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E9" w:rsidRPr="00314FE9" w:rsidRDefault="00314FE9" w:rsidP="00D56A59">
      <w:pPr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Pr="00314FE9">
        <w:rPr>
          <w:b/>
          <w:sz w:val="32"/>
          <w:szCs w:val="32"/>
        </w:rPr>
        <w:t xml:space="preserve">ля направления потребителю электрической энергии (мощности), потребителю услуг по передаче электрической энергии уведомления о введении полного и (или) частичного ограничения режима потребления электрической энергии, в случае, если это предусмотрено договором, </w:t>
      </w:r>
      <w:r w:rsidR="00001DB9">
        <w:rPr>
          <w:b/>
          <w:sz w:val="32"/>
          <w:szCs w:val="32"/>
        </w:rPr>
        <w:t xml:space="preserve"> в 2021 году </w:t>
      </w:r>
      <w:r w:rsidRPr="00314FE9">
        <w:rPr>
          <w:b/>
          <w:sz w:val="32"/>
          <w:szCs w:val="32"/>
        </w:rPr>
        <w:t>использ</w:t>
      </w:r>
      <w:r w:rsidR="00001DB9">
        <w:rPr>
          <w:b/>
          <w:sz w:val="32"/>
          <w:szCs w:val="32"/>
        </w:rPr>
        <w:t>овался</w:t>
      </w:r>
      <w:bookmarkStart w:id="0" w:name="_GoBack"/>
      <w:bookmarkEnd w:id="0"/>
      <w:r w:rsidRPr="00314FE9">
        <w:rPr>
          <w:b/>
          <w:sz w:val="32"/>
          <w:szCs w:val="32"/>
        </w:rPr>
        <w:t xml:space="preserve"> адрес электронной почты из доменной зоны *@star.ru</w:t>
      </w:r>
    </w:p>
    <w:p w:rsidR="00071316" w:rsidRDefault="00071316" w:rsidP="00314FE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sectPr w:rsidR="00D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9"/>
    <w:rsid w:val="00001DB9"/>
    <w:rsid w:val="00071316"/>
    <w:rsid w:val="00314FE9"/>
    <w:rsid w:val="005A6781"/>
    <w:rsid w:val="006F1696"/>
    <w:rsid w:val="00D56A59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Userz</cp:lastModifiedBy>
  <cp:revision>2</cp:revision>
  <dcterms:created xsi:type="dcterms:W3CDTF">2022-03-01T15:35:00Z</dcterms:created>
  <dcterms:modified xsi:type="dcterms:W3CDTF">2022-03-01T15:35:00Z</dcterms:modified>
</cp:coreProperties>
</file>