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29B" w:rsidRDefault="000809A6" w:rsidP="000809A6">
      <w:pPr>
        <w:pStyle w:val="2a"/>
        <w:spacing w:after="0" w:line="240" w:lineRule="auto"/>
      </w:pPr>
      <w:bookmarkStart w:id="0" w:name="_Toc518119232"/>
      <w:r>
        <w:rPr>
          <w:noProof/>
          <w:color w:val="000000"/>
          <w:sz w:val="22"/>
          <w:szCs w:val="22"/>
        </w:rPr>
        <w:drawing>
          <wp:anchor distT="0" distB="0" distL="114300" distR="115570" simplePos="0" relativeHeight="251659264" behindDoc="0" locked="0" layoutInCell="1" allowOverlap="1" wp14:anchorId="3299C800" wp14:editId="509A6F7B">
            <wp:simplePos x="0" y="0"/>
            <wp:positionH relativeFrom="column">
              <wp:posOffset>7620</wp:posOffset>
            </wp:positionH>
            <wp:positionV relativeFrom="paragraph">
              <wp:posOffset>-137795</wp:posOffset>
            </wp:positionV>
            <wp:extent cx="741680" cy="42164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3">
                      <a:biLevel thresh="50000"/>
                    </a:blip>
                    <a:stretch>
                      <a:fillRect/>
                    </a:stretch>
                  </pic:blipFill>
                  <pic:spPr>
                    <a:xfrm>
                      <a:off x="0" y="0"/>
                      <a:ext cx="741680" cy="421640"/>
                    </a:xfrm>
                    <a:prstGeom prst="rect">
                      <a:avLst/>
                    </a:prstGeom>
                  </pic:spPr>
                </pic:pic>
              </a:graphicData>
            </a:graphic>
          </wp:anchor>
        </w:drawing>
      </w:r>
    </w:p>
    <w:p w:rsidR="0017129B" w:rsidRDefault="0017129B" w:rsidP="000809A6">
      <w:pPr>
        <w:pStyle w:val="2a"/>
        <w:spacing w:after="0" w:line="240" w:lineRule="auto"/>
      </w:pPr>
    </w:p>
    <w:tbl>
      <w:tblPr>
        <w:tblStyle w:val="affc"/>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27"/>
      </w:tblGrid>
      <w:tr w:rsidR="0017129B">
        <w:tc>
          <w:tcPr>
            <w:tcW w:w="5353" w:type="dxa"/>
          </w:tcPr>
          <w:p w:rsidR="0017129B" w:rsidRDefault="000809A6" w:rsidP="000809A6">
            <w:pPr>
              <w:spacing w:after="0" w:line="240" w:lineRule="auto"/>
              <w:ind w:firstLine="0"/>
              <w:jc w:val="left"/>
              <w:rPr>
                <w:color w:val="000000"/>
                <w:sz w:val="24"/>
                <w:szCs w:val="24"/>
              </w:rPr>
            </w:pPr>
            <w:r>
              <w:rPr>
                <w:color w:val="000000"/>
                <w:sz w:val="24"/>
                <w:szCs w:val="24"/>
              </w:rPr>
              <w:t>СОГЛАСОВАНО</w:t>
            </w:r>
          </w:p>
          <w:p w:rsidR="0017129B" w:rsidRDefault="000809A6" w:rsidP="000809A6">
            <w:pPr>
              <w:spacing w:after="0" w:line="240" w:lineRule="auto"/>
              <w:ind w:firstLine="0"/>
              <w:jc w:val="left"/>
              <w:rPr>
                <w:color w:val="000000"/>
                <w:sz w:val="24"/>
                <w:szCs w:val="24"/>
              </w:rPr>
            </w:pPr>
            <w:r>
              <w:rPr>
                <w:color w:val="000000"/>
                <w:sz w:val="24"/>
                <w:szCs w:val="24"/>
              </w:rPr>
              <w:t xml:space="preserve">Решением совместной закупочной комиссии </w:t>
            </w:r>
          </w:p>
          <w:p w:rsidR="0017129B" w:rsidRDefault="000809A6" w:rsidP="000809A6">
            <w:pPr>
              <w:spacing w:after="0" w:line="240" w:lineRule="auto"/>
              <w:ind w:firstLine="0"/>
              <w:jc w:val="left"/>
              <w:rPr>
                <w:color w:val="000000"/>
                <w:sz w:val="24"/>
                <w:szCs w:val="24"/>
              </w:rPr>
            </w:pPr>
            <w:r>
              <w:rPr>
                <w:color w:val="000000"/>
                <w:sz w:val="24"/>
                <w:szCs w:val="24"/>
              </w:rPr>
              <w:t>Филиала «</w:t>
            </w:r>
            <w:proofErr w:type="gramStart"/>
            <w:r>
              <w:rPr>
                <w:color w:val="000000"/>
                <w:sz w:val="24"/>
                <w:szCs w:val="24"/>
              </w:rPr>
              <w:t>Астраханский</w:t>
            </w:r>
            <w:proofErr w:type="gramEnd"/>
            <w:r>
              <w:rPr>
                <w:color w:val="000000"/>
                <w:sz w:val="24"/>
                <w:szCs w:val="24"/>
              </w:rPr>
              <w:t xml:space="preserve"> СРЗ» </w:t>
            </w:r>
          </w:p>
          <w:p w:rsidR="0017129B" w:rsidRDefault="000809A6" w:rsidP="000809A6">
            <w:pPr>
              <w:spacing w:after="0" w:line="240" w:lineRule="auto"/>
              <w:ind w:firstLine="0"/>
              <w:jc w:val="left"/>
              <w:rPr>
                <w:color w:val="000000"/>
                <w:sz w:val="24"/>
                <w:szCs w:val="24"/>
              </w:rPr>
            </w:pPr>
            <w:r>
              <w:rPr>
                <w:color w:val="000000"/>
                <w:sz w:val="24"/>
                <w:szCs w:val="24"/>
              </w:rPr>
              <w:t>АО «ЦС «Звездочка»</w:t>
            </w:r>
          </w:p>
          <w:p w:rsidR="0017129B" w:rsidRDefault="000809A6" w:rsidP="000809A6">
            <w:pPr>
              <w:spacing w:after="0" w:line="240" w:lineRule="auto"/>
              <w:ind w:firstLine="0"/>
              <w:jc w:val="left"/>
              <w:rPr>
                <w:color w:val="000000"/>
                <w:sz w:val="24"/>
                <w:szCs w:val="24"/>
              </w:rPr>
            </w:pPr>
            <w:r>
              <w:rPr>
                <w:color w:val="000000"/>
                <w:sz w:val="24"/>
                <w:szCs w:val="24"/>
              </w:rPr>
              <w:t xml:space="preserve">Протокол № 435/с от </w:t>
            </w:r>
            <w:r>
              <w:rPr>
                <w:rFonts w:eastAsia="Calibri"/>
                <w:sz w:val="24"/>
                <w:szCs w:val="24"/>
              </w:rPr>
              <w:t>«15» марта 2019г.</w:t>
            </w:r>
          </w:p>
        </w:tc>
        <w:tc>
          <w:tcPr>
            <w:tcW w:w="4927" w:type="dxa"/>
          </w:tcPr>
          <w:p w:rsidR="0017129B" w:rsidRDefault="000809A6" w:rsidP="000809A6">
            <w:pPr>
              <w:spacing w:after="0" w:line="240" w:lineRule="auto"/>
              <w:ind w:firstLine="0"/>
              <w:jc w:val="left"/>
              <w:rPr>
                <w:color w:val="000000"/>
                <w:sz w:val="24"/>
                <w:szCs w:val="24"/>
              </w:rPr>
            </w:pPr>
            <w:r>
              <w:rPr>
                <w:color w:val="000000"/>
                <w:sz w:val="24"/>
                <w:szCs w:val="24"/>
              </w:rPr>
              <w:t>УТВЕРЖДАЮ</w:t>
            </w:r>
          </w:p>
          <w:p w:rsidR="0017129B" w:rsidRDefault="000809A6" w:rsidP="000809A6">
            <w:pPr>
              <w:spacing w:after="0" w:line="240" w:lineRule="auto"/>
              <w:ind w:firstLine="0"/>
              <w:jc w:val="left"/>
              <w:rPr>
                <w:color w:val="000000"/>
                <w:sz w:val="24"/>
                <w:szCs w:val="24"/>
              </w:rPr>
            </w:pPr>
            <w:r>
              <w:rPr>
                <w:color w:val="000000"/>
                <w:sz w:val="24"/>
                <w:szCs w:val="24"/>
              </w:rPr>
              <w:t xml:space="preserve">Председатель совместной закупочной комиссии Филиала «Астраханский СРЗ» </w:t>
            </w:r>
          </w:p>
          <w:p w:rsidR="0017129B" w:rsidRDefault="000809A6" w:rsidP="000809A6">
            <w:pPr>
              <w:spacing w:after="0" w:line="240" w:lineRule="auto"/>
              <w:ind w:firstLine="0"/>
              <w:jc w:val="left"/>
              <w:rPr>
                <w:color w:val="000000"/>
                <w:sz w:val="24"/>
                <w:szCs w:val="24"/>
              </w:rPr>
            </w:pPr>
            <w:r>
              <w:rPr>
                <w:color w:val="000000"/>
                <w:sz w:val="24"/>
                <w:szCs w:val="24"/>
              </w:rPr>
              <w:t>АО «ЦС «Звездочка»</w:t>
            </w:r>
          </w:p>
          <w:p w:rsidR="0017129B" w:rsidRDefault="000809A6" w:rsidP="000809A6">
            <w:pPr>
              <w:spacing w:after="0" w:line="240" w:lineRule="auto"/>
              <w:ind w:firstLine="0"/>
              <w:jc w:val="left"/>
              <w:rPr>
                <w:color w:val="000000"/>
                <w:sz w:val="24"/>
                <w:szCs w:val="24"/>
              </w:rPr>
            </w:pPr>
            <w:r>
              <w:rPr>
                <w:color w:val="000000"/>
                <w:sz w:val="24"/>
                <w:szCs w:val="24"/>
              </w:rPr>
              <w:t xml:space="preserve">______________________ </w:t>
            </w:r>
          </w:p>
          <w:p w:rsidR="0017129B" w:rsidRDefault="000809A6" w:rsidP="000809A6">
            <w:pPr>
              <w:spacing w:after="0" w:line="240" w:lineRule="auto"/>
              <w:ind w:firstLine="0"/>
              <w:jc w:val="left"/>
              <w:rPr>
                <w:color w:val="000000"/>
                <w:sz w:val="24"/>
                <w:szCs w:val="24"/>
              </w:rPr>
            </w:pPr>
            <w:r>
              <w:rPr>
                <w:rFonts w:eastAsia="Calibri"/>
                <w:sz w:val="24"/>
                <w:szCs w:val="24"/>
              </w:rPr>
              <w:t>«15» марта 2019г.</w:t>
            </w:r>
          </w:p>
        </w:tc>
      </w:tr>
    </w:tbl>
    <w:p w:rsidR="0017129B" w:rsidRDefault="0017129B" w:rsidP="000809A6">
      <w:pPr>
        <w:pStyle w:val="2a"/>
        <w:spacing w:after="0" w:line="240" w:lineRule="auto"/>
      </w:pPr>
    </w:p>
    <w:p w:rsidR="0017129B" w:rsidRDefault="0017129B" w:rsidP="000809A6">
      <w:pPr>
        <w:pStyle w:val="2a"/>
        <w:spacing w:after="0" w:line="240" w:lineRule="auto"/>
      </w:pPr>
    </w:p>
    <w:p w:rsidR="0017129B" w:rsidRDefault="0017129B" w:rsidP="000809A6">
      <w:pPr>
        <w:pStyle w:val="2a"/>
        <w:spacing w:after="0" w:line="240" w:lineRule="auto"/>
      </w:pPr>
    </w:p>
    <w:p w:rsidR="0017129B" w:rsidRDefault="0017129B" w:rsidP="000809A6">
      <w:pPr>
        <w:pStyle w:val="2a"/>
        <w:spacing w:after="0" w:line="240" w:lineRule="auto"/>
      </w:pPr>
    </w:p>
    <w:p w:rsidR="0017129B" w:rsidRDefault="0017129B" w:rsidP="000809A6">
      <w:pPr>
        <w:pStyle w:val="2a"/>
        <w:spacing w:after="0" w:line="240" w:lineRule="auto"/>
      </w:pPr>
    </w:p>
    <w:p w:rsidR="0017129B" w:rsidRDefault="0017129B" w:rsidP="000809A6">
      <w:pPr>
        <w:pStyle w:val="2a"/>
        <w:spacing w:after="0" w:line="240" w:lineRule="auto"/>
      </w:pPr>
    </w:p>
    <w:p w:rsidR="0017129B" w:rsidRDefault="000809A6" w:rsidP="000809A6">
      <w:pPr>
        <w:widowControl w:val="0"/>
        <w:spacing w:after="0" w:line="240" w:lineRule="auto"/>
        <w:ind w:firstLine="0"/>
        <w:jc w:val="center"/>
        <w:outlineLvl w:val="0"/>
        <w:rPr>
          <w:b/>
          <w:snapToGrid/>
          <w:kern w:val="28"/>
          <w:sz w:val="24"/>
          <w:szCs w:val="24"/>
        </w:rPr>
      </w:pPr>
      <w:bookmarkStart w:id="1" w:name="_Toc3543152"/>
      <w:bookmarkStart w:id="2" w:name="_Toc1479296"/>
      <w:bookmarkEnd w:id="0"/>
      <w:r>
        <w:rPr>
          <w:b/>
          <w:snapToGrid/>
          <w:kern w:val="28"/>
          <w:sz w:val="24"/>
          <w:szCs w:val="24"/>
        </w:rPr>
        <w:t>ЗАКУПОЧНАЯ ДОКУМЕНТАЦИЯ</w:t>
      </w:r>
      <w:bookmarkEnd w:id="1"/>
      <w:bookmarkEnd w:id="2"/>
    </w:p>
    <w:p w:rsidR="0017129B" w:rsidRDefault="0017129B" w:rsidP="000809A6">
      <w:pPr>
        <w:widowControl w:val="0"/>
        <w:spacing w:after="0" w:line="240" w:lineRule="auto"/>
        <w:jc w:val="center"/>
        <w:outlineLvl w:val="0"/>
        <w:rPr>
          <w:b/>
          <w:snapToGrid/>
          <w:kern w:val="28"/>
          <w:sz w:val="24"/>
          <w:szCs w:val="24"/>
        </w:rPr>
      </w:pPr>
    </w:p>
    <w:p w:rsidR="0017129B" w:rsidRDefault="000809A6" w:rsidP="000809A6">
      <w:pPr>
        <w:widowControl w:val="0"/>
        <w:spacing w:after="0" w:line="240" w:lineRule="auto"/>
        <w:ind w:firstLine="0"/>
        <w:jc w:val="center"/>
        <w:rPr>
          <w:b/>
          <w:sz w:val="24"/>
          <w:szCs w:val="24"/>
        </w:rPr>
      </w:pPr>
      <w:r>
        <w:rPr>
          <w:b/>
          <w:snapToGrid/>
          <w:kern w:val="28"/>
          <w:sz w:val="24"/>
          <w:szCs w:val="24"/>
        </w:rPr>
        <w:t>открытого запроса предложений в электронной форме</w:t>
      </w:r>
      <w:r>
        <w:rPr>
          <w:b/>
          <w:sz w:val="24"/>
          <w:szCs w:val="24"/>
        </w:rPr>
        <w:t xml:space="preserve"> </w:t>
      </w:r>
    </w:p>
    <w:p w:rsidR="0017129B" w:rsidRDefault="000809A6" w:rsidP="000809A6">
      <w:pPr>
        <w:widowControl w:val="0"/>
        <w:spacing w:after="0" w:line="240" w:lineRule="auto"/>
        <w:ind w:firstLine="0"/>
        <w:jc w:val="center"/>
        <w:rPr>
          <w:b/>
          <w:snapToGrid/>
          <w:kern w:val="28"/>
          <w:sz w:val="24"/>
          <w:szCs w:val="24"/>
        </w:rPr>
      </w:pPr>
      <w:r>
        <w:rPr>
          <w:b/>
          <w:snapToGrid/>
          <w:kern w:val="28"/>
          <w:sz w:val="24"/>
          <w:szCs w:val="24"/>
        </w:rPr>
        <w:t xml:space="preserve">на выполнение ремонтных работ изделий БЧ-5 на БТЩ «Г. Угрюмов» в количестве 1 </w:t>
      </w:r>
      <w:proofErr w:type="spellStart"/>
      <w:r>
        <w:rPr>
          <w:b/>
          <w:snapToGrid/>
          <w:kern w:val="28"/>
          <w:sz w:val="24"/>
          <w:szCs w:val="24"/>
        </w:rPr>
        <w:t>усл.ед</w:t>
      </w:r>
      <w:proofErr w:type="spellEnd"/>
      <w:r>
        <w:rPr>
          <w:b/>
          <w:snapToGrid/>
          <w:kern w:val="28"/>
          <w:sz w:val="24"/>
          <w:szCs w:val="24"/>
        </w:rPr>
        <w:t>.</w:t>
      </w:r>
    </w:p>
    <w:p w:rsidR="0017129B" w:rsidRDefault="0017129B" w:rsidP="000809A6">
      <w:pPr>
        <w:widowControl w:val="0"/>
        <w:spacing w:after="0" w:line="240" w:lineRule="auto"/>
        <w:ind w:firstLine="709"/>
        <w:jc w:val="center"/>
        <w:rPr>
          <w:b/>
          <w:sz w:val="24"/>
          <w:szCs w:val="24"/>
        </w:rPr>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0809A6" w:rsidP="000809A6">
      <w:pPr>
        <w:pStyle w:val="aff1"/>
        <w:spacing w:before="0" w:beforeAutospacing="0" w:after="0" w:afterAutospacing="0"/>
        <w:rPr>
          <w:b/>
        </w:rPr>
      </w:pPr>
      <w:r>
        <w:rPr>
          <w:b/>
        </w:rPr>
        <w:t>СОГЛАСОВАНО:</w:t>
      </w: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17129B" w:rsidRDefault="0017129B" w:rsidP="000809A6">
      <w:pPr>
        <w:pStyle w:val="aff1"/>
        <w:spacing w:after="0" w:afterAutospacing="0"/>
      </w:pPr>
    </w:p>
    <w:p w:rsidR="000809A6" w:rsidRDefault="000809A6" w:rsidP="000809A6">
      <w:pPr>
        <w:pStyle w:val="aff1"/>
        <w:spacing w:after="0" w:afterAutospacing="0"/>
      </w:pPr>
    </w:p>
    <w:p w:rsidR="000809A6" w:rsidRDefault="000809A6" w:rsidP="000809A6">
      <w:pPr>
        <w:pStyle w:val="aff1"/>
        <w:spacing w:after="0" w:afterAutospacing="0"/>
      </w:pPr>
    </w:p>
    <w:p w:rsidR="0017129B" w:rsidRDefault="000809A6" w:rsidP="000809A6">
      <w:pPr>
        <w:pStyle w:val="aff1"/>
        <w:spacing w:before="0" w:beforeAutospacing="0" w:after="0" w:afterAutospacing="0"/>
        <w:jc w:val="center"/>
        <w:rPr>
          <w:b/>
        </w:rPr>
      </w:pPr>
      <w:r>
        <w:rPr>
          <w:b/>
        </w:rPr>
        <w:t>г. Астрахань, 2019</w:t>
      </w:r>
    </w:p>
    <w:p w:rsidR="0017129B" w:rsidRDefault="0017129B" w:rsidP="000809A6">
      <w:pPr>
        <w:pStyle w:val="aff1"/>
        <w:spacing w:before="0" w:beforeAutospacing="0" w:after="0" w:afterAutospacing="0"/>
        <w:jc w:val="center"/>
        <w:rPr>
          <w:b/>
        </w:rPr>
      </w:pPr>
    </w:p>
    <w:p w:rsidR="0017129B" w:rsidRDefault="000809A6" w:rsidP="000809A6">
      <w:pPr>
        <w:spacing w:after="0" w:line="240" w:lineRule="auto"/>
        <w:jc w:val="center"/>
        <w:rPr>
          <w:b/>
          <w:snapToGrid/>
          <w:kern w:val="28"/>
          <w:sz w:val="24"/>
          <w:szCs w:val="24"/>
        </w:rPr>
      </w:pPr>
      <w:r>
        <w:rPr>
          <w:b/>
          <w:snapToGrid/>
          <w:kern w:val="28"/>
          <w:sz w:val="24"/>
          <w:szCs w:val="24"/>
        </w:rPr>
        <w:t>СОДЕРЖАНИЕ</w:t>
      </w:r>
    </w:p>
    <w:p w:rsidR="0017129B" w:rsidRDefault="000809A6" w:rsidP="000809A6">
      <w:pPr>
        <w:pStyle w:val="13"/>
        <w:spacing w:after="0"/>
        <w:rPr>
          <w:rFonts w:asciiTheme="minorHAnsi" w:eastAsiaTheme="minorEastAsia" w:hAnsiTheme="minorHAnsi" w:cstheme="minorBidi"/>
          <w:b w:val="0"/>
          <w:bCs w:val="0"/>
          <w:caps w:val="0"/>
          <w:snapToGrid/>
          <w:kern w:val="0"/>
          <w:sz w:val="22"/>
          <w:szCs w:val="22"/>
        </w:rPr>
      </w:pPr>
      <w:r>
        <w:rPr>
          <w:snapToGrid/>
        </w:rPr>
        <w:fldChar w:fldCharType="begin"/>
      </w:r>
      <w:r>
        <w:rPr>
          <w:snapToGrid/>
        </w:rPr>
        <w:instrText xml:space="preserve"> TOC \o "1-3" \h \z \u </w:instrText>
      </w:r>
      <w:r>
        <w:rPr>
          <w:snapToGrid/>
        </w:rPr>
        <w:fldChar w:fldCharType="separate"/>
      </w:r>
      <w:hyperlink w:anchor="_Toc3543152" w:history="1">
        <w:r>
          <w:rPr>
            <w:rStyle w:val="aff9"/>
          </w:rPr>
          <w:t>ЗАКУПОЧНАЯ ДОКУМЕНТАЦИЯ</w:t>
        </w:r>
        <w:r>
          <w:tab/>
        </w:r>
        <w:r>
          <w:fldChar w:fldCharType="begin"/>
        </w:r>
        <w:r>
          <w:instrText xml:space="preserve"> PAGEREF _Toc3543152 \h </w:instrText>
        </w:r>
        <w:r>
          <w:fldChar w:fldCharType="separate"/>
        </w:r>
        <w:r>
          <w:t>1</w:t>
        </w:r>
        <w:r>
          <w:fldChar w:fldCharType="end"/>
        </w:r>
      </w:hyperlink>
    </w:p>
    <w:p w:rsidR="0017129B" w:rsidRDefault="000809A6" w:rsidP="000809A6">
      <w:pPr>
        <w:pStyle w:val="13"/>
        <w:spacing w:after="0"/>
        <w:rPr>
          <w:rFonts w:asciiTheme="minorHAnsi" w:eastAsiaTheme="minorEastAsia" w:hAnsiTheme="minorHAnsi" w:cstheme="minorBidi"/>
          <w:b w:val="0"/>
          <w:bCs w:val="0"/>
          <w:caps w:val="0"/>
          <w:snapToGrid/>
          <w:kern w:val="0"/>
          <w:sz w:val="22"/>
          <w:szCs w:val="22"/>
        </w:rPr>
      </w:pPr>
      <w:hyperlink w:anchor="_Toc3543153" w:history="1">
        <w:r>
          <w:rPr>
            <w:rStyle w:val="aff9"/>
          </w:rPr>
          <w:t>ИЗВЕЩЕНИЕ</w:t>
        </w:r>
        <w:r>
          <w:tab/>
        </w:r>
        <w:r>
          <w:fldChar w:fldCharType="begin"/>
        </w:r>
        <w:r>
          <w:instrText xml:space="preserve"> PAGEREF _Toc3543153 \h </w:instrText>
        </w:r>
        <w:r>
          <w:fldChar w:fldCharType="separate"/>
        </w:r>
        <w:r>
          <w:t>3</w:t>
        </w:r>
        <w:r>
          <w:fldChar w:fldCharType="end"/>
        </w:r>
      </w:hyperlink>
    </w:p>
    <w:p w:rsidR="0017129B" w:rsidRDefault="000809A6" w:rsidP="000809A6">
      <w:pPr>
        <w:pStyle w:val="13"/>
        <w:spacing w:after="0"/>
        <w:rPr>
          <w:rFonts w:asciiTheme="minorHAnsi" w:eastAsiaTheme="minorEastAsia" w:hAnsiTheme="minorHAnsi" w:cstheme="minorBidi"/>
          <w:b w:val="0"/>
          <w:bCs w:val="0"/>
          <w:caps w:val="0"/>
          <w:snapToGrid/>
          <w:kern w:val="0"/>
          <w:sz w:val="22"/>
          <w:szCs w:val="22"/>
        </w:rPr>
      </w:pPr>
      <w:hyperlink w:anchor="_Toc3543154" w:history="1">
        <w:r>
          <w:rPr>
            <w:rStyle w:val="aff9"/>
          </w:rPr>
          <w:t>1.</w:t>
        </w:r>
        <w:r>
          <w:rPr>
            <w:rFonts w:asciiTheme="minorHAnsi" w:eastAsiaTheme="minorEastAsia" w:hAnsiTheme="minorHAnsi" w:cstheme="minorBidi"/>
            <w:b w:val="0"/>
            <w:bCs w:val="0"/>
            <w:caps w:val="0"/>
            <w:snapToGrid/>
            <w:kern w:val="0"/>
            <w:sz w:val="22"/>
            <w:szCs w:val="22"/>
          </w:rPr>
          <w:tab/>
        </w:r>
        <w:r>
          <w:rPr>
            <w:rStyle w:val="aff9"/>
          </w:rPr>
          <w:t>Общие положения</w:t>
        </w:r>
        <w:r>
          <w:tab/>
        </w:r>
        <w:r>
          <w:fldChar w:fldCharType="begin"/>
        </w:r>
        <w:r>
          <w:instrText xml:space="preserve"> PAGEREF _Toc3543154 \h </w:instrText>
        </w:r>
        <w:r>
          <w:fldChar w:fldCharType="separate"/>
        </w:r>
        <w:r>
          <w:t>6</w:t>
        </w:r>
        <w: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55" w:history="1">
        <w:r>
          <w:rPr>
            <w:rStyle w:val="aff9"/>
            <w:b w:val="0"/>
          </w:rPr>
          <w:t>1.1</w:t>
        </w:r>
        <w:r>
          <w:rPr>
            <w:rFonts w:asciiTheme="minorHAnsi" w:eastAsiaTheme="minorEastAsia" w:hAnsiTheme="minorHAnsi" w:cstheme="minorBidi"/>
            <w:b w:val="0"/>
            <w:snapToGrid/>
            <w:sz w:val="22"/>
            <w:szCs w:val="22"/>
          </w:rPr>
          <w:tab/>
        </w:r>
        <w:r>
          <w:rPr>
            <w:rStyle w:val="aff9"/>
            <w:b w:val="0"/>
          </w:rPr>
          <w:t>Общие сведения о настоящей процедуре</w:t>
        </w:r>
        <w:r>
          <w:rPr>
            <w:b w:val="0"/>
          </w:rPr>
          <w:tab/>
        </w:r>
        <w:r>
          <w:rPr>
            <w:b w:val="0"/>
          </w:rPr>
          <w:fldChar w:fldCharType="begin"/>
        </w:r>
        <w:r>
          <w:rPr>
            <w:b w:val="0"/>
          </w:rPr>
          <w:instrText xml:space="preserve"> PAGEREF _Toc3543155 \h </w:instrText>
        </w:r>
        <w:r>
          <w:rPr>
            <w:b w:val="0"/>
          </w:rPr>
        </w:r>
        <w:r>
          <w:rPr>
            <w:b w:val="0"/>
          </w:rPr>
          <w:fldChar w:fldCharType="separate"/>
        </w:r>
        <w:r>
          <w:rPr>
            <w:b w:val="0"/>
          </w:rPr>
          <w:t>6</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56" w:history="1">
        <w:r>
          <w:rPr>
            <w:rStyle w:val="aff9"/>
            <w:b w:val="0"/>
          </w:rPr>
          <w:t>1.2</w:t>
        </w:r>
        <w:r>
          <w:rPr>
            <w:rFonts w:asciiTheme="minorHAnsi" w:eastAsiaTheme="minorEastAsia" w:hAnsiTheme="minorHAnsi" w:cstheme="minorBidi"/>
            <w:b w:val="0"/>
            <w:snapToGrid/>
            <w:sz w:val="22"/>
            <w:szCs w:val="22"/>
          </w:rPr>
          <w:tab/>
        </w:r>
        <w:r>
          <w:rPr>
            <w:rStyle w:val="aff9"/>
            <w:b w:val="0"/>
          </w:rPr>
          <w:t>Правовой статус процедур и документов</w:t>
        </w:r>
        <w:r>
          <w:rPr>
            <w:b w:val="0"/>
          </w:rPr>
          <w:tab/>
        </w:r>
        <w:r>
          <w:rPr>
            <w:b w:val="0"/>
          </w:rPr>
          <w:fldChar w:fldCharType="begin"/>
        </w:r>
        <w:r>
          <w:rPr>
            <w:b w:val="0"/>
          </w:rPr>
          <w:instrText xml:space="preserve"> PAGEREF _Toc3543156 \h </w:instrText>
        </w:r>
        <w:r>
          <w:rPr>
            <w:b w:val="0"/>
          </w:rPr>
        </w:r>
        <w:r>
          <w:rPr>
            <w:b w:val="0"/>
          </w:rPr>
          <w:fldChar w:fldCharType="separate"/>
        </w:r>
        <w:r>
          <w:rPr>
            <w:b w:val="0"/>
          </w:rPr>
          <w:t>6</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57" w:history="1">
        <w:r>
          <w:rPr>
            <w:rStyle w:val="aff9"/>
            <w:b w:val="0"/>
          </w:rPr>
          <w:t>1.3</w:t>
        </w:r>
        <w:r>
          <w:rPr>
            <w:rFonts w:asciiTheme="minorHAnsi" w:eastAsiaTheme="minorEastAsia" w:hAnsiTheme="minorHAnsi" w:cstheme="minorBidi"/>
            <w:b w:val="0"/>
            <w:snapToGrid/>
            <w:sz w:val="22"/>
            <w:szCs w:val="22"/>
          </w:rPr>
          <w:tab/>
        </w:r>
        <w:r>
          <w:rPr>
            <w:rStyle w:val="aff9"/>
            <w:b w:val="0"/>
          </w:rPr>
          <w:t>Возможность отказа от проведения процедуры</w:t>
        </w:r>
        <w:r>
          <w:rPr>
            <w:b w:val="0"/>
          </w:rPr>
          <w:tab/>
        </w:r>
        <w:r>
          <w:rPr>
            <w:b w:val="0"/>
          </w:rPr>
          <w:fldChar w:fldCharType="begin"/>
        </w:r>
        <w:r>
          <w:rPr>
            <w:b w:val="0"/>
          </w:rPr>
          <w:instrText xml:space="preserve"> PAGEREF _Toc3543157 \h </w:instrText>
        </w:r>
        <w:r>
          <w:rPr>
            <w:b w:val="0"/>
          </w:rPr>
        </w:r>
        <w:r>
          <w:rPr>
            <w:b w:val="0"/>
          </w:rPr>
          <w:fldChar w:fldCharType="separate"/>
        </w:r>
        <w:r>
          <w:rPr>
            <w:b w:val="0"/>
          </w:rPr>
          <w:t>6</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58" w:history="1">
        <w:r>
          <w:rPr>
            <w:rStyle w:val="aff9"/>
            <w:b w:val="0"/>
          </w:rPr>
          <w:t>1.4</w:t>
        </w:r>
        <w:r>
          <w:rPr>
            <w:rFonts w:asciiTheme="minorHAnsi" w:eastAsiaTheme="minorEastAsia" w:hAnsiTheme="minorHAnsi" w:cstheme="minorBidi"/>
            <w:b w:val="0"/>
            <w:snapToGrid/>
            <w:sz w:val="22"/>
            <w:szCs w:val="22"/>
          </w:rPr>
          <w:tab/>
        </w:r>
        <w:r>
          <w:rPr>
            <w:rStyle w:val="aff9"/>
            <w:b w:val="0"/>
          </w:rPr>
          <w:t>Обжалование</w:t>
        </w:r>
        <w:r>
          <w:rPr>
            <w:b w:val="0"/>
          </w:rPr>
          <w:tab/>
        </w:r>
        <w:r>
          <w:rPr>
            <w:b w:val="0"/>
          </w:rPr>
          <w:fldChar w:fldCharType="begin"/>
        </w:r>
        <w:r>
          <w:rPr>
            <w:b w:val="0"/>
          </w:rPr>
          <w:instrText xml:space="preserve"> PAGEREF _Toc3543158 \h </w:instrText>
        </w:r>
        <w:r>
          <w:rPr>
            <w:b w:val="0"/>
          </w:rPr>
        </w:r>
        <w:r>
          <w:rPr>
            <w:b w:val="0"/>
          </w:rPr>
          <w:fldChar w:fldCharType="separate"/>
        </w:r>
        <w:r>
          <w:rPr>
            <w:b w:val="0"/>
          </w:rPr>
          <w:t>6</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59" w:history="1">
        <w:r>
          <w:rPr>
            <w:rStyle w:val="aff9"/>
            <w:b w:val="0"/>
          </w:rPr>
          <w:t>1.5</w:t>
        </w:r>
        <w:r>
          <w:rPr>
            <w:rFonts w:asciiTheme="minorHAnsi" w:eastAsiaTheme="minorEastAsia" w:hAnsiTheme="minorHAnsi" w:cstheme="minorBidi"/>
            <w:b w:val="0"/>
            <w:snapToGrid/>
            <w:sz w:val="22"/>
            <w:szCs w:val="22"/>
          </w:rPr>
          <w:tab/>
        </w:r>
        <w:r>
          <w:rPr>
            <w:rStyle w:val="aff9"/>
            <w:b w:val="0"/>
          </w:rPr>
          <w:t>Прочие положения</w:t>
        </w:r>
        <w:r>
          <w:rPr>
            <w:b w:val="0"/>
          </w:rPr>
          <w:tab/>
        </w:r>
        <w:r>
          <w:rPr>
            <w:b w:val="0"/>
          </w:rPr>
          <w:fldChar w:fldCharType="begin"/>
        </w:r>
        <w:r>
          <w:rPr>
            <w:b w:val="0"/>
          </w:rPr>
          <w:instrText xml:space="preserve"> PAGEREF _Toc3543159 \h </w:instrText>
        </w:r>
        <w:r>
          <w:rPr>
            <w:b w:val="0"/>
          </w:rPr>
        </w:r>
        <w:r>
          <w:rPr>
            <w:b w:val="0"/>
          </w:rPr>
          <w:fldChar w:fldCharType="separate"/>
        </w:r>
        <w:r>
          <w:rPr>
            <w:b w:val="0"/>
          </w:rPr>
          <w:t>7</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60" w:history="1">
        <w:r>
          <w:rPr>
            <w:rStyle w:val="aff9"/>
            <w:b w:val="0"/>
          </w:rPr>
          <w:t>1.6</w:t>
        </w:r>
        <w:r>
          <w:rPr>
            <w:rFonts w:asciiTheme="minorHAnsi" w:eastAsiaTheme="minorEastAsia" w:hAnsiTheme="minorHAnsi" w:cstheme="minorBidi"/>
            <w:b w:val="0"/>
            <w:snapToGrid/>
            <w:sz w:val="22"/>
            <w:szCs w:val="22"/>
          </w:rPr>
          <w:tab/>
        </w:r>
        <w:r>
          <w:rPr>
            <w:rStyle w:val="aff9"/>
            <w:b w:val="0"/>
          </w:rPr>
          <w:t>Особые положения в связи с проведением процедуры на ЭТП</w:t>
        </w:r>
        <w:r>
          <w:rPr>
            <w:b w:val="0"/>
          </w:rPr>
          <w:tab/>
        </w:r>
        <w:r>
          <w:rPr>
            <w:b w:val="0"/>
          </w:rPr>
          <w:fldChar w:fldCharType="begin"/>
        </w:r>
        <w:r>
          <w:rPr>
            <w:b w:val="0"/>
          </w:rPr>
          <w:instrText xml:space="preserve"> PAGEREF _Toc3543160 \h </w:instrText>
        </w:r>
        <w:r>
          <w:rPr>
            <w:b w:val="0"/>
          </w:rPr>
        </w:r>
        <w:r>
          <w:rPr>
            <w:b w:val="0"/>
          </w:rPr>
          <w:fldChar w:fldCharType="separate"/>
        </w:r>
        <w:r>
          <w:rPr>
            <w:b w:val="0"/>
          </w:rPr>
          <w:t>7</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61" w:history="1">
        <w:r>
          <w:rPr>
            <w:rStyle w:val="aff9"/>
            <w:b w:val="0"/>
          </w:rPr>
          <w:t>1.7</w:t>
        </w:r>
        <w:r>
          <w:rPr>
            <w:rFonts w:asciiTheme="minorHAnsi" w:eastAsiaTheme="minorEastAsia" w:hAnsiTheme="minorHAnsi" w:cstheme="minorBidi"/>
            <w:b w:val="0"/>
            <w:snapToGrid/>
            <w:sz w:val="22"/>
            <w:szCs w:val="22"/>
          </w:rPr>
          <w:tab/>
        </w:r>
        <w:r>
          <w:rPr>
            <w:rStyle w:val="aff9"/>
            <w:b w:val="0"/>
          </w:rPr>
          <w:t>Особые положения в отношении многолотовой закупки</w:t>
        </w:r>
        <w:r>
          <w:rPr>
            <w:b w:val="0"/>
          </w:rPr>
          <w:tab/>
        </w:r>
        <w:r>
          <w:rPr>
            <w:b w:val="0"/>
          </w:rPr>
          <w:fldChar w:fldCharType="begin"/>
        </w:r>
        <w:r>
          <w:rPr>
            <w:b w:val="0"/>
          </w:rPr>
          <w:instrText xml:space="preserve"> PAGEREF _Toc3543161 \h </w:instrText>
        </w:r>
        <w:r>
          <w:rPr>
            <w:b w:val="0"/>
          </w:rPr>
        </w:r>
        <w:r>
          <w:rPr>
            <w:b w:val="0"/>
          </w:rPr>
          <w:fldChar w:fldCharType="separate"/>
        </w:r>
        <w:r>
          <w:rPr>
            <w:b w:val="0"/>
          </w:rPr>
          <w:t>7</w:t>
        </w:r>
        <w:r>
          <w:rPr>
            <w:b w:val="0"/>
          </w:rPr>
          <w:fldChar w:fldCharType="end"/>
        </w:r>
      </w:hyperlink>
    </w:p>
    <w:p w:rsidR="0017129B" w:rsidRDefault="000809A6" w:rsidP="000809A6">
      <w:pPr>
        <w:pStyle w:val="13"/>
        <w:spacing w:after="0"/>
        <w:rPr>
          <w:rFonts w:asciiTheme="minorHAnsi" w:eastAsiaTheme="minorEastAsia" w:hAnsiTheme="minorHAnsi" w:cstheme="minorBidi"/>
          <w:b w:val="0"/>
          <w:bCs w:val="0"/>
          <w:caps w:val="0"/>
          <w:snapToGrid/>
          <w:kern w:val="0"/>
          <w:sz w:val="22"/>
          <w:szCs w:val="22"/>
        </w:rPr>
      </w:pPr>
      <w:hyperlink w:anchor="_Toc3543162" w:history="1">
        <w:r>
          <w:rPr>
            <w:rStyle w:val="aff9"/>
          </w:rPr>
          <w:t>2.</w:t>
        </w:r>
        <w:r>
          <w:rPr>
            <w:rFonts w:asciiTheme="minorHAnsi" w:eastAsiaTheme="minorEastAsia" w:hAnsiTheme="minorHAnsi" w:cstheme="minorBidi"/>
            <w:b w:val="0"/>
            <w:bCs w:val="0"/>
            <w:caps w:val="0"/>
            <w:snapToGrid/>
            <w:kern w:val="0"/>
            <w:sz w:val="22"/>
            <w:szCs w:val="22"/>
          </w:rPr>
          <w:tab/>
        </w:r>
        <w:r>
          <w:rPr>
            <w:rStyle w:val="aff9"/>
          </w:rPr>
          <w:t>Требования процедуры</w:t>
        </w:r>
        <w:r>
          <w:tab/>
        </w:r>
        <w:r>
          <w:fldChar w:fldCharType="begin"/>
        </w:r>
        <w:r>
          <w:instrText xml:space="preserve"> PAGEREF _Toc3543162 \h </w:instrText>
        </w:r>
        <w:r>
          <w:fldChar w:fldCharType="separate"/>
        </w:r>
        <w:r>
          <w:t>7</w:t>
        </w:r>
        <w: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63" w:history="1">
        <w:r>
          <w:rPr>
            <w:rStyle w:val="aff9"/>
            <w:b w:val="0"/>
          </w:rPr>
          <w:t>2.1</w:t>
        </w:r>
        <w:r>
          <w:rPr>
            <w:rFonts w:asciiTheme="minorHAnsi" w:eastAsiaTheme="minorEastAsia" w:hAnsiTheme="minorHAnsi" w:cstheme="minorBidi"/>
            <w:b w:val="0"/>
            <w:snapToGrid/>
            <w:sz w:val="22"/>
            <w:szCs w:val="22"/>
          </w:rPr>
          <w:tab/>
        </w:r>
        <w:r>
          <w:rPr>
            <w:rStyle w:val="aff9"/>
            <w:b w:val="0"/>
          </w:rPr>
          <w:t>Требования к участникам</w:t>
        </w:r>
        <w:r>
          <w:rPr>
            <w:b w:val="0"/>
          </w:rPr>
          <w:tab/>
        </w:r>
        <w:r>
          <w:rPr>
            <w:b w:val="0"/>
          </w:rPr>
          <w:fldChar w:fldCharType="begin"/>
        </w:r>
        <w:r>
          <w:rPr>
            <w:b w:val="0"/>
          </w:rPr>
          <w:instrText xml:space="preserve"> PAGEREF _Toc3543163 \h </w:instrText>
        </w:r>
        <w:r>
          <w:rPr>
            <w:b w:val="0"/>
          </w:rPr>
        </w:r>
        <w:r>
          <w:rPr>
            <w:b w:val="0"/>
          </w:rPr>
          <w:fldChar w:fldCharType="separate"/>
        </w:r>
        <w:r>
          <w:rPr>
            <w:b w:val="0"/>
          </w:rPr>
          <w:t>7</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64" w:history="1">
        <w:r>
          <w:rPr>
            <w:rStyle w:val="aff9"/>
            <w:b w:val="0"/>
          </w:rPr>
          <w:t>2.2</w:t>
        </w:r>
        <w:r>
          <w:rPr>
            <w:rFonts w:asciiTheme="minorHAnsi" w:eastAsiaTheme="minorEastAsia" w:hAnsiTheme="minorHAnsi" w:cstheme="minorBidi"/>
            <w:b w:val="0"/>
            <w:snapToGrid/>
            <w:sz w:val="22"/>
            <w:szCs w:val="22"/>
          </w:rPr>
          <w:tab/>
        </w:r>
        <w:r>
          <w:rPr>
            <w:rStyle w:val="aff9"/>
            <w:b w:val="0"/>
          </w:rPr>
          <w:t>Требования к продукции</w:t>
        </w:r>
        <w:r>
          <w:rPr>
            <w:b w:val="0"/>
          </w:rPr>
          <w:tab/>
        </w:r>
        <w:r>
          <w:rPr>
            <w:b w:val="0"/>
          </w:rPr>
          <w:fldChar w:fldCharType="begin"/>
        </w:r>
        <w:r>
          <w:rPr>
            <w:b w:val="0"/>
          </w:rPr>
          <w:instrText xml:space="preserve"> PAGEREF _Toc3543164 \h </w:instrText>
        </w:r>
        <w:r>
          <w:rPr>
            <w:b w:val="0"/>
          </w:rPr>
        </w:r>
        <w:r>
          <w:rPr>
            <w:b w:val="0"/>
          </w:rPr>
          <w:fldChar w:fldCharType="separate"/>
        </w:r>
        <w:r>
          <w:rPr>
            <w:b w:val="0"/>
          </w:rPr>
          <w:t>8</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65" w:history="1">
        <w:r>
          <w:rPr>
            <w:rStyle w:val="aff9"/>
            <w:b w:val="0"/>
          </w:rPr>
          <w:t>2.3</w:t>
        </w:r>
        <w:r>
          <w:rPr>
            <w:rFonts w:asciiTheme="minorHAnsi" w:eastAsiaTheme="minorEastAsia" w:hAnsiTheme="minorHAnsi" w:cstheme="minorBidi"/>
            <w:b w:val="0"/>
            <w:snapToGrid/>
            <w:sz w:val="22"/>
            <w:szCs w:val="22"/>
          </w:rPr>
          <w:tab/>
        </w:r>
        <w:r>
          <w:rPr>
            <w:rStyle w:val="aff9"/>
            <w:b w:val="0"/>
          </w:rPr>
          <w:t>Начальная (максимальная) цена договора (цена лота)</w:t>
        </w:r>
        <w:r>
          <w:rPr>
            <w:b w:val="0"/>
          </w:rPr>
          <w:tab/>
        </w:r>
        <w:r>
          <w:rPr>
            <w:b w:val="0"/>
          </w:rPr>
          <w:fldChar w:fldCharType="begin"/>
        </w:r>
        <w:r>
          <w:rPr>
            <w:b w:val="0"/>
          </w:rPr>
          <w:instrText xml:space="preserve"> PAGEREF _Toc3543165 \h </w:instrText>
        </w:r>
        <w:r>
          <w:rPr>
            <w:b w:val="0"/>
          </w:rPr>
        </w:r>
        <w:r>
          <w:rPr>
            <w:b w:val="0"/>
          </w:rPr>
          <w:fldChar w:fldCharType="separate"/>
        </w:r>
        <w:r>
          <w:rPr>
            <w:b w:val="0"/>
          </w:rPr>
          <w:t>8</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66" w:history="1">
        <w:r>
          <w:rPr>
            <w:rStyle w:val="aff9"/>
            <w:b w:val="0"/>
          </w:rPr>
          <w:t>2.4</w:t>
        </w:r>
        <w:r>
          <w:rPr>
            <w:rFonts w:asciiTheme="minorHAnsi" w:eastAsiaTheme="minorEastAsia" w:hAnsiTheme="minorHAnsi" w:cstheme="minorBidi"/>
            <w:b w:val="0"/>
            <w:snapToGrid/>
            <w:sz w:val="22"/>
            <w:szCs w:val="22"/>
          </w:rPr>
          <w:tab/>
        </w:r>
        <w:r>
          <w:rPr>
            <w:rStyle w:val="aff9"/>
            <w:b w:val="0"/>
          </w:rPr>
          <w:t>Требования к заявке участника</w:t>
        </w:r>
        <w:r>
          <w:rPr>
            <w:b w:val="0"/>
          </w:rPr>
          <w:tab/>
        </w:r>
        <w:r>
          <w:rPr>
            <w:b w:val="0"/>
          </w:rPr>
          <w:fldChar w:fldCharType="begin"/>
        </w:r>
        <w:r>
          <w:rPr>
            <w:b w:val="0"/>
          </w:rPr>
          <w:instrText xml:space="preserve"> PAGEREF _Toc3543166 \h </w:instrText>
        </w:r>
        <w:r>
          <w:rPr>
            <w:b w:val="0"/>
          </w:rPr>
        </w:r>
        <w:r>
          <w:rPr>
            <w:b w:val="0"/>
          </w:rPr>
          <w:fldChar w:fldCharType="separate"/>
        </w:r>
        <w:r>
          <w:rPr>
            <w:b w:val="0"/>
          </w:rPr>
          <w:t>8</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67" w:history="1">
        <w:r>
          <w:rPr>
            <w:rStyle w:val="aff9"/>
            <w:b w:val="0"/>
          </w:rPr>
          <w:t>2.5</w:t>
        </w:r>
        <w:r>
          <w:rPr>
            <w:rFonts w:asciiTheme="minorHAnsi" w:eastAsiaTheme="minorEastAsia" w:hAnsiTheme="minorHAnsi" w:cstheme="minorBidi"/>
            <w:b w:val="0"/>
            <w:snapToGrid/>
            <w:sz w:val="22"/>
            <w:szCs w:val="22"/>
          </w:rPr>
          <w:tab/>
        </w:r>
        <w:r>
          <w:rPr>
            <w:rStyle w:val="aff9"/>
            <w:b w:val="0"/>
          </w:rPr>
          <w:t>Порядок подготовки заявок</w:t>
        </w:r>
        <w:r>
          <w:rPr>
            <w:b w:val="0"/>
          </w:rPr>
          <w:tab/>
        </w:r>
        <w:r>
          <w:rPr>
            <w:b w:val="0"/>
          </w:rPr>
          <w:fldChar w:fldCharType="begin"/>
        </w:r>
        <w:r>
          <w:rPr>
            <w:b w:val="0"/>
          </w:rPr>
          <w:instrText xml:space="preserve"> PAGEREF _Toc3543167 \h </w:instrText>
        </w:r>
        <w:r>
          <w:rPr>
            <w:b w:val="0"/>
          </w:rPr>
        </w:r>
        <w:r>
          <w:rPr>
            <w:b w:val="0"/>
          </w:rPr>
          <w:fldChar w:fldCharType="separate"/>
        </w:r>
        <w:r>
          <w:rPr>
            <w:b w:val="0"/>
          </w:rPr>
          <w:t>10</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68" w:history="1">
        <w:r>
          <w:rPr>
            <w:rStyle w:val="aff9"/>
            <w:b w:val="0"/>
          </w:rPr>
          <w:t>2.6</w:t>
        </w:r>
        <w:r>
          <w:rPr>
            <w:rFonts w:asciiTheme="minorHAnsi" w:eastAsiaTheme="minorEastAsia" w:hAnsiTheme="minorHAnsi" w:cstheme="minorBidi"/>
            <w:b w:val="0"/>
            <w:snapToGrid/>
            <w:sz w:val="22"/>
            <w:szCs w:val="22"/>
          </w:rPr>
          <w:tab/>
        </w:r>
        <w:r>
          <w:rPr>
            <w:rStyle w:val="aff9"/>
            <w:b w:val="0"/>
          </w:rPr>
          <w:t>Срок действия заявки</w:t>
        </w:r>
        <w:r>
          <w:rPr>
            <w:b w:val="0"/>
          </w:rPr>
          <w:tab/>
        </w:r>
        <w:r>
          <w:rPr>
            <w:b w:val="0"/>
          </w:rPr>
          <w:fldChar w:fldCharType="begin"/>
        </w:r>
        <w:r>
          <w:rPr>
            <w:b w:val="0"/>
          </w:rPr>
          <w:instrText xml:space="preserve"> PAGEREF _Toc3543168 \h </w:instrText>
        </w:r>
        <w:r>
          <w:rPr>
            <w:b w:val="0"/>
          </w:rPr>
        </w:r>
        <w:r>
          <w:rPr>
            <w:b w:val="0"/>
          </w:rPr>
          <w:fldChar w:fldCharType="separate"/>
        </w:r>
        <w:r>
          <w:rPr>
            <w:b w:val="0"/>
          </w:rPr>
          <w:t>11</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69" w:history="1">
        <w:r>
          <w:rPr>
            <w:rStyle w:val="aff9"/>
            <w:b w:val="0"/>
          </w:rPr>
          <w:t>2.7</w:t>
        </w:r>
        <w:r>
          <w:rPr>
            <w:rFonts w:asciiTheme="minorHAnsi" w:eastAsiaTheme="minorEastAsia" w:hAnsiTheme="minorHAnsi" w:cstheme="minorBidi"/>
            <w:b w:val="0"/>
            <w:snapToGrid/>
            <w:sz w:val="22"/>
            <w:szCs w:val="22"/>
          </w:rPr>
          <w:tab/>
        </w:r>
        <w:r>
          <w:rPr>
            <w:rStyle w:val="aff9"/>
            <w:b w:val="0"/>
          </w:rPr>
          <w:t>Язык заявки</w:t>
        </w:r>
        <w:r>
          <w:rPr>
            <w:b w:val="0"/>
          </w:rPr>
          <w:tab/>
        </w:r>
        <w:r>
          <w:rPr>
            <w:b w:val="0"/>
          </w:rPr>
          <w:fldChar w:fldCharType="begin"/>
        </w:r>
        <w:r>
          <w:rPr>
            <w:b w:val="0"/>
          </w:rPr>
          <w:instrText xml:space="preserve"> PAGEREF _Toc3543169 \h </w:instrText>
        </w:r>
        <w:r>
          <w:rPr>
            <w:b w:val="0"/>
          </w:rPr>
        </w:r>
        <w:r>
          <w:rPr>
            <w:b w:val="0"/>
          </w:rPr>
          <w:fldChar w:fldCharType="separate"/>
        </w:r>
        <w:r>
          <w:rPr>
            <w:b w:val="0"/>
          </w:rPr>
          <w:t>11</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70" w:history="1">
        <w:r>
          <w:rPr>
            <w:rStyle w:val="aff9"/>
            <w:b w:val="0"/>
          </w:rPr>
          <w:t>2.8</w:t>
        </w:r>
        <w:r>
          <w:rPr>
            <w:rFonts w:asciiTheme="minorHAnsi" w:eastAsiaTheme="minorEastAsia" w:hAnsiTheme="minorHAnsi" w:cstheme="minorBidi"/>
            <w:b w:val="0"/>
            <w:snapToGrid/>
            <w:sz w:val="22"/>
            <w:szCs w:val="22"/>
          </w:rPr>
          <w:tab/>
        </w:r>
        <w:r>
          <w:rPr>
            <w:rStyle w:val="aff9"/>
            <w:b w:val="0"/>
          </w:rPr>
          <w:t>Валюта заявки</w:t>
        </w:r>
        <w:r>
          <w:rPr>
            <w:b w:val="0"/>
          </w:rPr>
          <w:tab/>
        </w:r>
        <w:r>
          <w:rPr>
            <w:b w:val="0"/>
          </w:rPr>
          <w:fldChar w:fldCharType="begin"/>
        </w:r>
        <w:r>
          <w:rPr>
            <w:b w:val="0"/>
          </w:rPr>
          <w:instrText xml:space="preserve"> PAGEREF _Toc3543170 \h </w:instrText>
        </w:r>
        <w:r>
          <w:rPr>
            <w:b w:val="0"/>
          </w:rPr>
        </w:r>
        <w:r>
          <w:rPr>
            <w:b w:val="0"/>
          </w:rPr>
          <w:fldChar w:fldCharType="separate"/>
        </w:r>
        <w:r>
          <w:rPr>
            <w:b w:val="0"/>
          </w:rPr>
          <w:t>11</w:t>
        </w:r>
        <w:r>
          <w:rPr>
            <w:b w:val="0"/>
          </w:rPr>
          <w:fldChar w:fldCharType="end"/>
        </w:r>
      </w:hyperlink>
    </w:p>
    <w:p w:rsidR="0017129B" w:rsidRDefault="000809A6" w:rsidP="000809A6">
      <w:pPr>
        <w:pStyle w:val="13"/>
        <w:spacing w:after="0"/>
        <w:rPr>
          <w:rFonts w:asciiTheme="minorHAnsi" w:eastAsiaTheme="minorEastAsia" w:hAnsiTheme="minorHAnsi" w:cstheme="minorBidi"/>
          <w:b w:val="0"/>
          <w:bCs w:val="0"/>
          <w:caps w:val="0"/>
          <w:snapToGrid/>
          <w:kern w:val="0"/>
          <w:sz w:val="22"/>
          <w:szCs w:val="22"/>
        </w:rPr>
      </w:pPr>
      <w:hyperlink w:anchor="_Toc3543171" w:history="1">
        <w:r>
          <w:rPr>
            <w:rStyle w:val="aff9"/>
          </w:rPr>
          <w:t>3.</w:t>
        </w:r>
        <w:r>
          <w:rPr>
            <w:rFonts w:asciiTheme="minorHAnsi" w:eastAsiaTheme="minorEastAsia" w:hAnsiTheme="minorHAnsi" w:cstheme="minorBidi"/>
            <w:b w:val="0"/>
            <w:bCs w:val="0"/>
            <w:caps w:val="0"/>
            <w:snapToGrid/>
            <w:kern w:val="0"/>
            <w:sz w:val="22"/>
            <w:szCs w:val="22"/>
          </w:rPr>
          <w:tab/>
        </w:r>
        <w:r>
          <w:rPr>
            <w:rStyle w:val="aff9"/>
          </w:rPr>
          <w:t>Порядок проведения процедуры</w:t>
        </w:r>
        <w:r>
          <w:tab/>
        </w:r>
        <w:r>
          <w:fldChar w:fldCharType="begin"/>
        </w:r>
        <w:r>
          <w:instrText xml:space="preserve"> PAGEREF _Toc3543171 \h </w:instrText>
        </w:r>
        <w:r>
          <w:fldChar w:fldCharType="separate"/>
        </w:r>
        <w:r>
          <w:t>11</w:t>
        </w:r>
        <w: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72" w:history="1">
        <w:r>
          <w:rPr>
            <w:rStyle w:val="aff9"/>
            <w:b w:val="0"/>
          </w:rPr>
          <w:t>3.1</w:t>
        </w:r>
        <w:r>
          <w:rPr>
            <w:rFonts w:asciiTheme="minorHAnsi" w:eastAsiaTheme="minorEastAsia" w:hAnsiTheme="minorHAnsi" w:cstheme="minorBidi"/>
            <w:b w:val="0"/>
            <w:snapToGrid/>
            <w:sz w:val="22"/>
            <w:szCs w:val="22"/>
          </w:rPr>
          <w:tab/>
        </w:r>
        <w:r>
          <w:rPr>
            <w:rStyle w:val="aff9"/>
            <w:b w:val="0"/>
          </w:rPr>
          <w:t>Общий порядок проведения процедуры</w:t>
        </w:r>
        <w:r>
          <w:rPr>
            <w:b w:val="0"/>
          </w:rPr>
          <w:tab/>
        </w:r>
        <w:r>
          <w:rPr>
            <w:b w:val="0"/>
          </w:rPr>
          <w:fldChar w:fldCharType="begin"/>
        </w:r>
        <w:r>
          <w:rPr>
            <w:b w:val="0"/>
          </w:rPr>
          <w:instrText xml:space="preserve"> PAGEREF _Toc3543172 \h </w:instrText>
        </w:r>
        <w:r>
          <w:rPr>
            <w:b w:val="0"/>
          </w:rPr>
        </w:r>
        <w:r>
          <w:rPr>
            <w:b w:val="0"/>
          </w:rPr>
          <w:fldChar w:fldCharType="separate"/>
        </w:r>
        <w:r>
          <w:rPr>
            <w:b w:val="0"/>
          </w:rPr>
          <w:t>11</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73" w:history="1">
        <w:r>
          <w:rPr>
            <w:rStyle w:val="aff9"/>
            <w:b w:val="0"/>
          </w:rPr>
          <w:t>3.2</w:t>
        </w:r>
        <w:r>
          <w:rPr>
            <w:rFonts w:asciiTheme="minorHAnsi" w:eastAsiaTheme="minorEastAsia" w:hAnsiTheme="minorHAnsi" w:cstheme="minorBidi"/>
            <w:b w:val="0"/>
            <w:snapToGrid/>
            <w:sz w:val="22"/>
            <w:szCs w:val="22"/>
          </w:rPr>
          <w:tab/>
        </w:r>
        <w:r>
          <w:rPr>
            <w:rStyle w:val="aff9"/>
            <w:b w:val="0"/>
          </w:rPr>
          <w:t>Размещение извещения</w:t>
        </w:r>
        <w:r>
          <w:rPr>
            <w:b w:val="0"/>
          </w:rPr>
          <w:tab/>
        </w:r>
        <w:r>
          <w:rPr>
            <w:b w:val="0"/>
          </w:rPr>
          <w:fldChar w:fldCharType="begin"/>
        </w:r>
        <w:r>
          <w:rPr>
            <w:b w:val="0"/>
          </w:rPr>
          <w:instrText xml:space="preserve"> PAGEREF _Toc3543173 \h </w:instrText>
        </w:r>
        <w:r>
          <w:rPr>
            <w:b w:val="0"/>
          </w:rPr>
        </w:r>
        <w:r>
          <w:rPr>
            <w:b w:val="0"/>
          </w:rPr>
          <w:fldChar w:fldCharType="separate"/>
        </w:r>
        <w:r>
          <w:rPr>
            <w:b w:val="0"/>
          </w:rPr>
          <w:t>12</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74" w:history="1">
        <w:r>
          <w:rPr>
            <w:rStyle w:val="aff9"/>
            <w:b w:val="0"/>
          </w:rPr>
          <w:t>3.3</w:t>
        </w:r>
        <w:r>
          <w:rPr>
            <w:rFonts w:asciiTheme="minorHAnsi" w:eastAsiaTheme="minorEastAsia" w:hAnsiTheme="minorHAnsi" w:cstheme="minorBidi"/>
            <w:b w:val="0"/>
            <w:snapToGrid/>
            <w:sz w:val="22"/>
            <w:szCs w:val="22"/>
          </w:rPr>
          <w:tab/>
        </w:r>
        <w:r>
          <w:rPr>
            <w:rStyle w:val="aff9"/>
            <w:b w:val="0"/>
          </w:rPr>
          <w:t>Предоставление документации</w:t>
        </w:r>
        <w:r>
          <w:rPr>
            <w:b w:val="0"/>
          </w:rPr>
          <w:tab/>
        </w:r>
        <w:r>
          <w:rPr>
            <w:b w:val="0"/>
          </w:rPr>
          <w:fldChar w:fldCharType="begin"/>
        </w:r>
        <w:r>
          <w:rPr>
            <w:b w:val="0"/>
          </w:rPr>
          <w:instrText xml:space="preserve"> PAGEREF _Toc3543174 \h </w:instrText>
        </w:r>
        <w:r>
          <w:rPr>
            <w:b w:val="0"/>
          </w:rPr>
        </w:r>
        <w:r>
          <w:rPr>
            <w:b w:val="0"/>
          </w:rPr>
          <w:fldChar w:fldCharType="separate"/>
        </w:r>
        <w:r>
          <w:rPr>
            <w:b w:val="0"/>
          </w:rPr>
          <w:t>12</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75" w:history="1">
        <w:r>
          <w:rPr>
            <w:rStyle w:val="aff9"/>
            <w:b w:val="0"/>
          </w:rPr>
          <w:t>3.4</w:t>
        </w:r>
        <w:r>
          <w:rPr>
            <w:rFonts w:asciiTheme="minorHAnsi" w:eastAsiaTheme="minorEastAsia" w:hAnsiTheme="minorHAnsi" w:cstheme="minorBidi"/>
            <w:b w:val="0"/>
            <w:snapToGrid/>
            <w:sz w:val="22"/>
            <w:szCs w:val="22"/>
          </w:rPr>
          <w:tab/>
        </w:r>
        <w:r>
          <w:rPr>
            <w:rStyle w:val="aff9"/>
            <w:b w:val="0"/>
          </w:rPr>
          <w:t>Разъяснение положений документации</w:t>
        </w:r>
        <w:r>
          <w:rPr>
            <w:b w:val="0"/>
          </w:rPr>
          <w:tab/>
        </w:r>
        <w:r>
          <w:rPr>
            <w:b w:val="0"/>
          </w:rPr>
          <w:fldChar w:fldCharType="begin"/>
        </w:r>
        <w:r>
          <w:rPr>
            <w:b w:val="0"/>
          </w:rPr>
          <w:instrText xml:space="preserve"> PAGEREF _Toc3543175 \h </w:instrText>
        </w:r>
        <w:r>
          <w:rPr>
            <w:b w:val="0"/>
          </w:rPr>
        </w:r>
        <w:r>
          <w:rPr>
            <w:b w:val="0"/>
          </w:rPr>
          <w:fldChar w:fldCharType="separate"/>
        </w:r>
        <w:r>
          <w:rPr>
            <w:b w:val="0"/>
          </w:rPr>
          <w:t>12</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76" w:history="1">
        <w:r>
          <w:rPr>
            <w:rStyle w:val="aff9"/>
            <w:b w:val="0"/>
          </w:rPr>
          <w:t>3.5</w:t>
        </w:r>
        <w:r>
          <w:rPr>
            <w:rFonts w:asciiTheme="minorHAnsi" w:eastAsiaTheme="minorEastAsia" w:hAnsiTheme="minorHAnsi" w:cstheme="minorBidi"/>
            <w:b w:val="0"/>
            <w:snapToGrid/>
            <w:sz w:val="22"/>
            <w:szCs w:val="22"/>
          </w:rPr>
          <w:tab/>
        </w:r>
        <w:r>
          <w:rPr>
            <w:rStyle w:val="aff9"/>
            <w:b w:val="0"/>
          </w:rPr>
          <w:t>Внесение изменений в документацию</w:t>
        </w:r>
        <w:r>
          <w:rPr>
            <w:b w:val="0"/>
          </w:rPr>
          <w:tab/>
        </w:r>
        <w:r>
          <w:rPr>
            <w:b w:val="0"/>
          </w:rPr>
          <w:fldChar w:fldCharType="begin"/>
        </w:r>
        <w:r>
          <w:rPr>
            <w:b w:val="0"/>
          </w:rPr>
          <w:instrText xml:space="preserve"> PAGEREF _Toc3543176 \h </w:instrText>
        </w:r>
        <w:r>
          <w:rPr>
            <w:b w:val="0"/>
          </w:rPr>
        </w:r>
        <w:r>
          <w:rPr>
            <w:b w:val="0"/>
          </w:rPr>
          <w:fldChar w:fldCharType="separate"/>
        </w:r>
        <w:r>
          <w:rPr>
            <w:b w:val="0"/>
          </w:rPr>
          <w:t>12</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77" w:history="1">
        <w:r>
          <w:rPr>
            <w:rStyle w:val="aff9"/>
            <w:b w:val="0"/>
          </w:rPr>
          <w:t>3.6</w:t>
        </w:r>
        <w:r>
          <w:rPr>
            <w:rFonts w:asciiTheme="minorHAnsi" w:eastAsiaTheme="minorEastAsia" w:hAnsiTheme="minorHAnsi" w:cstheme="minorBidi"/>
            <w:b w:val="0"/>
            <w:snapToGrid/>
            <w:sz w:val="22"/>
            <w:szCs w:val="22"/>
          </w:rPr>
          <w:tab/>
        </w:r>
        <w:r>
          <w:rPr>
            <w:rStyle w:val="aff9"/>
            <w:b w:val="0"/>
          </w:rPr>
          <w:t>Подача заявок</w:t>
        </w:r>
        <w:r>
          <w:rPr>
            <w:b w:val="0"/>
          </w:rPr>
          <w:tab/>
        </w:r>
        <w:r>
          <w:rPr>
            <w:b w:val="0"/>
          </w:rPr>
          <w:fldChar w:fldCharType="begin"/>
        </w:r>
        <w:r>
          <w:rPr>
            <w:b w:val="0"/>
          </w:rPr>
          <w:instrText xml:space="preserve"> PAGEREF _Toc3543177 \h </w:instrText>
        </w:r>
        <w:r>
          <w:rPr>
            <w:b w:val="0"/>
          </w:rPr>
        </w:r>
        <w:r>
          <w:rPr>
            <w:b w:val="0"/>
          </w:rPr>
          <w:fldChar w:fldCharType="separate"/>
        </w:r>
        <w:r>
          <w:rPr>
            <w:b w:val="0"/>
          </w:rPr>
          <w:t>12</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78" w:history="1">
        <w:r>
          <w:rPr>
            <w:rStyle w:val="aff9"/>
            <w:b w:val="0"/>
          </w:rPr>
          <w:t>3.7</w:t>
        </w:r>
        <w:r>
          <w:rPr>
            <w:rFonts w:asciiTheme="minorHAnsi" w:eastAsiaTheme="minorEastAsia" w:hAnsiTheme="minorHAnsi" w:cstheme="minorBidi"/>
            <w:b w:val="0"/>
            <w:snapToGrid/>
            <w:sz w:val="22"/>
            <w:szCs w:val="22"/>
          </w:rPr>
          <w:tab/>
        </w:r>
        <w:r>
          <w:rPr>
            <w:rStyle w:val="aff9"/>
            <w:b w:val="0"/>
          </w:rPr>
          <w:t>Изменение (отзыв) и прием заявок</w:t>
        </w:r>
        <w:r>
          <w:rPr>
            <w:b w:val="0"/>
          </w:rPr>
          <w:tab/>
        </w:r>
        <w:r>
          <w:rPr>
            <w:b w:val="0"/>
          </w:rPr>
          <w:fldChar w:fldCharType="begin"/>
        </w:r>
        <w:r>
          <w:rPr>
            <w:b w:val="0"/>
          </w:rPr>
          <w:instrText xml:space="preserve"> PAGEREF _Toc3543178 \h </w:instrText>
        </w:r>
        <w:r>
          <w:rPr>
            <w:b w:val="0"/>
          </w:rPr>
        </w:r>
        <w:r>
          <w:rPr>
            <w:b w:val="0"/>
          </w:rPr>
          <w:fldChar w:fldCharType="separate"/>
        </w:r>
        <w:r>
          <w:rPr>
            <w:b w:val="0"/>
          </w:rPr>
          <w:t>12</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79" w:history="1">
        <w:r>
          <w:rPr>
            <w:rStyle w:val="aff9"/>
            <w:b w:val="0"/>
          </w:rPr>
          <w:t>3.8</w:t>
        </w:r>
        <w:r>
          <w:rPr>
            <w:rFonts w:asciiTheme="minorHAnsi" w:eastAsiaTheme="minorEastAsia" w:hAnsiTheme="minorHAnsi" w:cstheme="minorBidi"/>
            <w:b w:val="0"/>
            <w:snapToGrid/>
            <w:sz w:val="22"/>
            <w:szCs w:val="22"/>
          </w:rPr>
          <w:tab/>
        </w:r>
        <w:r>
          <w:rPr>
            <w:rStyle w:val="aff9"/>
            <w:b w:val="0"/>
          </w:rPr>
          <w:t>Открытие доступа к заявкам</w:t>
        </w:r>
        <w:r>
          <w:rPr>
            <w:b w:val="0"/>
          </w:rPr>
          <w:tab/>
        </w:r>
        <w:r>
          <w:rPr>
            <w:b w:val="0"/>
          </w:rPr>
          <w:fldChar w:fldCharType="begin"/>
        </w:r>
        <w:r>
          <w:rPr>
            <w:b w:val="0"/>
          </w:rPr>
          <w:instrText xml:space="preserve"> PAGEREF _Toc3543179 \h </w:instrText>
        </w:r>
        <w:r>
          <w:rPr>
            <w:b w:val="0"/>
          </w:rPr>
        </w:r>
        <w:r>
          <w:rPr>
            <w:b w:val="0"/>
          </w:rPr>
          <w:fldChar w:fldCharType="separate"/>
        </w:r>
        <w:r>
          <w:rPr>
            <w:b w:val="0"/>
          </w:rPr>
          <w:t>13</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80" w:history="1">
        <w:r>
          <w:rPr>
            <w:rStyle w:val="aff9"/>
            <w:b w:val="0"/>
          </w:rPr>
          <w:t>3.9</w:t>
        </w:r>
        <w:r>
          <w:rPr>
            <w:rFonts w:asciiTheme="minorHAnsi" w:eastAsiaTheme="minorEastAsia" w:hAnsiTheme="minorHAnsi" w:cstheme="minorBidi"/>
            <w:b w:val="0"/>
            <w:snapToGrid/>
            <w:sz w:val="22"/>
            <w:szCs w:val="22"/>
          </w:rPr>
          <w:tab/>
        </w:r>
        <w:r>
          <w:rPr>
            <w:rStyle w:val="aff9"/>
            <w:b w:val="0"/>
          </w:rPr>
          <w:t>Рассмотрение, оценка заявок участников и принятие решений по итогам процедуры</w:t>
        </w:r>
        <w:r>
          <w:rPr>
            <w:b w:val="0"/>
          </w:rPr>
          <w:tab/>
        </w:r>
        <w:r>
          <w:rPr>
            <w:b w:val="0"/>
          </w:rPr>
          <w:fldChar w:fldCharType="begin"/>
        </w:r>
        <w:r>
          <w:rPr>
            <w:b w:val="0"/>
          </w:rPr>
          <w:instrText xml:space="preserve"> PAGEREF _Toc3543180 \h </w:instrText>
        </w:r>
        <w:r>
          <w:rPr>
            <w:b w:val="0"/>
          </w:rPr>
        </w:r>
        <w:r>
          <w:rPr>
            <w:b w:val="0"/>
          </w:rPr>
          <w:fldChar w:fldCharType="separate"/>
        </w:r>
        <w:r>
          <w:rPr>
            <w:b w:val="0"/>
          </w:rPr>
          <w:t>13</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81" w:history="1">
        <w:r>
          <w:rPr>
            <w:rStyle w:val="aff9"/>
            <w:b w:val="0"/>
          </w:rPr>
          <w:t>3.10</w:t>
        </w:r>
        <w:r>
          <w:rPr>
            <w:rFonts w:asciiTheme="minorHAnsi" w:eastAsiaTheme="minorEastAsia" w:hAnsiTheme="minorHAnsi" w:cstheme="minorBidi"/>
            <w:b w:val="0"/>
            <w:snapToGrid/>
            <w:sz w:val="22"/>
            <w:szCs w:val="22"/>
          </w:rPr>
          <w:tab/>
        </w:r>
        <w:r>
          <w:rPr>
            <w:rStyle w:val="aff9"/>
            <w:b w:val="0"/>
          </w:rPr>
          <w:t>Переторжка</w:t>
        </w:r>
        <w:r>
          <w:rPr>
            <w:b w:val="0"/>
          </w:rPr>
          <w:tab/>
        </w:r>
        <w:r>
          <w:rPr>
            <w:b w:val="0"/>
          </w:rPr>
          <w:fldChar w:fldCharType="begin"/>
        </w:r>
        <w:r>
          <w:rPr>
            <w:b w:val="0"/>
          </w:rPr>
          <w:instrText xml:space="preserve"> PAGEREF _Toc3543181 \h </w:instrText>
        </w:r>
        <w:r>
          <w:rPr>
            <w:b w:val="0"/>
          </w:rPr>
        </w:r>
        <w:r>
          <w:rPr>
            <w:b w:val="0"/>
          </w:rPr>
          <w:fldChar w:fldCharType="separate"/>
        </w:r>
        <w:r>
          <w:rPr>
            <w:b w:val="0"/>
          </w:rPr>
          <w:t>15</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82" w:history="1">
        <w:r>
          <w:rPr>
            <w:rStyle w:val="aff9"/>
            <w:b w:val="0"/>
          </w:rPr>
          <w:t>3.11</w:t>
        </w:r>
        <w:r>
          <w:rPr>
            <w:rFonts w:asciiTheme="minorHAnsi" w:eastAsiaTheme="minorEastAsia" w:hAnsiTheme="minorHAnsi" w:cstheme="minorBidi"/>
            <w:b w:val="0"/>
            <w:snapToGrid/>
            <w:sz w:val="22"/>
            <w:szCs w:val="22"/>
          </w:rPr>
          <w:tab/>
        </w:r>
        <w:r>
          <w:rPr>
            <w:rStyle w:val="aff9"/>
            <w:b w:val="0"/>
          </w:rPr>
          <w:t>Заключение договора</w:t>
        </w:r>
        <w:r>
          <w:rPr>
            <w:b w:val="0"/>
          </w:rPr>
          <w:tab/>
        </w:r>
        <w:r>
          <w:rPr>
            <w:b w:val="0"/>
          </w:rPr>
          <w:fldChar w:fldCharType="begin"/>
        </w:r>
        <w:r>
          <w:rPr>
            <w:b w:val="0"/>
          </w:rPr>
          <w:instrText xml:space="preserve"> PAGEREF _Toc3543182 \h </w:instrText>
        </w:r>
        <w:r>
          <w:rPr>
            <w:b w:val="0"/>
          </w:rPr>
        </w:r>
        <w:r>
          <w:rPr>
            <w:b w:val="0"/>
          </w:rPr>
          <w:fldChar w:fldCharType="separate"/>
        </w:r>
        <w:r>
          <w:rPr>
            <w:b w:val="0"/>
          </w:rPr>
          <w:t>16</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83" w:history="1">
        <w:r>
          <w:rPr>
            <w:rStyle w:val="aff9"/>
            <w:b w:val="0"/>
          </w:rPr>
          <w:t>3.12</w:t>
        </w:r>
        <w:r>
          <w:rPr>
            <w:rFonts w:asciiTheme="minorHAnsi" w:eastAsiaTheme="minorEastAsia" w:hAnsiTheme="minorHAnsi" w:cstheme="minorBidi"/>
            <w:b w:val="0"/>
            <w:snapToGrid/>
            <w:sz w:val="22"/>
            <w:szCs w:val="22"/>
          </w:rPr>
          <w:tab/>
        </w:r>
        <w:r>
          <w:rPr>
            <w:rStyle w:val="aff9"/>
            <w:b w:val="0"/>
          </w:rPr>
          <w:t>Дополнительные условия проведения процедуры</w:t>
        </w:r>
        <w:r>
          <w:rPr>
            <w:b w:val="0"/>
          </w:rPr>
          <w:tab/>
        </w:r>
        <w:r>
          <w:rPr>
            <w:b w:val="0"/>
          </w:rPr>
          <w:fldChar w:fldCharType="begin"/>
        </w:r>
        <w:r>
          <w:rPr>
            <w:b w:val="0"/>
          </w:rPr>
          <w:instrText xml:space="preserve"> PAGEREF _Toc3543183 \h </w:instrText>
        </w:r>
        <w:r>
          <w:rPr>
            <w:b w:val="0"/>
          </w:rPr>
        </w:r>
        <w:r>
          <w:rPr>
            <w:b w:val="0"/>
          </w:rPr>
          <w:fldChar w:fldCharType="separate"/>
        </w:r>
        <w:r>
          <w:rPr>
            <w:b w:val="0"/>
          </w:rPr>
          <w:t>18</w:t>
        </w:r>
        <w:r>
          <w:rPr>
            <w:b w:val="0"/>
          </w:rPr>
          <w:fldChar w:fldCharType="end"/>
        </w:r>
      </w:hyperlink>
    </w:p>
    <w:p w:rsidR="0017129B" w:rsidRDefault="000809A6" w:rsidP="000809A6">
      <w:pPr>
        <w:pStyle w:val="13"/>
        <w:spacing w:after="0"/>
        <w:rPr>
          <w:rFonts w:asciiTheme="minorHAnsi" w:eastAsiaTheme="minorEastAsia" w:hAnsiTheme="minorHAnsi" w:cstheme="minorBidi"/>
          <w:b w:val="0"/>
          <w:bCs w:val="0"/>
          <w:caps w:val="0"/>
          <w:snapToGrid/>
          <w:kern w:val="0"/>
          <w:sz w:val="22"/>
          <w:szCs w:val="22"/>
        </w:rPr>
      </w:pPr>
      <w:hyperlink w:anchor="_Toc3543184" w:history="1">
        <w:r>
          <w:rPr>
            <w:rStyle w:val="aff9"/>
          </w:rPr>
          <w:t>4.</w:t>
        </w:r>
        <w:r>
          <w:rPr>
            <w:rFonts w:asciiTheme="minorHAnsi" w:eastAsiaTheme="minorEastAsia" w:hAnsiTheme="minorHAnsi" w:cstheme="minorBidi"/>
            <w:b w:val="0"/>
            <w:bCs w:val="0"/>
            <w:caps w:val="0"/>
            <w:snapToGrid/>
            <w:kern w:val="0"/>
            <w:sz w:val="22"/>
            <w:szCs w:val="22"/>
          </w:rPr>
          <w:tab/>
        </w:r>
        <w:r>
          <w:rPr>
            <w:rStyle w:val="aff9"/>
          </w:rPr>
          <w:t>Информационная карта</w:t>
        </w:r>
        <w:r>
          <w:tab/>
        </w:r>
        <w:r>
          <w:fldChar w:fldCharType="begin"/>
        </w:r>
        <w:r>
          <w:instrText xml:space="preserve"> PAGEREF _Toc3543184 \h </w:instrText>
        </w:r>
        <w:r>
          <w:fldChar w:fldCharType="separate"/>
        </w:r>
        <w:r>
          <w:t>24</w:t>
        </w:r>
        <w: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85" w:history="1">
        <w:r>
          <w:rPr>
            <w:rStyle w:val="aff9"/>
            <w:b w:val="0"/>
            <w:lang w:eastAsia="en-US"/>
          </w:rPr>
          <w:t>4.1</w:t>
        </w:r>
        <w:r>
          <w:rPr>
            <w:rFonts w:asciiTheme="minorHAnsi" w:eastAsiaTheme="minorEastAsia" w:hAnsiTheme="minorHAnsi" w:cstheme="minorBidi"/>
            <w:b w:val="0"/>
            <w:snapToGrid/>
            <w:sz w:val="22"/>
            <w:szCs w:val="22"/>
          </w:rPr>
          <w:tab/>
        </w:r>
        <w:r>
          <w:rPr>
            <w:rStyle w:val="aff9"/>
            <w:b w:val="0"/>
          </w:rPr>
          <w:t>Основные</w:t>
        </w:r>
        <w:r>
          <w:rPr>
            <w:rStyle w:val="aff9"/>
            <w:b w:val="0"/>
            <w:lang w:eastAsia="en-US"/>
          </w:rPr>
          <w:t xml:space="preserve"> условия проведения процедуры</w:t>
        </w:r>
        <w:r>
          <w:rPr>
            <w:b w:val="0"/>
          </w:rPr>
          <w:tab/>
        </w:r>
        <w:r>
          <w:rPr>
            <w:b w:val="0"/>
          </w:rPr>
          <w:fldChar w:fldCharType="begin"/>
        </w:r>
        <w:r>
          <w:rPr>
            <w:b w:val="0"/>
          </w:rPr>
          <w:instrText xml:space="preserve"> PAGEREF _Toc3543185 \h </w:instrText>
        </w:r>
        <w:r>
          <w:rPr>
            <w:b w:val="0"/>
          </w:rPr>
        </w:r>
        <w:r>
          <w:rPr>
            <w:b w:val="0"/>
          </w:rPr>
          <w:fldChar w:fldCharType="separate"/>
        </w:r>
        <w:r>
          <w:rPr>
            <w:b w:val="0"/>
          </w:rPr>
          <w:t>24</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86" w:history="1">
        <w:r>
          <w:rPr>
            <w:rStyle w:val="aff9"/>
            <w:b w:val="0"/>
          </w:rPr>
          <w:t>4.2</w:t>
        </w:r>
        <w:r>
          <w:rPr>
            <w:rFonts w:asciiTheme="minorHAnsi" w:eastAsiaTheme="minorEastAsia" w:hAnsiTheme="minorHAnsi" w:cstheme="minorBidi"/>
            <w:b w:val="0"/>
            <w:snapToGrid/>
            <w:sz w:val="22"/>
            <w:szCs w:val="22"/>
          </w:rPr>
          <w:tab/>
        </w:r>
        <w:r>
          <w:rPr>
            <w:rStyle w:val="aff9"/>
            <w:b w:val="0"/>
          </w:rPr>
          <w:t>Начальная (максимальная) цена единицы каждого товара, работы, услуги, являющейся предметом закупки</w:t>
        </w:r>
        <w:r>
          <w:rPr>
            <w:b w:val="0"/>
          </w:rPr>
          <w:tab/>
        </w:r>
        <w:r>
          <w:rPr>
            <w:b w:val="0"/>
          </w:rPr>
          <w:fldChar w:fldCharType="begin"/>
        </w:r>
        <w:r>
          <w:rPr>
            <w:b w:val="0"/>
          </w:rPr>
          <w:instrText xml:space="preserve"> PAGEREF _Toc3543186 \h </w:instrText>
        </w:r>
        <w:r>
          <w:rPr>
            <w:b w:val="0"/>
          </w:rPr>
        </w:r>
        <w:r>
          <w:rPr>
            <w:b w:val="0"/>
          </w:rPr>
          <w:fldChar w:fldCharType="separate"/>
        </w:r>
        <w:r>
          <w:rPr>
            <w:b w:val="0"/>
          </w:rPr>
          <w:t>29</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87" w:history="1">
        <w:r>
          <w:rPr>
            <w:rStyle w:val="aff9"/>
            <w:b w:val="0"/>
          </w:rPr>
          <w:t>4.3</w:t>
        </w:r>
        <w:r>
          <w:rPr>
            <w:rFonts w:asciiTheme="minorHAnsi" w:eastAsiaTheme="minorEastAsia" w:hAnsiTheme="minorHAnsi" w:cstheme="minorBidi"/>
            <w:b w:val="0"/>
            <w:snapToGrid/>
            <w:sz w:val="22"/>
            <w:szCs w:val="22"/>
          </w:rPr>
          <w:tab/>
        </w:r>
        <w:r>
          <w:rPr>
            <w:rStyle w:val="aff9"/>
            <w:b w:val="0"/>
          </w:rPr>
          <w:t>Порядок оценки и сопоставления заявок</w:t>
        </w:r>
        <w:r>
          <w:rPr>
            <w:b w:val="0"/>
          </w:rPr>
          <w:tab/>
        </w:r>
        <w:r>
          <w:rPr>
            <w:b w:val="0"/>
          </w:rPr>
          <w:fldChar w:fldCharType="begin"/>
        </w:r>
        <w:r>
          <w:rPr>
            <w:b w:val="0"/>
          </w:rPr>
          <w:instrText xml:space="preserve"> PAGEREF _Toc3543187 \h </w:instrText>
        </w:r>
        <w:r>
          <w:rPr>
            <w:b w:val="0"/>
          </w:rPr>
        </w:r>
        <w:r>
          <w:rPr>
            <w:b w:val="0"/>
          </w:rPr>
          <w:fldChar w:fldCharType="separate"/>
        </w:r>
        <w:r>
          <w:rPr>
            <w:b w:val="0"/>
          </w:rPr>
          <w:t>30</w:t>
        </w:r>
        <w:r>
          <w:rPr>
            <w:b w:val="0"/>
          </w:rPr>
          <w:fldChar w:fldCharType="end"/>
        </w:r>
      </w:hyperlink>
    </w:p>
    <w:p w:rsidR="0017129B" w:rsidRDefault="000809A6" w:rsidP="000809A6">
      <w:pPr>
        <w:pStyle w:val="13"/>
        <w:spacing w:after="0"/>
        <w:rPr>
          <w:rFonts w:asciiTheme="minorHAnsi" w:eastAsiaTheme="minorEastAsia" w:hAnsiTheme="minorHAnsi" w:cstheme="minorBidi"/>
          <w:b w:val="0"/>
          <w:bCs w:val="0"/>
          <w:caps w:val="0"/>
          <w:snapToGrid/>
          <w:kern w:val="0"/>
          <w:sz w:val="22"/>
          <w:szCs w:val="22"/>
        </w:rPr>
      </w:pPr>
      <w:hyperlink w:anchor="_Toc3543188" w:history="1">
        <w:r>
          <w:rPr>
            <w:rStyle w:val="aff9"/>
          </w:rPr>
          <w:t>5.</w:t>
        </w:r>
        <w:r>
          <w:rPr>
            <w:rFonts w:asciiTheme="minorHAnsi" w:eastAsiaTheme="minorEastAsia" w:hAnsiTheme="minorHAnsi" w:cstheme="minorBidi"/>
            <w:b w:val="0"/>
            <w:bCs w:val="0"/>
            <w:caps w:val="0"/>
            <w:snapToGrid/>
            <w:kern w:val="0"/>
            <w:sz w:val="22"/>
            <w:szCs w:val="22"/>
          </w:rPr>
          <w:tab/>
        </w:r>
        <w:r>
          <w:rPr>
            <w:rStyle w:val="aff9"/>
          </w:rPr>
          <w:t>Техническое задание (предложение)</w:t>
        </w:r>
        <w:r>
          <w:tab/>
        </w:r>
        <w:r>
          <w:fldChar w:fldCharType="begin"/>
        </w:r>
        <w:r>
          <w:instrText xml:space="preserve"> PAGEREF _Toc3543188 \h </w:instrText>
        </w:r>
        <w:r>
          <w:fldChar w:fldCharType="separate"/>
        </w:r>
        <w:r>
          <w:t>32</w:t>
        </w:r>
        <w:r>
          <w:fldChar w:fldCharType="end"/>
        </w:r>
      </w:hyperlink>
    </w:p>
    <w:p w:rsidR="0017129B" w:rsidRDefault="000809A6" w:rsidP="000809A6">
      <w:pPr>
        <w:pStyle w:val="13"/>
        <w:spacing w:after="0"/>
        <w:rPr>
          <w:rFonts w:asciiTheme="minorHAnsi" w:eastAsiaTheme="minorEastAsia" w:hAnsiTheme="minorHAnsi" w:cstheme="minorBidi"/>
          <w:b w:val="0"/>
          <w:bCs w:val="0"/>
          <w:caps w:val="0"/>
          <w:snapToGrid/>
          <w:kern w:val="0"/>
          <w:sz w:val="22"/>
          <w:szCs w:val="22"/>
        </w:rPr>
      </w:pPr>
      <w:hyperlink w:anchor="_Toc3543193" w:history="1">
        <w:r>
          <w:rPr>
            <w:rStyle w:val="aff9"/>
          </w:rPr>
          <w:t>6.</w:t>
        </w:r>
        <w:r>
          <w:rPr>
            <w:rFonts w:asciiTheme="minorHAnsi" w:eastAsiaTheme="minorEastAsia" w:hAnsiTheme="minorHAnsi" w:cstheme="minorBidi"/>
            <w:b w:val="0"/>
            <w:bCs w:val="0"/>
            <w:caps w:val="0"/>
            <w:snapToGrid/>
            <w:kern w:val="0"/>
            <w:sz w:val="22"/>
            <w:szCs w:val="22"/>
          </w:rPr>
          <w:tab/>
        </w:r>
        <w:r>
          <w:rPr>
            <w:rStyle w:val="aff9"/>
          </w:rPr>
          <w:t>Проект договора</w:t>
        </w:r>
        <w:r>
          <w:tab/>
        </w:r>
        <w:r>
          <w:fldChar w:fldCharType="begin"/>
        </w:r>
        <w:r>
          <w:instrText xml:space="preserve"> PAGEREF _Toc3543193 \h </w:instrText>
        </w:r>
        <w:r>
          <w:fldChar w:fldCharType="separate"/>
        </w:r>
        <w:r>
          <w:t>36</w:t>
        </w:r>
        <w:r>
          <w:fldChar w:fldCharType="end"/>
        </w:r>
      </w:hyperlink>
    </w:p>
    <w:p w:rsidR="0017129B" w:rsidRDefault="000809A6" w:rsidP="000809A6">
      <w:pPr>
        <w:pStyle w:val="13"/>
        <w:spacing w:after="0"/>
        <w:rPr>
          <w:rFonts w:asciiTheme="minorHAnsi" w:eastAsiaTheme="minorEastAsia" w:hAnsiTheme="minorHAnsi" w:cstheme="minorBidi"/>
          <w:b w:val="0"/>
          <w:bCs w:val="0"/>
          <w:caps w:val="0"/>
          <w:snapToGrid/>
          <w:kern w:val="0"/>
          <w:sz w:val="22"/>
          <w:szCs w:val="22"/>
        </w:rPr>
      </w:pPr>
      <w:hyperlink w:anchor="_Toc3543195" w:history="1">
        <w:r>
          <w:rPr>
            <w:rStyle w:val="aff9"/>
          </w:rPr>
          <w:t>7.</w:t>
        </w:r>
        <w:r>
          <w:rPr>
            <w:rFonts w:asciiTheme="minorHAnsi" w:eastAsiaTheme="minorEastAsia" w:hAnsiTheme="minorHAnsi" w:cstheme="minorBidi"/>
            <w:b w:val="0"/>
            <w:bCs w:val="0"/>
            <w:caps w:val="0"/>
            <w:snapToGrid/>
            <w:kern w:val="0"/>
            <w:sz w:val="22"/>
            <w:szCs w:val="22"/>
          </w:rPr>
          <w:tab/>
        </w:r>
        <w:r>
          <w:rPr>
            <w:rStyle w:val="aff9"/>
          </w:rPr>
          <w:t>Формы документов, включаемых в состав заявки</w:t>
        </w:r>
        <w:r>
          <w:tab/>
        </w:r>
        <w:r>
          <w:fldChar w:fldCharType="begin"/>
        </w:r>
        <w:r>
          <w:instrText xml:space="preserve"> PAGEREF _Toc3543195 \h </w:instrText>
        </w:r>
        <w:r>
          <w:fldChar w:fldCharType="separate"/>
        </w:r>
        <w:r>
          <w:t>57</w:t>
        </w:r>
        <w: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96" w:history="1">
        <w:r>
          <w:rPr>
            <w:rStyle w:val="aff9"/>
            <w:b w:val="0"/>
          </w:rPr>
          <w:t>7.1</w:t>
        </w:r>
        <w:r>
          <w:rPr>
            <w:rFonts w:asciiTheme="minorHAnsi" w:eastAsiaTheme="minorEastAsia" w:hAnsiTheme="minorHAnsi" w:cstheme="minorBidi"/>
            <w:b w:val="0"/>
            <w:snapToGrid/>
            <w:sz w:val="22"/>
            <w:szCs w:val="22"/>
          </w:rPr>
          <w:tab/>
        </w:r>
        <w:r>
          <w:rPr>
            <w:rStyle w:val="aff9"/>
            <w:b w:val="0"/>
          </w:rPr>
          <w:t>Заявка на участие в процедуре (форма 1)</w:t>
        </w:r>
        <w:r>
          <w:rPr>
            <w:b w:val="0"/>
          </w:rPr>
          <w:tab/>
        </w:r>
        <w:r>
          <w:rPr>
            <w:b w:val="0"/>
          </w:rPr>
          <w:fldChar w:fldCharType="begin"/>
        </w:r>
        <w:r>
          <w:rPr>
            <w:b w:val="0"/>
          </w:rPr>
          <w:instrText xml:space="preserve"> PAGEREF _Toc3543196 \h </w:instrText>
        </w:r>
        <w:r>
          <w:rPr>
            <w:b w:val="0"/>
          </w:rPr>
        </w:r>
        <w:r>
          <w:rPr>
            <w:b w:val="0"/>
          </w:rPr>
          <w:fldChar w:fldCharType="separate"/>
        </w:r>
        <w:r>
          <w:rPr>
            <w:b w:val="0"/>
          </w:rPr>
          <w:t>57</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97" w:history="1">
        <w:r>
          <w:rPr>
            <w:rStyle w:val="aff9"/>
            <w:b w:val="0"/>
          </w:rPr>
          <w:t>7.2</w:t>
        </w:r>
        <w:r>
          <w:rPr>
            <w:rFonts w:asciiTheme="minorHAnsi" w:eastAsiaTheme="minorEastAsia" w:hAnsiTheme="minorHAnsi" w:cstheme="minorBidi"/>
            <w:b w:val="0"/>
            <w:snapToGrid/>
            <w:sz w:val="22"/>
            <w:szCs w:val="22"/>
          </w:rPr>
          <w:tab/>
        </w:r>
        <w:r>
          <w:rPr>
            <w:rStyle w:val="aff9"/>
            <w:b w:val="0"/>
          </w:rPr>
          <w:t>Анкета участника (форма 2)</w:t>
        </w:r>
        <w:r>
          <w:rPr>
            <w:b w:val="0"/>
          </w:rPr>
          <w:tab/>
        </w:r>
        <w:r>
          <w:rPr>
            <w:b w:val="0"/>
          </w:rPr>
          <w:fldChar w:fldCharType="begin"/>
        </w:r>
        <w:r>
          <w:rPr>
            <w:b w:val="0"/>
          </w:rPr>
          <w:instrText xml:space="preserve"> PAGEREF _Toc3543197 \h </w:instrText>
        </w:r>
        <w:r>
          <w:rPr>
            <w:b w:val="0"/>
          </w:rPr>
        </w:r>
        <w:r>
          <w:rPr>
            <w:b w:val="0"/>
          </w:rPr>
          <w:fldChar w:fldCharType="separate"/>
        </w:r>
        <w:r>
          <w:rPr>
            <w:b w:val="0"/>
          </w:rPr>
          <w:t>60</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98" w:history="1">
        <w:r>
          <w:rPr>
            <w:rStyle w:val="aff9"/>
            <w:b w:val="0"/>
          </w:rPr>
          <w:t>7.3</w:t>
        </w:r>
        <w:r>
          <w:rPr>
            <w:rFonts w:asciiTheme="minorHAnsi" w:eastAsiaTheme="minorEastAsia" w:hAnsiTheme="minorHAnsi" w:cstheme="minorBidi"/>
            <w:b w:val="0"/>
            <w:snapToGrid/>
            <w:sz w:val="22"/>
            <w:szCs w:val="22"/>
          </w:rPr>
          <w:tab/>
        </w:r>
        <w:r>
          <w:rPr>
            <w:rStyle w:val="aff9"/>
            <w:b w:val="0"/>
          </w:rPr>
          <w:t>Декларация о принадлежности к субъектам малого/ среднего предпринимательства (форма 3)</w:t>
        </w:r>
        <w:r>
          <w:rPr>
            <w:b w:val="0"/>
          </w:rPr>
          <w:tab/>
        </w:r>
        <w:r>
          <w:rPr>
            <w:b w:val="0"/>
          </w:rPr>
          <w:fldChar w:fldCharType="begin"/>
        </w:r>
        <w:r>
          <w:rPr>
            <w:b w:val="0"/>
          </w:rPr>
          <w:instrText xml:space="preserve"> PAGEREF _Toc3543198 \h </w:instrText>
        </w:r>
        <w:r>
          <w:rPr>
            <w:b w:val="0"/>
          </w:rPr>
        </w:r>
        <w:r>
          <w:rPr>
            <w:b w:val="0"/>
          </w:rPr>
          <w:fldChar w:fldCharType="separate"/>
        </w:r>
        <w:r>
          <w:rPr>
            <w:b w:val="0"/>
          </w:rPr>
          <w:t>63</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199" w:history="1">
        <w:r>
          <w:rPr>
            <w:rStyle w:val="aff9"/>
            <w:b w:val="0"/>
          </w:rPr>
          <w:t>7.4</w:t>
        </w:r>
        <w:r>
          <w:rPr>
            <w:rFonts w:asciiTheme="minorHAnsi" w:eastAsiaTheme="minorEastAsia" w:hAnsiTheme="minorHAnsi" w:cstheme="minorBidi"/>
            <w:b w:val="0"/>
            <w:snapToGrid/>
            <w:sz w:val="22"/>
            <w:szCs w:val="22"/>
          </w:rPr>
          <w:tab/>
        </w:r>
        <w:r>
          <w:rPr>
            <w:rStyle w:val="aff9"/>
            <w:b w:val="0"/>
          </w:rPr>
          <w:t>План распределения объемов поставки продукции (форма 4)</w:t>
        </w:r>
        <w:r>
          <w:rPr>
            <w:b w:val="0"/>
          </w:rPr>
          <w:tab/>
        </w:r>
        <w:r>
          <w:rPr>
            <w:b w:val="0"/>
          </w:rPr>
          <w:fldChar w:fldCharType="begin"/>
        </w:r>
        <w:r>
          <w:rPr>
            <w:b w:val="0"/>
          </w:rPr>
          <w:instrText xml:space="preserve"> PAGEREF _Toc3543199 \h </w:instrText>
        </w:r>
        <w:r>
          <w:rPr>
            <w:b w:val="0"/>
          </w:rPr>
        </w:r>
        <w:r>
          <w:rPr>
            <w:b w:val="0"/>
          </w:rPr>
          <w:fldChar w:fldCharType="separate"/>
        </w:r>
        <w:r>
          <w:rPr>
            <w:b w:val="0"/>
          </w:rPr>
          <w:t>68</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200" w:history="1">
        <w:r>
          <w:rPr>
            <w:rStyle w:val="aff9"/>
            <w:b w:val="0"/>
          </w:rPr>
          <w:t>7.5</w:t>
        </w:r>
        <w:r>
          <w:rPr>
            <w:rFonts w:asciiTheme="minorHAnsi" w:eastAsiaTheme="minorEastAsia" w:hAnsiTheme="minorHAnsi" w:cstheme="minorBidi"/>
            <w:b w:val="0"/>
            <w:snapToGrid/>
            <w:sz w:val="22"/>
            <w:szCs w:val="22"/>
          </w:rPr>
          <w:tab/>
        </w:r>
        <w:r>
          <w:rPr>
            <w:rStyle w:val="aff9"/>
            <w:b w:val="0"/>
          </w:rPr>
          <w:t>Декларация соответствия члена коллективного участника (форма 5)</w:t>
        </w:r>
        <w:r>
          <w:rPr>
            <w:b w:val="0"/>
          </w:rPr>
          <w:tab/>
        </w:r>
        <w:r>
          <w:rPr>
            <w:b w:val="0"/>
          </w:rPr>
          <w:fldChar w:fldCharType="begin"/>
        </w:r>
        <w:r>
          <w:rPr>
            <w:b w:val="0"/>
          </w:rPr>
          <w:instrText xml:space="preserve"> PAGEREF _Toc3543200 \h </w:instrText>
        </w:r>
        <w:r>
          <w:rPr>
            <w:b w:val="0"/>
          </w:rPr>
        </w:r>
        <w:r>
          <w:rPr>
            <w:b w:val="0"/>
          </w:rPr>
          <w:fldChar w:fldCharType="separate"/>
        </w:r>
        <w:r>
          <w:rPr>
            <w:b w:val="0"/>
          </w:rPr>
          <w:t>70</w:t>
        </w:r>
        <w:r>
          <w:rPr>
            <w:b w:val="0"/>
          </w:rPr>
          <w:fldChar w:fldCharType="end"/>
        </w:r>
      </w:hyperlink>
    </w:p>
    <w:p w:rsidR="0017129B" w:rsidRDefault="000809A6" w:rsidP="000809A6">
      <w:pPr>
        <w:pStyle w:val="25"/>
        <w:spacing w:after="0"/>
        <w:rPr>
          <w:rFonts w:asciiTheme="minorHAnsi" w:eastAsiaTheme="minorEastAsia" w:hAnsiTheme="minorHAnsi" w:cstheme="minorBidi"/>
          <w:b w:val="0"/>
          <w:snapToGrid/>
          <w:sz w:val="22"/>
          <w:szCs w:val="22"/>
        </w:rPr>
      </w:pPr>
      <w:hyperlink w:anchor="_Toc3543201" w:history="1">
        <w:r>
          <w:rPr>
            <w:rStyle w:val="aff9"/>
            <w:rFonts w:eastAsia="Calibri"/>
            <w:b w:val="0"/>
            <w:lang w:eastAsia="en-US"/>
          </w:rPr>
          <w:t>7.6</w:t>
        </w:r>
        <w:r>
          <w:rPr>
            <w:rFonts w:asciiTheme="minorHAnsi" w:eastAsiaTheme="minorEastAsia" w:hAnsiTheme="minorHAnsi" w:cstheme="minorBidi"/>
            <w:b w:val="0"/>
            <w:snapToGrid/>
            <w:sz w:val="22"/>
            <w:szCs w:val="22"/>
          </w:rPr>
          <w:tab/>
        </w:r>
        <w:r>
          <w:rPr>
            <w:rStyle w:val="aff9"/>
            <w:rFonts w:eastAsia="Calibri"/>
            <w:b w:val="0"/>
            <w:lang w:eastAsia="en-US"/>
          </w:rPr>
          <w:t>Справка о перечне и объемах исполнения аналогичных договоров (форма 6)</w:t>
        </w:r>
        <w:r>
          <w:rPr>
            <w:b w:val="0"/>
          </w:rPr>
          <w:tab/>
        </w:r>
        <w:r>
          <w:rPr>
            <w:b w:val="0"/>
          </w:rPr>
          <w:fldChar w:fldCharType="begin"/>
        </w:r>
        <w:r>
          <w:rPr>
            <w:b w:val="0"/>
          </w:rPr>
          <w:instrText xml:space="preserve"> PAGEREF _Toc3543201 \h </w:instrText>
        </w:r>
        <w:r>
          <w:rPr>
            <w:b w:val="0"/>
          </w:rPr>
        </w:r>
        <w:r>
          <w:rPr>
            <w:b w:val="0"/>
          </w:rPr>
          <w:fldChar w:fldCharType="separate"/>
        </w:r>
        <w:r>
          <w:rPr>
            <w:b w:val="0"/>
          </w:rPr>
          <w:t>71</w:t>
        </w:r>
        <w:r>
          <w:rPr>
            <w:b w:val="0"/>
          </w:rPr>
          <w:fldChar w:fldCharType="end"/>
        </w:r>
      </w:hyperlink>
    </w:p>
    <w:p w:rsidR="0017129B" w:rsidRDefault="000809A6" w:rsidP="000809A6">
      <w:pPr>
        <w:pStyle w:val="13"/>
        <w:spacing w:after="0"/>
        <w:rPr>
          <w:snapToGrid/>
        </w:rPr>
      </w:pPr>
      <w:r>
        <w:rPr>
          <w:snapToGrid/>
        </w:rPr>
        <w:fldChar w:fldCharType="end"/>
      </w:r>
    </w:p>
    <w:p w:rsidR="0017129B" w:rsidRDefault="0017129B" w:rsidP="000809A6">
      <w:pPr>
        <w:widowControl w:val="0"/>
        <w:spacing w:after="0" w:line="240" w:lineRule="auto"/>
        <w:ind w:firstLine="0"/>
        <w:jc w:val="center"/>
        <w:outlineLvl w:val="0"/>
        <w:rPr>
          <w:b/>
          <w:snapToGrid/>
          <w:kern w:val="28"/>
          <w:sz w:val="24"/>
          <w:szCs w:val="24"/>
        </w:rPr>
      </w:pPr>
      <w:bookmarkStart w:id="3" w:name="_Toc483413782"/>
      <w:bookmarkStart w:id="4" w:name="_Toc484694349"/>
      <w:bookmarkStart w:id="5" w:name="_Toc1479297"/>
    </w:p>
    <w:p w:rsidR="0017129B" w:rsidRDefault="0017129B" w:rsidP="000809A6">
      <w:pPr>
        <w:widowControl w:val="0"/>
        <w:spacing w:after="0" w:line="240" w:lineRule="auto"/>
        <w:ind w:firstLine="0"/>
        <w:jc w:val="center"/>
        <w:outlineLvl w:val="0"/>
        <w:rPr>
          <w:b/>
          <w:snapToGrid/>
          <w:kern w:val="28"/>
          <w:sz w:val="24"/>
          <w:szCs w:val="24"/>
        </w:rPr>
      </w:pPr>
    </w:p>
    <w:p w:rsidR="0017129B" w:rsidRDefault="0017129B" w:rsidP="000809A6">
      <w:pPr>
        <w:widowControl w:val="0"/>
        <w:spacing w:after="0" w:line="240" w:lineRule="auto"/>
        <w:ind w:firstLine="0"/>
        <w:jc w:val="center"/>
        <w:outlineLvl w:val="0"/>
        <w:rPr>
          <w:b/>
          <w:snapToGrid/>
          <w:kern w:val="28"/>
          <w:sz w:val="24"/>
          <w:szCs w:val="24"/>
        </w:rPr>
      </w:pPr>
    </w:p>
    <w:p w:rsidR="0017129B" w:rsidRDefault="0017129B" w:rsidP="000809A6">
      <w:pPr>
        <w:widowControl w:val="0"/>
        <w:spacing w:after="0" w:line="240" w:lineRule="auto"/>
        <w:ind w:firstLine="0"/>
        <w:jc w:val="center"/>
        <w:outlineLvl w:val="0"/>
        <w:rPr>
          <w:b/>
          <w:snapToGrid/>
          <w:kern w:val="28"/>
          <w:sz w:val="24"/>
          <w:szCs w:val="24"/>
        </w:rPr>
      </w:pPr>
    </w:p>
    <w:p w:rsidR="0017129B" w:rsidRDefault="0017129B" w:rsidP="000809A6">
      <w:pPr>
        <w:widowControl w:val="0"/>
        <w:spacing w:after="0" w:line="240" w:lineRule="auto"/>
        <w:ind w:firstLine="0"/>
        <w:jc w:val="center"/>
        <w:outlineLvl w:val="0"/>
        <w:rPr>
          <w:b/>
          <w:snapToGrid/>
          <w:kern w:val="28"/>
          <w:sz w:val="24"/>
          <w:szCs w:val="24"/>
        </w:rPr>
      </w:pPr>
    </w:p>
    <w:p w:rsidR="0017129B" w:rsidRDefault="000809A6" w:rsidP="000809A6">
      <w:pPr>
        <w:widowControl w:val="0"/>
        <w:spacing w:after="0" w:line="240" w:lineRule="auto"/>
        <w:ind w:firstLine="0"/>
        <w:jc w:val="center"/>
        <w:outlineLvl w:val="0"/>
        <w:rPr>
          <w:b/>
          <w:snapToGrid/>
          <w:kern w:val="28"/>
          <w:sz w:val="24"/>
          <w:szCs w:val="24"/>
        </w:rPr>
      </w:pPr>
      <w:bookmarkStart w:id="6" w:name="_Toc3543153"/>
      <w:r>
        <w:rPr>
          <w:b/>
          <w:snapToGrid/>
          <w:kern w:val="28"/>
          <w:sz w:val="24"/>
          <w:szCs w:val="24"/>
        </w:rPr>
        <w:t>ИЗВЕЩЕНИЕ</w:t>
      </w:r>
      <w:bookmarkEnd w:id="3"/>
      <w:bookmarkEnd w:id="4"/>
      <w:bookmarkEnd w:id="5"/>
      <w:bookmarkEnd w:id="6"/>
    </w:p>
    <w:p w:rsidR="0017129B" w:rsidRDefault="000809A6" w:rsidP="000809A6">
      <w:pPr>
        <w:pStyle w:val="2a"/>
        <w:spacing w:after="0" w:line="240" w:lineRule="auto"/>
        <w:ind w:firstLine="0"/>
        <w:jc w:val="center"/>
        <w:rPr>
          <w:b/>
          <w:szCs w:val="24"/>
        </w:rPr>
      </w:pPr>
      <w:r>
        <w:rPr>
          <w:b/>
          <w:szCs w:val="24"/>
        </w:rPr>
        <w:t>о проведении открытого запроса предложений в электронной форме</w:t>
      </w:r>
    </w:p>
    <w:tbl>
      <w:tblPr>
        <w:tblW w:w="101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74"/>
        <w:gridCol w:w="2552"/>
        <w:gridCol w:w="1843"/>
        <w:gridCol w:w="4962"/>
      </w:tblGrid>
      <w:tr w:rsidR="0017129B">
        <w:trPr>
          <w:trHeight w:val="118"/>
          <w:tblHeader/>
        </w:trPr>
        <w:tc>
          <w:tcPr>
            <w:tcW w:w="774" w:type="dxa"/>
            <w:shd w:val="clear" w:color="auto" w:fill="D9D9D9"/>
          </w:tcPr>
          <w:p w:rsidR="0017129B" w:rsidRDefault="000809A6" w:rsidP="000809A6">
            <w:pPr>
              <w:widowControl w:val="0"/>
              <w:spacing w:after="0" w:line="240" w:lineRule="auto"/>
              <w:ind w:firstLine="0"/>
              <w:jc w:val="center"/>
              <w:rPr>
                <w:bCs/>
                <w:snapToGrid/>
                <w:sz w:val="24"/>
                <w:szCs w:val="24"/>
              </w:rPr>
            </w:pPr>
            <w:r>
              <w:rPr>
                <w:bCs/>
                <w:snapToGrid/>
                <w:sz w:val="24"/>
                <w:szCs w:val="24"/>
              </w:rPr>
              <w:lastRenderedPageBreak/>
              <w:t xml:space="preserve">№ </w:t>
            </w:r>
            <w:proofErr w:type="gramStart"/>
            <w:r>
              <w:rPr>
                <w:bCs/>
                <w:snapToGrid/>
                <w:sz w:val="24"/>
                <w:szCs w:val="24"/>
              </w:rPr>
              <w:t>п</w:t>
            </w:r>
            <w:proofErr w:type="gramEnd"/>
            <w:r>
              <w:rPr>
                <w:bCs/>
                <w:snapToGrid/>
                <w:sz w:val="24"/>
                <w:szCs w:val="24"/>
              </w:rPr>
              <w:t>/п</w:t>
            </w:r>
          </w:p>
        </w:tc>
        <w:tc>
          <w:tcPr>
            <w:tcW w:w="2552" w:type="dxa"/>
            <w:shd w:val="clear" w:color="auto" w:fill="D9D9D9"/>
            <w:vAlign w:val="center"/>
          </w:tcPr>
          <w:p w:rsidR="0017129B" w:rsidRDefault="000809A6" w:rsidP="000809A6">
            <w:pPr>
              <w:widowControl w:val="0"/>
              <w:spacing w:after="0" w:line="240" w:lineRule="auto"/>
              <w:ind w:firstLine="0"/>
              <w:jc w:val="center"/>
              <w:rPr>
                <w:bCs/>
                <w:snapToGrid/>
                <w:sz w:val="24"/>
                <w:szCs w:val="24"/>
              </w:rPr>
            </w:pPr>
            <w:r>
              <w:rPr>
                <w:bCs/>
                <w:snapToGrid/>
                <w:sz w:val="24"/>
                <w:szCs w:val="24"/>
              </w:rPr>
              <w:t xml:space="preserve">Наименование </w:t>
            </w:r>
          </w:p>
        </w:tc>
        <w:tc>
          <w:tcPr>
            <w:tcW w:w="6805" w:type="dxa"/>
            <w:gridSpan w:val="2"/>
            <w:shd w:val="clear" w:color="auto" w:fill="D9D9D9"/>
            <w:vAlign w:val="center"/>
          </w:tcPr>
          <w:p w:rsidR="0017129B" w:rsidRDefault="000809A6" w:rsidP="000809A6">
            <w:pPr>
              <w:widowControl w:val="0"/>
              <w:spacing w:after="0" w:line="240" w:lineRule="auto"/>
              <w:ind w:right="153" w:firstLine="0"/>
              <w:jc w:val="center"/>
              <w:rPr>
                <w:bCs/>
                <w:snapToGrid/>
                <w:sz w:val="24"/>
                <w:szCs w:val="24"/>
              </w:rPr>
            </w:pPr>
            <w:r>
              <w:rPr>
                <w:bCs/>
                <w:snapToGrid/>
                <w:sz w:val="24"/>
                <w:szCs w:val="24"/>
              </w:rPr>
              <w:t>Содержание</w:t>
            </w:r>
          </w:p>
        </w:tc>
      </w:tr>
      <w:tr w:rsidR="0017129B">
        <w:trPr>
          <w:trHeight w:val="1371"/>
        </w:trPr>
        <w:tc>
          <w:tcPr>
            <w:tcW w:w="774" w:type="dxa"/>
          </w:tcPr>
          <w:p w:rsidR="0017129B" w:rsidRDefault="0017129B" w:rsidP="000809A6">
            <w:pPr>
              <w:pStyle w:val="17"/>
              <w:widowControl w:val="0"/>
              <w:numPr>
                <w:ilvl w:val="0"/>
                <w:numId w:val="13"/>
              </w:numPr>
              <w:spacing w:after="0"/>
              <w:ind w:right="70"/>
              <w:rPr>
                <w:bCs/>
              </w:rPr>
            </w:pPr>
          </w:p>
        </w:tc>
        <w:tc>
          <w:tcPr>
            <w:tcW w:w="2552" w:type="dxa"/>
          </w:tcPr>
          <w:p w:rsidR="0017129B" w:rsidRDefault="000809A6" w:rsidP="000809A6">
            <w:pPr>
              <w:widowControl w:val="0"/>
              <w:spacing w:after="0" w:line="240" w:lineRule="auto"/>
              <w:ind w:right="70" w:firstLine="0"/>
              <w:jc w:val="left"/>
              <w:rPr>
                <w:bCs/>
                <w:snapToGrid/>
                <w:sz w:val="24"/>
                <w:szCs w:val="24"/>
              </w:rPr>
            </w:pPr>
            <w:r>
              <w:rPr>
                <w:bCs/>
                <w:snapToGrid/>
                <w:sz w:val="24"/>
                <w:szCs w:val="24"/>
              </w:rPr>
              <w:t>Заказчик</w:t>
            </w:r>
          </w:p>
        </w:tc>
        <w:tc>
          <w:tcPr>
            <w:tcW w:w="6805" w:type="dxa"/>
            <w:gridSpan w:val="2"/>
            <w:shd w:val="clear" w:color="auto" w:fill="auto"/>
          </w:tcPr>
          <w:p w:rsidR="0017129B" w:rsidRDefault="000809A6" w:rsidP="000809A6">
            <w:pPr>
              <w:pStyle w:val="a5"/>
              <w:spacing w:after="0" w:line="240" w:lineRule="auto"/>
              <w:ind w:left="0" w:hanging="857"/>
              <w:jc w:val="left"/>
              <w:rPr>
                <w:snapToGrid/>
                <w:sz w:val="24"/>
                <w:szCs w:val="24"/>
              </w:rPr>
            </w:pPr>
            <w:r>
              <w:rPr>
                <w:snapToGrid/>
                <w:sz w:val="24"/>
                <w:szCs w:val="24"/>
              </w:rPr>
              <w:t>АО «ЦС «Звездочка»</w:t>
            </w:r>
          </w:p>
          <w:p w:rsidR="0017129B" w:rsidRDefault="000809A6" w:rsidP="000809A6">
            <w:pPr>
              <w:pStyle w:val="a5"/>
              <w:spacing w:after="0" w:line="240" w:lineRule="auto"/>
              <w:ind w:left="0" w:hanging="857"/>
              <w:jc w:val="left"/>
              <w:rPr>
                <w:snapToGrid/>
                <w:sz w:val="24"/>
                <w:szCs w:val="24"/>
              </w:rPr>
            </w:pPr>
            <w:r>
              <w:rPr>
                <w:snapToGrid/>
                <w:sz w:val="24"/>
                <w:szCs w:val="24"/>
              </w:rPr>
              <w:t>Место нахождения: Архангельская область, г. Северодвинск, пр. Машиностроителей, д.  12</w:t>
            </w:r>
          </w:p>
          <w:p w:rsidR="0017129B" w:rsidRDefault="000809A6" w:rsidP="000809A6">
            <w:pPr>
              <w:pStyle w:val="a5"/>
              <w:spacing w:after="0" w:line="240" w:lineRule="auto"/>
              <w:ind w:left="0" w:hanging="857"/>
              <w:jc w:val="left"/>
              <w:rPr>
                <w:snapToGrid/>
                <w:sz w:val="24"/>
                <w:szCs w:val="24"/>
              </w:rPr>
            </w:pPr>
            <w:r>
              <w:rPr>
                <w:snapToGrid/>
                <w:sz w:val="24"/>
                <w:szCs w:val="24"/>
              </w:rPr>
              <w:t xml:space="preserve">Почтовый адрес: Архангельская область, г. Северодвинск, пр. Машиностроителей, д. 12 </w:t>
            </w:r>
          </w:p>
          <w:p w:rsidR="0017129B" w:rsidRDefault="000809A6" w:rsidP="000809A6">
            <w:pPr>
              <w:widowControl w:val="0"/>
              <w:autoSpaceDE w:val="0"/>
              <w:autoSpaceDN w:val="0"/>
              <w:adjustRightInd w:val="0"/>
              <w:spacing w:after="0" w:line="240" w:lineRule="auto"/>
              <w:ind w:firstLine="0"/>
              <w:jc w:val="left"/>
              <w:rPr>
                <w:bCs/>
                <w:snapToGrid/>
                <w:sz w:val="24"/>
                <w:szCs w:val="24"/>
              </w:rPr>
            </w:pPr>
            <w:r>
              <w:rPr>
                <w:snapToGrid/>
                <w:sz w:val="24"/>
                <w:szCs w:val="24"/>
              </w:rPr>
              <w:t>тел. +7 (8184) 596-629, факс +7 (8184) 272-850 e-</w:t>
            </w:r>
            <w:proofErr w:type="spellStart"/>
            <w:r>
              <w:rPr>
                <w:snapToGrid/>
                <w:sz w:val="24"/>
                <w:szCs w:val="24"/>
              </w:rPr>
              <w:t>mail</w:t>
            </w:r>
            <w:proofErr w:type="spellEnd"/>
            <w:r>
              <w:rPr>
                <w:snapToGrid/>
                <w:sz w:val="24"/>
                <w:szCs w:val="24"/>
              </w:rPr>
              <w:t xml:space="preserve">: </w:t>
            </w:r>
            <w:hyperlink r:id="rId14" w:history="1">
              <w:r>
                <w:rPr>
                  <w:rStyle w:val="aff9"/>
                  <w:snapToGrid/>
                  <w:sz w:val="24"/>
                  <w:szCs w:val="24"/>
                </w:rPr>
                <w:t>info@star.ru</w:t>
              </w:r>
            </w:hyperlink>
            <w:r>
              <w:rPr>
                <w:snapToGrid/>
                <w:sz w:val="24"/>
                <w:szCs w:val="24"/>
              </w:rPr>
              <w:t xml:space="preserve"> </w:t>
            </w:r>
          </w:p>
        </w:tc>
      </w:tr>
      <w:tr w:rsidR="0017129B" w:rsidRPr="000809A6">
        <w:trPr>
          <w:trHeight w:val="151"/>
        </w:trPr>
        <w:tc>
          <w:tcPr>
            <w:tcW w:w="774" w:type="dxa"/>
          </w:tcPr>
          <w:p w:rsidR="0017129B" w:rsidRDefault="0017129B" w:rsidP="000809A6">
            <w:pPr>
              <w:pStyle w:val="17"/>
              <w:widowControl w:val="0"/>
              <w:numPr>
                <w:ilvl w:val="0"/>
                <w:numId w:val="13"/>
              </w:numPr>
              <w:spacing w:after="0"/>
              <w:ind w:right="70"/>
              <w:rPr>
                <w:bCs/>
              </w:rPr>
            </w:pPr>
          </w:p>
        </w:tc>
        <w:tc>
          <w:tcPr>
            <w:tcW w:w="2552" w:type="dxa"/>
          </w:tcPr>
          <w:p w:rsidR="0017129B" w:rsidRDefault="000809A6" w:rsidP="000809A6">
            <w:pPr>
              <w:widowControl w:val="0"/>
              <w:spacing w:after="0" w:line="240" w:lineRule="auto"/>
              <w:ind w:right="70" w:firstLine="0"/>
              <w:jc w:val="left"/>
              <w:rPr>
                <w:bCs/>
                <w:snapToGrid/>
                <w:sz w:val="24"/>
                <w:szCs w:val="24"/>
              </w:rPr>
            </w:pPr>
            <w:r>
              <w:rPr>
                <w:bCs/>
                <w:snapToGrid/>
                <w:sz w:val="24"/>
                <w:szCs w:val="24"/>
              </w:rPr>
              <w:t>Организатор</w:t>
            </w:r>
          </w:p>
        </w:tc>
        <w:tc>
          <w:tcPr>
            <w:tcW w:w="6805" w:type="dxa"/>
            <w:gridSpan w:val="2"/>
          </w:tcPr>
          <w:p w:rsidR="0017129B" w:rsidRDefault="000809A6" w:rsidP="000809A6">
            <w:pPr>
              <w:pStyle w:val="a5"/>
              <w:spacing w:after="0" w:line="240" w:lineRule="auto"/>
              <w:ind w:left="0"/>
              <w:jc w:val="left"/>
              <w:rPr>
                <w:snapToGrid/>
                <w:sz w:val="24"/>
                <w:szCs w:val="24"/>
              </w:rPr>
            </w:pPr>
            <w:r>
              <w:rPr>
                <w:snapToGrid/>
                <w:sz w:val="24"/>
                <w:szCs w:val="24"/>
              </w:rPr>
              <w:t>Филиал «Астраханский судоремонтный завод» АО «ЦС «Звездочка»</w:t>
            </w:r>
          </w:p>
          <w:p w:rsidR="0017129B" w:rsidRDefault="000809A6" w:rsidP="000809A6">
            <w:pPr>
              <w:pStyle w:val="a5"/>
              <w:spacing w:after="0" w:line="240" w:lineRule="auto"/>
              <w:ind w:left="0"/>
              <w:jc w:val="left"/>
              <w:rPr>
                <w:snapToGrid/>
                <w:sz w:val="24"/>
                <w:szCs w:val="24"/>
              </w:rPr>
            </w:pPr>
            <w:r>
              <w:rPr>
                <w:snapToGrid/>
                <w:sz w:val="24"/>
                <w:szCs w:val="24"/>
              </w:rPr>
              <w:t xml:space="preserve">Место нахождения: г. Астрахань, ул. </w:t>
            </w:r>
            <w:proofErr w:type="spellStart"/>
            <w:r>
              <w:rPr>
                <w:snapToGrid/>
                <w:sz w:val="24"/>
                <w:szCs w:val="24"/>
              </w:rPr>
              <w:t>Атарбекова</w:t>
            </w:r>
            <w:proofErr w:type="spellEnd"/>
            <w:r>
              <w:rPr>
                <w:snapToGrid/>
                <w:sz w:val="24"/>
                <w:szCs w:val="24"/>
              </w:rPr>
              <w:t>, 37</w:t>
            </w:r>
          </w:p>
          <w:p w:rsidR="0017129B" w:rsidRDefault="000809A6" w:rsidP="000809A6">
            <w:pPr>
              <w:pStyle w:val="a5"/>
              <w:spacing w:after="0" w:line="240" w:lineRule="auto"/>
              <w:ind w:left="0"/>
              <w:jc w:val="left"/>
              <w:rPr>
                <w:snapToGrid/>
                <w:sz w:val="24"/>
                <w:szCs w:val="24"/>
              </w:rPr>
            </w:pPr>
            <w:r>
              <w:rPr>
                <w:snapToGrid/>
                <w:sz w:val="24"/>
                <w:szCs w:val="24"/>
              </w:rPr>
              <w:t xml:space="preserve">Почтовый адрес: 414009, г. Астрахань, ул. </w:t>
            </w:r>
            <w:proofErr w:type="spellStart"/>
            <w:r>
              <w:rPr>
                <w:snapToGrid/>
                <w:sz w:val="24"/>
                <w:szCs w:val="24"/>
              </w:rPr>
              <w:t>Атарбекова</w:t>
            </w:r>
            <w:proofErr w:type="spellEnd"/>
            <w:r>
              <w:rPr>
                <w:snapToGrid/>
                <w:sz w:val="24"/>
                <w:szCs w:val="24"/>
              </w:rPr>
              <w:t>, 37</w:t>
            </w:r>
          </w:p>
          <w:p w:rsidR="0017129B" w:rsidRDefault="000809A6" w:rsidP="000809A6">
            <w:pPr>
              <w:widowControl w:val="0"/>
              <w:autoSpaceDE w:val="0"/>
              <w:autoSpaceDN w:val="0"/>
              <w:adjustRightInd w:val="0"/>
              <w:spacing w:after="0" w:line="240" w:lineRule="auto"/>
              <w:ind w:firstLine="0"/>
              <w:jc w:val="left"/>
              <w:rPr>
                <w:bCs/>
                <w:snapToGrid/>
                <w:sz w:val="24"/>
                <w:szCs w:val="24"/>
                <w:lang w:val="en-US"/>
              </w:rPr>
            </w:pPr>
            <w:r>
              <w:rPr>
                <w:snapToGrid/>
                <w:sz w:val="24"/>
                <w:szCs w:val="24"/>
              </w:rPr>
              <w:t>тел</w:t>
            </w:r>
            <w:r>
              <w:rPr>
                <w:snapToGrid/>
                <w:sz w:val="24"/>
                <w:szCs w:val="24"/>
                <w:lang w:val="en-US"/>
              </w:rPr>
              <w:t xml:space="preserve">. +7 (8512) 27-00-88 e-mail: </w:t>
            </w:r>
            <w:hyperlink r:id="rId15" w:history="1">
              <w:r>
                <w:rPr>
                  <w:rStyle w:val="aff9"/>
                  <w:snapToGrid/>
                  <w:sz w:val="24"/>
                  <w:szCs w:val="24"/>
                  <w:lang w:val="en-US"/>
                </w:rPr>
                <w:t>aoasrz@mail.ru</w:t>
              </w:r>
            </w:hyperlink>
            <w:r>
              <w:rPr>
                <w:snapToGrid/>
                <w:sz w:val="24"/>
                <w:szCs w:val="24"/>
                <w:lang w:val="en-US"/>
              </w:rPr>
              <w:t xml:space="preserve"> </w:t>
            </w:r>
          </w:p>
        </w:tc>
      </w:tr>
      <w:tr w:rsidR="0017129B">
        <w:trPr>
          <w:trHeight w:val="210"/>
        </w:trPr>
        <w:tc>
          <w:tcPr>
            <w:tcW w:w="774" w:type="dxa"/>
          </w:tcPr>
          <w:p w:rsidR="0017129B" w:rsidRDefault="0017129B" w:rsidP="000809A6">
            <w:pPr>
              <w:pStyle w:val="17"/>
              <w:widowControl w:val="0"/>
              <w:numPr>
                <w:ilvl w:val="0"/>
                <w:numId w:val="13"/>
              </w:numPr>
              <w:spacing w:after="0"/>
              <w:ind w:right="70"/>
              <w:rPr>
                <w:bCs/>
                <w:lang w:val="en-US"/>
              </w:rPr>
            </w:pPr>
          </w:p>
        </w:tc>
        <w:tc>
          <w:tcPr>
            <w:tcW w:w="2552" w:type="dxa"/>
          </w:tcPr>
          <w:p w:rsidR="0017129B" w:rsidRDefault="000809A6" w:rsidP="000809A6">
            <w:pPr>
              <w:widowControl w:val="0"/>
              <w:spacing w:after="0" w:line="240" w:lineRule="auto"/>
              <w:ind w:right="70" w:firstLine="0"/>
              <w:jc w:val="left"/>
            </w:pPr>
            <w:r>
              <w:rPr>
                <w:bCs/>
                <w:snapToGrid/>
                <w:sz w:val="24"/>
                <w:szCs w:val="24"/>
              </w:rPr>
              <w:t>Контактное лицо</w:t>
            </w:r>
          </w:p>
        </w:tc>
        <w:tc>
          <w:tcPr>
            <w:tcW w:w="6805" w:type="dxa"/>
            <w:gridSpan w:val="2"/>
          </w:tcPr>
          <w:p w:rsidR="0017129B" w:rsidRDefault="000809A6" w:rsidP="000809A6">
            <w:pPr>
              <w:spacing w:after="0" w:line="240" w:lineRule="auto"/>
              <w:ind w:firstLine="0"/>
              <w:jc w:val="left"/>
              <w:rPr>
                <w:sz w:val="24"/>
                <w:szCs w:val="24"/>
              </w:rPr>
            </w:pPr>
            <w:proofErr w:type="gramStart"/>
            <w:r>
              <w:rPr>
                <w:sz w:val="24"/>
                <w:szCs w:val="24"/>
              </w:rPr>
              <w:t>Инженер ПО (по судоремонту) Беляев А.В.</w:t>
            </w:r>
            <w:proofErr w:type="gramEnd"/>
          </w:p>
          <w:p w:rsidR="0017129B" w:rsidRDefault="000809A6" w:rsidP="000809A6">
            <w:pPr>
              <w:spacing w:after="0" w:line="240" w:lineRule="auto"/>
              <w:ind w:firstLine="0"/>
              <w:jc w:val="left"/>
              <w:rPr>
                <w:sz w:val="24"/>
                <w:szCs w:val="24"/>
              </w:rPr>
            </w:pPr>
            <w:r>
              <w:rPr>
                <w:sz w:val="24"/>
                <w:szCs w:val="24"/>
              </w:rPr>
              <w:t xml:space="preserve">тел. +7 (8512) 27-00-88 (доб. 171), </w:t>
            </w:r>
            <w:r>
              <w:rPr>
                <w:sz w:val="24"/>
                <w:szCs w:val="24"/>
                <w:lang w:val="en-US"/>
              </w:rPr>
              <w:t>e</w:t>
            </w:r>
            <w:r>
              <w:rPr>
                <w:sz w:val="24"/>
                <w:szCs w:val="24"/>
              </w:rPr>
              <w:t>-</w:t>
            </w:r>
            <w:r>
              <w:rPr>
                <w:sz w:val="24"/>
                <w:szCs w:val="24"/>
                <w:lang w:val="en-US"/>
              </w:rPr>
              <w:t>mail</w:t>
            </w:r>
            <w:r>
              <w:rPr>
                <w:sz w:val="24"/>
                <w:szCs w:val="24"/>
              </w:rPr>
              <w:t xml:space="preserve">: </w:t>
            </w:r>
            <w:hyperlink r:id="rId16" w:history="1">
              <w:r>
                <w:rPr>
                  <w:rStyle w:val="aff9"/>
                  <w:snapToGrid/>
                  <w:sz w:val="24"/>
                  <w:szCs w:val="24"/>
                  <w:lang w:val="en-US"/>
                </w:rPr>
                <w:t>aoasrz</w:t>
              </w:r>
              <w:r>
                <w:rPr>
                  <w:rStyle w:val="aff9"/>
                  <w:snapToGrid/>
                  <w:sz w:val="24"/>
                  <w:szCs w:val="24"/>
                </w:rPr>
                <w:t>@</w:t>
              </w:r>
              <w:r>
                <w:rPr>
                  <w:rStyle w:val="aff9"/>
                  <w:snapToGrid/>
                  <w:sz w:val="24"/>
                  <w:szCs w:val="24"/>
                  <w:lang w:val="en-US"/>
                </w:rPr>
                <w:t>mail</w:t>
              </w:r>
              <w:r>
                <w:rPr>
                  <w:rStyle w:val="aff9"/>
                  <w:snapToGrid/>
                  <w:sz w:val="24"/>
                  <w:szCs w:val="24"/>
                </w:rPr>
                <w:t>.</w:t>
              </w:r>
              <w:proofErr w:type="spellStart"/>
              <w:r>
                <w:rPr>
                  <w:rStyle w:val="aff9"/>
                  <w:snapToGrid/>
                  <w:sz w:val="24"/>
                  <w:szCs w:val="24"/>
                  <w:lang w:val="en-US"/>
                </w:rPr>
                <w:t>ru</w:t>
              </w:r>
              <w:proofErr w:type="spellEnd"/>
            </w:hyperlink>
          </w:p>
        </w:tc>
      </w:tr>
      <w:tr w:rsidR="0017129B">
        <w:trPr>
          <w:trHeight w:val="193"/>
        </w:trPr>
        <w:tc>
          <w:tcPr>
            <w:tcW w:w="774" w:type="dxa"/>
          </w:tcPr>
          <w:p w:rsidR="0017129B" w:rsidRDefault="0017129B" w:rsidP="000809A6">
            <w:pPr>
              <w:pStyle w:val="17"/>
              <w:widowControl w:val="0"/>
              <w:numPr>
                <w:ilvl w:val="0"/>
                <w:numId w:val="13"/>
              </w:numPr>
              <w:spacing w:after="0"/>
              <w:ind w:right="70"/>
              <w:rPr>
                <w:bCs/>
              </w:rPr>
            </w:pPr>
          </w:p>
        </w:tc>
        <w:tc>
          <w:tcPr>
            <w:tcW w:w="2552" w:type="dxa"/>
          </w:tcPr>
          <w:p w:rsidR="0017129B" w:rsidRDefault="000809A6" w:rsidP="000809A6">
            <w:pPr>
              <w:widowControl w:val="0"/>
              <w:spacing w:after="0" w:line="240" w:lineRule="auto"/>
              <w:ind w:right="70" w:firstLine="0"/>
              <w:jc w:val="left"/>
              <w:rPr>
                <w:bCs/>
                <w:snapToGrid/>
                <w:sz w:val="24"/>
                <w:szCs w:val="24"/>
              </w:rPr>
            </w:pPr>
            <w:r>
              <w:rPr>
                <w:bCs/>
                <w:snapToGrid/>
                <w:sz w:val="24"/>
                <w:szCs w:val="24"/>
              </w:rPr>
              <w:t xml:space="preserve">Способ закупки </w:t>
            </w:r>
          </w:p>
        </w:tc>
        <w:tc>
          <w:tcPr>
            <w:tcW w:w="6805" w:type="dxa"/>
            <w:gridSpan w:val="2"/>
          </w:tcPr>
          <w:p w:rsidR="0017129B" w:rsidRDefault="000809A6" w:rsidP="000809A6">
            <w:pPr>
              <w:widowControl w:val="0"/>
              <w:spacing w:after="0" w:line="240" w:lineRule="auto"/>
              <w:ind w:right="153" w:firstLine="0"/>
              <w:rPr>
                <w:snapToGrid/>
                <w:sz w:val="24"/>
                <w:szCs w:val="24"/>
              </w:rPr>
            </w:pPr>
            <w:r>
              <w:rPr>
                <w:bCs/>
                <w:sz w:val="24"/>
                <w:szCs w:val="24"/>
              </w:rPr>
              <w:t>Запрос предложений</w:t>
            </w:r>
          </w:p>
        </w:tc>
      </w:tr>
      <w:tr w:rsidR="0017129B">
        <w:trPr>
          <w:trHeight w:val="300"/>
        </w:trPr>
        <w:tc>
          <w:tcPr>
            <w:tcW w:w="774" w:type="dxa"/>
          </w:tcPr>
          <w:p w:rsidR="0017129B" w:rsidRDefault="0017129B" w:rsidP="000809A6">
            <w:pPr>
              <w:pStyle w:val="17"/>
              <w:widowControl w:val="0"/>
              <w:numPr>
                <w:ilvl w:val="0"/>
                <w:numId w:val="13"/>
              </w:numPr>
              <w:spacing w:after="0"/>
              <w:ind w:right="70"/>
              <w:rPr>
                <w:bCs/>
              </w:rPr>
            </w:pPr>
          </w:p>
        </w:tc>
        <w:tc>
          <w:tcPr>
            <w:tcW w:w="2552" w:type="dxa"/>
          </w:tcPr>
          <w:p w:rsidR="0017129B" w:rsidRDefault="000809A6" w:rsidP="000809A6">
            <w:pPr>
              <w:widowControl w:val="0"/>
              <w:spacing w:after="0" w:line="240" w:lineRule="auto"/>
              <w:ind w:right="70" w:firstLine="0"/>
              <w:jc w:val="left"/>
              <w:rPr>
                <w:bCs/>
                <w:snapToGrid/>
                <w:sz w:val="24"/>
                <w:szCs w:val="24"/>
              </w:rPr>
            </w:pPr>
            <w:r>
              <w:rPr>
                <w:bCs/>
                <w:snapToGrid/>
                <w:sz w:val="24"/>
                <w:szCs w:val="24"/>
              </w:rPr>
              <w:t>Форма закупки</w:t>
            </w:r>
          </w:p>
        </w:tc>
        <w:tc>
          <w:tcPr>
            <w:tcW w:w="6805" w:type="dxa"/>
            <w:gridSpan w:val="2"/>
          </w:tcPr>
          <w:p w:rsidR="0017129B" w:rsidRDefault="000809A6" w:rsidP="000809A6">
            <w:pPr>
              <w:widowControl w:val="0"/>
              <w:spacing w:after="0" w:line="240" w:lineRule="auto"/>
              <w:ind w:right="153" w:firstLine="0"/>
              <w:rPr>
                <w:bCs/>
                <w:sz w:val="24"/>
                <w:szCs w:val="24"/>
              </w:rPr>
            </w:pPr>
            <w:r>
              <w:rPr>
                <w:bCs/>
                <w:sz w:val="24"/>
                <w:szCs w:val="24"/>
              </w:rPr>
              <w:t>Открытая, электронная</w:t>
            </w:r>
          </w:p>
        </w:tc>
      </w:tr>
      <w:tr w:rsidR="0017129B">
        <w:trPr>
          <w:trHeight w:val="1264"/>
        </w:trPr>
        <w:tc>
          <w:tcPr>
            <w:tcW w:w="774" w:type="dxa"/>
            <w:tcBorders>
              <w:bottom w:val="single" w:sz="4" w:space="0" w:color="auto"/>
            </w:tcBorders>
          </w:tcPr>
          <w:p w:rsidR="0017129B" w:rsidRDefault="0017129B" w:rsidP="000809A6">
            <w:pPr>
              <w:pStyle w:val="17"/>
              <w:widowControl w:val="0"/>
              <w:numPr>
                <w:ilvl w:val="0"/>
                <w:numId w:val="13"/>
              </w:numPr>
              <w:spacing w:after="0"/>
              <w:ind w:right="70"/>
              <w:rPr>
                <w:bCs/>
              </w:rPr>
            </w:pPr>
          </w:p>
        </w:tc>
        <w:tc>
          <w:tcPr>
            <w:tcW w:w="2552" w:type="dxa"/>
            <w:tcBorders>
              <w:bottom w:val="single" w:sz="4" w:space="0" w:color="auto"/>
            </w:tcBorders>
          </w:tcPr>
          <w:p w:rsidR="0017129B" w:rsidRDefault="000809A6" w:rsidP="000809A6">
            <w:pPr>
              <w:widowControl w:val="0"/>
              <w:spacing w:after="0" w:line="240" w:lineRule="auto"/>
              <w:ind w:right="70" w:firstLine="0"/>
              <w:jc w:val="left"/>
              <w:rPr>
                <w:bCs/>
                <w:snapToGrid/>
                <w:sz w:val="24"/>
                <w:szCs w:val="24"/>
              </w:rPr>
            </w:pPr>
            <w:r>
              <w:rPr>
                <w:bCs/>
                <w:snapToGrid/>
                <w:sz w:val="24"/>
                <w:szCs w:val="24"/>
              </w:rPr>
              <w:t>Электронная торговая площадка</w:t>
            </w:r>
          </w:p>
        </w:tc>
        <w:tc>
          <w:tcPr>
            <w:tcW w:w="6805" w:type="dxa"/>
            <w:gridSpan w:val="2"/>
            <w:tcBorders>
              <w:bottom w:val="single" w:sz="4" w:space="0" w:color="auto"/>
            </w:tcBorders>
          </w:tcPr>
          <w:p w:rsidR="0017129B" w:rsidRDefault="000809A6" w:rsidP="000809A6">
            <w:pPr>
              <w:widowControl w:val="0"/>
              <w:spacing w:after="0" w:line="240" w:lineRule="auto"/>
              <w:ind w:right="153" w:firstLine="0"/>
              <w:rPr>
                <w:snapToGrid/>
                <w:sz w:val="24"/>
                <w:szCs w:val="24"/>
              </w:rPr>
            </w:pPr>
            <w:r>
              <w:rPr>
                <w:rFonts w:eastAsia="Calibri"/>
                <w:snapToGrid/>
                <w:sz w:val="24"/>
                <w:szCs w:val="24"/>
                <w:lang w:eastAsia="en-US"/>
              </w:rPr>
              <w:t xml:space="preserve">Настоящая закупка проводится в соответствии с регламентом,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t>
            </w:r>
            <w:hyperlink r:id="rId17" w:history="1">
              <w:r>
                <w:rPr>
                  <w:rStyle w:val="aff9"/>
                  <w:rFonts w:eastAsia="Calibri"/>
                  <w:snapToGrid/>
                  <w:sz w:val="24"/>
                  <w:szCs w:val="24"/>
                  <w:lang w:eastAsia="en-US"/>
                </w:rPr>
                <w:t>www.astgoz.ru</w:t>
              </w:r>
            </w:hyperlink>
            <w:r>
              <w:rPr>
                <w:rFonts w:eastAsia="Calibri"/>
                <w:snapToGrid/>
                <w:sz w:val="24"/>
                <w:szCs w:val="24"/>
                <w:lang w:eastAsia="en-US"/>
              </w:rPr>
              <w:t xml:space="preserve"> (далее – ЭТП, АСТ ГОЗ, ЭТП «АСТ ГОЗ»)</w:t>
            </w:r>
          </w:p>
        </w:tc>
      </w:tr>
      <w:tr w:rsidR="0017129B">
        <w:trPr>
          <w:trHeight w:val="305"/>
        </w:trPr>
        <w:tc>
          <w:tcPr>
            <w:tcW w:w="774" w:type="dxa"/>
          </w:tcPr>
          <w:p w:rsidR="0017129B" w:rsidRDefault="0017129B" w:rsidP="000809A6">
            <w:pPr>
              <w:pStyle w:val="17"/>
              <w:widowControl w:val="0"/>
              <w:numPr>
                <w:ilvl w:val="0"/>
                <w:numId w:val="13"/>
              </w:numPr>
              <w:spacing w:after="0"/>
              <w:ind w:right="-17"/>
            </w:pPr>
          </w:p>
        </w:tc>
        <w:tc>
          <w:tcPr>
            <w:tcW w:w="2552" w:type="dxa"/>
            <w:shd w:val="clear" w:color="auto" w:fill="auto"/>
          </w:tcPr>
          <w:p w:rsidR="0017129B" w:rsidRDefault="000809A6" w:rsidP="000809A6">
            <w:pPr>
              <w:widowControl w:val="0"/>
              <w:spacing w:after="0" w:line="240" w:lineRule="auto"/>
              <w:ind w:right="-17" w:firstLine="0"/>
              <w:contextualSpacing/>
              <w:jc w:val="left"/>
              <w:rPr>
                <w:snapToGrid/>
                <w:sz w:val="24"/>
                <w:szCs w:val="24"/>
              </w:rPr>
            </w:pPr>
            <w:r>
              <w:rPr>
                <w:snapToGrid/>
                <w:sz w:val="24"/>
                <w:szCs w:val="24"/>
              </w:rPr>
              <w:t>Предмет договора, количество (объем) приобретаемой продукции</w:t>
            </w:r>
          </w:p>
        </w:tc>
        <w:tc>
          <w:tcPr>
            <w:tcW w:w="6805" w:type="dxa"/>
            <w:gridSpan w:val="2"/>
            <w:shd w:val="clear" w:color="auto" w:fill="auto"/>
          </w:tcPr>
          <w:p w:rsidR="0017129B" w:rsidRDefault="000809A6" w:rsidP="000809A6">
            <w:pPr>
              <w:pStyle w:val="2a"/>
              <w:spacing w:after="0" w:line="240" w:lineRule="auto"/>
              <w:ind w:firstLine="0"/>
            </w:pPr>
            <w:r>
              <w:rPr>
                <w:snapToGrid/>
                <w:kern w:val="28"/>
                <w:szCs w:val="24"/>
              </w:rPr>
              <w:t xml:space="preserve">Выполнение ремонтных работ изделий БЧ-5 на БТЩ «Г. Угрюмов» в количестве 1 </w:t>
            </w:r>
            <w:proofErr w:type="spellStart"/>
            <w:r>
              <w:rPr>
                <w:snapToGrid/>
                <w:kern w:val="28"/>
                <w:szCs w:val="24"/>
              </w:rPr>
              <w:t>усл.ед</w:t>
            </w:r>
            <w:proofErr w:type="spellEnd"/>
            <w:r>
              <w:rPr>
                <w:snapToGrid/>
                <w:kern w:val="28"/>
                <w:szCs w:val="24"/>
              </w:rPr>
              <w:t>.</w:t>
            </w:r>
          </w:p>
        </w:tc>
      </w:tr>
      <w:tr w:rsidR="0017129B">
        <w:trPr>
          <w:trHeight w:val="395"/>
        </w:trPr>
        <w:tc>
          <w:tcPr>
            <w:tcW w:w="774" w:type="dxa"/>
          </w:tcPr>
          <w:p w:rsidR="0017129B" w:rsidRDefault="0017129B" w:rsidP="000809A6">
            <w:pPr>
              <w:pStyle w:val="17"/>
              <w:widowControl w:val="0"/>
              <w:numPr>
                <w:ilvl w:val="0"/>
                <w:numId w:val="13"/>
              </w:numPr>
              <w:spacing w:after="0"/>
              <w:ind w:right="153"/>
            </w:pPr>
          </w:p>
        </w:tc>
        <w:tc>
          <w:tcPr>
            <w:tcW w:w="2552" w:type="dxa"/>
          </w:tcPr>
          <w:p w:rsidR="0017129B" w:rsidRDefault="000809A6" w:rsidP="000809A6">
            <w:pPr>
              <w:widowControl w:val="0"/>
              <w:spacing w:after="0" w:line="240" w:lineRule="auto"/>
              <w:ind w:right="153" w:firstLine="0"/>
              <w:jc w:val="left"/>
              <w:rPr>
                <w:snapToGrid/>
                <w:sz w:val="24"/>
                <w:szCs w:val="24"/>
              </w:rPr>
            </w:pPr>
            <w:r>
              <w:rPr>
                <w:snapToGrid/>
                <w:sz w:val="24"/>
                <w:szCs w:val="24"/>
              </w:rPr>
              <w:t xml:space="preserve">Место поставки продукции </w:t>
            </w:r>
          </w:p>
        </w:tc>
        <w:tc>
          <w:tcPr>
            <w:tcW w:w="6805" w:type="dxa"/>
            <w:gridSpan w:val="2"/>
          </w:tcPr>
          <w:p w:rsidR="0017129B" w:rsidRDefault="000809A6" w:rsidP="000809A6">
            <w:pPr>
              <w:pStyle w:val="2a"/>
              <w:spacing w:after="0" w:line="240" w:lineRule="auto"/>
              <w:ind w:firstLine="0"/>
              <w:rPr>
                <w:szCs w:val="24"/>
              </w:rPr>
            </w:pPr>
            <w:r>
              <w:rPr>
                <w:rFonts w:eastAsia="Calibri"/>
                <w:bCs/>
                <w:snapToGrid/>
                <w:szCs w:val="24"/>
              </w:rPr>
              <w:t xml:space="preserve">Пункт базирования заказа (г. Астрахань ул. </w:t>
            </w:r>
            <w:proofErr w:type="spellStart"/>
            <w:r>
              <w:rPr>
                <w:rFonts w:eastAsia="Calibri"/>
                <w:bCs/>
                <w:snapToGrid/>
                <w:szCs w:val="24"/>
              </w:rPr>
              <w:t>Атарбекова</w:t>
            </w:r>
            <w:proofErr w:type="spellEnd"/>
            <w:r>
              <w:rPr>
                <w:rFonts w:eastAsia="Calibri"/>
                <w:bCs/>
                <w:snapToGrid/>
                <w:szCs w:val="24"/>
              </w:rPr>
              <w:t xml:space="preserve"> д.37)</w:t>
            </w:r>
          </w:p>
        </w:tc>
      </w:tr>
      <w:tr w:rsidR="0017129B">
        <w:trPr>
          <w:trHeight w:val="887"/>
        </w:trPr>
        <w:tc>
          <w:tcPr>
            <w:tcW w:w="774" w:type="dxa"/>
          </w:tcPr>
          <w:p w:rsidR="0017129B" w:rsidRDefault="0017129B" w:rsidP="000809A6">
            <w:pPr>
              <w:pStyle w:val="17"/>
              <w:widowControl w:val="0"/>
              <w:numPr>
                <w:ilvl w:val="0"/>
                <w:numId w:val="13"/>
              </w:numPr>
              <w:adjustRightInd w:val="0"/>
              <w:spacing w:after="0"/>
              <w:ind w:right="153"/>
              <w:textAlignment w:val="baseline"/>
            </w:pPr>
          </w:p>
        </w:tc>
        <w:tc>
          <w:tcPr>
            <w:tcW w:w="2552" w:type="dxa"/>
          </w:tcPr>
          <w:p w:rsidR="0017129B" w:rsidRDefault="000809A6" w:rsidP="000809A6">
            <w:pPr>
              <w:widowControl w:val="0"/>
              <w:adjustRightInd w:val="0"/>
              <w:spacing w:after="0" w:line="240" w:lineRule="auto"/>
              <w:ind w:right="153" w:firstLine="0"/>
              <w:jc w:val="left"/>
              <w:textAlignment w:val="baseline"/>
              <w:rPr>
                <w:snapToGrid/>
                <w:sz w:val="24"/>
                <w:szCs w:val="24"/>
              </w:rPr>
            </w:pPr>
            <w:r>
              <w:rPr>
                <w:snapToGrid/>
                <w:sz w:val="24"/>
                <w:szCs w:val="24"/>
              </w:rPr>
              <w:t>Начальная (максимальная) цена договора</w:t>
            </w:r>
          </w:p>
        </w:tc>
        <w:tc>
          <w:tcPr>
            <w:tcW w:w="6805" w:type="dxa"/>
            <w:gridSpan w:val="2"/>
          </w:tcPr>
          <w:p w:rsidR="0017129B" w:rsidRDefault="000809A6" w:rsidP="000809A6">
            <w:pPr>
              <w:widowControl w:val="0"/>
              <w:spacing w:after="0" w:line="240" w:lineRule="auto"/>
              <w:ind w:firstLine="0"/>
              <w:rPr>
                <w:bCs/>
                <w:snapToGrid/>
                <w:color w:val="808080"/>
                <w:sz w:val="24"/>
                <w:szCs w:val="24"/>
              </w:rPr>
            </w:pPr>
            <w:r>
              <w:rPr>
                <w:sz w:val="24"/>
                <w:szCs w:val="24"/>
              </w:rPr>
              <w:t xml:space="preserve">13 104 443 </w:t>
            </w:r>
            <w:r>
              <w:rPr>
                <w:bCs/>
                <w:i/>
                <w:sz w:val="24"/>
                <w:szCs w:val="24"/>
              </w:rPr>
              <w:t>(тринадцать миллионов сто четыре тысячи четыреста сорок три</w:t>
            </w:r>
            <w:r>
              <w:rPr>
                <w:rFonts w:eastAsia="Calibri"/>
                <w:bCs/>
                <w:i/>
                <w:snapToGrid/>
                <w:sz w:val="24"/>
                <w:szCs w:val="24"/>
              </w:rPr>
              <w:t xml:space="preserve">) </w:t>
            </w:r>
            <w:r>
              <w:rPr>
                <w:rFonts w:eastAsia="Calibri"/>
                <w:bCs/>
                <w:snapToGrid/>
                <w:sz w:val="24"/>
                <w:szCs w:val="24"/>
              </w:rPr>
              <w:t xml:space="preserve">рубля 73 </w:t>
            </w:r>
            <w:proofErr w:type="gramStart"/>
            <w:r>
              <w:rPr>
                <w:rFonts w:eastAsia="Calibri"/>
                <w:bCs/>
                <w:snapToGrid/>
                <w:sz w:val="24"/>
                <w:szCs w:val="24"/>
              </w:rPr>
              <w:t>копейки</w:t>
            </w:r>
            <w:proofErr w:type="gramEnd"/>
            <w:r>
              <w:rPr>
                <w:rFonts w:eastAsia="Calibri"/>
                <w:bCs/>
                <w:snapToGrid/>
                <w:sz w:val="24"/>
                <w:szCs w:val="24"/>
              </w:rPr>
              <w:t xml:space="preserve"> в том числе НДС 20%</w:t>
            </w:r>
          </w:p>
        </w:tc>
      </w:tr>
      <w:tr w:rsidR="0017129B">
        <w:trPr>
          <w:trHeight w:val="301"/>
        </w:trPr>
        <w:tc>
          <w:tcPr>
            <w:tcW w:w="774" w:type="dxa"/>
          </w:tcPr>
          <w:p w:rsidR="0017129B" w:rsidRDefault="0017129B" w:rsidP="000809A6">
            <w:pPr>
              <w:pStyle w:val="17"/>
              <w:widowControl w:val="0"/>
              <w:numPr>
                <w:ilvl w:val="0"/>
                <w:numId w:val="13"/>
              </w:numPr>
              <w:adjustRightInd w:val="0"/>
              <w:spacing w:after="0"/>
              <w:ind w:right="153"/>
              <w:textAlignment w:val="baseline"/>
            </w:pPr>
          </w:p>
        </w:tc>
        <w:tc>
          <w:tcPr>
            <w:tcW w:w="2552" w:type="dxa"/>
          </w:tcPr>
          <w:p w:rsidR="0017129B" w:rsidRDefault="000809A6" w:rsidP="000809A6">
            <w:pPr>
              <w:widowControl w:val="0"/>
              <w:adjustRightInd w:val="0"/>
              <w:spacing w:after="0" w:line="240" w:lineRule="auto"/>
              <w:ind w:right="153" w:firstLine="0"/>
              <w:jc w:val="left"/>
              <w:textAlignment w:val="baseline"/>
              <w:rPr>
                <w:snapToGrid/>
                <w:sz w:val="24"/>
                <w:szCs w:val="24"/>
              </w:rPr>
            </w:pPr>
            <w:r>
              <w:rPr>
                <w:snapToGrid/>
                <w:sz w:val="24"/>
                <w:szCs w:val="24"/>
              </w:rPr>
              <w:t>Порядок формирования цены договора (лота)</w:t>
            </w:r>
          </w:p>
        </w:tc>
        <w:tc>
          <w:tcPr>
            <w:tcW w:w="6805" w:type="dxa"/>
            <w:gridSpan w:val="2"/>
          </w:tcPr>
          <w:p w:rsidR="0017129B" w:rsidRDefault="000809A6" w:rsidP="000809A6">
            <w:pPr>
              <w:pStyle w:val="a5"/>
              <w:widowControl w:val="0"/>
              <w:numPr>
                <w:ilvl w:val="0"/>
                <w:numId w:val="0"/>
              </w:numPr>
              <w:spacing w:after="0" w:line="240" w:lineRule="auto"/>
              <w:rPr>
                <w:bCs/>
                <w:sz w:val="24"/>
                <w:szCs w:val="24"/>
              </w:rPr>
            </w:pPr>
            <w:r>
              <w:rPr>
                <w:bCs/>
                <w:sz w:val="24"/>
                <w:szCs w:val="24"/>
              </w:rPr>
              <w:t>Цена договора включает все расходы, которые понесет участник при исполнении условий договора, а также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включать все скидки, предлагаемые участником</w:t>
            </w:r>
          </w:p>
        </w:tc>
      </w:tr>
      <w:tr w:rsidR="0017129B">
        <w:trPr>
          <w:trHeight w:val="285"/>
        </w:trPr>
        <w:tc>
          <w:tcPr>
            <w:tcW w:w="774" w:type="dxa"/>
          </w:tcPr>
          <w:p w:rsidR="0017129B" w:rsidRDefault="0017129B" w:rsidP="000809A6">
            <w:pPr>
              <w:pStyle w:val="17"/>
              <w:widowControl w:val="0"/>
              <w:numPr>
                <w:ilvl w:val="0"/>
                <w:numId w:val="13"/>
              </w:numPr>
              <w:overflowPunct w:val="0"/>
              <w:autoSpaceDE w:val="0"/>
              <w:autoSpaceDN w:val="0"/>
              <w:adjustRightInd w:val="0"/>
              <w:spacing w:after="0"/>
              <w:ind w:right="153"/>
              <w:rPr>
                <w:bCs/>
              </w:rPr>
            </w:pPr>
          </w:p>
        </w:tc>
        <w:tc>
          <w:tcPr>
            <w:tcW w:w="2552" w:type="dxa"/>
          </w:tcPr>
          <w:p w:rsidR="0017129B" w:rsidRDefault="000809A6" w:rsidP="000809A6">
            <w:pPr>
              <w:widowControl w:val="0"/>
              <w:overflowPunct w:val="0"/>
              <w:autoSpaceDE w:val="0"/>
              <w:autoSpaceDN w:val="0"/>
              <w:adjustRightInd w:val="0"/>
              <w:spacing w:after="0" w:line="240" w:lineRule="auto"/>
              <w:ind w:right="153" w:firstLine="0"/>
              <w:jc w:val="left"/>
              <w:rPr>
                <w:bCs/>
                <w:snapToGrid/>
                <w:sz w:val="24"/>
                <w:szCs w:val="24"/>
              </w:rPr>
            </w:pPr>
            <w:r>
              <w:rPr>
                <w:bCs/>
                <w:kern w:val="28"/>
                <w:sz w:val="24"/>
                <w:szCs w:val="24"/>
              </w:rPr>
              <w:t xml:space="preserve">Требования, предъявляемые к </w:t>
            </w:r>
            <w:r>
              <w:rPr>
                <w:bCs/>
                <w:kern w:val="28"/>
                <w:sz w:val="24"/>
                <w:szCs w:val="24"/>
              </w:rPr>
              <w:lastRenderedPageBreak/>
              <w:t>участникам запроса предложений</w:t>
            </w:r>
          </w:p>
        </w:tc>
        <w:tc>
          <w:tcPr>
            <w:tcW w:w="6805" w:type="dxa"/>
            <w:gridSpan w:val="2"/>
          </w:tcPr>
          <w:p w:rsidR="0017129B" w:rsidRDefault="000809A6" w:rsidP="000809A6">
            <w:pPr>
              <w:widowControl w:val="0"/>
              <w:tabs>
                <w:tab w:val="left" w:pos="1277"/>
                <w:tab w:val="left" w:pos="1701"/>
              </w:tabs>
              <w:spacing w:after="0" w:line="240" w:lineRule="auto"/>
              <w:ind w:firstLine="0"/>
              <w:rPr>
                <w:sz w:val="24"/>
                <w:szCs w:val="24"/>
              </w:rPr>
            </w:pPr>
            <w:r>
              <w:rPr>
                <w:bCs/>
                <w:kern w:val="28"/>
                <w:sz w:val="24"/>
                <w:szCs w:val="24"/>
              </w:rPr>
              <w:lastRenderedPageBreak/>
              <w:t xml:space="preserve">Участник закупочной процедуры должен </w:t>
            </w:r>
            <w:r>
              <w:rPr>
                <w:sz w:val="24"/>
              </w:rPr>
              <w:t xml:space="preserve">соответствовать требованиям, предъявляемым к лицам, осуществляющим </w:t>
            </w:r>
            <w:r>
              <w:rPr>
                <w:sz w:val="24"/>
              </w:rPr>
              <w:lastRenderedPageBreak/>
              <w:t xml:space="preserve">поставку продукции, являющейся предметом закупки, указанным в пункте </w:t>
            </w:r>
            <w:r>
              <w:rPr>
                <w:sz w:val="24"/>
              </w:rPr>
              <w:fldChar w:fldCharType="begin"/>
            </w:r>
            <w:r>
              <w:rPr>
                <w:sz w:val="24"/>
              </w:rPr>
              <w:instrText xml:space="preserve"> REF _Ref318815799 \r \h </w:instrText>
            </w:r>
            <w:r>
              <w:instrText xml:space="preserve"> \* MERGEFORMAT </w:instrText>
            </w:r>
            <w:r>
              <w:rPr>
                <w:sz w:val="24"/>
              </w:rPr>
            </w:r>
            <w:r>
              <w:rPr>
                <w:sz w:val="24"/>
              </w:rPr>
              <w:fldChar w:fldCharType="separate"/>
            </w:r>
            <w:r>
              <w:rPr>
                <w:sz w:val="24"/>
              </w:rPr>
              <w:t>2.1</w:t>
            </w:r>
            <w:r>
              <w:rPr>
                <w:sz w:val="24"/>
              </w:rPr>
              <w:fldChar w:fldCharType="end"/>
            </w:r>
            <w:r>
              <w:rPr>
                <w:sz w:val="24"/>
              </w:rPr>
              <w:t xml:space="preserve"> закупочной </w:t>
            </w:r>
            <w:r>
              <w:rPr>
                <w:sz w:val="24"/>
                <w:szCs w:val="24"/>
              </w:rPr>
              <w:t xml:space="preserve">документации, в том числе дополнительным (специальным и/или квалификационным) требованиям, необходимым для исполнения договора являющегося предметом данной процедуры, указанным в пункте </w:t>
            </w:r>
            <w:r>
              <w:rPr>
                <w:sz w:val="24"/>
                <w:szCs w:val="24"/>
              </w:rPr>
              <w:fldChar w:fldCharType="begin"/>
            </w:r>
            <w:r>
              <w:rPr>
                <w:sz w:val="24"/>
                <w:szCs w:val="24"/>
              </w:rPr>
              <w:instrText xml:space="preserve"> REF _Ref321386263 \r \h  \* MERGEFORMAT </w:instrText>
            </w:r>
            <w:r>
              <w:rPr>
                <w:sz w:val="24"/>
                <w:szCs w:val="24"/>
              </w:rPr>
            </w:r>
            <w:r>
              <w:rPr>
                <w:sz w:val="24"/>
                <w:szCs w:val="24"/>
              </w:rPr>
              <w:fldChar w:fldCharType="separate"/>
            </w:r>
            <w:r>
              <w:rPr>
                <w:sz w:val="24"/>
                <w:szCs w:val="24"/>
              </w:rPr>
              <w:t>4.1.15</w:t>
            </w:r>
            <w:r>
              <w:rPr>
                <w:sz w:val="24"/>
                <w:szCs w:val="24"/>
              </w:rPr>
              <w:fldChar w:fldCharType="end"/>
            </w:r>
            <w:r>
              <w:rPr>
                <w:sz w:val="24"/>
                <w:szCs w:val="24"/>
              </w:rPr>
              <w:t>.</w:t>
            </w:r>
          </w:p>
        </w:tc>
      </w:tr>
      <w:tr w:rsidR="0017129B">
        <w:trPr>
          <w:trHeight w:val="285"/>
        </w:trPr>
        <w:tc>
          <w:tcPr>
            <w:tcW w:w="774" w:type="dxa"/>
          </w:tcPr>
          <w:p w:rsidR="0017129B" w:rsidRDefault="0017129B" w:rsidP="000809A6">
            <w:pPr>
              <w:pStyle w:val="17"/>
              <w:widowControl w:val="0"/>
              <w:numPr>
                <w:ilvl w:val="0"/>
                <w:numId w:val="13"/>
              </w:numPr>
              <w:overflowPunct w:val="0"/>
              <w:autoSpaceDE w:val="0"/>
              <w:autoSpaceDN w:val="0"/>
              <w:adjustRightInd w:val="0"/>
              <w:spacing w:after="0"/>
              <w:ind w:right="153"/>
              <w:rPr>
                <w:bCs/>
              </w:rPr>
            </w:pPr>
          </w:p>
        </w:tc>
        <w:tc>
          <w:tcPr>
            <w:tcW w:w="2552" w:type="dxa"/>
          </w:tcPr>
          <w:p w:rsidR="0017129B" w:rsidRDefault="000809A6" w:rsidP="000809A6">
            <w:pPr>
              <w:widowControl w:val="0"/>
              <w:overflowPunct w:val="0"/>
              <w:autoSpaceDE w:val="0"/>
              <w:autoSpaceDN w:val="0"/>
              <w:adjustRightInd w:val="0"/>
              <w:spacing w:after="0" w:line="240" w:lineRule="auto"/>
              <w:ind w:right="153" w:firstLine="0"/>
              <w:jc w:val="left"/>
              <w:rPr>
                <w:bCs/>
                <w:snapToGrid/>
                <w:sz w:val="24"/>
                <w:szCs w:val="24"/>
              </w:rPr>
            </w:pPr>
            <w:r>
              <w:rPr>
                <w:bCs/>
                <w:snapToGrid/>
                <w:sz w:val="24"/>
                <w:szCs w:val="24"/>
              </w:rPr>
              <w:t>Документы, которые должны быть представлены участниками запроса предложений</w:t>
            </w:r>
          </w:p>
        </w:tc>
        <w:tc>
          <w:tcPr>
            <w:tcW w:w="6805" w:type="dxa"/>
            <w:gridSpan w:val="2"/>
          </w:tcPr>
          <w:p w:rsidR="0017129B" w:rsidRDefault="000809A6" w:rsidP="000809A6">
            <w:pPr>
              <w:pStyle w:val="2a"/>
              <w:spacing w:after="0" w:line="240" w:lineRule="auto"/>
              <w:ind w:firstLine="0"/>
            </w:pPr>
            <w:r>
              <w:t>1. Участник в составе заявки должен представить:</w:t>
            </w:r>
          </w:p>
          <w:p w:rsidR="0017129B" w:rsidRDefault="000809A6" w:rsidP="000809A6">
            <w:pPr>
              <w:pStyle w:val="2a"/>
              <w:numPr>
                <w:ilvl w:val="0"/>
                <w:numId w:val="14"/>
              </w:numPr>
              <w:spacing w:after="0" w:line="240" w:lineRule="auto"/>
              <w:ind w:left="69" w:firstLine="0"/>
            </w:pPr>
            <w: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fldChar w:fldCharType="begin"/>
            </w:r>
            <w:r>
              <w:instrText xml:space="preserve"> REF _Ref462308091 \w \h  \* MERGEFORMAT </w:instrText>
            </w:r>
            <w:r>
              <w:fldChar w:fldCharType="separate"/>
            </w:r>
            <w:r>
              <w:t>2.4.1.1</w:t>
            </w:r>
            <w:r>
              <w:fldChar w:fldCharType="end"/>
            </w:r>
            <w:r>
              <w:t xml:space="preserve"> </w:t>
            </w:r>
            <w:r>
              <w:rPr>
                <w:bCs/>
              </w:rPr>
              <w:t>закупочной документации</w:t>
            </w:r>
            <w:r>
              <w:t>;</w:t>
            </w:r>
          </w:p>
          <w:p w:rsidR="0017129B" w:rsidRDefault="000809A6" w:rsidP="000809A6">
            <w:pPr>
              <w:pStyle w:val="2a"/>
              <w:numPr>
                <w:ilvl w:val="0"/>
                <w:numId w:val="14"/>
              </w:numPr>
              <w:spacing w:after="0" w:line="240" w:lineRule="auto"/>
              <w:ind w:left="69" w:firstLine="0"/>
            </w:pPr>
            <w:r>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fldChar w:fldCharType="begin"/>
            </w:r>
            <w:r>
              <w:instrText xml:space="preserve"> REF _Ref462134351 \w \h  \* MERGEFORMAT </w:instrText>
            </w:r>
            <w:r>
              <w:fldChar w:fldCharType="separate"/>
            </w:r>
            <w:r>
              <w:t>2.4.1.2</w:t>
            </w:r>
            <w:r>
              <w:fldChar w:fldCharType="end"/>
            </w:r>
            <w:r>
              <w:t xml:space="preserve"> </w:t>
            </w:r>
            <w:r>
              <w:rPr>
                <w:bCs/>
              </w:rPr>
              <w:t>закупочной документации</w:t>
            </w:r>
            <w:r>
              <w:t>;</w:t>
            </w:r>
          </w:p>
          <w:p w:rsidR="0017129B" w:rsidRDefault="000809A6" w:rsidP="000809A6">
            <w:pPr>
              <w:pStyle w:val="2a"/>
              <w:numPr>
                <w:ilvl w:val="0"/>
                <w:numId w:val="14"/>
              </w:numPr>
              <w:spacing w:after="0" w:line="240" w:lineRule="auto"/>
              <w:ind w:left="69" w:firstLine="0"/>
            </w:pPr>
            <w:r>
              <w:t xml:space="preserve">Документы, </w:t>
            </w:r>
            <w:r>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Pr>
                <w:bCs/>
              </w:rPr>
              <w:fldChar w:fldCharType="begin"/>
            </w:r>
            <w:r>
              <w:rPr>
                <w:bCs/>
              </w:rPr>
              <w:instrText xml:space="preserve"> REF _Ref495907714 \n \h  \* MERGEFORMAT </w:instrText>
            </w:r>
            <w:r>
              <w:rPr>
                <w:bCs/>
              </w:rPr>
            </w:r>
            <w:r>
              <w:rPr>
                <w:bCs/>
              </w:rPr>
              <w:fldChar w:fldCharType="separate"/>
            </w:r>
            <w:r>
              <w:rPr>
                <w:bCs/>
              </w:rPr>
              <w:t>4.1.16</w:t>
            </w:r>
            <w:r>
              <w:fldChar w:fldCharType="end"/>
            </w:r>
            <w:r>
              <w:t xml:space="preserve"> </w:t>
            </w:r>
            <w:r>
              <w:rPr>
                <w:bCs/>
              </w:rPr>
              <w:t>закупочной документации;</w:t>
            </w:r>
          </w:p>
          <w:p w:rsidR="0017129B" w:rsidRDefault="000809A6" w:rsidP="000809A6">
            <w:pPr>
              <w:pStyle w:val="2a"/>
              <w:numPr>
                <w:ilvl w:val="0"/>
                <w:numId w:val="14"/>
              </w:numPr>
              <w:spacing w:after="0" w:line="240" w:lineRule="auto"/>
              <w:ind w:left="69" w:firstLine="0"/>
            </w:pPr>
            <w:r>
              <w:rPr>
                <w:bCs/>
              </w:rPr>
              <w:t xml:space="preserve">Документы, подтверждающие </w:t>
            </w:r>
            <w:r>
              <w:t xml:space="preserve">соответствие предлагаемой продукции (предмета закупки) установленным требованиям, указанные в пункте </w:t>
            </w:r>
            <w:r>
              <w:fldChar w:fldCharType="begin"/>
            </w:r>
            <w:r>
              <w:instrText xml:space="preserve"> REF _Ref462133571 \w \h  \* MERGEFORMAT </w:instrText>
            </w:r>
            <w:r>
              <w:fldChar w:fldCharType="separate"/>
            </w:r>
            <w:r>
              <w:t>4.1.18</w:t>
            </w:r>
            <w:r>
              <w:fldChar w:fldCharType="end"/>
            </w:r>
            <w:r>
              <w:t xml:space="preserve"> </w:t>
            </w:r>
            <w:r>
              <w:rPr>
                <w:bCs/>
              </w:rPr>
              <w:t>закупочной документации</w:t>
            </w:r>
            <w:r>
              <w:t>;</w:t>
            </w:r>
          </w:p>
          <w:p w:rsidR="0017129B" w:rsidRDefault="000809A6" w:rsidP="000809A6">
            <w:pPr>
              <w:pStyle w:val="2a"/>
              <w:spacing w:after="0" w:line="240" w:lineRule="auto"/>
              <w:ind w:left="69" w:firstLine="0"/>
            </w:pPr>
            <w:r>
              <w:t xml:space="preserve">2. Также в состав заявки участник может </w:t>
            </w:r>
            <w:r>
              <w:rPr>
                <w:bCs/>
              </w:rPr>
              <w:t>включить</w:t>
            </w:r>
            <w:r>
              <w:t xml:space="preserve"> документы, перечисленные в пункте </w:t>
            </w:r>
            <w:r>
              <w:fldChar w:fldCharType="begin"/>
            </w:r>
            <w:r>
              <w:instrText xml:space="preserve"> REF _Ref317255017 \r \h  \* MERGEFORMAT </w:instrText>
            </w:r>
            <w:r>
              <w:fldChar w:fldCharType="separate"/>
            </w:r>
            <w:r>
              <w:t>4.1.27</w:t>
            </w:r>
            <w:r>
              <w:fldChar w:fldCharType="end"/>
            </w:r>
            <w:r>
              <w:t xml:space="preserve"> для оценки своих заявок в соответствии с критериями, указанными в пункте </w:t>
            </w:r>
            <w:r>
              <w:fldChar w:fldCharType="begin"/>
            </w:r>
            <w:r>
              <w:instrText xml:space="preserve"> REF _Ref317255007 \r \h  \* MERGEFORMAT </w:instrText>
            </w:r>
            <w:r>
              <w:fldChar w:fldCharType="separate"/>
            </w:r>
            <w:r>
              <w:t>4.1.25</w:t>
            </w:r>
            <w:r>
              <w:fldChar w:fldCharType="end"/>
            </w:r>
            <w:r>
              <w:t xml:space="preserve"> </w:t>
            </w:r>
            <w:r>
              <w:rPr>
                <w:bCs/>
              </w:rPr>
              <w:t>закупочной документации.</w:t>
            </w:r>
          </w:p>
        </w:tc>
      </w:tr>
      <w:tr w:rsidR="0017129B">
        <w:trPr>
          <w:trHeight w:val="473"/>
        </w:trPr>
        <w:tc>
          <w:tcPr>
            <w:tcW w:w="774" w:type="dxa"/>
            <w:vMerge w:val="restart"/>
          </w:tcPr>
          <w:p w:rsidR="0017129B" w:rsidRDefault="0017129B" w:rsidP="000809A6">
            <w:pPr>
              <w:pStyle w:val="17"/>
              <w:widowControl w:val="0"/>
              <w:numPr>
                <w:ilvl w:val="0"/>
                <w:numId w:val="13"/>
              </w:numPr>
              <w:tabs>
                <w:tab w:val="left" w:pos="212"/>
              </w:tabs>
              <w:spacing w:after="0"/>
              <w:ind w:right="153"/>
            </w:pPr>
          </w:p>
        </w:tc>
        <w:tc>
          <w:tcPr>
            <w:tcW w:w="2552" w:type="dxa"/>
          </w:tcPr>
          <w:p w:rsidR="0017129B" w:rsidRDefault="000809A6" w:rsidP="000809A6">
            <w:pPr>
              <w:pStyle w:val="17"/>
              <w:widowControl w:val="0"/>
              <w:numPr>
                <w:ilvl w:val="0"/>
                <w:numId w:val="15"/>
              </w:numPr>
              <w:tabs>
                <w:tab w:val="left" w:pos="212"/>
              </w:tabs>
              <w:spacing w:after="0"/>
              <w:ind w:left="0" w:right="153" w:firstLine="0"/>
            </w:pPr>
            <w:r>
              <w:t>Обеспечение заявки на участие в процедуре закупки</w:t>
            </w:r>
          </w:p>
        </w:tc>
        <w:tc>
          <w:tcPr>
            <w:tcW w:w="6805" w:type="dxa"/>
            <w:gridSpan w:val="2"/>
          </w:tcPr>
          <w:p w:rsidR="0017129B" w:rsidRDefault="000809A6" w:rsidP="000809A6">
            <w:pPr>
              <w:pStyle w:val="2a"/>
              <w:spacing w:after="0" w:line="240" w:lineRule="auto"/>
              <w:ind w:left="69" w:firstLine="0"/>
            </w:pPr>
            <w:r>
              <w:t>Требуется</w:t>
            </w:r>
          </w:p>
        </w:tc>
      </w:tr>
      <w:tr w:rsidR="0017129B">
        <w:trPr>
          <w:trHeight w:val="195"/>
        </w:trPr>
        <w:tc>
          <w:tcPr>
            <w:tcW w:w="774" w:type="dxa"/>
            <w:vMerge/>
          </w:tcPr>
          <w:p w:rsidR="0017129B" w:rsidRDefault="0017129B" w:rsidP="000809A6">
            <w:pPr>
              <w:pStyle w:val="17"/>
              <w:widowControl w:val="0"/>
              <w:numPr>
                <w:ilvl w:val="0"/>
                <w:numId w:val="13"/>
              </w:numPr>
              <w:tabs>
                <w:tab w:val="left" w:pos="212"/>
              </w:tabs>
              <w:spacing w:after="0"/>
              <w:ind w:right="153"/>
            </w:pPr>
          </w:p>
        </w:tc>
        <w:tc>
          <w:tcPr>
            <w:tcW w:w="2552" w:type="dxa"/>
          </w:tcPr>
          <w:p w:rsidR="0017129B" w:rsidRDefault="000809A6" w:rsidP="000809A6">
            <w:pPr>
              <w:pStyle w:val="17"/>
              <w:widowControl w:val="0"/>
              <w:numPr>
                <w:ilvl w:val="0"/>
                <w:numId w:val="15"/>
              </w:numPr>
              <w:tabs>
                <w:tab w:val="left" w:pos="212"/>
              </w:tabs>
              <w:spacing w:after="0"/>
              <w:ind w:left="0" w:right="153" w:firstLine="0"/>
            </w:pPr>
            <w:r>
              <w:t>Форма обеспечения</w:t>
            </w:r>
          </w:p>
        </w:tc>
        <w:tc>
          <w:tcPr>
            <w:tcW w:w="6805" w:type="dxa"/>
            <w:gridSpan w:val="2"/>
          </w:tcPr>
          <w:p w:rsidR="0017129B" w:rsidRDefault="000809A6" w:rsidP="000809A6">
            <w:pPr>
              <w:pStyle w:val="2a"/>
              <w:spacing w:after="0" w:line="240" w:lineRule="auto"/>
              <w:ind w:left="69" w:firstLine="0"/>
              <w:rPr>
                <w:rFonts w:eastAsia="Calibri"/>
              </w:rPr>
            </w:pPr>
            <w:r>
              <w:t>Денежные средства</w:t>
            </w:r>
          </w:p>
        </w:tc>
      </w:tr>
      <w:tr w:rsidR="0017129B">
        <w:trPr>
          <w:trHeight w:val="473"/>
        </w:trPr>
        <w:tc>
          <w:tcPr>
            <w:tcW w:w="774" w:type="dxa"/>
            <w:vMerge/>
          </w:tcPr>
          <w:p w:rsidR="0017129B" w:rsidRDefault="0017129B" w:rsidP="000809A6">
            <w:pPr>
              <w:pStyle w:val="17"/>
              <w:widowControl w:val="0"/>
              <w:numPr>
                <w:ilvl w:val="0"/>
                <w:numId w:val="13"/>
              </w:numPr>
              <w:tabs>
                <w:tab w:val="left" w:pos="212"/>
              </w:tabs>
              <w:spacing w:after="0"/>
              <w:ind w:right="153"/>
            </w:pPr>
          </w:p>
        </w:tc>
        <w:tc>
          <w:tcPr>
            <w:tcW w:w="2552" w:type="dxa"/>
          </w:tcPr>
          <w:p w:rsidR="0017129B" w:rsidRDefault="000809A6" w:rsidP="000809A6">
            <w:pPr>
              <w:pStyle w:val="17"/>
              <w:widowControl w:val="0"/>
              <w:numPr>
                <w:ilvl w:val="0"/>
                <w:numId w:val="15"/>
              </w:numPr>
              <w:tabs>
                <w:tab w:val="left" w:pos="212"/>
              </w:tabs>
              <w:spacing w:after="0"/>
              <w:ind w:left="0" w:right="153" w:firstLine="0"/>
            </w:pPr>
            <w:r>
              <w:t>Размер и валюта обеспечения</w:t>
            </w:r>
          </w:p>
        </w:tc>
        <w:tc>
          <w:tcPr>
            <w:tcW w:w="6805" w:type="dxa"/>
            <w:gridSpan w:val="2"/>
          </w:tcPr>
          <w:p w:rsidR="0017129B" w:rsidRDefault="000809A6" w:rsidP="000809A6">
            <w:pPr>
              <w:pStyle w:val="2a"/>
              <w:spacing w:after="0" w:line="240" w:lineRule="auto"/>
              <w:ind w:left="69" w:firstLine="0"/>
            </w:pPr>
            <w:r>
              <w:t>250 000,00 рублей</w:t>
            </w:r>
          </w:p>
        </w:tc>
      </w:tr>
      <w:tr w:rsidR="0017129B">
        <w:trPr>
          <w:trHeight w:val="720"/>
        </w:trPr>
        <w:tc>
          <w:tcPr>
            <w:tcW w:w="774" w:type="dxa"/>
            <w:vMerge/>
          </w:tcPr>
          <w:p w:rsidR="0017129B" w:rsidRDefault="0017129B" w:rsidP="000809A6">
            <w:pPr>
              <w:pStyle w:val="17"/>
              <w:widowControl w:val="0"/>
              <w:numPr>
                <w:ilvl w:val="0"/>
                <w:numId w:val="13"/>
              </w:numPr>
              <w:tabs>
                <w:tab w:val="left" w:pos="212"/>
              </w:tabs>
              <w:spacing w:after="0"/>
              <w:ind w:right="153"/>
            </w:pPr>
          </w:p>
        </w:tc>
        <w:tc>
          <w:tcPr>
            <w:tcW w:w="2552" w:type="dxa"/>
          </w:tcPr>
          <w:p w:rsidR="0017129B" w:rsidRDefault="000809A6" w:rsidP="000809A6">
            <w:pPr>
              <w:pStyle w:val="17"/>
              <w:widowControl w:val="0"/>
              <w:numPr>
                <w:ilvl w:val="0"/>
                <w:numId w:val="15"/>
              </w:numPr>
              <w:tabs>
                <w:tab w:val="left" w:pos="212"/>
              </w:tabs>
              <w:spacing w:after="0"/>
              <w:ind w:left="0" w:right="153" w:firstLine="0"/>
            </w:pPr>
            <w:r>
              <w:t>Реквизиты для перечисления</w:t>
            </w:r>
          </w:p>
          <w:p w:rsidR="0017129B" w:rsidRDefault="000809A6" w:rsidP="000809A6">
            <w:pPr>
              <w:widowControl w:val="0"/>
              <w:spacing w:after="0" w:line="240" w:lineRule="auto"/>
              <w:ind w:right="153" w:firstLine="0"/>
              <w:jc w:val="left"/>
              <w:rPr>
                <w:snapToGrid/>
                <w:sz w:val="24"/>
                <w:szCs w:val="24"/>
              </w:rPr>
            </w:pPr>
            <w:r>
              <w:rPr>
                <w:snapToGrid/>
                <w:sz w:val="24"/>
                <w:szCs w:val="24"/>
              </w:rPr>
              <w:t>обеспечения</w:t>
            </w:r>
          </w:p>
        </w:tc>
        <w:tc>
          <w:tcPr>
            <w:tcW w:w="6805" w:type="dxa"/>
            <w:gridSpan w:val="2"/>
          </w:tcPr>
          <w:p w:rsidR="0017129B" w:rsidRDefault="000809A6" w:rsidP="000809A6">
            <w:pPr>
              <w:pStyle w:val="2a"/>
              <w:spacing w:after="0" w:line="240" w:lineRule="auto"/>
              <w:ind w:left="69" w:firstLine="0"/>
            </w:pPr>
            <w:r>
              <w:t xml:space="preserve">Денежные средства необходимо перевести на счет портала АСТ ГОЗ </w:t>
            </w:r>
          </w:p>
        </w:tc>
      </w:tr>
      <w:tr w:rsidR="0017129B">
        <w:trPr>
          <w:trHeight w:val="390"/>
        </w:trPr>
        <w:tc>
          <w:tcPr>
            <w:tcW w:w="774" w:type="dxa"/>
            <w:vMerge/>
          </w:tcPr>
          <w:p w:rsidR="0017129B" w:rsidRDefault="0017129B" w:rsidP="000809A6">
            <w:pPr>
              <w:pStyle w:val="17"/>
              <w:widowControl w:val="0"/>
              <w:numPr>
                <w:ilvl w:val="0"/>
                <w:numId w:val="13"/>
              </w:numPr>
              <w:tabs>
                <w:tab w:val="left" w:pos="212"/>
              </w:tabs>
              <w:spacing w:after="0"/>
              <w:ind w:right="153"/>
            </w:pPr>
          </w:p>
        </w:tc>
        <w:tc>
          <w:tcPr>
            <w:tcW w:w="2552" w:type="dxa"/>
          </w:tcPr>
          <w:p w:rsidR="0017129B" w:rsidRDefault="000809A6" w:rsidP="000809A6">
            <w:pPr>
              <w:pStyle w:val="17"/>
              <w:widowControl w:val="0"/>
              <w:numPr>
                <w:ilvl w:val="0"/>
                <w:numId w:val="15"/>
              </w:numPr>
              <w:tabs>
                <w:tab w:val="left" w:pos="212"/>
              </w:tabs>
              <w:spacing w:after="0"/>
              <w:ind w:left="0" w:right="153" w:firstLine="0"/>
            </w:pPr>
            <w:r>
              <w:t>Срок и порядок предоставления обеспечения</w:t>
            </w:r>
          </w:p>
        </w:tc>
        <w:tc>
          <w:tcPr>
            <w:tcW w:w="6805" w:type="dxa"/>
            <w:gridSpan w:val="2"/>
          </w:tcPr>
          <w:p w:rsidR="0017129B" w:rsidRDefault="000809A6" w:rsidP="000809A6">
            <w:pPr>
              <w:pStyle w:val="2a"/>
              <w:spacing w:after="0" w:line="240" w:lineRule="auto"/>
              <w:ind w:left="69" w:firstLine="0"/>
            </w:pPr>
            <w:r>
              <w:t>С момента начала подачи заявок до даты окончания срока подачи заявок в соответствии с регламентом ЭП</w:t>
            </w:r>
          </w:p>
        </w:tc>
      </w:tr>
      <w:tr w:rsidR="0017129B">
        <w:trPr>
          <w:trHeight w:val="1129"/>
        </w:trPr>
        <w:tc>
          <w:tcPr>
            <w:tcW w:w="774" w:type="dxa"/>
            <w:tcBorders>
              <w:top w:val="nil"/>
              <w:bottom w:val="single" w:sz="4" w:space="0" w:color="auto"/>
            </w:tcBorders>
          </w:tcPr>
          <w:p w:rsidR="0017129B" w:rsidRDefault="0017129B" w:rsidP="000809A6">
            <w:pPr>
              <w:pStyle w:val="17"/>
              <w:widowControl w:val="0"/>
              <w:numPr>
                <w:ilvl w:val="0"/>
                <w:numId w:val="13"/>
              </w:numPr>
              <w:overflowPunct w:val="0"/>
              <w:autoSpaceDE w:val="0"/>
              <w:autoSpaceDN w:val="0"/>
              <w:adjustRightInd w:val="0"/>
              <w:spacing w:after="0"/>
              <w:ind w:right="153"/>
              <w:rPr>
                <w:bCs/>
                <w:spacing w:val="-6"/>
              </w:rPr>
            </w:pPr>
          </w:p>
        </w:tc>
        <w:tc>
          <w:tcPr>
            <w:tcW w:w="2552" w:type="dxa"/>
            <w:tcBorders>
              <w:top w:val="nil"/>
              <w:bottom w:val="single" w:sz="4" w:space="0" w:color="auto"/>
            </w:tcBorders>
          </w:tcPr>
          <w:p w:rsidR="0017129B" w:rsidRDefault="000809A6" w:rsidP="000809A6">
            <w:pPr>
              <w:widowControl w:val="0"/>
              <w:overflowPunct w:val="0"/>
              <w:autoSpaceDE w:val="0"/>
              <w:autoSpaceDN w:val="0"/>
              <w:adjustRightInd w:val="0"/>
              <w:spacing w:after="0" w:line="240" w:lineRule="auto"/>
              <w:ind w:left="45" w:right="153" w:firstLine="0"/>
              <w:rPr>
                <w:bCs/>
                <w:snapToGrid/>
                <w:spacing w:val="-6"/>
                <w:sz w:val="24"/>
                <w:szCs w:val="24"/>
              </w:rPr>
            </w:pPr>
            <w:r>
              <w:rPr>
                <w:bCs/>
                <w:snapToGrid/>
                <w:spacing w:val="-6"/>
                <w:sz w:val="24"/>
                <w:szCs w:val="24"/>
              </w:rPr>
              <w:t xml:space="preserve">Срок, место и порядок предоставления документации о закупке, размер, порядок и сроки внесения платы, взимаемой заказчиком </w:t>
            </w:r>
            <w:r>
              <w:rPr>
                <w:bCs/>
                <w:snapToGrid/>
                <w:spacing w:val="-6"/>
                <w:sz w:val="24"/>
                <w:szCs w:val="24"/>
              </w:rPr>
              <w:br/>
              <w:t>за предоставление данной документации</w:t>
            </w:r>
          </w:p>
        </w:tc>
        <w:tc>
          <w:tcPr>
            <w:tcW w:w="6805" w:type="dxa"/>
            <w:gridSpan w:val="2"/>
            <w:tcBorders>
              <w:top w:val="nil"/>
              <w:bottom w:val="single" w:sz="4" w:space="0" w:color="auto"/>
            </w:tcBorders>
          </w:tcPr>
          <w:p w:rsidR="0017129B" w:rsidRDefault="000809A6" w:rsidP="000809A6">
            <w:pPr>
              <w:widowControl w:val="0"/>
              <w:tabs>
                <w:tab w:val="left" w:pos="70"/>
              </w:tabs>
              <w:overflowPunct w:val="0"/>
              <w:autoSpaceDE w:val="0"/>
              <w:autoSpaceDN w:val="0"/>
              <w:adjustRightInd w:val="0"/>
              <w:spacing w:after="0" w:line="240" w:lineRule="auto"/>
              <w:ind w:right="153" w:firstLine="0"/>
              <w:rPr>
                <w:sz w:val="24"/>
                <w:szCs w:val="24"/>
              </w:rPr>
            </w:pPr>
            <w:proofErr w:type="gramStart"/>
            <w:r>
              <w:rPr>
                <w:sz w:val="24"/>
                <w:szCs w:val="24"/>
              </w:rPr>
              <w:t xml:space="preserve">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w:t>
            </w:r>
            <w:hyperlink r:id="rId18" w:history="1">
              <w:r>
                <w:rPr>
                  <w:rStyle w:val="aff9"/>
                  <w:sz w:val="24"/>
                  <w:szCs w:val="24"/>
                  <w:lang w:val="en-US"/>
                </w:rPr>
                <w:t>www</w:t>
              </w:r>
              <w:r>
                <w:rPr>
                  <w:rStyle w:val="aff9"/>
                  <w:sz w:val="24"/>
                  <w:szCs w:val="24"/>
                </w:rPr>
                <w:t>.</w:t>
              </w:r>
              <w:r>
                <w:rPr>
                  <w:rStyle w:val="aff9"/>
                  <w:sz w:val="24"/>
                  <w:szCs w:val="24"/>
                  <w:lang w:val="en-US"/>
                </w:rPr>
                <w:t>zakupki</w:t>
              </w:r>
              <w:r>
                <w:rPr>
                  <w:rStyle w:val="aff9"/>
                  <w:sz w:val="24"/>
                  <w:szCs w:val="24"/>
                </w:rPr>
                <w:t>.</w:t>
              </w:r>
              <w:r>
                <w:rPr>
                  <w:rStyle w:val="aff9"/>
                  <w:sz w:val="24"/>
                  <w:szCs w:val="24"/>
                  <w:lang w:val="en-US"/>
                </w:rPr>
                <w:t>gov</w:t>
              </w:r>
              <w:r>
                <w:rPr>
                  <w:rStyle w:val="aff9"/>
                  <w:sz w:val="24"/>
                  <w:szCs w:val="24"/>
                </w:rPr>
                <w:t>.</w:t>
              </w:r>
              <w:r>
                <w:rPr>
                  <w:rStyle w:val="aff9"/>
                  <w:sz w:val="24"/>
                  <w:szCs w:val="24"/>
                  <w:lang w:val="en-US"/>
                </w:rPr>
                <w:t>ru</w:t>
              </w:r>
            </w:hyperlink>
            <w:r>
              <w:rPr>
                <w:sz w:val="24"/>
                <w:szCs w:val="24"/>
              </w:rPr>
              <w:t xml:space="preserve"> (сокращенно - ЕИС) и на электронной торговой площадке (сокращенно - ЭТП)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t>
            </w:r>
            <w:hyperlink r:id="rId19" w:history="1">
              <w:proofErr w:type="gramEnd"/>
              <w:r>
                <w:rPr>
                  <w:rStyle w:val="aff9"/>
                  <w:sz w:val="24"/>
                  <w:szCs w:val="24"/>
                </w:rPr>
                <w:t>www.astgoz.ru</w:t>
              </w:r>
              <w:proofErr w:type="gramStart"/>
            </w:hyperlink>
            <w:r>
              <w:rPr>
                <w:sz w:val="24"/>
                <w:szCs w:val="24"/>
              </w:rPr>
              <w:t xml:space="preserve">. </w:t>
            </w:r>
            <w:bookmarkStart w:id="7" w:name="_GoBack"/>
            <w:r>
              <w:rPr>
                <w:sz w:val="24"/>
                <w:szCs w:val="24"/>
              </w:rPr>
              <w:t>В ЕИС закупочная документация находится в</w:t>
            </w:r>
            <w:proofErr w:type="gramEnd"/>
            <w:r>
              <w:rPr>
                <w:sz w:val="24"/>
                <w:szCs w:val="24"/>
              </w:rPr>
              <w:t xml:space="preserve"> открытом </w:t>
            </w:r>
            <w:proofErr w:type="gramStart"/>
            <w:r>
              <w:rPr>
                <w:sz w:val="24"/>
                <w:szCs w:val="24"/>
              </w:rPr>
              <w:t>доступе</w:t>
            </w:r>
            <w:proofErr w:type="gramEnd"/>
            <w:r>
              <w:rPr>
                <w:sz w:val="24"/>
                <w:szCs w:val="24"/>
              </w:rPr>
              <w:t>. Порядок ознакомления с закупочной документацией на ЭТП определяется правилами данной ЭТП. Срок предоставления документации в соответствии с информацией, размещенной в ЕИС и на ЭТП. Оплата за предоставление закупочной документации не предусмотрена.</w:t>
            </w:r>
            <w:bookmarkEnd w:id="7"/>
          </w:p>
        </w:tc>
      </w:tr>
      <w:tr w:rsidR="0017129B">
        <w:trPr>
          <w:trHeight w:val="1903"/>
        </w:trPr>
        <w:tc>
          <w:tcPr>
            <w:tcW w:w="774" w:type="dxa"/>
            <w:tcBorders>
              <w:top w:val="nil"/>
              <w:bottom w:val="single" w:sz="4" w:space="0" w:color="auto"/>
            </w:tcBorders>
          </w:tcPr>
          <w:p w:rsidR="0017129B" w:rsidRDefault="0017129B" w:rsidP="000809A6">
            <w:pPr>
              <w:pStyle w:val="17"/>
              <w:widowControl w:val="0"/>
              <w:numPr>
                <w:ilvl w:val="0"/>
                <w:numId w:val="13"/>
              </w:numPr>
              <w:overflowPunct w:val="0"/>
              <w:autoSpaceDE w:val="0"/>
              <w:autoSpaceDN w:val="0"/>
              <w:adjustRightInd w:val="0"/>
              <w:spacing w:after="0"/>
              <w:ind w:right="153"/>
              <w:rPr>
                <w:bCs/>
                <w:spacing w:val="-6"/>
              </w:rPr>
            </w:pPr>
          </w:p>
        </w:tc>
        <w:tc>
          <w:tcPr>
            <w:tcW w:w="2552" w:type="dxa"/>
            <w:tcBorders>
              <w:top w:val="nil"/>
              <w:bottom w:val="single" w:sz="4" w:space="0" w:color="auto"/>
            </w:tcBorders>
          </w:tcPr>
          <w:p w:rsidR="0017129B" w:rsidRDefault="000809A6" w:rsidP="000809A6">
            <w:pPr>
              <w:widowControl w:val="0"/>
              <w:overflowPunct w:val="0"/>
              <w:autoSpaceDE w:val="0"/>
              <w:autoSpaceDN w:val="0"/>
              <w:adjustRightInd w:val="0"/>
              <w:spacing w:after="0" w:line="240" w:lineRule="auto"/>
              <w:ind w:left="45" w:right="153" w:firstLine="0"/>
              <w:rPr>
                <w:bCs/>
                <w:snapToGrid/>
                <w:spacing w:val="-6"/>
                <w:sz w:val="24"/>
                <w:szCs w:val="24"/>
              </w:rPr>
            </w:pPr>
            <w:r>
              <w:rPr>
                <w:bCs/>
                <w:snapToGrid/>
                <w:spacing w:val="-6"/>
                <w:sz w:val="24"/>
                <w:szCs w:val="24"/>
              </w:rPr>
              <w:t>Порядок подачи заявок на участие в закупке</w:t>
            </w:r>
          </w:p>
        </w:tc>
        <w:tc>
          <w:tcPr>
            <w:tcW w:w="6805" w:type="dxa"/>
            <w:gridSpan w:val="2"/>
            <w:tcBorders>
              <w:top w:val="nil"/>
              <w:bottom w:val="single" w:sz="4" w:space="0" w:color="auto"/>
            </w:tcBorders>
          </w:tcPr>
          <w:p w:rsidR="0017129B" w:rsidRDefault="000809A6" w:rsidP="000809A6">
            <w:pPr>
              <w:widowControl w:val="0"/>
              <w:tabs>
                <w:tab w:val="left" w:pos="70"/>
              </w:tabs>
              <w:overflowPunct w:val="0"/>
              <w:autoSpaceDE w:val="0"/>
              <w:autoSpaceDN w:val="0"/>
              <w:adjustRightInd w:val="0"/>
              <w:spacing w:after="0" w:line="240" w:lineRule="auto"/>
              <w:ind w:right="153" w:firstLine="0"/>
              <w:rPr>
                <w:sz w:val="24"/>
                <w:szCs w:val="24"/>
              </w:rPr>
            </w:pPr>
            <w:proofErr w:type="gramStart"/>
            <w:r>
              <w:rPr>
                <w:sz w:val="24"/>
                <w:szCs w:val="24"/>
              </w:rPr>
              <w:t>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закупке АО «ЦС «Звездочка», разработанного в соответствии с требованиями Федерального Закона «О закупках товаров, работ, услуг отдельными видами юридических лиц», закупочной документацией на проведение открытого запроса предложений в электронной форме, а также в соответствии с правилами и с использованием</w:t>
            </w:r>
            <w:proofErr w:type="gramEnd"/>
            <w:r>
              <w:rPr>
                <w:sz w:val="24"/>
                <w:szCs w:val="24"/>
              </w:rPr>
              <w:t xml:space="preserve"> функционала ЭТП «АСТ ГОЗ». Порядок проведения закупочной процедуры открытого запроса предложений в электронной форме регламентируется правилами ЭТП «АСТ ГОЗ». Для участия в процедуре участникам необходимо быть зарегистрированными и аккредитованными на ЭТП «АСТ ГОЗ» в соответствии с правилами ЭТП «АСТ ГОЗ».</w:t>
            </w:r>
          </w:p>
        </w:tc>
      </w:tr>
      <w:tr w:rsidR="0017129B">
        <w:trPr>
          <w:trHeight w:val="308"/>
        </w:trPr>
        <w:tc>
          <w:tcPr>
            <w:tcW w:w="774" w:type="dxa"/>
            <w:vMerge w:val="restart"/>
          </w:tcPr>
          <w:p w:rsidR="0017129B" w:rsidRDefault="0017129B" w:rsidP="000809A6">
            <w:pPr>
              <w:pStyle w:val="17"/>
              <w:widowControl w:val="0"/>
              <w:numPr>
                <w:ilvl w:val="0"/>
                <w:numId w:val="13"/>
              </w:numPr>
              <w:overflowPunct w:val="0"/>
              <w:autoSpaceDE w:val="0"/>
              <w:autoSpaceDN w:val="0"/>
              <w:adjustRightInd w:val="0"/>
              <w:spacing w:after="0"/>
              <w:rPr>
                <w:bCs/>
              </w:rPr>
            </w:pPr>
          </w:p>
        </w:tc>
        <w:tc>
          <w:tcPr>
            <w:tcW w:w="2552" w:type="dxa"/>
            <w:vMerge w:val="restart"/>
          </w:tcPr>
          <w:p w:rsidR="0017129B" w:rsidRDefault="000809A6" w:rsidP="000809A6">
            <w:pPr>
              <w:widowControl w:val="0"/>
              <w:overflowPunct w:val="0"/>
              <w:autoSpaceDE w:val="0"/>
              <w:autoSpaceDN w:val="0"/>
              <w:adjustRightInd w:val="0"/>
              <w:spacing w:after="0" w:line="240" w:lineRule="auto"/>
              <w:ind w:firstLine="0"/>
              <w:jc w:val="left"/>
              <w:rPr>
                <w:bCs/>
                <w:snapToGrid/>
                <w:sz w:val="24"/>
                <w:szCs w:val="24"/>
              </w:rPr>
            </w:pPr>
            <w:r>
              <w:rPr>
                <w:bCs/>
                <w:snapToGrid/>
                <w:sz w:val="24"/>
                <w:szCs w:val="24"/>
              </w:rPr>
              <w:t xml:space="preserve">Место, и дата </w:t>
            </w:r>
            <w:proofErr w:type="gramStart"/>
            <w:r>
              <w:rPr>
                <w:bCs/>
                <w:snapToGrid/>
                <w:sz w:val="24"/>
                <w:szCs w:val="24"/>
              </w:rPr>
              <w:t>начала</w:t>
            </w:r>
            <w:proofErr w:type="gramEnd"/>
            <w:r>
              <w:rPr>
                <w:bCs/>
                <w:snapToGrid/>
                <w:sz w:val="24"/>
                <w:szCs w:val="24"/>
              </w:rPr>
              <w:t xml:space="preserve"> и дата окончания срока подачи заявок участниками</w:t>
            </w:r>
          </w:p>
        </w:tc>
        <w:tc>
          <w:tcPr>
            <w:tcW w:w="1843" w:type="dxa"/>
          </w:tcPr>
          <w:p w:rsidR="0017129B" w:rsidRDefault="000809A6" w:rsidP="000809A6">
            <w:pPr>
              <w:widowControl w:val="0"/>
              <w:overflowPunct w:val="0"/>
              <w:autoSpaceDE w:val="0"/>
              <w:autoSpaceDN w:val="0"/>
              <w:adjustRightInd w:val="0"/>
              <w:spacing w:after="0" w:line="240" w:lineRule="auto"/>
              <w:ind w:right="153" w:firstLine="0"/>
              <w:rPr>
                <w:sz w:val="24"/>
                <w:szCs w:val="24"/>
              </w:rPr>
            </w:pPr>
            <w:r>
              <w:rPr>
                <w:sz w:val="24"/>
                <w:szCs w:val="24"/>
              </w:rPr>
              <w:t>Место подачи</w:t>
            </w:r>
          </w:p>
        </w:tc>
        <w:tc>
          <w:tcPr>
            <w:tcW w:w="4962" w:type="dxa"/>
          </w:tcPr>
          <w:p w:rsidR="0017129B" w:rsidRDefault="000809A6" w:rsidP="000809A6">
            <w:pPr>
              <w:widowControl w:val="0"/>
              <w:overflowPunct w:val="0"/>
              <w:autoSpaceDE w:val="0"/>
              <w:autoSpaceDN w:val="0"/>
              <w:adjustRightInd w:val="0"/>
              <w:spacing w:after="0" w:line="240" w:lineRule="auto"/>
              <w:ind w:right="153" w:firstLine="0"/>
              <w:rPr>
                <w:sz w:val="24"/>
                <w:szCs w:val="24"/>
              </w:rPr>
            </w:pPr>
            <w:r>
              <w:rPr>
                <w:sz w:val="24"/>
                <w:szCs w:val="24"/>
              </w:rPr>
              <w:t xml:space="preserve">ЭТП «АСТ ГОЗ», по адресу </w:t>
            </w:r>
            <w:hyperlink r:id="rId20" w:history="1">
              <w:r>
                <w:rPr>
                  <w:rStyle w:val="aff9"/>
                  <w:sz w:val="24"/>
                  <w:szCs w:val="24"/>
                </w:rPr>
                <w:t>www.astgoz.ru</w:t>
              </w:r>
            </w:hyperlink>
            <w:r>
              <w:rPr>
                <w:sz w:val="24"/>
                <w:szCs w:val="24"/>
              </w:rPr>
              <w:t xml:space="preserve"> </w:t>
            </w:r>
          </w:p>
        </w:tc>
      </w:tr>
      <w:tr w:rsidR="0017129B">
        <w:trPr>
          <w:trHeight w:val="306"/>
        </w:trPr>
        <w:tc>
          <w:tcPr>
            <w:tcW w:w="774" w:type="dxa"/>
            <w:vMerge/>
          </w:tcPr>
          <w:p w:rsidR="0017129B" w:rsidRDefault="0017129B" w:rsidP="000809A6">
            <w:pPr>
              <w:pStyle w:val="17"/>
              <w:widowControl w:val="0"/>
              <w:numPr>
                <w:ilvl w:val="0"/>
                <w:numId w:val="13"/>
              </w:numPr>
              <w:overflowPunct w:val="0"/>
              <w:autoSpaceDE w:val="0"/>
              <w:autoSpaceDN w:val="0"/>
              <w:adjustRightInd w:val="0"/>
              <w:spacing w:after="0"/>
              <w:rPr>
                <w:bCs/>
              </w:rPr>
            </w:pPr>
          </w:p>
        </w:tc>
        <w:tc>
          <w:tcPr>
            <w:tcW w:w="2552" w:type="dxa"/>
            <w:vMerge/>
          </w:tcPr>
          <w:p w:rsidR="0017129B" w:rsidRDefault="0017129B" w:rsidP="000809A6">
            <w:pPr>
              <w:widowControl w:val="0"/>
              <w:overflowPunct w:val="0"/>
              <w:autoSpaceDE w:val="0"/>
              <w:autoSpaceDN w:val="0"/>
              <w:adjustRightInd w:val="0"/>
              <w:spacing w:after="0" w:line="240" w:lineRule="auto"/>
              <w:ind w:firstLine="0"/>
              <w:jc w:val="left"/>
              <w:rPr>
                <w:bCs/>
                <w:snapToGrid/>
                <w:sz w:val="24"/>
                <w:szCs w:val="24"/>
              </w:rPr>
            </w:pPr>
          </w:p>
        </w:tc>
        <w:tc>
          <w:tcPr>
            <w:tcW w:w="1843" w:type="dxa"/>
          </w:tcPr>
          <w:p w:rsidR="0017129B" w:rsidRDefault="000809A6" w:rsidP="000809A6">
            <w:pPr>
              <w:widowControl w:val="0"/>
              <w:overflowPunct w:val="0"/>
              <w:autoSpaceDE w:val="0"/>
              <w:autoSpaceDN w:val="0"/>
              <w:adjustRightInd w:val="0"/>
              <w:spacing w:after="0" w:line="240" w:lineRule="auto"/>
              <w:ind w:right="153" w:firstLine="0"/>
              <w:rPr>
                <w:sz w:val="24"/>
                <w:szCs w:val="24"/>
              </w:rPr>
            </w:pPr>
            <w:r>
              <w:rPr>
                <w:sz w:val="24"/>
                <w:szCs w:val="24"/>
              </w:rPr>
              <w:t>Начало подачи</w:t>
            </w:r>
          </w:p>
        </w:tc>
        <w:tc>
          <w:tcPr>
            <w:tcW w:w="4962" w:type="dxa"/>
          </w:tcPr>
          <w:p w:rsidR="0017129B" w:rsidRDefault="000809A6" w:rsidP="000809A6">
            <w:pPr>
              <w:widowControl w:val="0"/>
              <w:overflowPunct w:val="0"/>
              <w:autoSpaceDE w:val="0"/>
              <w:autoSpaceDN w:val="0"/>
              <w:adjustRightInd w:val="0"/>
              <w:spacing w:after="0" w:line="240" w:lineRule="auto"/>
              <w:ind w:right="153" w:firstLine="0"/>
              <w:rPr>
                <w:sz w:val="24"/>
                <w:szCs w:val="24"/>
              </w:rPr>
            </w:pPr>
            <w:r>
              <w:rPr>
                <w:sz w:val="24"/>
                <w:szCs w:val="24"/>
              </w:rPr>
              <w:t>«03» апреля 2019 года</w:t>
            </w:r>
          </w:p>
        </w:tc>
      </w:tr>
      <w:tr w:rsidR="0017129B">
        <w:trPr>
          <w:trHeight w:val="162"/>
        </w:trPr>
        <w:tc>
          <w:tcPr>
            <w:tcW w:w="774" w:type="dxa"/>
            <w:vMerge/>
          </w:tcPr>
          <w:p w:rsidR="0017129B" w:rsidRDefault="0017129B" w:rsidP="000809A6">
            <w:pPr>
              <w:pStyle w:val="17"/>
              <w:widowControl w:val="0"/>
              <w:numPr>
                <w:ilvl w:val="0"/>
                <w:numId w:val="13"/>
              </w:numPr>
              <w:overflowPunct w:val="0"/>
              <w:autoSpaceDE w:val="0"/>
              <w:autoSpaceDN w:val="0"/>
              <w:adjustRightInd w:val="0"/>
              <w:spacing w:after="0"/>
              <w:rPr>
                <w:bCs/>
              </w:rPr>
            </w:pPr>
          </w:p>
        </w:tc>
        <w:tc>
          <w:tcPr>
            <w:tcW w:w="2552" w:type="dxa"/>
            <w:vMerge/>
          </w:tcPr>
          <w:p w:rsidR="0017129B" w:rsidRDefault="0017129B" w:rsidP="000809A6">
            <w:pPr>
              <w:widowControl w:val="0"/>
              <w:overflowPunct w:val="0"/>
              <w:autoSpaceDE w:val="0"/>
              <w:autoSpaceDN w:val="0"/>
              <w:adjustRightInd w:val="0"/>
              <w:spacing w:after="0" w:line="240" w:lineRule="auto"/>
              <w:ind w:firstLine="0"/>
              <w:jc w:val="left"/>
              <w:rPr>
                <w:bCs/>
                <w:snapToGrid/>
                <w:sz w:val="24"/>
                <w:szCs w:val="24"/>
              </w:rPr>
            </w:pPr>
          </w:p>
        </w:tc>
        <w:tc>
          <w:tcPr>
            <w:tcW w:w="1843" w:type="dxa"/>
          </w:tcPr>
          <w:p w:rsidR="0017129B" w:rsidRDefault="000809A6" w:rsidP="000809A6">
            <w:pPr>
              <w:widowControl w:val="0"/>
              <w:overflowPunct w:val="0"/>
              <w:autoSpaceDE w:val="0"/>
              <w:autoSpaceDN w:val="0"/>
              <w:adjustRightInd w:val="0"/>
              <w:spacing w:after="0" w:line="240" w:lineRule="auto"/>
              <w:ind w:right="153" w:firstLine="0"/>
              <w:rPr>
                <w:sz w:val="24"/>
                <w:szCs w:val="24"/>
              </w:rPr>
            </w:pPr>
            <w:r>
              <w:rPr>
                <w:sz w:val="24"/>
                <w:szCs w:val="24"/>
              </w:rPr>
              <w:t>Окончание подачи</w:t>
            </w:r>
          </w:p>
        </w:tc>
        <w:tc>
          <w:tcPr>
            <w:tcW w:w="4962" w:type="dxa"/>
          </w:tcPr>
          <w:p w:rsidR="0017129B" w:rsidRDefault="000809A6" w:rsidP="000809A6">
            <w:pPr>
              <w:spacing w:after="0" w:line="240" w:lineRule="auto"/>
              <w:ind w:firstLine="0"/>
              <w:rPr>
                <w:sz w:val="24"/>
                <w:szCs w:val="24"/>
              </w:rPr>
            </w:pPr>
            <w:r>
              <w:rPr>
                <w:sz w:val="24"/>
                <w:szCs w:val="24"/>
              </w:rPr>
              <w:t>10 часов 00 минут (</w:t>
            </w:r>
            <w:proofErr w:type="spellStart"/>
            <w:r>
              <w:rPr>
                <w:sz w:val="24"/>
                <w:szCs w:val="24"/>
              </w:rPr>
              <w:t>мск</w:t>
            </w:r>
            <w:proofErr w:type="spellEnd"/>
            <w:r>
              <w:rPr>
                <w:sz w:val="24"/>
                <w:szCs w:val="24"/>
              </w:rPr>
              <w:t>.)</w:t>
            </w:r>
          </w:p>
          <w:p w:rsidR="0017129B" w:rsidRDefault="000809A6" w:rsidP="000809A6">
            <w:pPr>
              <w:spacing w:after="0" w:line="240" w:lineRule="auto"/>
              <w:ind w:firstLine="0"/>
            </w:pPr>
            <w:r>
              <w:rPr>
                <w:sz w:val="24"/>
                <w:szCs w:val="24"/>
              </w:rPr>
              <w:t>«1</w:t>
            </w:r>
            <w:r>
              <w:rPr>
                <w:sz w:val="24"/>
                <w:szCs w:val="24"/>
                <w:lang w:val="en-US"/>
              </w:rPr>
              <w:t>2</w:t>
            </w:r>
            <w:r>
              <w:rPr>
                <w:sz w:val="24"/>
                <w:szCs w:val="24"/>
              </w:rPr>
              <w:t>» апреля 2019 года</w:t>
            </w:r>
          </w:p>
        </w:tc>
      </w:tr>
      <w:tr w:rsidR="0017129B">
        <w:trPr>
          <w:trHeight w:val="825"/>
        </w:trPr>
        <w:tc>
          <w:tcPr>
            <w:tcW w:w="774" w:type="dxa"/>
          </w:tcPr>
          <w:p w:rsidR="0017129B" w:rsidRDefault="0017129B" w:rsidP="000809A6">
            <w:pPr>
              <w:pStyle w:val="17"/>
              <w:widowControl w:val="0"/>
              <w:numPr>
                <w:ilvl w:val="0"/>
                <w:numId w:val="13"/>
              </w:numPr>
              <w:spacing w:after="0"/>
              <w:ind w:right="153"/>
              <w:rPr>
                <w:spacing w:val="-6"/>
              </w:rPr>
            </w:pPr>
          </w:p>
        </w:tc>
        <w:tc>
          <w:tcPr>
            <w:tcW w:w="2552" w:type="dxa"/>
            <w:shd w:val="clear" w:color="auto" w:fill="auto"/>
          </w:tcPr>
          <w:p w:rsidR="0017129B" w:rsidRDefault="000809A6" w:rsidP="000809A6">
            <w:pPr>
              <w:widowControl w:val="0"/>
              <w:spacing w:after="0" w:line="240" w:lineRule="auto"/>
              <w:ind w:right="153" w:firstLine="0"/>
              <w:rPr>
                <w:snapToGrid/>
                <w:spacing w:val="-6"/>
                <w:sz w:val="24"/>
                <w:szCs w:val="24"/>
              </w:rPr>
            </w:pPr>
            <w:r>
              <w:rPr>
                <w:snapToGrid/>
                <w:spacing w:val="-6"/>
                <w:sz w:val="24"/>
                <w:szCs w:val="24"/>
              </w:rPr>
              <w:t>Порядок подведения итогов закупки</w:t>
            </w:r>
          </w:p>
        </w:tc>
        <w:tc>
          <w:tcPr>
            <w:tcW w:w="6805" w:type="dxa"/>
            <w:gridSpan w:val="2"/>
            <w:shd w:val="clear" w:color="auto" w:fill="auto"/>
          </w:tcPr>
          <w:p w:rsidR="0017129B" w:rsidRDefault="000809A6" w:rsidP="000809A6">
            <w:pPr>
              <w:widowControl w:val="0"/>
              <w:spacing w:after="0" w:line="240" w:lineRule="auto"/>
              <w:ind w:right="153" w:firstLine="0"/>
              <w:rPr>
                <w:snapToGrid/>
                <w:spacing w:val="-6"/>
                <w:sz w:val="24"/>
                <w:szCs w:val="24"/>
              </w:rPr>
            </w:pPr>
            <w:r>
              <w:rPr>
                <w:snapToGrid/>
                <w:spacing w:val="-6"/>
                <w:sz w:val="24"/>
                <w:szCs w:val="24"/>
              </w:rPr>
              <w:t xml:space="preserve">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 Победителем признается участник, заявка на </w:t>
            </w:r>
            <w:proofErr w:type="gramStart"/>
            <w:r>
              <w:rPr>
                <w:snapToGrid/>
                <w:spacing w:val="-6"/>
                <w:sz w:val="24"/>
                <w:szCs w:val="24"/>
              </w:rPr>
              <w:t>участие</w:t>
            </w:r>
            <w:proofErr w:type="gramEnd"/>
            <w:r>
              <w:rPr>
                <w:snapToGrid/>
                <w:spacing w:val="-6"/>
                <w:sz w:val="24"/>
                <w:szCs w:val="24"/>
              </w:rPr>
              <w:t xml:space="preserve"> в процедуре закупки которого в соответствии с критериями, указанными в закупочной документации, содержит лучшие условия исполнения договора и заявке которого присвоен первый номер. По результатам принятия решения закупочная комиссия оформляет итоговый протокол.</w:t>
            </w:r>
          </w:p>
          <w:p w:rsidR="0017129B" w:rsidRDefault="000809A6" w:rsidP="000809A6">
            <w:pPr>
              <w:widowControl w:val="0"/>
              <w:spacing w:after="0" w:line="240" w:lineRule="auto"/>
              <w:ind w:right="153" w:firstLine="0"/>
              <w:rPr>
                <w:snapToGrid/>
                <w:spacing w:val="-6"/>
                <w:sz w:val="24"/>
                <w:szCs w:val="24"/>
              </w:rPr>
            </w:pPr>
            <w:r>
              <w:rPr>
                <w:snapToGrid/>
                <w:spacing w:val="-6"/>
                <w:sz w:val="24"/>
                <w:szCs w:val="24"/>
              </w:rPr>
              <w:t xml:space="preserve">Подробный порядок подведения итогов содержатся в п. </w:t>
            </w:r>
            <w:r>
              <w:rPr>
                <w:snapToGrid/>
                <w:spacing w:val="-6"/>
                <w:sz w:val="24"/>
                <w:szCs w:val="24"/>
              </w:rPr>
              <w:fldChar w:fldCharType="begin"/>
            </w:r>
            <w:r>
              <w:rPr>
                <w:snapToGrid/>
                <w:spacing w:val="-6"/>
                <w:sz w:val="24"/>
                <w:szCs w:val="24"/>
              </w:rPr>
              <w:instrText xml:space="preserve"> REF _Ref326310228 \r \h  \* MERGEFORMAT </w:instrText>
            </w:r>
            <w:r>
              <w:rPr>
                <w:snapToGrid/>
                <w:spacing w:val="-6"/>
                <w:sz w:val="24"/>
                <w:szCs w:val="24"/>
              </w:rPr>
            </w:r>
            <w:r>
              <w:rPr>
                <w:snapToGrid/>
                <w:spacing w:val="-6"/>
                <w:sz w:val="24"/>
                <w:szCs w:val="24"/>
              </w:rPr>
              <w:fldChar w:fldCharType="separate"/>
            </w:r>
            <w:r>
              <w:rPr>
                <w:snapToGrid/>
                <w:spacing w:val="-6"/>
                <w:sz w:val="24"/>
                <w:szCs w:val="24"/>
              </w:rPr>
              <w:t>3.9</w:t>
            </w:r>
            <w:r>
              <w:rPr>
                <w:snapToGrid/>
                <w:spacing w:val="-6"/>
                <w:sz w:val="24"/>
                <w:szCs w:val="24"/>
              </w:rPr>
              <w:fldChar w:fldCharType="end"/>
            </w:r>
            <w:r>
              <w:rPr>
                <w:snapToGrid/>
                <w:spacing w:val="-6"/>
                <w:sz w:val="24"/>
                <w:szCs w:val="24"/>
              </w:rPr>
              <w:t xml:space="preserve"> </w:t>
            </w:r>
            <w:r>
              <w:rPr>
                <w:snapToGrid/>
                <w:spacing w:val="-6"/>
                <w:sz w:val="24"/>
                <w:szCs w:val="24"/>
              </w:rPr>
              <w:lastRenderedPageBreak/>
              <w:t xml:space="preserve">закупочной документации. </w:t>
            </w:r>
          </w:p>
        </w:tc>
      </w:tr>
      <w:tr w:rsidR="0017129B">
        <w:trPr>
          <w:trHeight w:val="825"/>
        </w:trPr>
        <w:tc>
          <w:tcPr>
            <w:tcW w:w="774" w:type="dxa"/>
          </w:tcPr>
          <w:p w:rsidR="0017129B" w:rsidRDefault="0017129B" w:rsidP="000809A6">
            <w:pPr>
              <w:pStyle w:val="17"/>
              <w:widowControl w:val="0"/>
              <w:numPr>
                <w:ilvl w:val="0"/>
                <w:numId w:val="13"/>
              </w:numPr>
              <w:spacing w:after="0"/>
              <w:ind w:right="153"/>
              <w:rPr>
                <w:spacing w:val="-6"/>
              </w:rPr>
            </w:pPr>
          </w:p>
        </w:tc>
        <w:tc>
          <w:tcPr>
            <w:tcW w:w="2552" w:type="dxa"/>
            <w:shd w:val="clear" w:color="auto" w:fill="auto"/>
          </w:tcPr>
          <w:p w:rsidR="0017129B" w:rsidRDefault="000809A6" w:rsidP="000809A6">
            <w:pPr>
              <w:widowControl w:val="0"/>
              <w:spacing w:after="0" w:line="240" w:lineRule="auto"/>
              <w:ind w:right="153" w:firstLine="0"/>
              <w:rPr>
                <w:snapToGrid/>
                <w:spacing w:val="-6"/>
                <w:sz w:val="24"/>
                <w:szCs w:val="24"/>
              </w:rPr>
            </w:pPr>
            <w:r>
              <w:rPr>
                <w:snapToGrid/>
                <w:spacing w:val="-6"/>
                <w:sz w:val="24"/>
                <w:szCs w:val="24"/>
              </w:rPr>
              <w:t xml:space="preserve">Условия, запреты, ограничения допуска товаров, происходящих </w:t>
            </w:r>
            <w:r>
              <w:rPr>
                <w:snapToGrid/>
                <w:spacing w:val="-6"/>
                <w:sz w:val="24"/>
                <w:szCs w:val="24"/>
              </w:rPr>
              <w:br/>
              <w:t>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805" w:type="dxa"/>
            <w:gridSpan w:val="2"/>
            <w:shd w:val="clear" w:color="auto" w:fill="auto"/>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Не установлено.</w:t>
            </w:r>
          </w:p>
        </w:tc>
      </w:tr>
      <w:tr w:rsidR="0017129B">
        <w:trPr>
          <w:trHeight w:val="825"/>
        </w:trPr>
        <w:tc>
          <w:tcPr>
            <w:tcW w:w="774" w:type="dxa"/>
          </w:tcPr>
          <w:p w:rsidR="0017129B" w:rsidRDefault="0017129B" w:rsidP="000809A6">
            <w:pPr>
              <w:pStyle w:val="17"/>
              <w:widowControl w:val="0"/>
              <w:numPr>
                <w:ilvl w:val="0"/>
                <w:numId w:val="13"/>
              </w:numPr>
              <w:spacing w:after="0"/>
              <w:ind w:right="153"/>
              <w:rPr>
                <w:spacing w:val="-6"/>
              </w:rPr>
            </w:pPr>
          </w:p>
        </w:tc>
        <w:tc>
          <w:tcPr>
            <w:tcW w:w="9357" w:type="dxa"/>
            <w:gridSpan w:val="3"/>
            <w:shd w:val="clear" w:color="auto" w:fill="auto"/>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Подробные условия процедуры содержатся в закупочной документации по проведению запроса предложений</w:t>
            </w:r>
          </w:p>
        </w:tc>
      </w:tr>
    </w:tbl>
    <w:p w:rsidR="0017129B" w:rsidRDefault="0017129B" w:rsidP="000809A6">
      <w:pPr>
        <w:spacing w:after="0" w:line="240" w:lineRule="auto"/>
      </w:pPr>
    </w:p>
    <w:p w:rsidR="0017129B" w:rsidRDefault="000809A6" w:rsidP="000809A6">
      <w:pPr>
        <w:pStyle w:val="1"/>
        <w:keepNext w:val="0"/>
        <w:keepLines w:val="0"/>
        <w:widowControl w:val="0"/>
        <w:numPr>
          <w:ilvl w:val="0"/>
          <w:numId w:val="16"/>
        </w:numPr>
        <w:tabs>
          <w:tab w:val="clear" w:pos="1134"/>
          <w:tab w:val="left" w:pos="851"/>
        </w:tabs>
        <w:suppressAutoHyphens w:val="0"/>
        <w:spacing w:before="0" w:after="0"/>
        <w:ind w:left="0" w:firstLine="0"/>
        <w:rPr>
          <w:rFonts w:ascii="Times New Roman" w:hAnsi="Times New Roman"/>
          <w:sz w:val="24"/>
          <w:szCs w:val="24"/>
        </w:rPr>
      </w:pPr>
      <w:bookmarkStart w:id="8" w:name="_Toc55193146"/>
      <w:bookmarkStart w:id="9" w:name="_Toc518119233"/>
      <w:bookmarkStart w:id="10" w:name="_Toc517582613"/>
      <w:bookmarkStart w:id="11" w:name="_Toc517582289"/>
      <w:bookmarkStart w:id="12" w:name="_Toc3543154"/>
      <w:bookmarkStart w:id="13" w:name="_Toc1479298"/>
      <w:bookmarkStart w:id="14" w:name="_Toc463433104"/>
      <w:bookmarkStart w:id="15" w:name="_Toc462645407"/>
      <w:bookmarkStart w:id="16" w:name="_Toc461813725"/>
      <w:bookmarkStart w:id="17" w:name="_Toc462299447"/>
      <w:bookmarkStart w:id="18" w:name="_Toc462131340"/>
      <w:bookmarkStart w:id="19" w:name="_Ref318730060"/>
      <w:bookmarkStart w:id="20" w:name="_Ref318720777"/>
      <w:bookmarkStart w:id="21" w:name="_Toc175748962"/>
      <w:bookmarkStart w:id="22" w:name="_Toc69728940"/>
      <w:bookmarkStart w:id="23" w:name="_Ref57322919"/>
      <w:bookmarkStart w:id="24" w:name="_Ref57322917"/>
      <w:bookmarkStart w:id="25" w:name="_Toc57314614"/>
      <w:bookmarkStart w:id="26" w:name="_Ref56251018"/>
      <w:bookmarkStart w:id="27" w:name="_Ref57046967"/>
      <w:bookmarkStart w:id="28" w:name="_Ref56251020"/>
      <w:bookmarkStart w:id="29" w:name="_Ref55335495"/>
      <w:bookmarkStart w:id="30" w:name="_Toc55305368"/>
      <w:bookmarkStart w:id="31" w:name="_Toc55285334"/>
      <w:r>
        <w:rPr>
          <w:rFonts w:ascii="Times New Roman" w:hAnsi="Times New Roman"/>
          <w:sz w:val="24"/>
          <w:szCs w:val="24"/>
        </w:rPr>
        <w:lastRenderedPageBreak/>
        <w:t xml:space="preserve">Общие </w:t>
      </w:r>
      <w:bookmarkEnd w:id="8"/>
      <w:bookmarkEnd w:id="9"/>
      <w:bookmarkEnd w:id="10"/>
      <w:bookmarkEnd w:id="11"/>
      <w:r>
        <w:rPr>
          <w:rFonts w:ascii="Times New Roman" w:hAnsi="Times New Roman"/>
          <w:sz w:val="24"/>
          <w:szCs w:val="24"/>
        </w:rPr>
        <w:t>положения</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17129B" w:rsidRDefault="000809A6" w:rsidP="000809A6">
      <w:pPr>
        <w:pStyle w:val="20"/>
        <w:keepNext w:val="0"/>
        <w:widowControl w:val="0"/>
        <w:tabs>
          <w:tab w:val="clear" w:pos="1314"/>
        </w:tabs>
        <w:suppressAutoHyphens w:val="0"/>
        <w:spacing w:before="0" w:after="0"/>
        <w:ind w:left="0" w:firstLine="0"/>
        <w:rPr>
          <w:sz w:val="24"/>
          <w:szCs w:val="24"/>
        </w:rPr>
      </w:pPr>
      <w:bookmarkStart w:id="32" w:name="_Toc69728941"/>
      <w:bookmarkStart w:id="33" w:name="_Toc57314615"/>
      <w:bookmarkStart w:id="34" w:name="_Toc55305369"/>
      <w:bookmarkStart w:id="35" w:name="_Toc55285335"/>
      <w:bookmarkStart w:id="36" w:name="_Toc3543155"/>
      <w:bookmarkStart w:id="37" w:name="_Toc1479299"/>
      <w:bookmarkStart w:id="38" w:name="_Ref318730092"/>
      <w:bookmarkStart w:id="39" w:name="_Toc175748963"/>
      <w:r>
        <w:rPr>
          <w:sz w:val="24"/>
          <w:szCs w:val="24"/>
        </w:rPr>
        <w:t xml:space="preserve">Общие сведения о </w:t>
      </w:r>
      <w:bookmarkEnd w:id="32"/>
      <w:bookmarkEnd w:id="33"/>
      <w:bookmarkEnd w:id="34"/>
      <w:bookmarkEnd w:id="35"/>
      <w:r>
        <w:rPr>
          <w:sz w:val="24"/>
          <w:szCs w:val="24"/>
        </w:rPr>
        <w:t>настоящей процедуре</w:t>
      </w:r>
      <w:bookmarkEnd w:id="36"/>
      <w:bookmarkEnd w:id="37"/>
      <w:bookmarkEnd w:id="38"/>
      <w:bookmarkEnd w:id="39"/>
    </w:p>
    <w:p w:rsidR="0017129B" w:rsidRDefault="000809A6" w:rsidP="000809A6">
      <w:pPr>
        <w:pStyle w:val="a4"/>
        <w:tabs>
          <w:tab w:val="left" w:pos="851"/>
        </w:tabs>
        <w:spacing w:after="0" w:line="240" w:lineRule="auto"/>
        <w:ind w:left="0" w:firstLine="0"/>
        <w:rPr>
          <w:sz w:val="24"/>
          <w:szCs w:val="24"/>
        </w:rPr>
      </w:pPr>
      <w:bookmarkStart w:id="40" w:name="_Ref55193512"/>
      <w:bookmarkStart w:id="41" w:name="Общие_сведения"/>
      <w:proofErr w:type="gramStart"/>
      <w:r>
        <w:rPr>
          <w:sz w:val="24"/>
          <w:szCs w:val="24"/>
        </w:rPr>
        <w:t xml:space="preserve">Заказчик, указанный в пункте </w:t>
      </w:r>
      <w:r>
        <w:rPr>
          <w:sz w:val="24"/>
          <w:szCs w:val="24"/>
        </w:rPr>
        <w:fldChar w:fldCharType="begin"/>
      </w:r>
      <w:r>
        <w:rPr>
          <w:sz w:val="24"/>
          <w:szCs w:val="24"/>
        </w:rPr>
        <w:instrText xml:space="preserve"> REF _Ref326578802 \r \h  \* MERGEFORMAT </w:instrText>
      </w:r>
      <w:r>
        <w:rPr>
          <w:sz w:val="24"/>
          <w:szCs w:val="24"/>
        </w:rPr>
      </w:r>
      <w:r>
        <w:rPr>
          <w:sz w:val="24"/>
          <w:szCs w:val="24"/>
        </w:rPr>
        <w:fldChar w:fldCharType="separate"/>
      </w:r>
      <w:r>
        <w:rPr>
          <w:sz w:val="24"/>
          <w:szCs w:val="24"/>
        </w:rPr>
        <w:t>4.1.1</w:t>
      </w:r>
      <w:r>
        <w:rPr>
          <w:sz w:val="24"/>
          <w:szCs w:val="24"/>
        </w:rPr>
        <w:fldChar w:fldCharType="end"/>
      </w:r>
      <w:r>
        <w:rPr>
          <w:sz w:val="24"/>
          <w:szCs w:val="24"/>
        </w:rPr>
        <w:t xml:space="preserve"> а) настоящей закупочной документации открытого запроса предложений в электронной форме (далее–документация) (здесь и далее указываются разделы настоящей документации), в лице организатора, указанного в пункте </w:t>
      </w:r>
      <w:r>
        <w:rPr>
          <w:sz w:val="24"/>
          <w:szCs w:val="24"/>
        </w:rPr>
        <w:fldChar w:fldCharType="begin"/>
      </w:r>
      <w:r>
        <w:rPr>
          <w:sz w:val="24"/>
          <w:szCs w:val="24"/>
        </w:rPr>
        <w:instrText xml:space="preserve"> REF _Ref326578802 \r \h  \* MERGEFORMAT </w:instrText>
      </w:r>
      <w:r>
        <w:rPr>
          <w:sz w:val="24"/>
          <w:szCs w:val="24"/>
        </w:rPr>
      </w:r>
      <w:r>
        <w:rPr>
          <w:sz w:val="24"/>
          <w:szCs w:val="24"/>
        </w:rPr>
        <w:fldChar w:fldCharType="separate"/>
      </w:r>
      <w:r>
        <w:rPr>
          <w:sz w:val="24"/>
          <w:szCs w:val="24"/>
        </w:rPr>
        <w:t>4.1.1</w:t>
      </w:r>
      <w:r>
        <w:rPr>
          <w:sz w:val="24"/>
          <w:szCs w:val="24"/>
        </w:rPr>
        <w:fldChar w:fldCharType="end"/>
      </w:r>
      <w:r>
        <w:rPr>
          <w:sz w:val="24"/>
          <w:szCs w:val="24"/>
        </w:rPr>
        <w:t xml:space="preserve"> б), извещением о проведении открытого запроса предложений в электронной форме (далее–извещение), размещённым на официальном сайте единой информационной системы в сфере закупок </w:t>
      </w:r>
      <w:hyperlink r:id="rId21" w:history="1">
        <w:r>
          <w:rPr>
            <w:rStyle w:val="aff9"/>
            <w:sz w:val="24"/>
            <w:szCs w:val="24"/>
            <w:lang w:val="en-US"/>
          </w:rPr>
          <w:t>www</w:t>
        </w:r>
        <w:r>
          <w:rPr>
            <w:rStyle w:val="aff9"/>
            <w:sz w:val="24"/>
            <w:szCs w:val="24"/>
          </w:rPr>
          <w:t>.</w:t>
        </w:r>
        <w:r>
          <w:rPr>
            <w:rStyle w:val="aff9"/>
            <w:sz w:val="24"/>
            <w:szCs w:val="24"/>
            <w:lang w:val="en-US"/>
          </w:rPr>
          <w:t>zakupki</w:t>
        </w:r>
        <w:r>
          <w:rPr>
            <w:rStyle w:val="aff9"/>
            <w:sz w:val="24"/>
            <w:szCs w:val="24"/>
          </w:rPr>
          <w:t>.</w:t>
        </w:r>
        <w:r>
          <w:rPr>
            <w:rStyle w:val="aff9"/>
            <w:sz w:val="24"/>
            <w:szCs w:val="24"/>
            <w:lang w:val="en-US"/>
          </w:rPr>
          <w:t>gov</w:t>
        </w:r>
        <w:r>
          <w:rPr>
            <w:rStyle w:val="aff9"/>
            <w:sz w:val="24"/>
            <w:szCs w:val="24"/>
          </w:rPr>
          <w:t>.</w:t>
        </w:r>
        <w:r>
          <w:rPr>
            <w:rStyle w:val="aff9"/>
            <w:sz w:val="24"/>
            <w:szCs w:val="24"/>
            <w:lang w:val="en-US"/>
          </w:rPr>
          <w:t>ru</w:t>
        </w:r>
      </w:hyperlink>
      <w:r>
        <w:rPr>
          <w:rStyle w:val="aff9"/>
          <w:color w:val="auto"/>
          <w:sz w:val="24"/>
          <w:szCs w:val="24"/>
          <w:u w:val="none"/>
        </w:rPr>
        <w:t xml:space="preserve"> </w:t>
      </w:r>
      <w:r>
        <w:rPr>
          <w:sz w:val="24"/>
          <w:szCs w:val="24"/>
        </w:rPr>
        <w:t>(далее–ЕИС) и электронной торговой площадке</w:t>
      </w:r>
      <w:proofErr w:type="gramEnd"/>
      <w:r>
        <w:rPr>
          <w:sz w:val="24"/>
          <w:szCs w:val="24"/>
        </w:rPr>
        <w:t xml:space="preserve">, </w:t>
      </w:r>
      <w:proofErr w:type="gramStart"/>
      <w:r>
        <w:rPr>
          <w:sz w:val="24"/>
          <w:szCs w:val="24"/>
        </w:rPr>
        <w:t>адрес</w:t>
      </w:r>
      <w:proofErr w:type="gramEnd"/>
      <w:r>
        <w:rPr>
          <w:sz w:val="24"/>
          <w:szCs w:val="24"/>
        </w:rPr>
        <w:t xml:space="preserve"> которой в информационно–телекоммуникационной сети Интернет указан в пункте </w:t>
      </w:r>
      <w:r>
        <w:rPr>
          <w:sz w:val="24"/>
          <w:szCs w:val="24"/>
        </w:rPr>
        <w:fldChar w:fldCharType="begin"/>
      </w:r>
      <w:r>
        <w:rPr>
          <w:sz w:val="24"/>
          <w:szCs w:val="24"/>
        </w:rPr>
        <w:instrText xml:space="preserve"> REF _Ref462131499 \r \h  \* MERGEFORMAT </w:instrText>
      </w:r>
      <w:r>
        <w:rPr>
          <w:sz w:val="24"/>
          <w:szCs w:val="24"/>
        </w:rPr>
      </w:r>
      <w:r>
        <w:rPr>
          <w:sz w:val="24"/>
          <w:szCs w:val="24"/>
        </w:rPr>
        <w:fldChar w:fldCharType="separate"/>
      </w:r>
      <w:r>
        <w:rPr>
          <w:sz w:val="24"/>
          <w:szCs w:val="24"/>
        </w:rPr>
        <w:t>4.1.5</w:t>
      </w:r>
      <w:r>
        <w:rPr>
          <w:sz w:val="24"/>
          <w:szCs w:val="24"/>
        </w:rPr>
        <w:fldChar w:fldCharType="end"/>
      </w:r>
      <w:r>
        <w:rPr>
          <w:sz w:val="24"/>
          <w:szCs w:val="24"/>
        </w:rPr>
        <w:t xml:space="preserve"> (далее–ЭТП), приглашает лиц, указанных в пункте </w:t>
      </w:r>
      <w:r>
        <w:rPr>
          <w:sz w:val="24"/>
          <w:szCs w:val="24"/>
        </w:rPr>
        <w:fldChar w:fldCharType="begin"/>
      </w:r>
      <w:r>
        <w:rPr>
          <w:sz w:val="24"/>
          <w:szCs w:val="24"/>
        </w:rPr>
        <w:instrText xml:space="preserve"> REF _Ref326578875 \r \h  \* MERGEFORMAT </w:instrText>
      </w:r>
      <w:r>
        <w:rPr>
          <w:sz w:val="24"/>
          <w:szCs w:val="24"/>
        </w:rPr>
      </w:r>
      <w:r>
        <w:rPr>
          <w:sz w:val="24"/>
          <w:szCs w:val="24"/>
        </w:rPr>
        <w:fldChar w:fldCharType="separate"/>
      </w:r>
      <w:r>
        <w:rPr>
          <w:sz w:val="24"/>
          <w:szCs w:val="24"/>
        </w:rPr>
        <w:t>4.1.6</w:t>
      </w:r>
      <w:r>
        <w:rPr>
          <w:sz w:val="24"/>
          <w:szCs w:val="24"/>
        </w:rPr>
        <w:fldChar w:fldCharType="end"/>
      </w:r>
      <w:r>
        <w:rPr>
          <w:sz w:val="24"/>
          <w:szCs w:val="24"/>
        </w:rPr>
        <w:t xml:space="preserve"> (далее–участники, участник), к участию в процедуре открытого запроса предложений в электронной форме (далее–процедура) на поставку товаров, работ, услуг, указанных в пункте </w:t>
      </w:r>
      <w:r>
        <w:rPr>
          <w:sz w:val="24"/>
          <w:szCs w:val="24"/>
        </w:rPr>
        <w:fldChar w:fldCharType="begin"/>
      </w:r>
      <w:r>
        <w:rPr>
          <w:sz w:val="24"/>
          <w:szCs w:val="24"/>
        </w:rPr>
        <w:instrText xml:space="preserve"> REF _Ref462132404 \r \h  \* MERGEFORMAT </w:instrText>
      </w:r>
      <w:r>
        <w:rPr>
          <w:sz w:val="24"/>
          <w:szCs w:val="24"/>
        </w:rPr>
      </w:r>
      <w:r>
        <w:rPr>
          <w:sz w:val="24"/>
          <w:szCs w:val="24"/>
        </w:rPr>
        <w:fldChar w:fldCharType="separate"/>
      </w:r>
      <w:r>
        <w:rPr>
          <w:sz w:val="24"/>
          <w:szCs w:val="24"/>
        </w:rPr>
        <w:t>4.1.7</w:t>
      </w:r>
      <w:r>
        <w:rPr>
          <w:sz w:val="24"/>
          <w:szCs w:val="24"/>
        </w:rPr>
        <w:fldChar w:fldCharType="end"/>
      </w:r>
      <w:r>
        <w:rPr>
          <w:sz w:val="24"/>
          <w:szCs w:val="24"/>
        </w:rPr>
        <w:t xml:space="preserve"> (далее–продукция) для нужд заказчика.</w:t>
      </w:r>
      <w:bookmarkEnd w:id="40"/>
      <w:bookmarkEnd w:id="41"/>
      <w:r>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w:t>
      </w:r>
      <w:proofErr w:type="gramStart"/>
      <w:r>
        <w:rPr>
          <w:sz w:val="24"/>
          <w:szCs w:val="24"/>
        </w:rPr>
        <w:t>информация, подлежащая размещению в ЕИС размещается</w:t>
      </w:r>
      <w:proofErr w:type="gramEnd"/>
      <w:r>
        <w:rPr>
          <w:sz w:val="24"/>
          <w:szCs w:val="24"/>
        </w:rPr>
        <w:t xml:space="preserve"> на сайте заказчика по адресу </w:t>
      </w:r>
      <w:hyperlink r:id="rId22" w:history="1">
        <w:r>
          <w:rPr>
            <w:rStyle w:val="aff9"/>
            <w:sz w:val="24"/>
            <w:szCs w:val="24"/>
            <w:lang w:val="en-US"/>
          </w:rPr>
          <w:t>www</w:t>
        </w:r>
        <w:r>
          <w:rPr>
            <w:rStyle w:val="aff9"/>
            <w:sz w:val="24"/>
            <w:szCs w:val="24"/>
          </w:rPr>
          <w:t>.</w:t>
        </w:r>
        <w:r>
          <w:rPr>
            <w:rStyle w:val="aff9"/>
            <w:sz w:val="24"/>
            <w:szCs w:val="24"/>
            <w:lang w:val="en-US"/>
          </w:rPr>
          <w:t>star</w:t>
        </w:r>
        <w:r>
          <w:rPr>
            <w:rStyle w:val="aff9"/>
            <w:sz w:val="24"/>
            <w:szCs w:val="24"/>
          </w:rPr>
          <w:t>.</w:t>
        </w:r>
        <w:proofErr w:type="spellStart"/>
        <w:r>
          <w:rPr>
            <w:rStyle w:val="aff9"/>
            <w:sz w:val="24"/>
            <w:szCs w:val="24"/>
            <w:lang w:val="en-US"/>
          </w:rPr>
          <w:t>ru</w:t>
        </w:r>
        <w:proofErr w:type="spellEnd"/>
      </w:hyperlink>
      <w:r>
        <w:rPr>
          <w:sz w:val="24"/>
          <w:szCs w:val="24"/>
        </w:rPr>
        <w:t>.</w:t>
      </w:r>
    </w:p>
    <w:p w:rsidR="0017129B" w:rsidRDefault="000809A6" w:rsidP="000809A6">
      <w:pPr>
        <w:pStyle w:val="a4"/>
        <w:tabs>
          <w:tab w:val="left" w:pos="851"/>
        </w:tabs>
        <w:spacing w:after="0" w:line="240" w:lineRule="auto"/>
        <w:ind w:left="0" w:firstLine="0"/>
        <w:rPr>
          <w:sz w:val="24"/>
          <w:szCs w:val="24"/>
        </w:rPr>
      </w:pPr>
      <w:r>
        <w:rPr>
          <w:sz w:val="24"/>
          <w:szCs w:val="24"/>
        </w:rPr>
        <w:t>Настоящая процедура проводится в соответствии с регламентом и с использованием функционала ЭТП.</w:t>
      </w:r>
    </w:p>
    <w:p w:rsidR="0017129B" w:rsidRDefault="000809A6" w:rsidP="000809A6">
      <w:pPr>
        <w:pStyle w:val="a4"/>
        <w:tabs>
          <w:tab w:val="left" w:pos="851"/>
        </w:tabs>
        <w:spacing w:after="0" w:line="240" w:lineRule="auto"/>
        <w:ind w:left="0" w:firstLine="0"/>
        <w:rPr>
          <w:sz w:val="24"/>
          <w:szCs w:val="24"/>
        </w:rPr>
      </w:pPr>
      <w:r>
        <w:rPr>
          <w:sz w:val="24"/>
          <w:szCs w:val="24"/>
        </w:rPr>
        <w:t xml:space="preserve">Подробные требования процедуры, в том числе к участникам, заявкам участников (далее–заявки),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Pr>
          <w:sz w:val="24"/>
          <w:szCs w:val="24"/>
        </w:rPr>
        <w:fldChar w:fldCharType="begin"/>
      </w:r>
      <w:r>
        <w:rPr>
          <w:sz w:val="24"/>
          <w:szCs w:val="24"/>
        </w:rPr>
        <w:instrText xml:space="preserve"> REF _Ref318815790 \r \h  \* MERGEFORMAT </w:instrText>
      </w:r>
      <w:r>
        <w:rPr>
          <w:sz w:val="24"/>
          <w:szCs w:val="24"/>
        </w:rPr>
      </w:r>
      <w:r>
        <w:rPr>
          <w:sz w:val="24"/>
          <w:szCs w:val="24"/>
        </w:rPr>
        <w:fldChar w:fldCharType="separate"/>
      </w:r>
      <w:r>
        <w:rPr>
          <w:sz w:val="24"/>
          <w:szCs w:val="24"/>
        </w:rPr>
        <w:t>2</w:t>
      </w:r>
      <w:r>
        <w:rPr>
          <w:sz w:val="24"/>
          <w:szCs w:val="24"/>
        </w:rPr>
        <w:fldChar w:fldCharType="end"/>
      </w:r>
      <w:r>
        <w:rPr>
          <w:sz w:val="24"/>
          <w:szCs w:val="24"/>
        </w:rPr>
        <w:t xml:space="preserve"> «Требования процедуры». </w:t>
      </w:r>
      <w:proofErr w:type="gramStart"/>
      <w:r>
        <w:rPr>
          <w:sz w:val="24"/>
          <w:szCs w:val="24"/>
        </w:rPr>
        <w:t xml:space="preserve">Порядок проведения процедуры и участия в ней изложены в разделе </w:t>
      </w:r>
      <w:r>
        <w:rPr>
          <w:sz w:val="24"/>
          <w:szCs w:val="24"/>
        </w:rPr>
        <w:fldChar w:fldCharType="begin"/>
      </w:r>
      <w:r>
        <w:rPr>
          <w:sz w:val="24"/>
          <w:szCs w:val="24"/>
        </w:rPr>
        <w:instrText xml:space="preserve"> REF _Ref55300680 \r \h  \* MERGEFORMAT </w:instrText>
      </w:r>
      <w:r>
        <w:rPr>
          <w:sz w:val="24"/>
          <w:szCs w:val="24"/>
        </w:rPr>
      </w:r>
      <w:r>
        <w:rPr>
          <w:sz w:val="24"/>
          <w:szCs w:val="24"/>
        </w:rPr>
        <w:fldChar w:fldCharType="separate"/>
      </w:r>
      <w:r>
        <w:rPr>
          <w:sz w:val="24"/>
          <w:szCs w:val="24"/>
        </w:rPr>
        <w:t>3</w:t>
      </w:r>
      <w:r>
        <w:rPr>
          <w:sz w:val="24"/>
          <w:szCs w:val="24"/>
        </w:rPr>
        <w:fldChar w:fldCharType="end"/>
      </w:r>
      <w:r>
        <w:rPr>
          <w:sz w:val="24"/>
          <w:szCs w:val="24"/>
        </w:rPr>
        <w:t xml:space="preserve">. Информационная карта документации приведена в разделе </w:t>
      </w:r>
      <w:r>
        <w:rPr>
          <w:sz w:val="24"/>
          <w:szCs w:val="24"/>
        </w:rPr>
        <w:fldChar w:fldCharType="begin"/>
      </w:r>
      <w:r>
        <w:rPr>
          <w:sz w:val="24"/>
          <w:szCs w:val="24"/>
        </w:rPr>
        <w:instrText xml:space="preserve"> REF _Ref332895387 \r \h  \* MERGEFORMAT </w:instrText>
      </w:r>
      <w:r>
        <w:rPr>
          <w:sz w:val="24"/>
          <w:szCs w:val="24"/>
        </w:rPr>
      </w:r>
      <w:r>
        <w:rPr>
          <w:sz w:val="24"/>
          <w:szCs w:val="24"/>
        </w:rPr>
        <w:fldChar w:fldCharType="separate"/>
      </w:r>
      <w:r>
        <w:rPr>
          <w:sz w:val="24"/>
          <w:szCs w:val="24"/>
        </w:rPr>
        <w:t>4</w:t>
      </w:r>
      <w:r>
        <w:rPr>
          <w:sz w:val="24"/>
          <w:szCs w:val="24"/>
        </w:rPr>
        <w:fldChar w:fldCharType="end"/>
      </w:r>
      <w:r>
        <w:rPr>
          <w:sz w:val="24"/>
          <w:szCs w:val="24"/>
        </w:rPr>
        <w:t xml:space="preserve">. </w:t>
      </w:r>
      <w:r>
        <w:rPr>
          <w:sz w:val="24"/>
          <w:szCs w:val="24"/>
          <w:lang w:val="ru"/>
        </w:rPr>
        <w:t xml:space="preserve">Установленные заказчиком требования к качеству, техническим характеристикам продукции, к её безопасности, к функциональным характеристикам (потребительским свойствам) продукции, к размерам, упаковке, отгрузке продукции, к результатам работы и иные требования, связанные с определением соответствия поставляемой продукции потребностям заказчика, изложены в </w:t>
      </w:r>
      <w:r>
        <w:rPr>
          <w:sz w:val="24"/>
          <w:szCs w:val="24"/>
        </w:rPr>
        <w:t>Техническом задании, приведенном в</w:t>
      </w:r>
      <w:proofErr w:type="gramEnd"/>
      <w:r>
        <w:rPr>
          <w:sz w:val="24"/>
          <w:szCs w:val="24"/>
        </w:rPr>
        <w:t xml:space="preserve"> </w:t>
      </w:r>
      <w:proofErr w:type="gramStart"/>
      <w:r>
        <w:rPr>
          <w:sz w:val="24"/>
          <w:szCs w:val="24"/>
        </w:rPr>
        <w:t>разделе</w:t>
      </w:r>
      <w:proofErr w:type="gramEnd"/>
      <w:r>
        <w:rPr>
          <w:sz w:val="24"/>
          <w:szCs w:val="24"/>
        </w:rPr>
        <w:t xml:space="preserve"> </w:t>
      </w:r>
      <w:r>
        <w:rPr>
          <w:sz w:val="24"/>
          <w:szCs w:val="24"/>
        </w:rPr>
        <w:fldChar w:fldCharType="begin"/>
      </w:r>
      <w:r>
        <w:rPr>
          <w:sz w:val="24"/>
          <w:szCs w:val="24"/>
        </w:rPr>
        <w:instrText xml:space="preserve"> REF _Ref460486896 \r \h  \* MERGEFORMAT </w:instrText>
      </w:r>
      <w:r>
        <w:rPr>
          <w:sz w:val="24"/>
          <w:szCs w:val="24"/>
        </w:rPr>
      </w:r>
      <w:r>
        <w:rPr>
          <w:sz w:val="24"/>
          <w:szCs w:val="24"/>
        </w:rPr>
        <w:fldChar w:fldCharType="separate"/>
      </w:r>
      <w:r>
        <w:rPr>
          <w:sz w:val="24"/>
          <w:szCs w:val="24"/>
        </w:rPr>
        <w:t>5</w:t>
      </w:r>
      <w:r>
        <w:rPr>
          <w:sz w:val="24"/>
          <w:szCs w:val="24"/>
        </w:rPr>
        <w:fldChar w:fldCharType="end"/>
      </w:r>
      <w:r>
        <w:rPr>
          <w:sz w:val="24"/>
          <w:szCs w:val="24"/>
        </w:rPr>
        <w:t xml:space="preserve">. Проект договора, который планируется заключить по результатам данной процедуры, приведен в разделе </w:t>
      </w:r>
      <w:r>
        <w:rPr>
          <w:sz w:val="24"/>
          <w:szCs w:val="24"/>
        </w:rPr>
        <w:fldChar w:fldCharType="begin"/>
      </w:r>
      <w:r>
        <w:rPr>
          <w:sz w:val="24"/>
          <w:szCs w:val="24"/>
        </w:rPr>
        <w:instrText xml:space="preserve"> REF _Ref494193589 \n \h  \* MERGEFORMAT </w:instrText>
      </w:r>
      <w:r>
        <w:rPr>
          <w:sz w:val="24"/>
          <w:szCs w:val="24"/>
        </w:rPr>
      </w:r>
      <w:r>
        <w:rPr>
          <w:sz w:val="24"/>
          <w:szCs w:val="24"/>
        </w:rPr>
        <w:fldChar w:fldCharType="separate"/>
      </w:r>
      <w:r>
        <w:rPr>
          <w:sz w:val="24"/>
          <w:szCs w:val="24"/>
        </w:rPr>
        <w:t>6</w:t>
      </w:r>
      <w:r>
        <w:rPr>
          <w:sz w:val="24"/>
          <w:szCs w:val="24"/>
        </w:rPr>
        <w:fldChar w:fldCharType="end"/>
      </w:r>
      <w:r>
        <w:rPr>
          <w:sz w:val="24"/>
          <w:szCs w:val="24"/>
        </w:rPr>
        <w:t xml:space="preserve">. Формы документов, которые необходимо подготовить и подать в составе заявки, приведены в разделе </w:t>
      </w:r>
      <w:r>
        <w:rPr>
          <w:sz w:val="24"/>
          <w:szCs w:val="24"/>
        </w:rPr>
        <w:fldChar w:fldCharType="begin"/>
      </w:r>
      <w:r>
        <w:rPr>
          <w:sz w:val="24"/>
          <w:szCs w:val="24"/>
        </w:rPr>
        <w:instrText xml:space="preserve"> REF _Ref462131870 \r \h  \* MERGEFORMAT </w:instrText>
      </w:r>
      <w:r>
        <w:rPr>
          <w:sz w:val="24"/>
          <w:szCs w:val="24"/>
        </w:rPr>
      </w:r>
      <w:r>
        <w:rPr>
          <w:sz w:val="24"/>
          <w:szCs w:val="24"/>
        </w:rPr>
        <w:fldChar w:fldCharType="separate"/>
      </w:r>
      <w:r>
        <w:rPr>
          <w:sz w:val="24"/>
          <w:szCs w:val="24"/>
        </w:rPr>
        <w:t>7</w:t>
      </w:r>
      <w:r>
        <w:rPr>
          <w:sz w:val="24"/>
          <w:szCs w:val="24"/>
        </w:rPr>
        <w:fldChar w:fldCharType="end"/>
      </w:r>
      <w:r>
        <w:rPr>
          <w:sz w:val="24"/>
          <w:szCs w:val="24"/>
        </w:rPr>
        <w:t>.</w:t>
      </w:r>
    </w:p>
    <w:p w:rsidR="0017129B" w:rsidRDefault="000809A6" w:rsidP="000809A6">
      <w:pPr>
        <w:pStyle w:val="a4"/>
        <w:tabs>
          <w:tab w:val="left" w:pos="851"/>
        </w:tabs>
        <w:spacing w:after="0" w:line="240" w:lineRule="auto"/>
        <w:ind w:left="0" w:firstLine="0"/>
        <w:rPr>
          <w:sz w:val="24"/>
          <w:szCs w:val="24"/>
        </w:rPr>
      </w:pPr>
      <w:r>
        <w:rPr>
          <w:sz w:val="24"/>
          <w:szCs w:val="24"/>
        </w:rPr>
        <w:t>Участник процедуры самостоятельно несет все расходы, связанные с подготовкой и подачей заявки, а победитель закупки - дополнительно с заключением и исполнением договора. Участник не вправе требовать от организатора, заказчика процедуры компенсации понесенных расходов независимо от хода и итогов закупки, а также возврата материалов и документов, входящих в состав заявки.</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42" w:name="_Toc55305370"/>
      <w:bookmarkStart w:id="43" w:name="_Toc55285336"/>
      <w:bookmarkStart w:id="44" w:name="_Ref55313246"/>
      <w:bookmarkStart w:id="45" w:name="_Ref56231140"/>
      <w:bookmarkStart w:id="46" w:name="_Ref56231144"/>
      <w:bookmarkStart w:id="47" w:name="_Toc57314617"/>
      <w:bookmarkStart w:id="48" w:name="_Toc69728943"/>
      <w:bookmarkStart w:id="49" w:name="_Toc175748964"/>
      <w:bookmarkStart w:id="50" w:name="_Ref318730125"/>
      <w:bookmarkStart w:id="51" w:name="_Ref318730337"/>
      <w:bookmarkStart w:id="52" w:name="_Ref318730527"/>
      <w:bookmarkStart w:id="53" w:name="_Ref318875250"/>
      <w:bookmarkStart w:id="54" w:name="_Ref318882246"/>
      <w:bookmarkStart w:id="55" w:name="_Ref326330578"/>
      <w:bookmarkStart w:id="56" w:name="_Toc1479300"/>
      <w:bookmarkStart w:id="57" w:name="_Toc3543156"/>
      <w:bookmarkStart w:id="58" w:name="_Toc518119237"/>
      <w:r>
        <w:rPr>
          <w:sz w:val="24"/>
          <w:szCs w:val="24"/>
        </w:rPr>
        <w:t>Правовой статус процедур и документов</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17129B" w:rsidRDefault="000809A6" w:rsidP="000809A6">
      <w:pPr>
        <w:pStyle w:val="a4"/>
        <w:tabs>
          <w:tab w:val="left" w:pos="851"/>
        </w:tabs>
        <w:spacing w:after="0" w:line="240" w:lineRule="auto"/>
        <w:ind w:left="0" w:firstLine="0"/>
        <w:rPr>
          <w:sz w:val="24"/>
          <w:szCs w:val="24"/>
        </w:rPr>
      </w:pPr>
      <w:bookmarkStart w:id="59" w:name="_Toc55285339"/>
      <w:bookmarkStart w:id="60" w:name="_Toc55305373"/>
      <w:bookmarkStart w:id="61" w:name="_Toc57314619"/>
      <w:bookmarkStart w:id="62" w:name="_Toc69728944"/>
      <w:bookmarkStart w:id="63" w:name="_Toc66354324"/>
      <w:bookmarkEnd w:id="58"/>
      <w:r>
        <w:rPr>
          <w:sz w:val="24"/>
          <w:szCs w:val="24"/>
        </w:rPr>
        <w:t>Проведение данной процедуры регулируется нормами, предусмотренными Федеральным законом от 18.07.2011 г. № 223-ФЗ «О закупках товаров, работ, услуг отдельными видами юридических лиц», а также Положением о закупках товаров, работ, услуг АО «ЦС «Звездочка» в редакции, действующей на дату официального размещения извещения (далее - Положение).</w:t>
      </w:r>
    </w:p>
    <w:p w:rsidR="0017129B" w:rsidRDefault="000809A6" w:rsidP="000809A6">
      <w:pPr>
        <w:pStyle w:val="a4"/>
        <w:tabs>
          <w:tab w:val="left" w:pos="851"/>
        </w:tabs>
        <w:spacing w:after="0" w:line="240" w:lineRule="auto"/>
        <w:ind w:left="0" w:firstLine="0"/>
        <w:rPr>
          <w:sz w:val="24"/>
          <w:szCs w:val="24"/>
        </w:rPr>
      </w:pPr>
      <w:r>
        <w:rPr>
          <w:sz w:val="24"/>
          <w:szCs w:val="24"/>
        </w:rPr>
        <w:t>Заключенный по результатам процедуры договор фиксирует все достигнутые сторонами договоренности.</w:t>
      </w:r>
    </w:p>
    <w:p w:rsidR="0017129B" w:rsidRDefault="000809A6" w:rsidP="000809A6">
      <w:pPr>
        <w:pStyle w:val="a4"/>
        <w:widowControl w:val="0"/>
        <w:tabs>
          <w:tab w:val="left" w:pos="851"/>
        </w:tabs>
        <w:spacing w:after="0" w:line="240" w:lineRule="auto"/>
        <w:ind w:left="0" w:firstLine="0"/>
        <w:rPr>
          <w:sz w:val="24"/>
          <w:szCs w:val="24"/>
        </w:rPr>
      </w:pPr>
      <w:bookmarkStart w:id="64" w:name="_Ref86827161"/>
      <w:r>
        <w:rPr>
          <w:sz w:val="24"/>
          <w:szCs w:val="24"/>
        </w:rPr>
        <w:t>При определении условий договора используются следующие документы:</w:t>
      </w:r>
      <w:bookmarkEnd w:id="64"/>
    </w:p>
    <w:p w:rsidR="0017129B" w:rsidRDefault="000809A6" w:rsidP="000809A6">
      <w:pPr>
        <w:pStyle w:val="a6"/>
        <w:tabs>
          <w:tab w:val="left" w:pos="426"/>
        </w:tabs>
        <w:spacing w:after="0" w:line="240" w:lineRule="auto"/>
        <w:ind w:left="0" w:firstLine="0"/>
        <w:rPr>
          <w:sz w:val="24"/>
          <w:szCs w:val="24"/>
        </w:rPr>
      </w:pPr>
      <w:r>
        <w:rPr>
          <w:rFonts w:eastAsia="Calibri"/>
          <w:sz w:val="24"/>
          <w:szCs w:val="24"/>
          <w:lang w:eastAsia="en-US"/>
        </w:rPr>
        <w:t>протоколы,</w:t>
      </w:r>
      <w:r>
        <w:rPr>
          <w:sz w:val="24"/>
          <w:szCs w:val="24"/>
        </w:rPr>
        <w:t xml:space="preserve"> составленные по результатам преддоговорных переговоров (по условиям, не оговоренным ни в настоящей документации, ни в заявке участника, с которым заключается договор);</w:t>
      </w:r>
    </w:p>
    <w:p w:rsidR="0017129B" w:rsidRDefault="000809A6" w:rsidP="000809A6">
      <w:pPr>
        <w:pStyle w:val="a6"/>
        <w:tabs>
          <w:tab w:val="left" w:pos="426"/>
        </w:tabs>
        <w:spacing w:after="0" w:line="240" w:lineRule="auto"/>
        <w:ind w:left="0" w:firstLine="0"/>
        <w:rPr>
          <w:sz w:val="24"/>
          <w:szCs w:val="24"/>
        </w:rPr>
      </w:pPr>
      <w:r>
        <w:rPr>
          <w:rFonts w:eastAsia="Calibri"/>
          <w:sz w:val="24"/>
          <w:szCs w:val="24"/>
          <w:lang w:eastAsia="en-US"/>
        </w:rPr>
        <w:t xml:space="preserve">протокол </w:t>
      </w:r>
      <w:r>
        <w:rPr>
          <w:sz w:val="24"/>
          <w:szCs w:val="24"/>
        </w:rPr>
        <w:t>рассмотрения заявок на участие в процедуре;</w:t>
      </w:r>
    </w:p>
    <w:p w:rsidR="0017129B" w:rsidRDefault="000809A6" w:rsidP="000809A6">
      <w:pPr>
        <w:pStyle w:val="a6"/>
        <w:tabs>
          <w:tab w:val="left" w:pos="426"/>
        </w:tabs>
        <w:spacing w:after="0" w:line="240" w:lineRule="auto"/>
        <w:ind w:left="0" w:firstLine="0"/>
        <w:rPr>
          <w:sz w:val="24"/>
          <w:szCs w:val="24"/>
        </w:rPr>
      </w:pPr>
      <w:r>
        <w:rPr>
          <w:rFonts w:eastAsia="Calibri"/>
          <w:sz w:val="24"/>
          <w:szCs w:val="24"/>
          <w:lang w:eastAsia="en-US"/>
        </w:rPr>
        <w:t>извещение</w:t>
      </w:r>
      <w:r>
        <w:rPr>
          <w:sz w:val="24"/>
          <w:szCs w:val="24"/>
        </w:rPr>
        <w:t xml:space="preserve"> и настоящая документация со всеми дополнениями и разъяснениями;</w:t>
      </w:r>
    </w:p>
    <w:p w:rsidR="0017129B" w:rsidRDefault="000809A6" w:rsidP="000809A6">
      <w:pPr>
        <w:pStyle w:val="a6"/>
        <w:tabs>
          <w:tab w:val="left" w:pos="426"/>
        </w:tabs>
        <w:spacing w:after="0" w:line="240" w:lineRule="auto"/>
        <w:ind w:left="0" w:firstLine="0"/>
        <w:rPr>
          <w:sz w:val="24"/>
          <w:szCs w:val="24"/>
        </w:rPr>
      </w:pPr>
      <w:r>
        <w:rPr>
          <w:sz w:val="24"/>
          <w:szCs w:val="24"/>
        </w:rPr>
        <w:t>заявка участника, с которым заключается договор, со всеми дополнениями и разъяснениями, соответствующими требованиям заказчика.</w:t>
      </w:r>
    </w:p>
    <w:p w:rsidR="0017129B" w:rsidRDefault="000809A6" w:rsidP="000809A6">
      <w:pPr>
        <w:pStyle w:val="a4"/>
        <w:tabs>
          <w:tab w:val="left" w:pos="851"/>
        </w:tabs>
        <w:spacing w:after="0" w:line="240" w:lineRule="auto"/>
        <w:ind w:left="0" w:firstLine="0"/>
        <w:rPr>
          <w:sz w:val="24"/>
          <w:szCs w:val="24"/>
        </w:rPr>
      </w:pPr>
      <w:r>
        <w:rPr>
          <w:sz w:val="24"/>
          <w:szCs w:val="24"/>
        </w:rPr>
        <w:t>Иные документы заказчика и участников не определяют права и обязанности сторон в связи с данной процедурой.</w:t>
      </w:r>
    </w:p>
    <w:p w:rsidR="0017129B" w:rsidRDefault="000809A6" w:rsidP="000809A6">
      <w:pPr>
        <w:pStyle w:val="20"/>
        <w:keepNext w:val="0"/>
        <w:widowControl w:val="0"/>
        <w:tabs>
          <w:tab w:val="clear" w:pos="1314"/>
          <w:tab w:val="left" w:pos="851"/>
        </w:tabs>
        <w:suppressAutoHyphens w:val="0"/>
        <w:spacing w:before="0" w:after="0"/>
        <w:ind w:left="0" w:firstLine="0"/>
        <w:jc w:val="both"/>
        <w:rPr>
          <w:sz w:val="24"/>
          <w:szCs w:val="24"/>
        </w:rPr>
      </w:pPr>
      <w:bookmarkStart w:id="65" w:name="_Toc3543157"/>
      <w:bookmarkStart w:id="66" w:name="_Toc1479301"/>
      <w:bookmarkStart w:id="67" w:name="_Ref318728360"/>
      <w:r>
        <w:rPr>
          <w:sz w:val="24"/>
          <w:szCs w:val="24"/>
        </w:rPr>
        <w:t>Возможность отказа от проведения процедуры</w:t>
      </w:r>
      <w:bookmarkEnd w:id="65"/>
      <w:bookmarkEnd w:id="66"/>
      <w:r>
        <w:rPr>
          <w:sz w:val="24"/>
          <w:szCs w:val="24"/>
        </w:rPr>
        <w:t xml:space="preserve"> </w:t>
      </w:r>
      <w:bookmarkEnd w:id="67"/>
    </w:p>
    <w:p w:rsidR="0017129B" w:rsidRDefault="000809A6" w:rsidP="000809A6">
      <w:pPr>
        <w:pStyle w:val="a4"/>
        <w:tabs>
          <w:tab w:val="left" w:pos="851"/>
        </w:tabs>
        <w:spacing w:after="0" w:line="240" w:lineRule="auto"/>
        <w:ind w:left="0" w:firstLine="0"/>
        <w:rPr>
          <w:sz w:val="24"/>
          <w:szCs w:val="24"/>
        </w:rPr>
      </w:pPr>
      <w:r>
        <w:rPr>
          <w:sz w:val="24"/>
          <w:szCs w:val="24"/>
        </w:rPr>
        <w:t xml:space="preserve">Организатор закупки вправе отменить закупку по одному и более предмету закупки (лоту) до наступления даты и времени окончания срока подачи заявок на участие в закупке, </w:t>
      </w:r>
      <w:proofErr w:type="gramStart"/>
      <w:r>
        <w:rPr>
          <w:sz w:val="24"/>
          <w:szCs w:val="24"/>
        </w:rPr>
        <w:t>разместив извещение</w:t>
      </w:r>
      <w:proofErr w:type="gramEnd"/>
      <w:r>
        <w:rPr>
          <w:sz w:val="24"/>
          <w:szCs w:val="24"/>
        </w:rPr>
        <w:t xml:space="preserve"> об этом в ЕИС и ЭТП. </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68" w:name="_Toc69728945"/>
      <w:bookmarkStart w:id="69" w:name="_Toc55285340"/>
      <w:bookmarkStart w:id="70" w:name="_Toc55305374"/>
      <w:bookmarkStart w:id="71" w:name="_Toc175748965"/>
      <w:bookmarkStart w:id="72" w:name="_Toc57314620"/>
      <w:bookmarkStart w:id="73" w:name="_Ref318730382"/>
      <w:bookmarkStart w:id="74" w:name="_Toc1479302"/>
      <w:bookmarkStart w:id="75" w:name="_Toc3543158"/>
      <w:r>
        <w:rPr>
          <w:sz w:val="24"/>
          <w:szCs w:val="24"/>
        </w:rPr>
        <w:t>Обжалование</w:t>
      </w:r>
      <w:bookmarkEnd w:id="68"/>
      <w:bookmarkEnd w:id="69"/>
      <w:bookmarkEnd w:id="70"/>
      <w:bookmarkEnd w:id="71"/>
      <w:bookmarkEnd w:id="72"/>
      <w:bookmarkEnd w:id="73"/>
      <w:bookmarkEnd w:id="74"/>
      <w:bookmarkEnd w:id="75"/>
    </w:p>
    <w:p w:rsidR="0017129B" w:rsidRDefault="000809A6" w:rsidP="000809A6">
      <w:pPr>
        <w:pStyle w:val="a4"/>
        <w:tabs>
          <w:tab w:val="left" w:pos="851"/>
        </w:tabs>
        <w:spacing w:after="0" w:line="240" w:lineRule="auto"/>
        <w:ind w:left="0" w:firstLine="0"/>
        <w:rPr>
          <w:sz w:val="24"/>
          <w:szCs w:val="24"/>
        </w:rPr>
      </w:pPr>
      <w:bookmarkStart w:id="76" w:name="_Ref86789831"/>
      <w:bookmarkStart w:id="77" w:name="_Toc55285338"/>
      <w:bookmarkStart w:id="78" w:name="_Toc55305372"/>
      <w:bookmarkStart w:id="79" w:name="_Toc57314621"/>
      <w:bookmarkStart w:id="80" w:name="_Toc69728946"/>
      <w:r>
        <w:rPr>
          <w:sz w:val="24"/>
          <w:szCs w:val="24"/>
        </w:rPr>
        <w:t>Все споры и разногласия, возникающие в связи с проведением процедуры, в том числе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81" w:name="_Toc3543159"/>
      <w:bookmarkStart w:id="82" w:name="_Toc1479303"/>
      <w:bookmarkStart w:id="83" w:name="_Toc175748966"/>
      <w:bookmarkStart w:id="84" w:name="_Ref318730387"/>
      <w:bookmarkEnd w:id="76"/>
      <w:r>
        <w:rPr>
          <w:sz w:val="24"/>
          <w:szCs w:val="24"/>
        </w:rPr>
        <w:t xml:space="preserve">Прочие </w:t>
      </w:r>
      <w:bookmarkEnd w:id="77"/>
      <w:bookmarkEnd w:id="78"/>
      <w:r>
        <w:rPr>
          <w:sz w:val="24"/>
          <w:szCs w:val="24"/>
        </w:rPr>
        <w:t>положения</w:t>
      </w:r>
      <w:bookmarkEnd w:id="79"/>
      <w:bookmarkEnd w:id="80"/>
      <w:bookmarkEnd w:id="81"/>
      <w:bookmarkEnd w:id="82"/>
      <w:bookmarkEnd w:id="83"/>
      <w:bookmarkEnd w:id="84"/>
    </w:p>
    <w:p w:rsidR="0017129B" w:rsidRDefault="000809A6" w:rsidP="000809A6">
      <w:pPr>
        <w:pStyle w:val="a4"/>
        <w:tabs>
          <w:tab w:val="left" w:pos="851"/>
        </w:tabs>
        <w:spacing w:after="0" w:line="240" w:lineRule="auto"/>
        <w:ind w:left="0" w:firstLine="0"/>
        <w:rPr>
          <w:sz w:val="24"/>
          <w:szCs w:val="24"/>
        </w:rPr>
      </w:pPr>
      <w:r>
        <w:rPr>
          <w:sz w:val="24"/>
          <w:szCs w:val="24"/>
        </w:rPr>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данной процедуры.</w:t>
      </w:r>
    </w:p>
    <w:p w:rsidR="0017129B" w:rsidRDefault="000809A6" w:rsidP="000809A6">
      <w:pPr>
        <w:pStyle w:val="20"/>
        <w:keepNext w:val="0"/>
        <w:widowControl w:val="0"/>
        <w:tabs>
          <w:tab w:val="clear" w:pos="1314"/>
          <w:tab w:val="left" w:pos="709"/>
          <w:tab w:val="left" w:pos="8789"/>
        </w:tabs>
        <w:suppressAutoHyphens w:val="0"/>
        <w:spacing w:before="0" w:after="0"/>
        <w:ind w:left="0" w:firstLine="0"/>
        <w:jc w:val="both"/>
        <w:rPr>
          <w:sz w:val="24"/>
          <w:szCs w:val="24"/>
        </w:rPr>
      </w:pPr>
      <w:bookmarkStart w:id="85" w:name="_Toc3543160"/>
      <w:bookmarkStart w:id="86" w:name="_Toc1479304"/>
      <w:bookmarkStart w:id="87" w:name="_Ref318730428"/>
      <w:r>
        <w:rPr>
          <w:sz w:val="24"/>
          <w:szCs w:val="24"/>
        </w:rPr>
        <w:t>Особые положения в связи с проведением процедуры на ЭТП</w:t>
      </w:r>
      <w:bookmarkEnd w:id="85"/>
      <w:bookmarkEnd w:id="86"/>
      <w:bookmarkEnd w:id="87"/>
    </w:p>
    <w:p w:rsidR="0017129B" w:rsidRDefault="000809A6" w:rsidP="000809A6">
      <w:pPr>
        <w:pStyle w:val="a4"/>
        <w:tabs>
          <w:tab w:val="left" w:pos="851"/>
        </w:tabs>
        <w:spacing w:after="0" w:line="240" w:lineRule="auto"/>
        <w:ind w:left="0" w:firstLine="0"/>
        <w:rPr>
          <w:sz w:val="24"/>
          <w:szCs w:val="24"/>
          <w:lang w:val="ru"/>
        </w:rPr>
      </w:pPr>
      <w:r>
        <w:rPr>
          <w:sz w:val="24"/>
          <w:szCs w:val="24"/>
          <w:lang w:val="ru"/>
        </w:rPr>
        <w:t>Настоящая процедура проводится с использованием функционала ЭТП.</w:t>
      </w:r>
    </w:p>
    <w:p w:rsidR="0017129B" w:rsidRDefault="000809A6" w:rsidP="000809A6">
      <w:pPr>
        <w:pStyle w:val="a4"/>
        <w:tabs>
          <w:tab w:val="left" w:pos="851"/>
        </w:tabs>
        <w:spacing w:after="0" w:line="240" w:lineRule="auto"/>
        <w:ind w:left="0" w:firstLine="0"/>
        <w:rPr>
          <w:sz w:val="24"/>
          <w:szCs w:val="24"/>
          <w:lang w:val="ru"/>
        </w:rPr>
      </w:pPr>
      <w:r>
        <w:rPr>
          <w:sz w:val="24"/>
          <w:szCs w:val="24"/>
          <w:lang w:val="ru"/>
        </w:rPr>
        <w:t>Для участия в процедуре участник должен пройти регистрацию на ЭТП в соответствии с условиями и порядком регистрации ЭТП.</w:t>
      </w:r>
    </w:p>
    <w:p w:rsidR="0017129B" w:rsidRDefault="000809A6" w:rsidP="000809A6">
      <w:pPr>
        <w:pStyle w:val="a4"/>
        <w:tabs>
          <w:tab w:val="left" w:pos="851"/>
        </w:tabs>
        <w:spacing w:after="0" w:line="240" w:lineRule="auto"/>
        <w:ind w:left="0" w:firstLine="0"/>
        <w:rPr>
          <w:sz w:val="24"/>
          <w:szCs w:val="24"/>
          <w:lang w:val="ru"/>
        </w:rPr>
      </w:pPr>
      <w:r>
        <w:rPr>
          <w:sz w:val="24"/>
          <w:szCs w:val="24"/>
          <w:lang w:val="ru"/>
        </w:rPr>
        <w:t>Порядок регистрации на ЭТП, а также тарифы для оплаты и получения доступа к участию в процедурах закупки, устанавливаются в соответствии с регламентом ЭТП.</w:t>
      </w:r>
    </w:p>
    <w:p w:rsidR="0017129B" w:rsidRDefault="000809A6" w:rsidP="000809A6">
      <w:pPr>
        <w:pStyle w:val="a4"/>
        <w:tabs>
          <w:tab w:val="left" w:pos="851"/>
        </w:tabs>
        <w:spacing w:after="0" w:line="240" w:lineRule="auto"/>
        <w:ind w:left="0" w:firstLine="0"/>
        <w:rPr>
          <w:sz w:val="24"/>
          <w:szCs w:val="24"/>
          <w:lang w:val="ru"/>
        </w:rPr>
      </w:pPr>
      <w:r>
        <w:rPr>
          <w:sz w:val="24"/>
          <w:szCs w:val="24"/>
          <w:lang w:val="ru"/>
        </w:rPr>
        <w:t>Подача заявок производится посредством функционала ЭТП в электронной форме. Подача заявок другими способами, в том числе в печатном виде (на бумажном носителе) не допускается.</w:t>
      </w:r>
    </w:p>
    <w:p w:rsidR="0017129B" w:rsidRDefault="000809A6" w:rsidP="000809A6">
      <w:pPr>
        <w:pStyle w:val="20"/>
        <w:keepNext w:val="0"/>
        <w:widowControl w:val="0"/>
        <w:tabs>
          <w:tab w:val="clear" w:pos="1314"/>
          <w:tab w:val="left" w:pos="709"/>
          <w:tab w:val="left" w:pos="8789"/>
        </w:tabs>
        <w:suppressAutoHyphens w:val="0"/>
        <w:spacing w:before="0" w:after="0"/>
        <w:ind w:left="0" w:firstLine="0"/>
        <w:jc w:val="both"/>
        <w:rPr>
          <w:sz w:val="24"/>
          <w:szCs w:val="24"/>
        </w:rPr>
      </w:pPr>
      <w:bookmarkStart w:id="88" w:name="_Toc1479305"/>
      <w:bookmarkStart w:id="89" w:name="_Toc3543161"/>
      <w:r>
        <w:rPr>
          <w:sz w:val="24"/>
          <w:szCs w:val="24"/>
        </w:rPr>
        <w:t xml:space="preserve">Особые положения в отношении </w:t>
      </w:r>
      <w:proofErr w:type="spellStart"/>
      <w:r>
        <w:rPr>
          <w:sz w:val="24"/>
          <w:szCs w:val="24"/>
        </w:rPr>
        <w:t>многолотовой</w:t>
      </w:r>
      <w:proofErr w:type="spellEnd"/>
      <w:r>
        <w:rPr>
          <w:sz w:val="24"/>
          <w:szCs w:val="24"/>
        </w:rPr>
        <w:t xml:space="preserve"> закупки</w:t>
      </w:r>
      <w:bookmarkEnd w:id="88"/>
      <w:bookmarkEnd w:id="89"/>
    </w:p>
    <w:p w:rsidR="0017129B" w:rsidRDefault="000809A6" w:rsidP="000809A6">
      <w:pPr>
        <w:pStyle w:val="a4"/>
        <w:tabs>
          <w:tab w:val="left" w:pos="851"/>
        </w:tabs>
        <w:spacing w:after="0" w:line="240" w:lineRule="auto"/>
        <w:ind w:left="0" w:firstLine="0"/>
        <w:rPr>
          <w:sz w:val="24"/>
          <w:szCs w:val="24"/>
          <w:lang w:val="ru"/>
        </w:rPr>
      </w:pPr>
      <w:r>
        <w:rPr>
          <w:sz w:val="24"/>
          <w:szCs w:val="24"/>
          <w:lang w:val="ru"/>
        </w:rPr>
        <w:t xml:space="preserve">В случае если проводится </w:t>
      </w:r>
      <w:proofErr w:type="spellStart"/>
      <w:r>
        <w:rPr>
          <w:sz w:val="24"/>
          <w:szCs w:val="24"/>
          <w:lang w:val="ru"/>
        </w:rPr>
        <w:t>многолотовая</w:t>
      </w:r>
      <w:proofErr w:type="spellEnd"/>
      <w:r>
        <w:rPr>
          <w:sz w:val="24"/>
          <w:szCs w:val="24"/>
          <w:lang w:val="ru"/>
        </w:rPr>
        <w:t xml:space="preserve"> закупка, то применяются положения настоящего подраздела.</w:t>
      </w:r>
    </w:p>
    <w:p w:rsidR="0017129B" w:rsidRDefault="000809A6" w:rsidP="000809A6">
      <w:pPr>
        <w:pStyle w:val="a4"/>
        <w:tabs>
          <w:tab w:val="left" w:pos="851"/>
        </w:tabs>
        <w:spacing w:after="0" w:line="240" w:lineRule="auto"/>
        <w:ind w:left="0" w:firstLine="0"/>
        <w:rPr>
          <w:sz w:val="24"/>
          <w:szCs w:val="24"/>
        </w:rPr>
      </w:pPr>
      <w:r>
        <w:rPr>
          <w:sz w:val="24"/>
          <w:szCs w:val="24"/>
          <w:lang w:val="ru"/>
        </w:rPr>
        <w:t>Участник</w:t>
      </w:r>
      <w:r>
        <w:rPr>
          <w:sz w:val="24"/>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17129B" w:rsidRDefault="000809A6" w:rsidP="000809A6">
      <w:pPr>
        <w:pStyle w:val="a4"/>
        <w:tabs>
          <w:tab w:val="left" w:pos="851"/>
        </w:tabs>
        <w:spacing w:after="0" w:line="240" w:lineRule="auto"/>
        <w:ind w:left="0" w:firstLine="0"/>
        <w:rPr>
          <w:sz w:val="24"/>
          <w:szCs w:val="24"/>
        </w:rPr>
      </w:pPr>
      <w:r>
        <w:rPr>
          <w:sz w:val="24"/>
          <w:szCs w:val="24"/>
        </w:rPr>
        <w:t xml:space="preserve">Любые положения настоящей документации о закупке, если в них или в заголовке </w:t>
      </w:r>
      <w:r>
        <w:rPr>
          <w:sz w:val="24"/>
          <w:szCs w:val="24"/>
          <w:lang w:val="ru"/>
        </w:rPr>
        <w:t>соответствующего</w:t>
      </w:r>
      <w:r>
        <w:rPr>
          <w:sz w:val="24"/>
          <w:szCs w:val="24"/>
        </w:rPr>
        <w:t xml:space="preserve"> раздела, подраздела нет указания на номер конкретного лота, относятся ко всем лотам одновременно.</w:t>
      </w:r>
    </w:p>
    <w:p w:rsidR="0017129B" w:rsidRDefault="000809A6" w:rsidP="000809A6">
      <w:pPr>
        <w:pStyle w:val="a4"/>
        <w:tabs>
          <w:tab w:val="left" w:pos="851"/>
        </w:tabs>
        <w:spacing w:after="0" w:line="240" w:lineRule="auto"/>
        <w:ind w:left="0" w:firstLine="0"/>
        <w:rPr>
          <w:sz w:val="24"/>
          <w:szCs w:val="24"/>
        </w:rPr>
      </w:pPr>
      <w:r>
        <w:rPr>
          <w:sz w:val="24"/>
          <w:szCs w:val="24"/>
        </w:rPr>
        <w:t xml:space="preserve">Решения, принимаемые в ходе процедуры, в том числе подведение итогов закупки, </w:t>
      </w:r>
      <w:r>
        <w:rPr>
          <w:sz w:val="24"/>
          <w:szCs w:val="24"/>
          <w:lang w:val="ru"/>
        </w:rPr>
        <w:t>осуществляются</w:t>
      </w:r>
      <w:r>
        <w:rPr>
          <w:sz w:val="24"/>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17129B" w:rsidRDefault="000809A6" w:rsidP="000809A6">
      <w:pPr>
        <w:pStyle w:val="a4"/>
        <w:tabs>
          <w:tab w:val="left" w:pos="851"/>
        </w:tabs>
        <w:spacing w:after="0" w:line="240" w:lineRule="auto"/>
        <w:ind w:left="0" w:firstLine="0"/>
        <w:rPr>
          <w:sz w:val="24"/>
          <w:szCs w:val="24"/>
        </w:rPr>
      </w:pPr>
      <w:r>
        <w:rPr>
          <w:sz w:val="24"/>
          <w:szCs w:val="24"/>
        </w:rPr>
        <w:t xml:space="preserve">В случае проведения </w:t>
      </w:r>
      <w:proofErr w:type="spellStart"/>
      <w:r>
        <w:rPr>
          <w:sz w:val="24"/>
          <w:szCs w:val="24"/>
        </w:rPr>
        <w:t>многолотовой</w:t>
      </w:r>
      <w:proofErr w:type="spellEnd"/>
      <w:r>
        <w:rPr>
          <w:sz w:val="24"/>
          <w:szCs w:val="24"/>
        </w:rPr>
        <w:t xml:space="preserve"> закупки процедура признается несостоявшейся </w:t>
      </w:r>
      <w:r>
        <w:rPr>
          <w:sz w:val="24"/>
          <w:szCs w:val="24"/>
          <w:lang w:val="ru"/>
        </w:rPr>
        <w:t>только</w:t>
      </w:r>
      <w:r>
        <w:rPr>
          <w:sz w:val="24"/>
          <w:szCs w:val="24"/>
        </w:rPr>
        <w:t xml:space="preserve"> по тем лотам, в отношении которых наступили события, достаточные для признания закупки несостоявшейся.</w:t>
      </w:r>
    </w:p>
    <w:p w:rsidR="0017129B" w:rsidRDefault="000809A6" w:rsidP="000809A6">
      <w:pPr>
        <w:pStyle w:val="1"/>
        <w:keepNext w:val="0"/>
        <w:keepLines w:val="0"/>
        <w:pageBreakBefore w:val="0"/>
        <w:widowControl w:val="0"/>
        <w:tabs>
          <w:tab w:val="clear" w:pos="1134"/>
          <w:tab w:val="left" w:pos="851"/>
        </w:tabs>
        <w:suppressAutoHyphens w:val="0"/>
        <w:spacing w:before="0" w:after="0"/>
        <w:ind w:left="0" w:firstLine="0"/>
        <w:rPr>
          <w:rFonts w:ascii="Times New Roman" w:hAnsi="Times New Roman"/>
          <w:sz w:val="24"/>
          <w:szCs w:val="24"/>
        </w:rPr>
      </w:pPr>
      <w:bookmarkStart w:id="90" w:name="_Ref93217065"/>
      <w:bookmarkStart w:id="91" w:name="_Ref93389610"/>
      <w:bookmarkStart w:id="92" w:name="_Toc175748967"/>
      <w:bookmarkStart w:id="93" w:name="_Ref318815790"/>
      <w:bookmarkStart w:id="94" w:name="_Toc1479306"/>
      <w:bookmarkStart w:id="95" w:name="_Toc3543162"/>
      <w:bookmarkStart w:id="96" w:name="ЗАКАЗ"/>
      <w:bookmarkEnd w:id="59"/>
      <w:bookmarkEnd w:id="60"/>
      <w:bookmarkEnd w:id="61"/>
      <w:bookmarkEnd w:id="62"/>
      <w:bookmarkEnd w:id="63"/>
      <w:r>
        <w:rPr>
          <w:rFonts w:ascii="Times New Roman" w:hAnsi="Times New Roman"/>
          <w:sz w:val="24"/>
          <w:szCs w:val="24"/>
        </w:rPr>
        <w:t>Т</w:t>
      </w:r>
      <w:bookmarkEnd w:id="90"/>
      <w:bookmarkEnd w:id="91"/>
      <w:bookmarkEnd w:id="92"/>
      <w:r>
        <w:rPr>
          <w:rFonts w:ascii="Times New Roman" w:hAnsi="Times New Roman"/>
          <w:sz w:val="24"/>
          <w:szCs w:val="24"/>
        </w:rPr>
        <w:t>ребования процедуры</w:t>
      </w:r>
      <w:bookmarkEnd w:id="93"/>
      <w:bookmarkEnd w:id="94"/>
      <w:bookmarkEnd w:id="95"/>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97" w:name="_Ref318815799"/>
      <w:bookmarkStart w:id="98" w:name="_Ref93088240"/>
      <w:bookmarkStart w:id="99" w:name="_Toc175748994"/>
      <w:bookmarkStart w:id="100" w:name="_Toc1479307"/>
      <w:bookmarkStart w:id="101" w:name="_Toc3543163"/>
      <w:bookmarkStart w:id="102" w:name="_Toc57314623"/>
      <w:bookmarkStart w:id="103" w:name="_Toc69728948"/>
      <w:bookmarkStart w:id="104" w:name="_Toc175748968"/>
      <w:bookmarkEnd w:id="96"/>
      <w:r>
        <w:rPr>
          <w:sz w:val="24"/>
          <w:szCs w:val="24"/>
        </w:rPr>
        <w:t>Требования к участникам</w:t>
      </w:r>
      <w:bookmarkEnd w:id="97"/>
      <w:bookmarkEnd w:id="98"/>
      <w:bookmarkEnd w:id="99"/>
      <w:bookmarkEnd w:id="100"/>
      <w:bookmarkEnd w:id="101"/>
    </w:p>
    <w:p w:rsidR="0017129B" w:rsidRDefault="000809A6" w:rsidP="000809A6">
      <w:pPr>
        <w:pStyle w:val="a4"/>
        <w:tabs>
          <w:tab w:val="left" w:pos="851"/>
        </w:tabs>
        <w:spacing w:after="0" w:line="240" w:lineRule="auto"/>
        <w:ind w:left="0" w:firstLine="0"/>
        <w:rPr>
          <w:sz w:val="24"/>
          <w:szCs w:val="24"/>
        </w:rPr>
      </w:pPr>
      <w:bookmarkStart w:id="105" w:name="_Ref326154116"/>
      <w:bookmarkStart w:id="106" w:name="_Ref462152325"/>
      <w:r>
        <w:rPr>
          <w:sz w:val="24"/>
          <w:szCs w:val="24"/>
        </w:rPr>
        <w:t>Участник, претендующий на победу в настоящей процедуре, должен соответствовать требованиям настоящей документации, предъявляемым к лицам, осуществляющим поставку продукции, являющейся предметом закупки, в том числе:</w:t>
      </w:r>
      <w:bookmarkEnd w:id="105"/>
      <w:bookmarkEnd w:id="106"/>
    </w:p>
    <w:p w:rsidR="0017129B" w:rsidRDefault="000809A6" w:rsidP="000809A6">
      <w:pPr>
        <w:pStyle w:val="a6"/>
        <w:tabs>
          <w:tab w:val="left" w:pos="426"/>
        </w:tabs>
        <w:spacing w:after="0" w:line="240" w:lineRule="auto"/>
        <w:ind w:left="0" w:firstLine="0"/>
        <w:rPr>
          <w:sz w:val="24"/>
          <w:szCs w:val="24"/>
        </w:rPr>
      </w:pPr>
      <w:r>
        <w:rPr>
          <w:rFonts w:eastAsia="Calibri"/>
          <w:sz w:val="24"/>
          <w:szCs w:val="24"/>
          <w:lang w:eastAsia="en-US"/>
        </w:rPr>
        <w:t>быть</w:t>
      </w:r>
      <w:r>
        <w:rPr>
          <w:sz w:val="24"/>
          <w:szCs w:val="24"/>
        </w:rPr>
        <w:t xml:space="preserve"> правомочным заключать договор;</w:t>
      </w:r>
    </w:p>
    <w:p w:rsidR="0017129B" w:rsidRDefault="000809A6" w:rsidP="000809A6">
      <w:pPr>
        <w:pStyle w:val="a6"/>
        <w:tabs>
          <w:tab w:val="left" w:pos="426"/>
        </w:tabs>
        <w:spacing w:after="0" w:line="240" w:lineRule="auto"/>
        <w:ind w:left="0" w:firstLine="0"/>
        <w:rPr>
          <w:sz w:val="24"/>
          <w:szCs w:val="24"/>
        </w:rPr>
      </w:pPr>
      <w:r>
        <w:rPr>
          <w:sz w:val="24"/>
          <w:szCs w:val="24"/>
        </w:rPr>
        <w:t>обладать необходимыми лицензиями или свидетельствами о допуске на поставку товаров, выполнение работ, оказание услуг, подлежащих лицензированию и (или) оформлению допуска на поставку товара, выполнение работ, оказание услуг в соответствии с законодательством Российской Федерации и являющихся предметом заключаемого договора;</w:t>
      </w:r>
    </w:p>
    <w:p w:rsidR="0017129B" w:rsidRDefault="000809A6" w:rsidP="000809A6">
      <w:pPr>
        <w:pStyle w:val="a6"/>
        <w:tabs>
          <w:tab w:val="left" w:pos="426"/>
        </w:tabs>
        <w:spacing w:after="0" w:line="240" w:lineRule="auto"/>
        <w:ind w:left="0" w:firstLine="0"/>
        <w:rPr>
          <w:sz w:val="24"/>
          <w:szCs w:val="24"/>
        </w:rPr>
      </w:pPr>
      <w:r>
        <w:rPr>
          <w:sz w:val="24"/>
          <w:szCs w:val="24"/>
        </w:rPr>
        <w:t xml:space="preserve">обладать необходимыми документами, подтверждающими соответствие продукции требованиям, установленным законодательством Российской Федерации, если законодательством Российской Федерации установлены требования к такой продукции (копии сертификатов соответствия, свидетельств Российского морского Регистра судоходства (РМРС), сертификатов ГОСТ </w:t>
      </w:r>
      <w:proofErr w:type="gramStart"/>
      <w:r>
        <w:rPr>
          <w:sz w:val="24"/>
          <w:szCs w:val="24"/>
        </w:rPr>
        <w:t>Р</w:t>
      </w:r>
      <w:proofErr w:type="gramEnd"/>
      <w:r>
        <w:rPr>
          <w:sz w:val="24"/>
          <w:szCs w:val="24"/>
        </w:rPr>
        <w:t>, деклараций о соответствии, санитарно-эпидемиологических заключений, регистрационных удостоверений и т.п.) на продукцию, являющуюся предметом заключаемого договора (либо предоставить гарантии предоставления данных документов на продукцию после ее производства);</w:t>
      </w:r>
    </w:p>
    <w:p w:rsidR="0017129B" w:rsidRDefault="000809A6" w:rsidP="000809A6">
      <w:pPr>
        <w:pStyle w:val="a6"/>
        <w:tabs>
          <w:tab w:val="left" w:pos="426"/>
        </w:tabs>
        <w:spacing w:after="0" w:line="240" w:lineRule="auto"/>
        <w:ind w:left="0" w:firstLine="0"/>
        <w:rPr>
          <w:sz w:val="24"/>
          <w:szCs w:val="24"/>
        </w:rPr>
      </w:pPr>
      <w:r>
        <w:rPr>
          <w:sz w:val="24"/>
          <w:szCs w:val="24"/>
        </w:rPr>
        <w:t xml:space="preserve">не </w:t>
      </w:r>
      <w:r>
        <w:rPr>
          <w:rFonts w:eastAsia="Calibri"/>
          <w:sz w:val="24"/>
          <w:szCs w:val="24"/>
          <w:lang w:eastAsia="en-US"/>
        </w:rPr>
        <w:t>находиться</w:t>
      </w:r>
      <w:r>
        <w:rPr>
          <w:sz w:val="24"/>
          <w:szCs w:val="24"/>
        </w:rPr>
        <w:t xml:space="preserve"> в процессе ликвидации (для юридического лица) или быть признанным по решению арбитражного суда несостоятельным (банкротом);</w:t>
      </w:r>
    </w:p>
    <w:p w:rsidR="0017129B" w:rsidRDefault="000809A6" w:rsidP="000809A6">
      <w:pPr>
        <w:pStyle w:val="a6"/>
        <w:tabs>
          <w:tab w:val="left" w:pos="426"/>
        </w:tabs>
        <w:spacing w:after="0" w:line="240" w:lineRule="auto"/>
        <w:ind w:left="0" w:firstLine="0"/>
        <w:rPr>
          <w:sz w:val="24"/>
          <w:szCs w:val="24"/>
        </w:rPr>
      </w:pPr>
      <w:r>
        <w:rPr>
          <w:sz w:val="24"/>
          <w:szCs w:val="24"/>
        </w:rPr>
        <w:t xml:space="preserve">не являться организацией, на имущество которой наложен арест по </w:t>
      </w:r>
      <w:r>
        <w:rPr>
          <w:rFonts w:eastAsia="Calibri"/>
          <w:sz w:val="24"/>
          <w:szCs w:val="24"/>
          <w:lang w:eastAsia="en-US"/>
        </w:rPr>
        <w:t>решению</w:t>
      </w:r>
      <w:r>
        <w:rPr>
          <w:sz w:val="24"/>
          <w:szCs w:val="24"/>
        </w:rPr>
        <w:t xml:space="preserve"> суда, административного органа и (или) экономическая </w:t>
      </w:r>
      <w:proofErr w:type="gramStart"/>
      <w:r>
        <w:rPr>
          <w:sz w:val="24"/>
          <w:szCs w:val="24"/>
        </w:rPr>
        <w:t>деятельность</w:t>
      </w:r>
      <w:proofErr w:type="gramEnd"/>
      <w:r>
        <w:rPr>
          <w:sz w:val="24"/>
          <w:szCs w:val="24"/>
        </w:rPr>
        <w:t xml:space="preserve"> которой приостановлена; </w:t>
      </w:r>
    </w:p>
    <w:p w:rsidR="0017129B" w:rsidRDefault="000809A6" w:rsidP="000809A6">
      <w:pPr>
        <w:pStyle w:val="a6"/>
        <w:tabs>
          <w:tab w:val="left" w:pos="426"/>
        </w:tabs>
        <w:spacing w:after="0" w:line="240" w:lineRule="auto"/>
        <w:ind w:left="0" w:firstLine="0"/>
        <w:rPr>
          <w:sz w:val="24"/>
          <w:szCs w:val="24"/>
        </w:rPr>
      </w:pPr>
      <w:r>
        <w:rPr>
          <w:sz w:val="24"/>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Pr>
          <w:rFonts w:eastAsia="Calibri"/>
          <w:sz w:val="24"/>
          <w:szCs w:val="24"/>
          <w:lang w:eastAsia="en-US"/>
        </w:rPr>
        <w:t>превышает</w:t>
      </w:r>
      <w:r>
        <w:rPr>
          <w:sz w:val="24"/>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17129B" w:rsidRDefault="000809A6" w:rsidP="000809A6">
      <w:pPr>
        <w:pStyle w:val="a6"/>
        <w:tabs>
          <w:tab w:val="left" w:pos="426"/>
        </w:tabs>
        <w:spacing w:after="0" w:line="240" w:lineRule="auto"/>
        <w:ind w:left="0" w:firstLine="0"/>
        <w:rPr>
          <w:sz w:val="24"/>
          <w:szCs w:val="24"/>
        </w:rPr>
      </w:pPr>
      <w:r>
        <w:rPr>
          <w:sz w:val="24"/>
          <w:szCs w:val="24"/>
        </w:rPr>
        <w:t>сведения об участнике не должны содержаться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17129B" w:rsidRDefault="000809A6" w:rsidP="000809A6">
      <w:pPr>
        <w:pStyle w:val="a6"/>
        <w:tabs>
          <w:tab w:val="left" w:pos="426"/>
        </w:tabs>
        <w:spacing w:after="0" w:line="240" w:lineRule="auto"/>
        <w:ind w:left="0" w:firstLine="0"/>
        <w:rPr>
          <w:sz w:val="24"/>
          <w:szCs w:val="24"/>
        </w:rPr>
      </w:pPr>
      <w:r>
        <w:rPr>
          <w:sz w:val="24"/>
          <w:szCs w:val="24"/>
        </w:rPr>
        <w:t>не иметь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17129B" w:rsidRDefault="000809A6" w:rsidP="000809A6">
      <w:pPr>
        <w:pStyle w:val="a6"/>
        <w:tabs>
          <w:tab w:val="left" w:pos="426"/>
        </w:tabs>
        <w:spacing w:after="0" w:line="240" w:lineRule="auto"/>
        <w:ind w:left="0" w:firstLine="0"/>
        <w:rPr>
          <w:sz w:val="24"/>
          <w:szCs w:val="24"/>
        </w:rPr>
      </w:pPr>
      <w:r>
        <w:rPr>
          <w:sz w:val="24"/>
          <w:szCs w:val="24"/>
        </w:rPr>
        <w:t>не иметь фактов расторжения договоров по решению суда в связи с существенным нарушением участником условий договора с обществом группы ОСК.</w:t>
      </w:r>
    </w:p>
    <w:p w:rsidR="0017129B" w:rsidRDefault="000809A6" w:rsidP="000809A6">
      <w:pPr>
        <w:pStyle w:val="a4"/>
        <w:tabs>
          <w:tab w:val="left" w:pos="851"/>
        </w:tabs>
        <w:spacing w:after="0" w:line="240" w:lineRule="auto"/>
        <w:ind w:left="0" w:firstLine="0"/>
        <w:rPr>
          <w:sz w:val="24"/>
          <w:szCs w:val="24"/>
        </w:rPr>
      </w:pPr>
      <w:bookmarkStart w:id="107" w:name="_Ref326154124"/>
      <w:bookmarkStart w:id="108" w:name="_Ref318283367"/>
      <w:r>
        <w:rPr>
          <w:sz w:val="24"/>
          <w:szCs w:val="24"/>
        </w:rPr>
        <w:t xml:space="preserve">Дополнительные (специальные и/или квалификационные) требования, предъявляемые к участнику, соответствие которым необходимо для исполнения договора являющегося предметом данной процедуры, в том числе, если они предъявляются по отдельным лотам процедуры, указаны в пункте </w:t>
      </w:r>
      <w:r>
        <w:rPr>
          <w:sz w:val="24"/>
          <w:szCs w:val="24"/>
        </w:rPr>
        <w:fldChar w:fldCharType="begin"/>
      </w:r>
      <w:r>
        <w:rPr>
          <w:sz w:val="24"/>
          <w:szCs w:val="24"/>
        </w:rPr>
        <w:instrText xml:space="preserve"> REF _Ref321386263 \r \h  \* MERGEFORMAT </w:instrText>
      </w:r>
      <w:r>
        <w:rPr>
          <w:sz w:val="24"/>
          <w:szCs w:val="24"/>
        </w:rPr>
      </w:r>
      <w:r>
        <w:rPr>
          <w:sz w:val="24"/>
          <w:szCs w:val="24"/>
        </w:rPr>
        <w:fldChar w:fldCharType="separate"/>
      </w:r>
      <w:r>
        <w:rPr>
          <w:sz w:val="24"/>
          <w:szCs w:val="24"/>
        </w:rPr>
        <w:t>4.1.15</w:t>
      </w:r>
      <w:r>
        <w:rPr>
          <w:sz w:val="24"/>
          <w:szCs w:val="24"/>
        </w:rPr>
        <w:fldChar w:fldCharType="end"/>
      </w:r>
      <w:r>
        <w:rPr>
          <w:sz w:val="24"/>
          <w:szCs w:val="24"/>
        </w:rPr>
        <w:t>.</w:t>
      </w:r>
      <w:bookmarkEnd w:id="107"/>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109" w:name="_Toc3543164"/>
      <w:bookmarkStart w:id="110" w:name="_Toc1479308"/>
      <w:bookmarkStart w:id="111" w:name="_Ref318815815"/>
      <w:bookmarkStart w:id="112" w:name="ДОГОВОР"/>
      <w:bookmarkStart w:id="113" w:name="_Toc69728953"/>
      <w:bookmarkStart w:id="114" w:name="_Toc57314628"/>
      <w:bookmarkStart w:id="115" w:name="_Toc175748970"/>
      <w:bookmarkStart w:id="116" w:name="_Toc55305377"/>
      <w:bookmarkStart w:id="117" w:name="_Toc55285360"/>
      <w:bookmarkStart w:id="118" w:name="_Ref55280359"/>
      <w:bookmarkEnd w:id="102"/>
      <w:bookmarkEnd w:id="103"/>
      <w:bookmarkEnd w:id="104"/>
      <w:bookmarkEnd w:id="108"/>
      <w:r>
        <w:rPr>
          <w:sz w:val="24"/>
          <w:szCs w:val="24"/>
        </w:rPr>
        <w:t>Требования к продукции</w:t>
      </w:r>
      <w:bookmarkEnd w:id="109"/>
      <w:bookmarkEnd w:id="110"/>
      <w:bookmarkEnd w:id="111"/>
    </w:p>
    <w:p w:rsidR="0017129B" w:rsidRDefault="000809A6" w:rsidP="000809A6">
      <w:pPr>
        <w:pStyle w:val="a4"/>
        <w:tabs>
          <w:tab w:val="left" w:pos="851"/>
        </w:tabs>
        <w:spacing w:after="0" w:line="240" w:lineRule="auto"/>
        <w:ind w:left="0" w:firstLine="0"/>
        <w:rPr>
          <w:sz w:val="24"/>
          <w:szCs w:val="24"/>
          <w:shd w:val="clear" w:color="auto" w:fill="FFFF99"/>
        </w:rPr>
      </w:pPr>
      <w:r>
        <w:rPr>
          <w:sz w:val="24"/>
          <w:szCs w:val="24"/>
        </w:rPr>
        <w:t xml:space="preserve">Общие сведения о продукции, являющейся предметом договора, заключаемого по результатам проведения процедуры, указаны в пункте </w:t>
      </w:r>
      <w:r>
        <w:rPr>
          <w:sz w:val="24"/>
          <w:szCs w:val="24"/>
        </w:rPr>
        <w:fldChar w:fldCharType="begin"/>
      </w:r>
      <w:r>
        <w:rPr>
          <w:sz w:val="24"/>
          <w:szCs w:val="24"/>
        </w:rPr>
        <w:instrText xml:space="preserve"> REF _Ref462132404 \r \h  \* MERGEFORMAT </w:instrText>
      </w:r>
      <w:r>
        <w:rPr>
          <w:sz w:val="24"/>
          <w:szCs w:val="24"/>
        </w:rPr>
      </w:r>
      <w:r>
        <w:rPr>
          <w:sz w:val="24"/>
          <w:szCs w:val="24"/>
        </w:rPr>
        <w:fldChar w:fldCharType="separate"/>
      </w:r>
      <w:r>
        <w:rPr>
          <w:sz w:val="24"/>
          <w:szCs w:val="24"/>
        </w:rPr>
        <w:t>4.1.7</w:t>
      </w:r>
      <w:r>
        <w:rPr>
          <w:sz w:val="24"/>
          <w:szCs w:val="24"/>
        </w:rPr>
        <w:fldChar w:fldCharType="end"/>
      </w:r>
      <w:r>
        <w:rPr>
          <w:sz w:val="24"/>
          <w:szCs w:val="24"/>
        </w:rPr>
        <w:t>.</w:t>
      </w:r>
    </w:p>
    <w:p w:rsidR="0017129B" w:rsidRDefault="000809A6" w:rsidP="000809A6">
      <w:pPr>
        <w:pStyle w:val="a4"/>
        <w:tabs>
          <w:tab w:val="left" w:pos="851"/>
        </w:tabs>
        <w:spacing w:after="0" w:line="240" w:lineRule="auto"/>
        <w:ind w:left="0" w:firstLine="0"/>
        <w:rPr>
          <w:sz w:val="24"/>
          <w:szCs w:val="24"/>
          <w:shd w:val="clear" w:color="auto" w:fill="FFFF99"/>
        </w:rPr>
      </w:pPr>
      <w:r>
        <w:rPr>
          <w:sz w:val="24"/>
          <w:szCs w:val="24"/>
        </w:rPr>
        <w:t xml:space="preserve">Сроки и условия поставки продукции, являющейся предметом договора, заключаемого по результатам проведения процедуры, указаны в пункте </w:t>
      </w:r>
      <w:r>
        <w:rPr>
          <w:sz w:val="24"/>
          <w:szCs w:val="24"/>
        </w:rPr>
        <w:fldChar w:fldCharType="begin"/>
      </w:r>
      <w:r>
        <w:rPr>
          <w:sz w:val="24"/>
          <w:szCs w:val="24"/>
        </w:rPr>
        <w:instrText xml:space="preserve"> REF _Ref317250598 \r \h  \* MERGEFORMAT </w:instrText>
      </w:r>
      <w:r>
        <w:rPr>
          <w:sz w:val="24"/>
          <w:szCs w:val="24"/>
        </w:rPr>
      </w:r>
      <w:r>
        <w:rPr>
          <w:sz w:val="24"/>
          <w:szCs w:val="24"/>
        </w:rPr>
        <w:fldChar w:fldCharType="separate"/>
      </w:r>
      <w:r>
        <w:rPr>
          <w:sz w:val="24"/>
          <w:szCs w:val="24"/>
        </w:rPr>
        <w:t>4.1.8</w:t>
      </w:r>
      <w:r>
        <w:rPr>
          <w:sz w:val="24"/>
          <w:szCs w:val="24"/>
        </w:rPr>
        <w:fldChar w:fldCharType="end"/>
      </w:r>
      <w:r>
        <w:rPr>
          <w:sz w:val="24"/>
          <w:szCs w:val="24"/>
        </w:rPr>
        <w:t>.</w:t>
      </w:r>
    </w:p>
    <w:p w:rsidR="0017129B" w:rsidRDefault="000809A6" w:rsidP="000809A6">
      <w:pPr>
        <w:pStyle w:val="a4"/>
        <w:tabs>
          <w:tab w:val="left" w:pos="851"/>
        </w:tabs>
        <w:spacing w:after="0" w:line="240" w:lineRule="auto"/>
        <w:ind w:left="0" w:firstLine="0"/>
        <w:rPr>
          <w:sz w:val="24"/>
          <w:szCs w:val="24"/>
          <w:shd w:val="clear" w:color="auto" w:fill="FFFF99"/>
        </w:rPr>
      </w:pPr>
      <w:r>
        <w:rPr>
          <w:sz w:val="24"/>
          <w:szCs w:val="24"/>
        </w:rPr>
        <w:t>Технические требования к продукции изложены в разделе 5 «Техническое задание».</w:t>
      </w:r>
    </w:p>
    <w:p w:rsidR="0017129B" w:rsidRDefault="000809A6" w:rsidP="000809A6">
      <w:pPr>
        <w:pStyle w:val="a4"/>
        <w:tabs>
          <w:tab w:val="left" w:pos="851"/>
        </w:tabs>
        <w:spacing w:after="0" w:line="240" w:lineRule="auto"/>
        <w:ind w:left="0" w:firstLine="0"/>
        <w:rPr>
          <w:sz w:val="24"/>
          <w:szCs w:val="24"/>
          <w:shd w:val="clear" w:color="auto" w:fill="FFFF99"/>
        </w:rPr>
      </w:pPr>
      <w:r>
        <w:rPr>
          <w:sz w:val="24"/>
          <w:szCs w:val="24"/>
        </w:rPr>
        <w:t xml:space="preserve">Специальные требования к продукции, в том числе, если они предъявляются по отдельным лотам процедуры, указаны в пункте </w:t>
      </w:r>
      <w:r>
        <w:rPr>
          <w:sz w:val="24"/>
          <w:szCs w:val="24"/>
        </w:rPr>
        <w:fldChar w:fldCharType="begin"/>
      </w:r>
      <w:r>
        <w:rPr>
          <w:sz w:val="24"/>
          <w:szCs w:val="24"/>
        </w:rPr>
        <w:instrText xml:space="preserve"> REF _Ref462132729 \r \h  \* MERGEFORMAT </w:instrText>
      </w:r>
      <w:r>
        <w:rPr>
          <w:sz w:val="24"/>
          <w:szCs w:val="24"/>
        </w:rPr>
      </w:r>
      <w:r>
        <w:rPr>
          <w:sz w:val="24"/>
          <w:szCs w:val="24"/>
        </w:rPr>
        <w:fldChar w:fldCharType="separate"/>
      </w:r>
      <w:r>
        <w:rPr>
          <w:sz w:val="24"/>
          <w:szCs w:val="24"/>
        </w:rPr>
        <w:t>4.1.17</w:t>
      </w:r>
      <w:r>
        <w:rPr>
          <w:sz w:val="24"/>
          <w:szCs w:val="24"/>
        </w:rPr>
        <w:fldChar w:fldCharType="end"/>
      </w:r>
      <w:r>
        <w:rPr>
          <w:sz w:val="24"/>
          <w:szCs w:val="24"/>
        </w:rPr>
        <w:t>.</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119" w:name="_Toc176765495"/>
      <w:bookmarkStart w:id="120" w:name="_Ref57667242"/>
      <w:bookmarkStart w:id="121" w:name="_Ref318292733"/>
      <w:bookmarkStart w:id="122" w:name="_Toc1479309"/>
      <w:bookmarkStart w:id="123" w:name="_Toc3543165"/>
      <w:bookmarkStart w:id="124" w:name="_Toc175748969"/>
      <w:r>
        <w:rPr>
          <w:sz w:val="24"/>
          <w:szCs w:val="24"/>
        </w:rPr>
        <w:t>Начальная (максимальная) цена</w:t>
      </w:r>
      <w:bookmarkEnd w:id="119"/>
      <w:bookmarkEnd w:id="120"/>
      <w:r>
        <w:rPr>
          <w:sz w:val="24"/>
          <w:szCs w:val="24"/>
        </w:rPr>
        <w:t xml:space="preserve"> </w:t>
      </w:r>
      <w:bookmarkEnd w:id="121"/>
      <w:r>
        <w:rPr>
          <w:sz w:val="24"/>
          <w:szCs w:val="24"/>
        </w:rPr>
        <w:t>договора (цена лота)</w:t>
      </w:r>
      <w:bookmarkEnd w:id="122"/>
      <w:bookmarkEnd w:id="123"/>
    </w:p>
    <w:p w:rsidR="0017129B" w:rsidRDefault="000809A6" w:rsidP="000809A6">
      <w:pPr>
        <w:pStyle w:val="a4"/>
        <w:tabs>
          <w:tab w:val="left" w:pos="851"/>
        </w:tabs>
        <w:spacing w:after="0" w:line="240" w:lineRule="auto"/>
        <w:ind w:left="0" w:firstLine="0"/>
        <w:rPr>
          <w:sz w:val="24"/>
          <w:szCs w:val="24"/>
        </w:rPr>
      </w:pPr>
      <w:bookmarkStart w:id="125" w:name="_Ref57670139"/>
      <w:bookmarkStart w:id="126" w:name="_Ref318723624"/>
      <w:r>
        <w:rPr>
          <w:sz w:val="24"/>
          <w:szCs w:val="24"/>
        </w:rPr>
        <w:t xml:space="preserve">Начальная (максимальная) цена договора (цена лота), </w:t>
      </w:r>
      <w:bookmarkEnd w:id="125"/>
      <w:bookmarkEnd w:id="126"/>
      <w:r>
        <w:rPr>
          <w:sz w:val="24"/>
          <w:szCs w:val="24"/>
        </w:rPr>
        <w:t xml:space="preserve">указана в пункте </w:t>
      </w:r>
      <w:r>
        <w:rPr>
          <w:sz w:val="24"/>
          <w:szCs w:val="24"/>
        </w:rPr>
        <w:fldChar w:fldCharType="begin"/>
      </w:r>
      <w:r>
        <w:rPr>
          <w:sz w:val="24"/>
          <w:szCs w:val="24"/>
        </w:rPr>
        <w:instrText xml:space="preserve"> REF _Ref317250440 \r \h  \* MERGEFORMAT </w:instrText>
      </w:r>
      <w:r>
        <w:rPr>
          <w:sz w:val="24"/>
          <w:szCs w:val="24"/>
        </w:rPr>
      </w:r>
      <w:r>
        <w:rPr>
          <w:sz w:val="24"/>
          <w:szCs w:val="24"/>
        </w:rPr>
        <w:fldChar w:fldCharType="separate"/>
      </w:r>
      <w:r>
        <w:rPr>
          <w:sz w:val="24"/>
          <w:szCs w:val="24"/>
        </w:rPr>
        <w:t>4.1.9</w:t>
      </w:r>
      <w:r>
        <w:rPr>
          <w:sz w:val="24"/>
          <w:szCs w:val="24"/>
        </w:rPr>
        <w:fldChar w:fldCharType="end"/>
      </w:r>
      <w:r>
        <w:rPr>
          <w:sz w:val="24"/>
          <w:szCs w:val="24"/>
        </w:rPr>
        <w:t>.</w:t>
      </w:r>
    </w:p>
    <w:p w:rsidR="0017129B" w:rsidRDefault="000809A6" w:rsidP="000809A6">
      <w:pPr>
        <w:pStyle w:val="a4"/>
        <w:tabs>
          <w:tab w:val="left" w:pos="851"/>
        </w:tabs>
        <w:spacing w:after="0" w:line="240" w:lineRule="auto"/>
        <w:ind w:left="0" w:firstLine="0"/>
        <w:rPr>
          <w:sz w:val="24"/>
          <w:szCs w:val="24"/>
        </w:rPr>
      </w:pPr>
      <w:r>
        <w:rPr>
          <w:sz w:val="24"/>
          <w:szCs w:val="24"/>
        </w:rPr>
        <w:t xml:space="preserve">Начальная (максимальная) цена единицы каждого товара, работы, услуги, являющейся предметом закупки, указана в пункте </w:t>
      </w:r>
      <w:r>
        <w:rPr>
          <w:sz w:val="24"/>
          <w:szCs w:val="24"/>
        </w:rPr>
        <w:fldChar w:fldCharType="begin"/>
      </w:r>
      <w:r>
        <w:rPr>
          <w:sz w:val="24"/>
          <w:szCs w:val="24"/>
        </w:rPr>
        <w:instrText xml:space="preserve"> REF _Ref317250440 \r \h  \* MERGEFORMAT </w:instrText>
      </w:r>
      <w:r>
        <w:rPr>
          <w:sz w:val="24"/>
          <w:szCs w:val="24"/>
        </w:rPr>
      </w:r>
      <w:r>
        <w:rPr>
          <w:sz w:val="24"/>
          <w:szCs w:val="24"/>
        </w:rPr>
        <w:fldChar w:fldCharType="separate"/>
      </w:r>
      <w:r>
        <w:rPr>
          <w:sz w:val="24"/>
          <w:szCs w:val="24"/>
        </w:rPr>
        <w:t>4.1.9</w:t>
      </w:r>
      <w:r>
        <w:rPr>
          <w:sz w:val="24"/>
          <w:szCs w:val="24"/>
        </w:rPr>
        <w:fldChar w:fldCharType="end"/>
      </w:r>
      <w:r>
        <w:rPr>
          <w:sz w:val="24"/>
          <w:szCs w:val="24"/>
        </w:rPr>
        <w:t>.</w:t>
      </w:r>
    </w:p>
    <w:p w:rsidR="0017129B" w:rsidRDefault="000809A6" w:rsidP="000809A6">
      <w:pPr>
        <w:pStyle w:val="a4"/>
        <w:tabs>
          <w:tab w:val="left" w:pos="851"/>
        </w:tabs>
        <w:spacing w:after="0" w:line="240" w:lineRule="auto"/>
        <w:ind w:left="0" w:firstLine="0"/>
        <w:rPr>
          <w:sz w:val="24"/>
          <w:szCs w:val="24"/>
        </w:rPr>
      </w:pPr>
      <w:r>
        <w:rPr>
          <w:sz w:val="24"/>
          <w:szCs w:val="24"/>
        </w:rPr>
        <w:t xml:space="preserve">Порядок формирования цены договора (цена лота) указан в пункте </w:t>
      </w:r>
      <w:r>
        <w:rPr>
          <w:sz w:val="24"/>
          <w:szCs w:val="24"/>
        </w:rPr>
        <w:fldChar w:fldCharType="begin"/>
      </w:r>
      <w:r>
        <w:rPr>
          <w:sz w:val="24"/>
          <w:szCs w:val="24"/>
        </w:rPr>
        <w:instrText xml:space="preserve"> REF _Ref462132933 \r \h  \* MERGEFORMAT </w:instrText>
      </w:r>
      <w:r>
        <w:rPr>
          <w:sz w:val="24"/>
          <w:szCs w:val="24"/>
        </w:rPr>
      </w:r>
      <w:r>
        <w:rPr>
          <w:sz w:val="24"/>
          <w:szCs w:val="24"/>
        </w:rPr>
        <w:fldChar w:fldCharType="separate"/>
      </w:r>
      <w:r>
        <w:rPr>
          <w:sz w:val="24"/>
          <w:szCs w:val="24"/>
        </w:rPr>
        <w:t>4.1.10</w:t>
      </w:r>
      <w:r>
        <w:rPr>
          <w:sz w:val="24"/>
          <w:szCs w:val="24"/>
        </w:rPr>
        <w:fldChar w:fldCharType="end"/>
      </w:r>
      <w:r>
        <w:rPr>
          <w:sz w:val="24"/>
          <w:szCs w:val="24"/>
        </w:rPr>
        <w:t>.</w:t>
      </w:r>
    </w:p>
    <w:p w:rsidR="0017129B" w:rsidRDefault="000809A6" w:rsidP="000809A6">
      <w:pPr>
        <w:pStyle w:val="20"/>
        <w:keepNext w:val="0"/>
        <w:widowControl w:val="0"/>
        <w:tabs>
          <w:tab w:val="clear" w:pos="1314"/>
          <w:tab w:val="left" w:pos="851"/>
        </w:tabs>
        <w:suppressAutoHyphens w:val="0"/>
        <w:spacing w:before="0" w:after="0"/>
        <w:ind w:left="0" w:firstLine="0"/>
        <w:jc w:val="both"/>
        <w:rPr>
          <w:sz w:val="24"/>
          <w:szCs w:val="24"/>
        </w:rPr>
      </w:pPr>
      <w:bookmarkStart w:id="127" w:name="_Toc3543166"/>
      <w:bookmarkStart w:id="128" w:name="_Ref319923649"/>
      <w:bookmarkStart w:id="129" w:name="_Toc1479310"/>
      <w:r>
        <w:rPr>
          <w:sz w:val="24"/>
          <w:szCs w:val="24"/>
        </w:rPr>
        <w:t>Требования к заявке участника</w:t>
      </w:r>
      <w:bookmarkEnd w:id="127"/>
      <w:bookmarkEnd w:id="128"/>
      <w:bookmarkEnd w:id="129"/>
    </w:p>
    <w:p w:rsidR="0017129B" w:rsidRDefault="000809A6" w:rsidP="000809A6">
      <w:pPr>
        <w:pStyle w:val="a4"/>
        <w:tabs>
          <w:tab w:val="left" w:pos="851"/>
        </w:tabs>
        <w:spacing w:after="0" w:line="240" w:lineRule="auto"/>
        <w:ind w:left="0" w:firstLine="0"/>
        <w:rPr>
          <w:sz w:val="24"/>
          <w:szCs w:val="24"/>
        </w:rPr>
      </w:pPr>
      <w:bookmarkStart w:id="130" w:name="_Ref319652858"/>
      <w:r>
        <w:rPr>
          <w:sz w:val="24"/>
          <w:szCs w:val="24"/>
        </w:rPr>
        <w:t>Для участия в процедуре участник должен подать заявку, в состав которой должны быть включены следующие сведения и документы:</w:t>
      </w:r>
    </w:p>
    <w:p w:rsidR="0017129B" w:rsidRDefault="000809A6" w:rsidP="000809A6">
      <w:pPr>
        <w:pStyle w:val="a5"/>
        <w:widowControl w:val="0"/>
        <w:tabs>
          <w:tab w:val="left" w:pos="851"/>
        </w:tabs>
        <w:spacing w:after="0" w:line="240" w:lineRule="auto"/>
        <w:ind w:left="0" w:firstLine="0"/>
        <w:rPr>
          <w:sz w:val="24"/>
          <w:szCs w:val="24"/>
        </w:rPr>
      </w:pPr>
      <w:bookmarkStart w:id="131" w:name="_Ref462308091"/>
      <w:r>
        <w:rPr>
          <w:sz w:val="24"/>
          <w:szCs w:val="24"/>
        </w:rPr>
        <w:t>Предложение о функциональных характеристиках (потребительских свойствах), качественных характеристиках товара, о качестве работ, услуг, наименование страны происхождения продукции и иные предложения об условиях исполнения договора, в том числе предложение о цене договора, о цене единицы продукции, а именно:</w:t>
      </w:r>
      <w:bookmarkEnd w:id="131"/>
    </w:p>
    <w:p w:rsidR="0017129B" w:rsidRDefault="000809A6" w:rsidP="000809A6">
      <w:pPr>
        <w:pStyle w:val="a6"/>
        <w:tabs>
          <w:tab w:val="left" w:pos="426"/>
        </w:tabs>
        <w:spacing w:after="0" w:line="240" w:lineRule="auto"/>
        <w:ind w:left="0" w:firstLine="0"/>
        <w:rPr>
          <w:rFonts w:eastAsia="Calibri"/>
          <w:sz w:val="24"/>
          <w:szCs w:val="24"/>
          <w:lang w:eastAsia="en-US"/>
        </w:rPr>
      </w:pPr>
      <w:r>
        <w:rPr>
          <w:rFonts w:eastAsia="Calibri"/>
          <w:sz w:val="24"/>
          <w:szCs w:val="24"/>
          <w:lang w:eastAsia="en-US"/>
        </w:rPr>
        <w:t xml:space="preserve">заявка на участие в процедуре, составленная по форме 1, в соответствии с инструкциями, приведенными в настоящей документации (подраздел </w:t>
      </w:r>
      <w:r>
        <w:rPr>
          <w:rFonts w:eastAsia="Calibri"/>
          <w:sz w:val="24"/>
          <w:szCs w:val="24"/>
          <w:lang w:eastAsia="en-US"/>
        </w:rPr>
        <w:fldChar w:fldCharType="begin"/>
      </w:r>
      <w:r>
        <w:rPr>
          <w:rFonts w:eastAsia="Calibri"/>
          <w:sz w:val="24"/>
          <w:szCs w:val="24"/>
          <w:lang w:eastAsia="en-US"/>
        </w:rPr>
        <w:instrText xml:space="preserve"> REF _Ref462132990 \r \h  \* MERGEFORMAT </w:instrText>
      </w:r>
      <w:r>
        <w:rPr>
          <w:rFonts w:eastAsia="Calibri"/>
          <w:sz w:val="24"/>
          <w:szCs w:val="24"/>
          <w:lang w:eastAsia="en-US"/>
        </w:rPr>
      </w:r>
      <w:r>
        <w:rPr>
          <w:rFonts w:eastAsia="Calibri"/>
          <w:sz w:val="24"/>
          <w:szCs w:val="24"/>
          <w:lang w:eastAsia="en-US"/>
        </w:rPr>
        <w:fldChar w:fldCharType="separate"/>
      </w:r>
      <w:r>
        <w:rPr>
          <w:rFonts w:eastAsia="Calibri"/>
          <w:sz w:val="24"/>
          <w:szCs w:val="24"/>
          <w:lang w:eastAsia="en-US"/>
        </w:rPr>
        <w:t>7.1</w:t>
      </w:r>
      <w:r>
        <w:rPr>
          <w:rFonts w:eastAsia="Calibri"/>
          <w:sz w:val="24"/>
          <w:szCs w:val="24"/>
          <w:lang w:eastAsia="en-US"/>
        </w:rPr>
        <w:fldChar w:fldCharType="end"/>
      </w:r>
      <w:r>
        <w:rPr>
          <w:rFonts w:eastAsia="Calibri"/>
          <w:sz w:val="24"/>
          <w:szCs w:val="24"/>
          <w:lang w:eastAsia="en-US"/>
        </w:rPr>
        <w:t>), с указанием номера и названия каждого лота, на который подается заявка. Форма заполняется и подается по каждому лоту отдельно;</w:t>
      </w:r>
    </w:p>
    <w:p w:rsidR="0017129B" w:rsidRDefault="000809A6" w:rsidP="000809A6">
      <w:pPr>
        <w:pStyle w:val="a6"/>
        <w:tabs>
          <w:tab w:val="left" w:pos="426"/>
        </w:tabs>
        <w:spacing w:after="0" w:line="240" w:lineRule="auto"/>
        <w:ind w:left="0" w:firstLine="0"/>
        <w:rPr>
          <w:rFonts w:eastAsia="Calibri"/>
          <w:sz w:val="24"/>
          <w:szCs w:val="24"/>
          <w:lang w:eastAsia="en-US"/>
        </w:rPr>
      </w:pPr>
      <w:proofErr w:type="gramStart"/>
      <w:r>
        <w:rPr>
          <w:rFonts w:eastAsia="Calibri"/>
          <w:sz w:val="24"/>
          <w:szCs w:val="24"/>
          <w:lang w:eastAsia="en-US"/>
        </w:rPr>
        <w:t xml:space="preserve">техническое задание (предложение), составленное по форме (форма заполняется и подается по каждому лоту отдельно), в соответствии с инструкциями, приведенными в настоящей документации (раздел </w:t>
      </w:r>
      <w:r>
        <w:rPr>
          <w:rFonts w:eastAsia="Calibri"/>
          <w:sz w:val="24"/>
          <w:szCs w:val="24"/>
          <w:lang w:eastAsia="en-US"/>
        </w:rPr>
        <w:fldChar w:fldCharType="begin"/>
      </w:r>
      <w:r>
        <w:rPr>
          <w:rFonts w:eastAsia="Calibri"/>
          <w:sz w:val="24"/>
          <w:szCs w:val="24"/>
          <w:lang w:eastAsia="en-US"/>
        </w:rPr>
        <w:instrText xml:space="preserve"> REF _Ref460486896 \n \h  \* MERGEFORMAT </w:instrText>
      </w:r>
      <w:r>
        <w:rPr>
          <w:rFonts w:eastAsia="Calibri"/>
          <w:sz w:val="24"/>
          <w:szCs w:val="24"/>
          <w:lang w:eastAsia="en-US"/>
        </w:rPr>
      </w:r>
      <w:r>
        <w:rPr>
          <w:rFonts w:eastAsia="Calibri"/>
          <w:sz w:val="24"/>
          <w:szCs w:val="24"/>
          <w:lang w:eastAsia="en-US"/>
        </w:rPr>
        <w:fldChar w:fldCharType="separate"/>
      </w:r>
      <w:r>
        <w:rPr>
          <w:rFonts w:eastAsia="Calibri"/>
          <w:sz w:val="24"/>
          <w:szCs w:val="24"/>
          <w:lang w:eastAsia="en-US"/>
        </w:rPr>
        <w:t>5</w:t>
      </w:r>
      <w:r>
        <w:rPr>
          <w:rFonts w:eastAsia="Calibri"/>
          <w:sz w:val="24"/>
          <w:szCs w:val="24"/>
          <w:lang w:eastAsia="en-US"/>
        </w:rPr>
        <w:fldChar w:fldCharType="end"/>
      </w:r>
      <w:r>
        <w:rPr>
          <w:rFonts w:eastAsia="Calibri"/>
          <w:sz w:val="24"/>
          <w:szCs w:val="24"/>
          <w:lang w:eastAsia="en-US"/>
        </w:rPr>
        <w:t>), с указанием номера и названия каждого лота, на который подается заявка, с предложением о функциональных характеристиках (потребительских свойствах) и качественных характеристиках товара, о качестве работ, услуг и предложениями об условиях исполнения договора в соответствии с требованиями</w:t>
      </w:r>
      <w:proofErr w:type="gramEnd"/>
      <w:r>
        <w:rPr>
          <w:rFonts w:eastAsia="Calibri"/>
          <w:sz w:val="24"/>
          <w:szCs w:val="24"/>
          <w:lang w:eastAsia="en-US"/>
        </w:rPr>
        <w:t xml:space="preserve"> закупочной документации, в том числе:</w:t>
      </w:r>
    </w:p>
    <w:p w:rsidR="0017129B" w:rsidRDefault="000809A6" w:rsidP="000809A6">
      <w:pPr>
        <w:pStyle w:val="a6"/>
        <w:numPr>
          <w:ilvl w:val="5"/>
          <w:numId w:val="1"/>
        </w:numPr>
        <w:tabs>
          <w:tab w:val="clear" w:pos="3960"/>
        </w:tabs>
        <w:spacing w:after="0" w:line="240" w:lineRule="auto"/>
        <w:ind w:left="0" w:firstLine="0"/>
        <w:rPr>
          <w:rFonts w:eastAsia="Calibri"/>
          <w:sz w:val="24"/>
          <w:szCs w:val="24"/>
          <w:lang w:eastAsia="en-US"/>
        </w:rPr>
      </w:pPr>
      <w:r>
        <w:rPr>
          <w:rFonts w:eastAsia="Calibri"/>
          <w:sz w:val="24"/>
          <w:szCs w:val="24"/>
          <w:lang w:eastAsia="en-US"/>
        </w:rPr>
        <w:t>описание функциональных характеристик (потребительских свойств) товара, его количественных и качественных характеристик;</w:t>
      </w:r>
    </w:p>
    <w:p w:rsidR="0017129B" w:rsidRDefault="000809A6" w:rsidP="000809A6">
      <w:pPr>
        <w:pStyle w:val="a6"/>
        <w:numPr>
          <w:ilvl w:val="5"/>
          <w:numId w:val="1"/>
        </w:numPr>
        <w:tabs>
          <w:tab w:val="clear" w:pos="3960"/>
        </w:tabs>
        <w:spacing w:after="0" w:line="240" w:lineRule="auto"/>
        <w:ind w:left="0" w:firstLine="0"/>
        <w:rPr>
          <w:rFonts w:eastAsia="Calibri"/>
          <w:sz w:val="24"/>
          <w:szCs w:val="24"/>
          <w:lang w:eastAsia="en-US"/>
        </w:rPr>
      </w:pPr>
      <w:r>
        <w:rPr>
          <w:rFonts w:eastAsia="Calibri"/>
          <w:sz w:val="24"/>
          <w:szCs w:val="24"/>
          <w:lang w:eastAsia="en-US"/>
        </w:rPr>
        <w:t>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w:t>
      </w:r>
    </w:p>
    <w:p w:rsidR="0017129B" w:rsidRDefault="000809A6" w:rsidP="000809A6">
      <w:pPr>
        <w:pStyle w:val="a6"/>
        <w:numPr>
          <w:ilvl w:val="5"/>
          <w:numId w:val="1"/>
        </w:numPr>
        <w:tabs>
          <w:tab w:val="clear" w:pos="3960"/>
        </w:tabs>
        <w:spacing w:after="0" w:line="240" w:lineRule="auto"/>
        <w:ind w:left="0" w:firstLine="0"/>
        <w:rPr>
          <w:rFonts w:eastAsia="Calibri"/>
          <w:sz w:val="24"/>
          <w:szCs w:val="24"/>
          <w:lang w:eastAsia="en-US"/>
        </w:rPr>
      </w:pPr>
      <w:r>
        <w:rPr>
          <w:rFonts w:eastAsia="Calibri"/>
          <w:sz w:val="24"/>
          <w:szCs w:val="24"/>
          <w:lang w:eastAsia="en-US"/>
        </w:rPr>
        <w:t>указание производителя и страны происхождения товара;</w:t>
      </w:r>
    </w:p>
    <w:p w:rsidR="0017129B" w:rsidRDefault="000809A6" w:rsidP="000809A6">
      <w:pPr>
        <w:pStyle w:val="a6"/>
        <w:numPr>
          <w:ilvl w:val="5"/>
          <w:numId w:val="1"/>
        </w:numPr>
        <w:tabs>
          <w:tab w:val="clear" w:pos="3960"/>
        </w:tabs>
        <w:spacing w:after="0" w:line="240" w:lineRule="auto"/>
        <w:ind w:left="0" w:firstLine="0"/>
        <w:rPr>
          <w:rFonts w:eastAsia="Calibri"/>
          <w:sz w:val="24"/>
          <w:szCs w:val="24"/>
          <w:lang w:eastAsia="en-US"/>
        </w:rPr>
      </w:pPr>
      <w:r>
        <w:rPr>
          <w:rFonts w:eastAsia="Calibri"/>
          <w:sz w:val="24"/>
          <w:szCs w:val="24"/>
          <w:lang w:eastAsia="en-US"/>
        </w:rPr>
        <w:t>описание комплектации товара;</w:t>
      </w:r>
    </w:p>
    <w:p w:rsidR="0017129B" w:rsidRDefault="000809A6" w:rsidP="000809A6">
      <w:pPr>
        <w:pStyle w:val="a6"/>
        <w:numPr>
          <w:ilvl w:val="5"/>
          <w:numId w:val="1"/>
        </w:numPr>
        <w:tabs>
          <w:tab w:val="clear" w:pos="3960"/>
        </w:tabs>
        <w:spacing w:after="0" w:line="240" w:lineRule="auto"/>
        <w:ind w:left="0" w:firstLine="0"/>
        <w:rPr>
          <w:rFonts w:eastAsia="Calibri"/>
          <w:sz w:val="24"/>
          <w:szCs w:val="24"/>
          <w:lang w:eastAsia="en-US"/>
        </w:rPr>
      </w:pPr>
      <w:r>
        <w:rPr>
          <w:rFonts w:eastAsia="Calibri"/>
          <w:sz w:val="24"/>
          <w:szCs w:val="24"/>
          <w:lang w:eastAsia="en-US"/>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17129B" w:rsidRDefault="000809A6" w:rsidP="000809A6">
      <w:pPr>
        <w:pStyle w:val="a6"/>
        <w:numPr>
          <w:ilvl w:val="5"/>
          <w:numId w:val="1"/>
        </w:numPr>
        <w:tabs>
          <w:tab w:val="clear" w:pos="3960"/>
        </w:tabs>
        <w:spacing w:after="0" w:line="240" w:lineRule="auto"/>
        <w:ind w:left="0" w:firstLine="0"/>
        <w:rPr>
          <w:rFonts w:eastAsia="Calibri"/>
          <w:sz w:val="24"/>
          <w:szCs w:val="24"/>
          <w:lang w:eastAsia="en-US"/>
        </w:rPr>
      </w:pPr>
      <w:r>
        <w:rPr>
          <w:rFonts w:eastAsia="Calibri"/>
          <w:sz w:val="24"/>
          <w:szCs w:val="24"/>
          <w:lang w:eastAsia="en-US"/>
        </w:rPr>
        <w:t>указание количества товаров, объема работ или услуг;</w:t>
      </w:r>
    </w:p>
    <w:p w:rsidR="0017129B" w:rsidRDefault="000809A6" w:rsidP="000809A6">
      <w:pPr>
        <w:pStyle w:val="a6"/>
        <w:numPr>
          <w:ilvl w:val="5"/>
          <w:numId w:val="1"/>
        </w:numPr>
        <w:tabs>
          <w:tab w:val="clear" w:pos="3960"/>
        </w:tabs>
        <w:spacing w:after="0" w:line="240" w:lineRule="auto"/>
        <w:ind w:left="0" w:firstLine="0"/>
        <w:rPr>
          <w:rFonts w:eastAsia="Calibri"/>
          <w:sz w:val="24"/>
          <w:szCs w:val="24"/>
          <w:lang w:eastAsia="en-US"/>
        </w:rPr>
      </w:pPr>
      <w:r>
        <w:rPr>
          <w:rFonts w:eastAsia="Calibri"/>
          <w:sz w:val="24"/>
          <w:szCs w:val="24"/>
          <w:lang w:eastAsia="en-US"/>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17129B" w:rsidRDefault="000809A6" w:rsidP="000809A6">
      <w:pPr>
        <w:pStyle w:val="a6"/>
        <w:numPr>
          <w:ilvl w:val="5"/>
          <w:numId w:val="1"/>
        </w:numPr>
        <w:tabs>
          <w:tab w:val="clear" w:pos="3960"/>
        </w:tabs>
        <w:spacing w:after="0" w:line="240" w:lineRule="auto"/>
        <w:ind w:left="0" w:firstLine="0"/>
        <w:rPr>
          <w:rFonts w:eastAsia="Calibri"/>
          <w:sz w:val="24"/>
          <w:szCs w:val="24"/>
          <w:lang w:eastAsia="en-US"/>
        </w:rPr>
      </w:pPr>
      <w:r>
        <w:rPr>
          <w:rFonts w:eastAsia="Calibri"/>
          <w:sz w:val="24"/>
          <w:szCs w:val="24"/>
          <w:lang w:eastAsia="en-US"/>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17129B" w:rsidRDefault="000809A6" w:rsidP="000809A6">
      <w:pPr>
        <w:pStyle w:val="a6"/>
        <w:numPr>
          <w:ilvl w:val="5"/>
          <w:numId w:val="1"/>
        </w:numPr>
        <w:tabs>
          <w:tab w:val="clear" w:pos="3960"/>
        </w:tabs>
        <w:spacing w:after="0" w:line="240" w:lineRule="auto"/>
        <w:ind w:left="0" w:firstLine="0"/>
        <w:rPr>
          <w:rFonts w:eastAsia="Calibri"/>
          <w:sz w:val="24"/>
          <w:szCs w:val="24"/>
          <w:lang w:eastAsia="en-US"/>
        </w:rPr>
      </w:pPr>
      <w:r>
        <w:rPr>
          <w:rFonts w:eastAsia="Calibri"/>
          <w:sz w:val="24"/>
          <w:szCs w:val="24"/>
          <w:lang w:eastAsia="en-US"/>
        </w:rPr>
        <w:t>иные предложения об условиях исполнения договора, включая встречные предложения об условиях договора, если это предусмотрено закупочной документацией;</w:t>
      </w:r>
    </w:p>
    <w:p w:rsidR="0017129B" w:rsidRDefault="000809A6" w:rsidP="000809A6">
      <w:pPr>
        <w:pStyle w:val="a6"/>
        <w:tabs>
          <w:tab w:val="left" w:pos="426"/>
        </w:tabs>
        <w:spacing w:after="0" w:line="240" w:lineRule="auto"/>
        <w:ind w:left="0" w:firstLine="0"/>
        <w:rPr>
          <w:rFonts w:eastAsia="Calibri"/>
          <w:sz w:val="24"/>
          <w:szCs w:val="24"/>
          <w:lang w:eastAsia="en-US"/>
        </w:rPr>
      </w:pPr>
      <w:r>
        <w:rPr>
          <w:sz w:val="24"/>
          <w:szCs w:val="24"/>
        </w:rPr>
        <w:t xml:space="preserve">документы, требование о предоставлении которых установлено в пункте </w:t>
      </w:r>
      <w:r>
        <w:rPr>
          <w:sz w:val="24"/>
          <w:szCs w:val="24"/>
        </w:rPr>
        <w:fldChar w:fldCharType="begin"/>
      </w:r>
      <w:r>
        <w:rPr>
          <w:sz w:val="24"/>
          <w:szCs w:val="24"/>
        </w:rPr>
        <w:instrText xml:space="preserve"> REF _Ref462133571 \r \h  \* MERGEFORMAT </w:instrText>
      </w:r>
      <w:r>
        <w:rPr>
          <w:sz w:val="24"/>
          <w:szCs w:val="24"/>
        </w:rPr>
      </w:r>
      <w:r>
        <w:rPr>
          <w:sz w:val="24"/>
          <w:szCs w:val="24"/>
        </w:rPr>
        <w:fldChar w:fldCharType="separate"/>
      </w:r>
      <w:r>
        <w:rPr>
          <w:sz w:val="24"/>
          <w:szCs w:val="24"/>
        </w:rPr>
        <w:t>4.1.18</w:t>
      </w:r>
      <w:r>
        <w:rPr>
          <w:sz w:val="24"/>
          <w:szCs w:val="24"/>
        </w:rPr>
        <w:fldChar w:fldCharType="end"/>
      </w:r>
      <w:r>
        <w:rPr>
          <w:sz w:val="24"/>
          <w:szCs w:val="24"/>
        </w:rPr>
        <w:t>.</w:t>
      </w:r>
    </w:p>
    <w:p w:rsidR="0017129B" w:rsidRDefault="000809A6" w:rsidP="000809A6">
      <w:pPr>
        <w:pStyle w:val="a5"/>
        <w:widowControl w:val="0"/>
        <w:tabs>
          <w:tab w:val="left" w:pos="426"/>
          <w:tab w:val="left" w:pos="851"/>
        </w:tabs>
        <w:spacing w:after="0" w:line="240" w:lineRule="auto"/>
        <w:ind w:left="0" w:firstLine="0"/>
        <w:rPr>
          <w:sz w:val="24"/>
          <w:szCs w:val="24"/>
        </w:rPr>
      </w:pPr>
      <w:bookmarkStart w:id="132" w:name="_Ref462134351"/>
      <w:r>
        <w:rPr>
          <w:sz w:val="24"/>
          <w:szCs w:val="24"/>
        </w:rPr>
        <w:t>Сведения и документы, об участнике, а также лицах, выступающих на стороне участника закупки:</w:t>
      </w:r>
      <w:bookmarkEnd w:id="132"/>
    </w:p>
    <w:p w:rsidR="0017129B" w:rsidRDefault="000809A6" w:rsidP="000809A6">
      <w:pPr>
        <w:pStyle w:val="a6"/>
        <w:tabs>
          <w:tab w:val="left" w:pos="426"/>
        </w:tabs>
        <w:spacing w:after="0" w:line="240" w:lineRule="auto"/>
        <w:ind w:left="0" w:firstLine="0"/>
        <w:rPr>
          <w:sz w:val="24"/>
          <w:szCs w:val="24"/>
        </w:rPr>
      </w:pPr>
      <w:r>
        <w:rPr>
          <w:rFonts w:eastAsia="Calibri"/>
          <w:sz w:val="24"/>
          <w:szCs w:val="24"/>
          <w:lang w:eastAsia="en-US"/>
        </w:rPr>
        <w:t>фирменное</w:t>
      </w:r>
      <w:r>
        <w:rPr>
          <w:sz w:val="24"/>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и в соответствии с инструкциями, приведенными в пункте </w:t>
      </w:r>
      <w:r>
        <w:rPr>
          <w:sz w:val="24"/>
          <w:szCs w:val="24"/>
        </w:rPr>
        <w:fldChar w:fldCharType="begin"/>
      </w:r>
      <w:r>
        <w:rPr>
          <w:sz w:val="24"/>
          <w:szCs w:val="24"/>
        </w:rPr>
        <w:instrText xml:space="preserve"> REF _Ref462134038 \r \h  \* MERGEFORMAT </w:instrText>
      </w:r>
      <w:r>
        <w:rPr>
          <w:sz w:val="24"/>
          <w:szCs w:val="24"/>
        </w:rPr>
      </w:r>
      <w:r>
        <w:rPr>
          <w:sz w:val="24"/>
          <w:szCs w:val="24"/>
        </w:rPr>
        <w:fldChar w:fldCharType="separate"/>
      </w:r>
      <w:r>
        <w:rPr>
          <w:sz w:val="24"/>
          <w:szCs w:val="24"/>
        </w:rPr>
        <w:t>7.2</w:t>
      </w:r>
      <w:r>
        <w:rPr>
          <w:sz w:val="24"/>
          <w:szCs w:val="24"/>
        </w:rPr>
        <w:fldChar w:fldCharType="end"/>
      </w:r>
      <w:r>
        <w:rPr>
          <w:sz w:val="24"/>
          <w:szCs w:val="24"/>
        </w:rPr>
        <w:t xml:space="preserve"> </w:t>
      </w:r>
      <w:r>
        <w:rPr>
          <w:sz w:val="24"/>
          <w:szCs w:val="24"/>
        </w:rPr>
        <w:fldChar w:fldCharType="begin"/>
      </w:r>
      <w:r>
        <w:rPr>
          <w:sz w:val="24"/>
          <w:szCs w:val="24"/>
        </w:rPr>
        <w:instrText xml:space="preserve"> REF _Ref946533 \h  \* MERGEFORMAT </w:instrText>
      </w:r>
      <w:r>
        <w:rPr>
          <w:sz w:val="24"/>
          <w:szCs w:val="24"/>
        </w:rPr>
      </w:r>
      <w:r>
        <w:rPr>
          <w:sz w:val="24"/>
          <w:szCs w:val="24"/>
        </w:rPr>
        <w:fldChar w:fldCharType="separate"/>
      </w:r>
      <w:r>
        <w:rPr>
          <w:sz w:val="24"/>
          <w:szCs w:val="24"/>
        </w:rPr>
        <w:t>Анкета участника (форма 2)</w:t>
      </w:r>
      <w:r>
        <w:rPr>
          <w:sz w:val="24"/>
          <w:szCs w:val="24"/>
        </w:rPr>
        <w:fldChar w:fldCharType="end"/>
      </w:r>
      <w:r>
        <w:rPr>
          <w:sz w:val="24"/>
          <w:szCs w:val="24"/>
        </w:rPr>
        <w:t>;</w:t>
      </w:r>
    </w:p>
    <w:p w:rsidR="0017129B" w:rsidRDefault="000809A6" w:rsidP="000809A6">
      <w:pPr>
        <w:pStyle w:val="a6"/>
        <w:tabs>
          <w:tab w:val="left" w:pos="426"/>
        </w:tabs>
        <w:spacing w:after="0" w:line="240" w:lineRule="auto"/>
        <w:ind w:left="0" w:firstLine="0"/>
        <w:rPr>
          <w:sz w:val="24"/>
          <w:szCs w:val="24"/>
        </w:rPr>
      </w:pPr>
      <w:proofErr w:type="gramStart"/>
      <w:r>
        <w:rPr>
          <w:sz w:val="24"/>
          <w:szCs w:val="24"/>
        </w:rPr>
        <w:t>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Pr>
          <w:sz w:val="24"/>
          <w:szCs w:val="24"/>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17129B" w:rsidRDefault="000809A6" w:rsidP="000809A6">
      <w:pPr>
        <w:pStyle w:val="a6"/>
        <w:tabs>
          <w:tab w:val="left" w:pos="426"/>
        </w:tabs>
        <w:spacing w:after="0" w:line="240" w:lineRule="auto"/>
        <w:ind w:left="0" w:firstLine="0"/>
        <w:rPr>
          <w:sz w:val="24"/>
          <w:szCs w:val="24"/>
        </w:rPr>
      </w:pPr>
      <w:proofErr w:type="gramStart"/>
      <w:r>
        <w:rPr>
          <w:sz w:val="24"/>
          <w:szCs w:val="24"/>
        </w:rPr>
        <w:t xml:space="preserve">копии документов, подтверждающих полномочия лица на осуществление </w:t>
      </w:r>
      <w:r>
        <w:rPr>
          <w:rFonts w:eastAsia="Calibri"/>
          <w:sz w:val="24"/>
          <w:szCs w:val="24"/>
          <w:lang w:eastAsia="en-US"/>
        </w:rPr>
        <w:t>действий</w:t>
      </w:r>
      <w:r>
        <w:rPr>
          <w:sz w:val="24"/>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Pr>
          <w:sz w:val="24"/>
          <w:szCs w:val="24"/>
        </w:rPr>
        <w:t xml:space="preserve"> В случае если от имени юридического лица действует иное лицо, заявка на участие должна содержать также соответствующую доверенность, подписанную руководителем юридического лица или уполномоченным этим руководителем лицом, и заверенную печатью.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17129B" w:rsidRDefault="000809A6" w:rsidP="000809A6">
      <w:pPr>
        <w:pStyle w:val="a6"/>
        <w:tabs>
          <w:tab w:val="left" w:pos="426"/>
        </w:tabs>
        <w:spacing w:after="0" w:line="240" w:lineRule="auto"/>
        <w:ind w:left="0" w:firstLine="0"/>
        <w:rPr>
          <w:sz w:val="24"/>
          <w:szCs w:val="24"/>
        </w:rPr>
      </w:pPr>
      <w:r>
        <w:rPr>
          <w:sz w:val="24"/>
          <w:szCs w:val="24"/>
        </w:rPr>
        <w:t xml:space="preserve">копии </w:t>
      </w:r>
      <w:r>
        <w:rPr>
          <w:rFonts w:eastAsia="Calibri"/>
          <w:sz w:val="24"/>
          <w:szCs w:val="24"/>
          <w:lang w:eastAsia="en-US"/>
        </w:rPr>
        <w:t>учредительных</w:t>
      </w:r>
      <w:r>
        <w:rPr>
          <w:sz w:val="24"/>
          <w:szCs w:val="24"/>
        </w:rPr>
        <w:t xml:space="preserve"> документов (для юридических лиц);</w:t>
      </w:r>
    </w:p>
    <w:p w:rsidR="0017129B" w:rsidRDefault="000809A6" w:rsidP="000809A6">
      <w:pPr>
        <w:pStyle w:val="a6"/>
        <w:tabs>
          <w:tab w:val="left" w:pos="426"/>
        </w:tabs>
        <w:spacing w:after="0" w:line="240" w:lineRule="auto"/>
        <w:ind w:left="0" w:firstLine="0"/>
        <w:rPr>
          <w:sz w:val="24"/>
          <w:szCs w:val="24"/>
        </w:rPr>
      </w:pPr>
      <w:r>
        <w:rPr>
          <w:sz w:val="24"/>
          <w:szCs w:val="24"/>
        </w:rPr>
        <w:t>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запросе предложений. Если участником выступает коллективный участник, предоставляется соглашение, в котором установлена солидарная ответственность по обязательствам, связанным с участием в закупках, заключением и последующим исполнением договора;</w:t>
      </w:r>
    </w:p>
    <w:p w:rsidR="0017129B" w:rsidRDefault="000809A6" w:rsidP="000809A6">
      <w:pPr>
        <w:pStyle w:val="a6"/>
        <w:tabs>
          <w:tab w:val="left" w:pos="426"/>
        </w:tabs>
        <w:spacing w:after="0" w:line="240" w:lineRule="auto"/>
        <w:ind w:left="0" w:firstLine="0"/>
        <w:rPr>
          <w:sz w:val="24"/>
          <w:szCs w:val="24"/>
        </w:rPr>
      </w:pPr>
      <w:r>
        <w:rPr>
          <w:sz w:val="24"/>
          <w:szCs w:val="24"/>
        </w:rPr>
        <w:t>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Положением о закупке АО «ЦС «Звездочка»;</w:t>
      </w:r>
    </w:p>
    <w:p w:rsidR="0017129B" w:rsidRDefault="000809A6" w:rsidP="000809A6">
      <w:pPr>
        <w:pStyle w:val="a6"/>
        <w:tabs>
          <w:tab w:val="left" w:pos="426"/>
        </w:tabs>
        <w:spacing w:after="0" w:line="240" w:lineRule="auto"/>
        <w:ind w:left="0" w:firstLine="0"/>
        <w:rPr>
          <w:sz w:val="24"/>
          <w:szCs w:val="24"/>
        </w:rPr>
      </w:pPr>
      <w:r>
        <w:rPr>
          <w:sz w:val="24"/>
          <w:szCs w:val="24"/>
        </w:rPr>
        <w:t>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w:t>
      </w:r>
    </w:p>
    <w:p w:rsidR="0017129B" w:rsidRDefault="000809A6" w:rsidP="000809A6">
      <w:pPr>
        <w:pStyle w:val="a6"/>
        <w:tabs>
          <w:tab w:val="left" w:pos="426"/>
        </w:tabs>
        <w:spacing w:after="0" w:line="240" w:lineRule="auto"/>
        <w:ind w:left="0" w:firstLine="0"/>
        <w:rPr>
          <w:sz w:val="24"/>
          <w:szCs w:val="24"/>
        </w:rPr>
      </w:pPr>
      <w:r>
        <w:rPr>
          <w:sz w:val="24"/>
          <w:szCs w:val="24"/>
        </w:rPr>
        <w:t xml:space="preserve">решение об одобрении или о совершении крупной сделки либо копия такого </w:t>
      </w:r>
      <w:proofErr w:type="gramStart"/>
      <w:r>
        <w:rPr>
          <w:sz w:val="24"/>
          <w:szCs w:val="24"/>
        </w:rPr>
        <w:t>решения</w:t>
      </w:r>
      <w:proofErr w:type="gramEnd"/>
      <w:r>
        <w:rPr>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обеспечения исполнения договора являются крупной сделкой.</w:t>
      </w:r>
    </w:p>
    <w:p w:rsidR="0017129B" w:rsidRDefault="000809A6" w:rsidP="000809A6">
      <w:pPr>
        <w:pStyle w:val="a6"/>
        <w:numPr>
          <w:ilvl w:val="0"/>
          <w:numId w:val="0"/>
        </w:numPr>
        <w:tabs>
          <w:tab w:val="left" w:pos="426"/>
        </w:tabs>
        <w:spacing w:after="0" w:line="240" w:lineRule="auto"/>
        <w:rPr>
          <w:sz w:val="24"/>
          <w:szCs w:val="24"/>
        </w:rPr>
      </w:pPr>
      <w:r>
        <w:rPr>
          <w:sz w:val="24"/>
          <w:szCs w:val="24"/>
        </w:rPr>
        <w:t xml:space="preserve">В случае если получение указанного решения до истечения срока подачи заявок на участие в процедуре для участника процедуры </w:t>
      </w:r>
      <w:proofErr w:type="gramStart"/>
      <w:r>
        <w:rPr>
          <w:sz w:val="24"/>
          <w:szCs w:val="24"/>
        </w:rPr>
        <w:t>закупки</w:t>
      </w:r>
      <w:proofErr w:type="gramEnd"/>
      <w:r>
        <w:rPr>
          <w:sz w:val="24"/>
          <w:szCs w:val="24"/>
        </w:rPr>
        <w:t xml:space="preserve">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p>
    <w:p w:rsidR="0017129B" w:rsidRDefault="000809A6" w:rsidP="000809A6">
      <w:pPr>
        <w:pStyle w:val="a6"/>
        <w:numPr>
          <w:ilvl w:val="0"/>
          <w:numId w:val="0"/>
        </w:numPr>
        <w:tabs>
          <w:tab w:val="left" w:pos="426"/>
        </w:tabs>
        <w:spacing w:after="0" w:line="240" w:lineRule="auto"/>
        <w:rPr>
          <w:sz w:val="24"/>
          <w:szCs w:val="24"/>
        </w:rPr>
      </w:pPr>
      <w:r>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w:t>
      </w:r>
      <w:proofErr w:type="gramStart"/>
      <w:r>
        <w:rPr>
          <w:sz w:val="24"/>
          <w:szCs w:val="24"/>
        </w:rPr>
        <w:t>дств в к</w:t>
      </w:r>
      <w:proofErr w:type="gramEnd"/>
      <w:r>
        <w:rPr>
          <w:sz w:val="24"/>
          <w:szCs w:val="24"/>
        </w:rPr>
        <w:t>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17129B" w:rsidRDefault="000809A6" w:rsidP="000809A6">
      <w:pPr>
        <w:pStyle w:val="a6"/>
        <w:tabs>
          <w:tab w:val="left" w:pos="426"/>
        </w:tabs>
        <w:spacing w:after="0" w:line="240" w:lineRule="auto"/>
        <w:ind w:left="0" w:firstLine="0"/>
        <w:rPr>
          <w:sz w:val="24"/>
          <w:szCs w:val="24"/>
        </w:rPr>
      </w:pPr>
      <w:r>
        <w:rPr>
          <w:rFonts w:eastAsia="Calibri"/>
          <w:sz w:val="24"/>
          <w:szCs w:val="24"/>
          <w:lang w:eastAsia="en-US"/>
        </w:rPr>
        <w:t>копия бухгалтерского</w:t>
      </w:r>
      <w:r>
        <w:rPr>
          <w:sz w:val="24"/>
          <w:szCs w:val="24"/>
        </w:rPr>
        <w:t xml:space="preserve"> баланса участника на последнюю отчетную дату;</w:t>
      </w:r>
    </w:p>
    <w:p w:rsidR="0017129B" w:rsidRDefault="000809A6" w:rsidP="000809A6">
      <w:pPr>
        <w:pStyle w:val="a6"/>
        <w:tabs>
          <w:tab w:val="left" w:pos="426"/>
        </w:tabs>
        <w:spacing w:after="0" w:line="240" w:lineRule="auto"/>
        <w:ind w:left="0" w:firstLine="0"/>
        <w:rPr>
          <w:sz w:val="24"/>
          <w:szCs w:val="24"/>
        </w:rPr>
      </w:pPr>
      <w:r>
        <w:rPr>
          <w:rFonts w:eastAsia="Calibri"/>
          <w:sz w:val="24"/>
          <w:szCs w:val="24"/>
          <w:lang w:eastAsia="en-US"/>
        </w:rPr>
        <w:t xml:space="preserve">копия отчета о финансовых результатах </w:t>
      </w:r>
      <w:r>
        <w:rPr>
          <w:sz w:val="24"/>
          <w:szCs w:val="24"/>
        </w:rPr>
        <w:t>участника на последнюю отчетную дату;</w:t>
      </w:r>
    </w:p>
    <w:p w:rsidR="0017129B" w:rsidRDefault="000809A6" w:rsidP="000809A6">
      <w:pPr>
        <w:pStyle w:val="a6"/>
        <w:tabs>
          <w:tab w:val="left" w:pos="426"/>
        </w:tabs>
        <w:spacing w:after="0" w:line="240" w:lineRule="auto"/>
        <w:ind w:left="0" w:firstLine="0"/>
        <w:rPr>
          <w:sz w:val="24"/>
          <w:szCs w:val="24"/>
        </w:rPr>
      </w:pPr>
      <w:r>
        <w:rPr>
          <w:sz w:val="24"/>
          <w:szCs w:val="24"/>
        </w:rPr>
        <w:t xml:space="preserve">документы, требование о предоставлении которых установлено в пункте </w:t>
      </w:r>
      <w:r>
        <w:rPr>
          <w:sz w:val="24"/>
          <w:szCs w:val="24"/>
        </w:rPr>
        <w:fldChar w:fldCharType="begin"/>
      </w:r>
      <w:r>
        <w:rPr>
          <w:sz w:val="24"/>
          <w:szCs w:val="24"/>
        </w:rPr>
        <w:instrText xml:space="preserve"> REF _Ref495907714 \n \h  \* MERGEFORMAT </w:instrText>
      </w:r>
      <w:r>
        <w:rPr>
          <w:sz w:val="24"/>
          <w:szCs w:val="24"/>
        </w:rPr>
      </w:r>
      <w:r>
        <w:rPr>
          <w:sz w:val="24"/>
          <w:szCs w:val="24"/>
        </w:rPr>
        <w:fldChar w:fldCharType="separate"/>
      </w:r>
      <w:r>
        <w:rPr>
          <w:sz w:val="24"/>
          <w:szCs w:val="24"/>
        </w:rPr>
        <w:t>4.1.16</w:t>
      </w:r>
      <w:r>
        <w:rPr>
          <w:sz w:val="24"/>
          <w:szCs w:val="24"/>
        </w:rPr>
        <w:fldChar w:fldCharType="end"/>
      </w:r>
      <w:r>
        <w:rPr>
          <w:sz w:val="24"/>
          <w:szCs w:val="24"/>
        </w:rPr>
        <w:t>;</w:t>
      </w:r>
    </w:p>
    <w:p w:rsidR="0017129B" w:rsidRDefault="000809A6" w:rsidP="000809A6">
      <w:pPr>
        <w:pStyle w:val="a6"/>
        <w:tabs>
          <w:tab w:val="left" w:pos="426"/>
        </w:tabs>
        <w:spacing w:after="0" w:line="240" w:lineRule="auto"/>
        <w:ind w:left="0" w:firstLine="0"/>
        <w:rPr>
          <w:sz w:val="24"/>
          <w:szCs w:val="24"/>
        </w:rPr>
      </w:pPr>
      <w:r>
        <w:rPr>
          <w:sz w:val="24"/>
          <w:szCs w:val="24"/>
        </w:rPr>
        <w:t xml:space="preserve">документы, подтверждающие внесение обеспечения заявки, в случае если требование обеспечения заявки установлено в пункте </w:t>
      </w:r>
      <w:r>
        <w:rPr>
          <w:sz w:val="24"/>
          <w:szCs w:val="24"/>
        </w:rPr>
        <w:fldChar w:fldCharType="begin"/>
      </w:r>
      <w:r>
        <w:rPr>
          <w:sz w:val="24"/>
          <w:szCs w:val="24"/>
        </w:rPr>
        <w:instrText xml:space="preserve"> REF _Ref462133996 \r \h  \* MERGEFORMAT </w:instrText>
      </w:r>
      <w:r>
        <w:rPr>
          <w:sz w:val="24"/>
          <w:szCs w:val="24"/>
        </w:rPr>
      </w:r>
      <w:r>
        <w:rPr>
          <w:sz w:val="24"/>
          <w:szCs w:val="24"/>
        </w:rPr>
        <w:fldChar w:fldCharType="separate"/>
      </w:r>
      <w:r>
        <w:rPr>
          <w:sz w:val="24"/>
          <w:szCs w:val="24"/>
        </w:rPr>
        <w:t>4.1.19</w:t>
      </w:r>
      <w:r>
        <w:rPr>
          <w:sz w:val="24"/>
          <w:szCs w:val="24"/>
        </w:rPr>
        <w:fldChar w:fldCharType="end"/>
      </w:r>
      <w:r>
        <w:rPr>
          <w:sz w:val="24"/>
          <w:szCs w:val="24"/>
        </w:rPr>
        <w:t>;</w:t>
      </w:r>
    </w:p>
    <w:p w:rsidR="0017129B" w:rsidRDefault="000809A6" w:rsidP="000809A6">
      <w:pPr>
        <w:numPr>
          <w:ilvl w:val="4"/>
          <w:numId w:val="1"/>
        </w:numPr>
        <w:tabs>
          <w:tab w:val="clear" w:pos="993"/>
          <w:tab w:val="left" w:pos="426"/>
        </w:tabs>
        <w:spacing w:after="0" w:line="240" w:lineRule="auto"/>
        <w:ind w:left="0" w:firstLine="0"/>
        <w:rPr>
          <w:sz w:val="24"/>
          <w:szCs w:val="24"/>
        </w:rPr>
      </w:pPr>
      <w:proofErr w:type="gramStart"/>
      <w:r>
        <w:rPr>
          <w:sz w:val="24"/>
          <w:szCs w:val="24"/>
        </w:rPr>
        <w:t xml:space="preserve">сведения из единого реестра субъектов малого и среднего </w:t>
      </w:r>
      <w:r>
        <w:rPr>
          <w:rFonts w:eastAsia="Calibri"/>
          <w:sz w:val="24"/>
          <w:szCs w:val="24"/>
          <w:lang w:eastAsia="en-US"/>
        </w:rPr>
        <w:t>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w:t>
      </w:r>
      <w:r>
        <w:rPr>
          <w:sz w:val="24"/>
          <w:szCs w:val="24"/>
        </w:rPr>
        <w:t xml:space="preserve"> или 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Российской Федерации от 24 июля 2007 г. № 209-ФЗ «О развитии</w:t>
      </w:r>
      <w:proofErr w:type="gramEnd"/>
      <w:r>
        <w:rPr>
          <w:sz w:val="24"/>
          <w:szCs w:val="24"/>
        </w:rPr>
        <w:t xml:space="preserve"> </w:t>
      </w:r>
      <w:proofErr w:type="gramStart"/>
      <w:r>
        <w:rPr>
          <w:sz w:val="24"/>
          <w:szCs w:val="24"/>
        </w:rPr>
        <w:t xml:space="preserve">малого и среднего предпринимательства в Российской Федерации» </w:t>
      </w:r>
      <w:r>
        <w:rPr>
          <w:rFonts w:eastAsia="Calibri"/>
          <w:sz w:val="24"/>
          <w:szCs w:val="24"/>
          <w:lang w:eastAsia="en-US"/>
        </w:rPr>
        <w:t xml:space="preserve">по форме и в соответствии с инструкциями, приведенными в настоящей документации (подраздел </w:t>
      </w:r>
      <w:r>
        <w:rPr>
          <w:rFonts w:eastAsia="Calibri"/>
          <w:sz w:val="24"/>
          <w:szCs w:val="24"/>
          <w:lang w:eastAsia="en-US"/>
        </w:rPr>
        <w:fldChar w:fldCharType="begin"/>
      </w:r>
      <w:r>
        <w:rPr>
          <w:rFonts w:eastAsia="Calibri"/>
          <w:sz w:val="24"/>
          <w:szCs w:val="24"/>
          <w:lang w:eastAsia="en-US"/>
        </w:rPr>
        <w:instrText xml:space="preserve"> REF _Ref462134074 \r \h  \* MERGEFORMAT </w:instrText>
      </w:r>
      <w:r>
        <w:rPr>
          <w:rFonts w:eastAsia="Calibri"/>
          <w:sz w:val="24"/>
          <w:szCs w:val="24"/>
          <w:lang w:eastAsia="en-US"/>
        </w:rPr>
      </w:r>
      <w:r>
        <w:rPr>
          <w:rFonts w:eastAsia="Calibri"/>
          <w:sz w:val="24"/>
          <w:szCs w:val="24"/>
          <w:lang w:eastAsia="en-US"/>
        </w:rPr>
        <w:fldChar w:fldCharType="separate"/>
      </w:r>
      <w:r>
        <w:rPr>
          <w:rFonts w:eastAsia="Calibri"/>
          <w:sz w:val="24"/>
          <w:szCs w:val="24"/>
          <w:lang w:eastAsia="en-US"/>
        </w:rPr>
        <w:t>7.3</w:t>
      </w:r>
      <w:r>
        <w:rPr>
          <w:rFonts w:eastAsia="Calibri"/>
          <w:sz w:val="24"/>
          <w:szCs w:val="24"/>
          <w:lang w:eastAsia="en-US"/>
        </w:rPr>
        <w:fldChar w:fldCharType="end"/>
      </w:r>
      <w:r>
        <w:rPr>
          <w:rFonts w:eastAsia="Calibri"/>
          <w:sz w:val="24"/>
          <w:szCs w:val="24"/>
          <w:lang w:eastAsia="en-US"/>
        </w:rPr>
        <w:t>),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w:t>
      </w:r>
      <w:proofErr w:type="gramEnd"/>
      <w:r>
        <w:rPr>
          <w:rFonts w:eastAsia="Calibri"/>
          <w:sz w:val="24"/>
          <w:szCs w:val="24"/>
          <w:lang w:eastAsia="en-US"/>
        </w:rPr>
        <w:t xml:space="preserve"> малого и среднего предпринимательства, в случае если:</w:t>
      </w:r>
    </w:p>
    <w:p w:rsidR="0017129B" w:rsidRDefault="000809A6" w:rsidP="000809A6">
      <w:pPr>
        <w:numPr>
          <w:ilvl w:val="5"/>
          <w:numId w:val="1"/>
        </w:numPr>
        <w:tabs>
          <w:tab w:val="clear" w:pos="3960"/>
          <w:tab w:val="left" w:pos="1276"/>
        </w:tabs>
        <w:spacing w:after="0" w:line="240" w:lineRule="auto"/>
        <w:ind w:left="0" w:firstLine="0"/>
        <w:rPr>
          <w:sz w:val="24"/>
          <w:szCs w:val="24"/>
        </w:rPr>
      </w:pPr>
      <w:r>
        <w:rPr>
          <w:rFonts w:eastAsia="Calibri"/>
          <w:sz w:val="24"/>
          <w:szCs w:val="24"/>
          <w:lang w:eastAsia="en-US"/>
        </w:rPr>
        <w:t>участниками являются только субъекты малого и среднего предпринимательства;</w:t>
      </w:r>
    </w:p>
    <w:p w:rsidR="0017129B" w:rsidRDefault="000809A6" w:rsidP="000809A6">
      <w:pPr>
        <w:pStyle w:val="a6"/>
        <w:numPr>
          <w:ilvl w:val="5"/>
          <w:numId w:val="1"/>
        </w:numPr>
        <w:tabs>
          <w:tab w:val="clear" w:pos="3960"/>
          <w:tab w:val="left" w:pos="1276"/>
        </w:tabs>
        <w:spacing w:after="0" w:line="240" w:lineRule="auto"/>
        <w:ind w:left="0" w:firstLine="0"/>
        <w:rPr>
          <w:sz w:val="24"/>
          <w:szCs w:val="24"/>
        </w:rPr>
      </w:pPr>
      <w:r>
        <w:rPr>
          <w:rFonts w:eastAsia="Calibri"/>
          <w:sz w:val="24"/>
          <w:szCs w:val="24"/>
          <w:lang w:eastAsia="en-US"/>
        </w:rPr>
        <w:t>в отношении участников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17129B" w:rsidRDefault="000809A6" w:rsidP="000809A6">
      <w:pPr>
        <w:pStyle w:val="a6"/>
        <w:tabs>
          <w:tab w:val="left" w:pos="426"/>
        </w:tabs>
        <w:spacing w:after="0" w:line="240" w:lineRule="auto"/>
        <w:ind w:left="0" w:firstLine="0"/>
        <w:rPr>
          <w:sz w:val="24"/>
          <w:szCs w:val="24"/>
        </w:rPr>
      </w:pPr>
      <w:r>
        <w:rPr>
          <w:sz w:val="24"/>
          <w:szCs w:val="24"/>
        </w:rPr>
        <w:t xml:space="preserve">в случае если участником закупки выступает коллективный участник, то такой участник дополнительно </w:t>
      </w:r>
      <w:proofErr w:type="gramStart"/>
      <w:r>
        <w:rPr>
          <w:sz w:val="24"/>
          <w:szCs w:val="24"/>
        </w:rPr>
        <w:t>предоставляет документы</w:t>
      </w:r>
      <w:proofErr w:type="gramEnd"/>
      <w:r>
        <w:rPr>
          <w:sz w:val="24"/>
          <w:szCs w:val="24"/>
        </w:rPr>
        <w:t xml:space="preserve"> в соответствии с требованиями пункта </w:t>
      </w:r>
      <w:r>
        <w:rPr>
          <w:sz w:val="24"/>
          <w:szCs w:val="24"/>
        </w:rPr>
        <w:fldChar w:fldCharType="begin"/>
      </w:r>
      <w:r>
        <w:rPr>
          <w:sz w:val="24"/>
          <w:szCs w:val="24"/>
        </w:rPr>
        <w:instrText xml:space="preserve"> REF _Ref318285601 \r \h  \* MERGEFORMAT </w:instrText>
      </w:r>
      <w:r>
        <w:rPr>
          <w:sz w:val="24"/>
          <w:szCs w:val="24"/>
        </w:rPr>
      </w:r>
      <w:r>
        <w:rPr>
          <w:sz w:val="24"/>
          <w:szCs w:val="24"/>
        </w:rPr>
        <w:fldChar w:fldCharType="separate"/>
      </w:r>
      <w:r>
        <w:rPr>
          <w:sz w:val="24"/>
          <w:szCs w:val="24"/>
        </w:rPr>
        <w:t>3.12.1</w:t>
      </w:r>
      <w:r>
        <w:rPr>
          <w:sz w:val="24"/>
          <w:szCs w:val="24"/>
        </w:rPr>
        <w:fldChar w:fldCharType="end"/>
      </w:r>
      <w:r>
        <w:rPr>
          <w:sz w:val="24"/>
          <w:szCs w:val="24"/>
        </w:rPr>
        <w:t xml:space="preserve">. </w:t>
      </w:r>
    </w:p>
    <w:bookmarkEnd w:id="130"/>
    <w:p w:rsidR="0017129B" w:rsidRDefault="000809A6" w:rsidP="000809A6">
      <w:pPr>
        <w:pStyle w:val="a4"/>
        <w:tabs>
          <w:tab w:val="left" w:pos="851"/>
        </w:tabs>
        <w:spacing w:after="0" w:line="240" w:lineRule="auto"/>
        <w:ind w:left="0" w:firstLine="0"/>
        <w:rPr>
          <w:sz w:val="24"/>
          <w:szCs w:val="24"/>
        </w:rPr>
      </w:pPr>
      <w:r>
        <w:rPr>
          <w:sz w:val="24"/>
          <w:szCs w:val="24"/>
        </w:rPr>
        <w:t xml:space="preserve">Участник в составе своей заявки может представить иные документы, </w:t>
      </w:r>
      <w:proofErr w:type="gramStart"/>
      <w:r>
        <w:rPr>
          <w:sz w:val="24"/>
          <w:szCs w:val="24"/>
        </w:rPr>
        <w:t>которые</w:t>
      </w:r>
      <w:proofErr w:type="gramEnd"/>
      <w:r>
        <w:rPr>
          <w:sz w:val="24"/>
          <w:szCs w:val="24"/>
        </w:rPr>
        <w:t xml:space="preserve">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17129B" w:rsidRDefault="000809A6" w:rsidP="000809A6">
      <w:pPr>
        <w:pStyle w:val="a4"/>
        <w:tabs>
          <w:tab w:val="left" w:pos="851"/>
        </w:tabs>
        <w:spacing w:after="0" w:line="240" w:lineRule="auto"/>
        <w:ind w:left="0" w:firstLine="0"/>
        <w:rPr>
          <w:sz w:val="24"/>
          <w:szCs w:val="24"/>
        </w:rPr>
      </w:pPr>
      <w:proofErr w:type="gramStart"/>
      <w:r>
        <w:rPr>
          <w:sz w:val="24"/>
          <w:szCs w:val="24"/>
        </w:rPr>
        <w:t>Заявка может содержать эскиз, рисунок, чертеж, фотографию, иное изображение, образец, пробу товара, являющегося предметом процедуры.</w:t>
      </w:r>
      <w:proofErr w:type="gramEnd"/>
    </w:p>
    <w:p w:rsidR="0017129B" w:rsidRDefault="000809A6" w:rsidP="000809A6">
      <w:pPr>
        <w:pStyle w:val="a4"/>
        <w:tabs>
          <w:tab w:val="left" w:pos="851"/>
        </w:tabs>
        <w:spacing w:after="0" w:line="240" w:lineRule="auto"/>
        <w:ind w:left="0" w:firstLine="0"/>
        <w:rPr>
          <w:sz w:val="24"/>
          <w:szCs w:val="24"/>
        </w:rPr>
      </w:pPr>
      <w:r>
        <w:rPr>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17129B" w:rsidRDefault="000809A6" w:rsidP="000809A6">
      <w:pPr>
        <w:pStyle w:val="a4"/>
        <w:widowControl w:val="0"/>
        <w:tabs>
          <w:tab w:val="clear" w:pos="1134"/>
        </w:tabs>
        <w:spacing w:after="0" w:line="240" w:lineRule="auto"/>
        <w:ind w:left="0" w:firstLine="0"/>
        <w:rPr>
          <w:sz w:val="24"/>
          <w:szCs w:val="24"/>
        </w:rPr>
      </w:pPr>
      <w:r>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w:t>
      </w:r>
      <w:proofErr w:type="gramStart"/>
      <w:r>
        <w:rPr>
          <w:sz w:val="24"/>
          <w:szCs w:val="24"/>
        </w:rPr>
        <w:t>исправленному</w:t>
      </w:r>
      <w:proofErr w:type="gramEnd"/>
      <w:r>
        <w:rPr>
          <w:sz w:val="24"/>
          <w:szCs w:val="24"/>
        </w:rPr>
        <w:t xml:space="preserve"> верить" и собственноручной подписью уполномоченного лица, расположенной рядом с каждым исправлением.</w:t>
      </w:r>
    </w:p>
    <w:p w:rsidR="0017129B" w:rsidRDefault="000809A6" w:rsidP="000809A6">
      <w:pPr>
        <w:pStyle w:val="a4"/>
        <w:tabs>
          <w:tab w:val="left" w:pos="851"/>
        </w:tabs>
        <w:spacing w:after="0" w:line="240" w:lineRule="auto"/>
        <w:ind w:left="0" w:firstLine="0"/>
        <w:rPr>
          <w:sz w:val="24"/>
          <w:szCs w:val="24"/>
        </w:rPr>
      </w:pPr>
      <w:r>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17129B" w:rsidRDefault="000809A6" w:rsidP="000809A6">
      <w:pPr>
        <w:pStyle w:val="a4"/>
        <w:tabs>
          <w:tab w:val="left" w:pos="851"/>
        </w:tabs>
        <w:spacing w:after="0" w:line="240" w:lineRule="auto"/>
        <w:ind w:left="0" w:firstLine="0"/>
        <w:rPr>
          <w:sz w:val="24"/>
          <w:szCs w:val="24"/>
        </w:rPr>
      </w:pPr>
      <w:r>
        <w:rPr>
          <w:sz w:val="24"/>
          <w:szCs w:val="24"/>
        </w:rPr>
        <w:t>Организатор закупки (Заказчик) оставляет за собой право проверки сведений, представленных Участниками закупки о себе и своей деятельности.</w:t>
      </w:r>
    </w:p>
    <w:p w:rsidR="0017129B" w:rsidRDefault="000809A6" w:rsidP="000809A6">
      <w:pPr>
        <w:pStyle w:val="20"/>
        <w:keepNext w:val="0"/>
        <w:widowControl w:val="0"/>
        <w:tabs>
          <w:tab w:val="clear" w:pos="1314"/>
          <w:tab w:val="left" w:pos="851"/>
        </w:tabs>
        <w:suppressAutoHyphens w:val="0"/>
        <w:spacing w:before="0" w:after="0"/>
        <w:ind w:left="0" w:firstLine="0"/>
        <w:jc w:val="both"/>
        <w:rPr>
          <w:sz w:val="24"/>
          <w:szCs w:val="24"/>
        </w:rPr>
      </w:pPr>
      <w:bookmarkStart w:id="133" w:name="_Toc1479311"/>
      <w:bookmarkStart w:id="134" w:name="_Toc3543167"/>
      <w:r>
        <w:rPr>
          <w:sz w:val="24"/>
          <w:szCs w:val="24"/>
        </w:rPr>
        <w:t>Порядок подготовки заявок</w:t>
      </w:r>
      <w:bookmarkEnd w:id="133"/>
      <w:bookmarkEnd w:id="134"/>
    </w:p>
    <w:p w:rsidR="0017129B" w:rsidRDefault="000809A6" w:rsidP="000809A6">
      <w:pPr>
        <w:pStyle w:val="a4"/>
        <w:tabs>
          <w:tab w:val="left" w:pos="851"/>
        </w:tabs>
        <w:spacing w:after="0" w:line="240" w:lineRule="auto"/>
        <w:ind w:left="0" w:firstLine="0"/>
        <w:rPr>
          <w:sz w:val="24"/>
          <w:szCs w:val="24"/>
        </w:rPr>
      </w:pPr>
      <w:bookmarkStart w:id="135" w:name="_Ref414040730"/>
      <w:r>
        <w:rPr>
          <w:sz w:val="24"/>
          <w:szCs w:val="24"/>
        </w:rPr>
        <w:t xml:space="preserve">Участник процедуры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пункте </w:t>
      </w:r>
      <w:r>
        <w:rPr>
          <w:sz w:val="24"/>
          <w:szCs w:val="24"/>
        </w:rPr>
        <w:fldChar w:fldCharType="begin"/>
      </w:r>
      <w:r>
        <w:rPr>
          <w:sz w:val="24"/>
          <w:szCs w:val="24"/>
        </w:rPr>
        <w:instrText xml:space="preserve"> REF _Ref462132217 \r \h  \* MERGEFORMAT </w:instrText>
      </w:r>
      <w:r>
        <w:rPr>
          <w:sz w:val="24"/>
          <w:szCs w:val="24"/>
        </w:rPr>
      </w:r>
      <w:r>
        <w:rPr>
          <w:sz w:val="24"/>
          <w:szCs w:val="24"/>
        </w:rPr>
        <w:fldChar w:fldCharType="separate"/>
      </w:r>
      <w:r>
        <w:rPr>
          <w:sz w:val="24"/>
          <w:szCs w:val="24"/>
        </w:rPr>
        <w:t>4.1.14</w:t>
      </w:r>
      <w:r>
        <w:rPr>
          <w:sz w:val="24"/>
          <w:szCs w:val="24"/>
        </w:rPr>
        <w:fldChar w:fldCharType="end"/>
      </w:r>
      <w:r>
        <w:rPr>
          <w:sz w:val="24"/>
          <w:szCs w:val="24"/>
        </w:rPr>
        <w:t>.</w:t>
      </w:r>
    </w:p>
    <w:p w:rsidR="0017129B" w:rsidRDefault="000809A6" w:rsidP="000809A6">
      <w:pPr>
        <w:pStyle w:val="a4"/>
        <w:tabs>
          <w:tab w:val="left" w:pos="851"/>
        </w:tabs>
        <w:spacing w:after="0" w:line="240" w:lineRule="auto"/>
        <w:ind w:left="0" w:firstLine="0"/>
        <w:rPr>
          <w:sz w:val="24"/>
          <w:szCs w:val="24"/>
        </w:rPr>
      </w:pPr>
      <w:bookmarkStart w:id="136" w:name="_Ref414897477"/>
      <w:bookmarkStart w:id="137" w:name="_Ref462221250"/>
      <w:r>
        <w:rPr>
          <w:sz w:val="24"/>
          <w:szCs w:val="24"/>
        </w:rPr>
        <w:t xml:space="preserve">Каждый участник процедуры вправе подать только одну заявку в отношении одного и того же лота. </w:t>
      </w:r>
      <w:bookmarkEnd w:id="135"/>
      <w:r>
        <w:rPr>
          <w:sz w:val="24"/>
          <w:szCs w:val="24"/>
        </w:rPr>
        <w:t xml:space="preserve">При получении двух и более заявок от одного участника процедуры в отношении одного и того же лота при условии, что поданные ранее заявки таким участником не отозваны, все заявки на участие в процедуре такого участника, поданные в отношении данного лота, к рассмотрению не допускаются. </w:t>
      </w:r>
      <w:bookmarkEnd w:id="136"/>
      <w:bookmarkEnd w:id="137"/>
    </w:p>
    <w:p w:rsidR="0017129B" w:rsidRDefault="000809A6" w:rsidP="000809A6">
      <w:pPr>
        <w:pStyle w:val="a4"/>
        <w:tabs>
          <w:tab w:val="left" w:pos="851"/>
        </w:tabs>
        <w:spacing w:after="0" w:line="240" w:lineRule="auto"/>
        <w:ind w:left="0" w:firstLine="0"/>
        <w:rPr>
          <w:sz w:val="24"/>
          <w:szCs w:val="24"/>
        </w:rPr>
      </w:pPr>
      <w:r>
        <w:rPr>
          <w:sz w:val="24"/>
          <w:szCs w:val="24"/>
          <w:lang w:val="ru"/>
        </w:rPr>
        <w:t xml:space="preserve">Участник процедуры присваивает заявке дату и номер в </w:t>
      </w:r>
      <w:r>
        <w:rPr>
          <w:sz w:val="24"/>
          <w:szCs w:val="24"/>
        </w:rPr>
        <w:t>соответствии</w:t>
      </w:r>
      <w:r>
        <w:rPr>
          <w:sz w:val="24"/>
          <w:szCs w:val="24"/>
          <w:lang w:val="ru"/>
        </w:rPr>
        <w:t xml:space="preserve"> с принятыми у него правилами документооборота.</w:t>
      </w:r>
    </w:p>
    <w:p w:rsidR="0017129B" w:rsidRDefault="000809A6" w:rsidP="000809A6">
      <w:pPr>
        <w:pStyle w:val="a4"/>
        <w:tabs>
          <w:tab w:val="left" w:pos="851"/>
        </w:tabs>
        <w:spacing w:after="0" w:line="240" w:lineRule="auto"/>
        <w:ind w:left="0" w:firstLine="0"/>
        <w:rPr>
          <w:sz w:val="24"/>
          <w:szCs w:val="24"/>
        </w:rPr>
      </w:pPr>
      <w:r>
        <w:rPr>
          <w:sz w:val="24"/>
          <w:szCs w:val="24"/>
        </w:rPr>
        <w:t>Подача заявок на участие в процедуре осуществляется только лицами, получившими аккредитацию на ЭТП. Аккредитация осуществляется оператором ЭТП. Участник подает заявку на участие в закупочной процедуре в форме электронного документа с использованием функционала ЭТП.</w:t>
      </w:r>
    </w:p>
    <w:p w:rsidR="0017129B" w:rsidRDefault="000809A6" w:rsidP="000809A6">
      <w:pPr>
        <w:pStyle w:val="a4"/>
        <w:tabs>
          <w:tab w:val="left" w:pos="851"/>
        </w:tabs>
        <w:spacing w:after="0" w:line="240" w:lineRule="auto"/>
        <w:ind w:left="0" w:firstLine="0"/>
        <w:rPr>
          <w:sz w:val="24"/>
          <w:szCs w:val="24"/>
        </w:rPr>
      </w:pPr>
      <w:r>
        <w:rPr>
          <w:sz w:val="24"/>
          <w:szCs w:val="24"/>
        </w:rPr>
        <w:t xml:space="preserve">Документы в электронном виде входящие в состав заявки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 (№ по порядку, наименование файла, страницы </w:t>
      </w:r>
      <w:proofErr w:type="gramStart"/>
      <w:r>
        <w:rPr>
          <w:sz w:val="24"/>
          <w:szCs w:val="24"/>
        </w:rPr>
        <w:t>с</w:t>
      </w:r>
      <w:proofErr w:type="gramEnd"/>
      <w:r>
        <w:rPr>
          <w:sz w:val="24"/>
          <w:szCs w:val="24"/>
        </w:rPr>
        <w:t xml:space="preserve"> __ по __). Несоблюдение данных требований закупочной документации может служить основанием для отказа в допуске участника к процедуре закупки.</w:t>
      </w:r>
    </w:p>
    <w:p w:rsidR="0017129B" w:rsidRDefault="000809A6" w:rsidP="000809A6">
      <w:pPr>
        <w:pStyle w:val="a4"/>
        <w:tabs>
          <w:tab w:val="left" w:pos="851"/>
        </w:tabs>
        <w:spacing w:after="0" w:line="240" w:lineRule="auto"/>
        <w:ind w:left="0" w:firstLine="0"/>
        <w:rPr>
          <w:sz w:val="24"/>
          <w:szCs w:val="24"/>
        </w:rPr>
      </w:pPr>
      <w:bookmarkStart w:id="138" w:name="_Ref419303032"/>
      <w:r>
        <w:rPr>
          <w:sz w:val="24"/>
          <w:szCs w:val="24"/>
        </w:rPr>
        <w:t xml:space="preserve">Рекомендации по формированию заявки при проведении закупки: </w:t>
      </w:r>
    </w:p>
    <w:p w:rsidR="0017129B" w:rsidRDefault="000809A6" w:rsidP="000809A6">
      <w:pPr>
        <w:pStyle w:val="a6"/>
        <w:tabs>
          <w:tab w:val="left" w:pos="426"/>
        </w:tabs>
        <w:spacing w:after="0" w:line="240" w:lineRule="auto"/>
        <w:ind w:left="0" w:firstLine="0"/>
        <w:rPr>
          <w:sz w:val="24"/>
          <w:szCs w:val="24"/>
        </w:rPr>
      </w:pPr>
      <w:r>
        <w:rPr>
          <w:sz w:val="24"/>
          <w:szCs w:val="24"/>
        </w:rPr>
        <w:t xml:space="preserve">предпочтительный формат </w:t>
      </w:r>
      <w:proofErr w:type="gramStart"/>
      <w:r>
        <w:rPr>
          <w:sz w:val="24"/>
          <w:szCs w:val="24"/>
        </w:rPr>
        <w:t>электронных</w:t>
      </w:r>
      <w:proofErr w:type="gramEnd"/>
      <w:r>
        <w:rPr>
          <w:sz w:val="24"/>
          <w:szCs w:val="24"/>
        </w:rPr>
        <w:t xml:space="preserve"> документов–</w:t>
      </w:r>
      <w:proofErr w:type="spellStart"/>
      <w:r>
        <w:rPr>
          <w:sz w:val="24"/>
          <w:szCs w:val="24"/>
        </w:rPr>
        <w:t>Portable</w:t>
      </w:r>
      <w:proofErr w:type="spellEnd"/>
      <w:r>
        <w:rPr>
          <w:sz w:val="24"/>
          <w:szCs w:val="24"/>
        </w:rPr>
        <w:t xml:space="preserve"> </w:t>
      </w:r>
      <w:proofErr w:type="spellStart"/>
      <w:r>
        <w:rPr>
          <w:sz w:val="24"/>
          <w:szCs w:val="24"/>
        </w:rPr>
        <w:t>Document</w:t>
      </w:r>
      <w:proofErr w:type="spellEnd"/>
      <w:r>
        <w:rPr>
          <w:sz w:val="24"/>
          <w:szCs w:val="24"/>
        </w:rPr>
        <w:t xml:space="preserve"> </w:t>
      </w:r>
      <w:proofErr w:type="spellStart"/>
      <w:r>
        <w:rPr>
          <w:sz w:val="24"/>
          <w:szCs w:val="24"/>
        </w:rPr>
        <w:t>Format</w:t>
      </w:r>
      <w:proofErr w:type="spellEnd"/>
      <w:r>
        <w:rPr>
          <w:sz w:val="24"/>
          <w:szCs w:val="24"/>
        </w:rPr>
        <w:t xml:space="preserve"> (расширение *.</w:t>
      </w:r>
      <w:proofErr w:type="spellStart"/>
      <w:r>
        <w:rPr>
          <w:sz w:val="24"/>
          <w:szCs w:val="24"/>
        </w:rPr>
        <w:t>pdf</w:t>
      </w:r>
      <w:proofErr w:type="spellEnd"/>
      <w:r>
        <w:rPr>
          <w:sz w:val="24"/>
          <w:szCs w:val="24"/>
        </w:rPr>
        <w:t xml:space="preserve">); </w:t>
      </w:r>
    </w:p>
    <w:p w:rsidR="0017129B" w:rsidRDefault="000809A6" w:rsidP="000809A6">
      <w:pPr>
        <w:pStyle w:val="a6"/>
        <w:tabs>
          <w:tab w:val="left" w:pos="426"/>
        </w:tabs>
        <w:spacing w:after="0" w:line="240" w:lineRule="auto"/>
        <w:ind w:left="0" w:firstLine="0"/>
        <w:rPr>
          <w:sz w:val="24"/>
          <w:szCs w:val="24"/>
        </w:rPr>
      </w:pPr>
      <w:r>
        <w:rPr>
          <w:sz w:val="24"/>
          <w:szCs w:val="24"/>
        </w:rPr>
        <w:t>наименование файлов в соответствии с наименованием или содержанием документа;</w:t>
      </w:r>
    </w:p>
    <w:p w:rsidR="0017129B" w:rsidRDefault="000809A6" w:rsidP="000809A6">
      <w:pPr>
        <w:pStyle w:val="a6"/>
        <w:tabs>
          <w:tab w:val="left" w:pos="426"/>
        </w:tabs>
        <w:spacing w:after="0" w:line="240" w:lineRule="auto"/>
        <w:ind w:left="0" w:firstLine="0"/>
        <w:rPr>
          <w:sz w:val="24"/>
          <w:szCs w:val="24"/>
        </w:rPr>
      </w:pPr>
      <w:r>
        <w:rPr>
          <w:sz w:val="24"/>
          <w:szCs w:val="24"/>
        </w:rPr>
        <w:t>нумерация файлов согласно описи, представленной в составе заявки.</w:t>
      </w:r>
    </w:p>
    <w:p w:rsidR="0017129B" w:rsidRDefault="000809A6" w:rsidP="000809A6">
      <w:pPr>
        <w:pStyle w:val="a4"/>
        <w:tabs>
          <w:tab w:val="left" w:pos="426"/>
          <w:tab w:val="left" w:pos="851"/>
        </w:tabs>
        <w:spacing w:after="0" w:line="240" w:lineRule="auto"/>
        <w:ind w:left="0" w:firstLine="0"/>
        <w:rPr>
          <w:sz w:val="24"/>
          <w:szCs w:val="24"/>
        </w:rPr>
      </w:pPr>
      <w:bookmarkStart w:id="139" w:name="_Ref55279015"/>
      <w:bookmarkEnd w:id="138"/>
      <w:r>
        <w:rPr>
          <w:sz w:val="24"/>
          <w:szCs w:val="24"/>
        </w:rPr>
        <w:t>Прочие правила оформления заявок подаваемых на ЭТП определяются регламентом ЭТП.</w:t>
      </w:r>
    </w:p>
    <w:p w:rsidR="0017129B" w:rsidRDefault="000809A6" w:rsidP="000809A6">
      <w:pPr>
        <w:pStyle w:val="20"/>
        <w:keepNext w:val="0"/>
        <w:widowControl w:val="0"/>
        <w:tabs>
          <w:tab w:val="clear" w:pos="1314"/>
          <w:tab w:val="left" w:pos="851"/>
        </w:tabs>
        <w:suppressAutoHyphens w:val="0"/>
        <w:spacing w:before="0" w:after="0"/>
        <w:ind w:left="0" w:firstLine="0"/>
        <w:jc w:val="both"/>
        <w:rPr>
          <w:sz w:val="24"/>
          <w:szCs w:val="24"/>
        </w:rPr>
      </w:pPr>
      <w:bookmarkStart w:id="140" w:name="_Ref56235653"/>
      <w:bookmarkStart w:id="141" w:name="_Ref56233643"/>
      <w:bookmarkStart w:id="142" w:name="_Toc57314646"/>
      <w:bookmarkStart w:id="143" w:name="_Toc175748989"/>
      <w:bookmarkStart w:id="144" w:name="_Toc1479312"/>
      <w:bookmarkStart w:id="145" w:name="_Ref462222282"/>
      <w:bookmarkStart w:id="146" w:name="_Toc3543168"/>
      <w:bookmarkEnd w:id="139"/>
      <w:r>
        <w:rPr>
          <w:sz w:val="24"/>
          <w:szCs w:val="24"/>
        </w:rPr>
        <w:t xml:space="preserve">Срок действия </w:t>
      </w:r>
      <w:bookmarkEnd w:id="140"/>
      <w:bookmarkEnd w:id="141"/>
      <w:bookmarkEnd w:id="142"/>
      <w:bookmarkEnd w:id="143"/>
      <w:r>
        <w:rPr>
          <w:sz w:val="24"/>
          <w:szCs w:val="24"/>
        </w:rPr>
        <w:t>заявки</w:t>
      </w:r>
      <w:bookmarkEnd w:id="144"/>
      <w:bookmarkEnd w:id="145"/>
      <w:bookmarkEnd w:id="146"/>
    </w:p>
    <w:p w:rsidR="0017129B" w:rsidRDefault="000809A6" w:rsidP="000809A6">
      <w:pPr>
        <w:pStyle w:val="a4"/>
        <w:tabs>
          <w:tab w:val="left" w:pos="851"/>
        </w:tabs>
        <w:spacing w:after="0" w:line="240" w:lineRule="auto"/>
        <w:ind w:left="0" w:firstLine="0"/>
        <w:rPr>
          <w:i/>
          <w:sz w:val="24"/>
          <w:szCs w:val="24"/>
        </w:rPr>
      </w:pPr>
      <w:bookmarkStart w:id="147" w:name="_Ref56220570"/>
      <w:r>
        <w:rPr>
          <w:sz w:val="24"/>
          <w:szCs w:val="24"/>
        </w:rPr>
        <w:t xml:space="preserve">Заявка должна быть действительной не менее чем в течение 60 (шестидесяти) календарных дней со дня, следующего за днем окончания подачи заявок, указанного в пункте </w:t>
      </w:r>
      <w:r>
        <w:rPr>
          <w:sz w:val="24"/>
          <w:szCs w:val="24"/>
        </w:rPr>
        <w:fldChar w:fldCharType="begin"/>
      </w:r>
      <w:r>
        <w:rPr>
          <w:sz w:val="24"/>
          <w:szCs w:val="24"/>
        </w:rPr>
        <w:instrText xml:space="preserve"> REF _Ref317250778 \r \h  \* MERGEFORMAT </w:instrText>
      </w:r>
      <w:r>
        <w:rPr>
          <w:sz w:val="24"/>
          <w:szCs w:val="24"/>
        </w:rPr>
      </w:r>
      <w:r>
        <w:rPr>
          <w:sz w:val="24"/>
          <w:szCs w:val="24"/>
        </w:rPr>
        <w:fldChar w:fldCharType="separate"/>
      </w:r>
      <w:r>
        <w:rPr>
          <w:sz w:val="24"/>
          <w:szCs w:val="24"/>
        </w:rPr>
        <w:t>4.1.22</w:t>
      </w:r>
      <w:r>
        <w:rPr>
          <w:sz w:val="24"/>
          <w:szCs w:val="24"/>
        </w:rPr>
        <w:fldChar w:fldCharType="end"/>
      </w:r>
      <w:r>
        <w:rPr>
          <w:sz w:val="24"/>
          <w:szCs w:val="24"/>
        </w:rPr>
        <w:t>.</w:t>
      </w:r>
    </w:p>
    <w:p w:rsidR="0017129B" w:rsidRDefault="000809A6" w:rsidP="000809A6">
      <w:pPr>
        <w:pStyle w:val="a4"/>
        <w:tabs>
          <w:tab w:val="left" w:pos="851"/>
        </w:tabs>
        <w:spacing w:after="0" w:line="240" w:lineRule="auto"/>
        <w:ind w:left="0" w:firstLine="0"/>
        <w:rPr>
          <w:sz w:val="24"/>
          <w:szCs w:val="24"/>
        </w:rPr>
      </w:pPr>
      <w:r>
        <w:rPr>
          <w:sz w:val="24"/>
          <w:szCs w:val="24"/>
        </w:rPr>
        <w:t>Указание меньшего срока действия заявки может служить основанием для отклонения закупочной комиссией заявки участника.</w:t>
      </w:r>
    </w:p>
    <w:p w:rsidR="0017129B" w:rsidRDefault="000809A6" w:rsidP="000809A6">
      <w:pPr>
        <w:pStyle w:val="20"/>
        <w:keepNext w:val="0"/>
        <w:widowControl w:val="0"/>
        <w:tabs>
          <w:tab w:val="clear" w:pos="1314"/>
          <w:tab w:val="left" w:pos="851"/>
        </w:tabs>
        <w:suppressAutoHyphens w:val="0"/>
        <w:spacing w:before="0" w:after="0"/>
        <w:ind w:left="0" w:firstLine="0"/>
        <w:jc w:val="both"/>
        <w:rPr>
          <w:sz w:val="24"/>
          <w:szCs w:val="24"/>
        </w:rPr>
      </w:pPr>
      <w:bookmarkStart w:id="148" w:name="_Toc175748990"/>
      <w:bookmarkStart w:id="149" w:name="_Toc57314647"/>
      <w:bookmarkStart w:id="150" w:name="_Toc1479313"/>
      <w:bookmarkStart w:id="151" w:name="_Toc3543169"/>
      <w:bookmarkEnd w:id="147"/>
      <w:r>
        <w:rPr>
          <w:sz w:val="24"/>
          <w:szCs w:val="24"/>
        </w:rPr>
        <w:t xml:space="preserve">Язык </w:t>
      </w:r>
      <w:bookmarkEnd w:id="148"/>
      <w:bookmarkEnd w:id="149"/>
      <w:r>
        <w:rPr>
          <w:sz w:val="24"/>
          <w:szCs w:val="24"/>
        </w:rPr>
        <w:t>заявки</w:t>
      </w:r>
      <w:bookmarkEnd w:id="150"/>
      <w:bookmarkEnd w:id="151"/>
    </w:p>
    <w:p w:rsidR="0017129B" w:rsidRDefault="000809A6" w:rsidP="000809A6">
      <w:pPr>
        <w:pStyle w:val="a4"/>
        <w:tabs>
          <w:tab w:val="left" w:pos="851"/>
        </w:tabs>
        <w:spacing w:after="0" w:line="240" w:lineRule="auto"/>
        <w:ind w:left="0" w:firstLine="0"/>
        <w:rPr>
          <w:sz w:val="24"/>
          <w:szCs w:val="24"/>
        </w:rPr>
      </w:pPr>
      <w:bookmarkStart w:id="152" w:name="_Toc57314648"/>
      <w:proofErr w:type="gramStart"/>
      <w:r>
        <w:rPr>
          <w:sz w:val="24"/>
          <w:szCs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случаях–с </w:t>
      </w:r>
      <w:proofErr w:type="spellStart"/>
      <w:r>
        <w:rPr>
          <w:sz w:val="24"/>
          <w:szCs w:val="24"/>
        </w:rPr>
        <w:t>апостилем</w:t>
      </w:r>
      <w:proofErr w:type="spellEnd"/>
      <w:r>
        <w:rPr>
          <w:sz w:val="24"/>
          <w:szCs w:val="24"/>
        </w:rPr>
        <w:t>) при условии, что к ним приложен перевод этих документов на русский язык (в специально оговоренных случаях–нотариально заверенный).</w:t>
      </w:r>
      <w:proofErr w:type="gramEnd"/>
    </w:p>
    <w:p w:rsidR="0017129B" w:rsidRDefault="000809A6" w:rsidP="000809A6">
      <w:pPr>
        <w:pStyle w:val="a4"/>
        <w:tabs>
          <w:tab w:val="left" w:pos="851"/>
        </w:tabs>
        <w:spacing w:after="0" w:line="240" w:lineRule="auto"/>
        <w:ind w:left="0" w:firstLine="0"/>
        <w:rPr>
          <w:sz w:val="24"/>
          <w:szCs w:val="24"/>
        </w:rPr>
      </w:pPr>
      <w:r>
        <w:rPr>
          <w:sz w:val="24"/>
          <w:szCs w:val="24"/>
        </w:rPr>
        <w:t>Заказчик вправе не рассматривать документы, не переведенные на русский язык.</w:t>
      </w:r>
      <w:bookmarkStart w:id="153" w:name="_Hlt40850038"/>
      <w:bookmarkEnd w:id="153"/>
    </w:p>
    <w:p w:rsidR="0017129B" w:rsidRDefault="000809A6" w:rsidP="000809A6">
      <w:pPr>
        <w:pStyle w:val="20"/>
        <w:keepNext w:val="0"/>
        <w:widowControl w:val="0"/>
        <w:tabs>
          <w:tab w:val="clear" w:pos="1314"/>
          <w:tab w:val="left" w:pos="851"/>
        </w:tabs>
        <w:suppressAutoHyphens w:val="0"/>
        <w:spacing w:before="0" w:after="0"/>
        <w:ind w:left="0" w:firstLine="0"/>
        <w:jc w:val="both"/>
        <w:rPr>
          <w:sz w:val="24"/>
          <w:szCs w:val="24"/>
        </w:rPr>
      </w:pPr>
      <w:bookmarkStart w:id="154" w:name="_Toc175748991"/>
      <w:bookmarkStart w:id="155" w:name="_Toc3543170"/>
      <w:bookmarkStart w:id="156" w:name="_Toc1479314"/>
      <w:r>
        <w:rPr>
          <w:sz w:val="24"/>
          <w:szCs w:val="24"/>
        </w:rPr>
        <w:t xml:space="preserve">Валюта </w:t>
      </w:r>
      <w:bookmarkEnd w:id="152"/>
      <w:bookmarkEnd w:id="154"/>
      <w:r>
        <w:rPr>
          <w:sz w:val="24"/>
          <w:szCs w:val="24"/>
        </w:rPr>
        <w:t>заявки</w:t>
      </w:r>
      <w:bookmarkEnd w:id="155"/>
      <w:bookmarkEnd w:id="156"/>
    </w:p>
    <w:p w:rsidR="0017129B" w:rsidRDefault="000809A6" w:rsidP="000809A6">
      <w:pPr>
        <w:pStyle w:val="a4"/>
        <w:tabs>
          <w:tab w:val="left" w:pos="851"/>
        </w:tabs>
        <w:spacing w:after="0" w:line="240" w:lineRule="auto"/>
        <w:ind w:left="0" w:firstLine="0"/>
        <w:rPr>
          <w:sz w:val="24"/>
          <w:szCs w:val="24"/>
        </w:rPr>
      </w:pPr>
      <w:bookmarkStart w:id="157" w:name="_Ref56220708"/>
      <w:r>
        <w:rPr>
          <w:sz w:val="24"/>
          <w:szCs w:val="24"/>
        </w:rPr>
        <w:t xml:space="preserve">Все суммы денежных средств, указанные в заявке, должны быть выражены в </w:t>
      </w:r>
      <w:bookmarkStart w:id="158" w:name="_Ref329942136"/>
      <w:r>
        <w:rPr>
          <w:sz w:val="24"/>
          <w:szCs w:val="24"/>
        </w:rPr>
        <w:t xml:space="preserve">валюте </w:t>
      </w:r>
      <w:bookmarkEnd w:id="158"/>
      <w:r>
        <w:rPr>
          <w:sz w:val="24"/>
          <w:szCs w:val="24"/>
        </w:rPr>
        <w:t xml:space="preserve">указанной в пункте </w:t>
      </w:r>
      <w:r>
        <w:rPr>
          <w:sz w:val="24"/>
          <w:szCs w:val="24"/>
        </w:rPr>
        <w:fldChar w:fldCharType="begin"/>
      </w:r>
      <w:r>
        <w:rPr>
          <w:sz w:val="24"/>
          <w:szCs w:val="24"/>
        </w:rPr>
        <w:instrText xml:space="preserve"> REF _Ref317253392 \r \h  \* MERGEFORMAT </w:instrText>
      </w:r>
      <w:r>
        <w:rPr>
          <w:sz w:val="24"/>
          <w:szCs w:val="24"/>
        </w:rPr>
      </w:r>
      <w:r>
        <w:rPr>
          <w:sz w:val="24"/>
          <w:szCs w:val="24"/>
        </w:rPr>
        <w:fldChar w:fldCharType="separate"/>
      </w:r>
      <w:r>
        <w:rPr>
          <w:sz w:val="24"/>
          <w:szCs w:val="24"/>
        </w:rPr>
        <w:t>4.1.13</w:t>
      </w:r>
      <w:r>
        <w:rPr>
          <w:sz w:val="24"/>
          <w:szCs w:val="24"/>
        </w:rPr>
        <w:fldChar w:fldCharType="end"/>
      </w:r>
      <w:r>
        <w:rPr>
          <w:sz w:val="24"/>
          <w:szCs w:val="24"/>
        </w:rPr>
        <w:t>.</w:t>
      </w:r>
    </w:p>
    <w:bookmarkEnd w:id="157"/>
    <w:p w:rsidR="0017129B" w:rsidRDefault="000809A6" w:rsidP="000809A6">
      <w:pPr>
        <w:pStyle w:val="a4"/>
        <w:tabs>
          <w:tab w:val="left" w:pos="851"/>
        </w:tabs>
        <w:spacing w:after="0" w:line="240" w:lineRule="auto"/>
        <w:ind w:left="0" w:firstLine="0"/>
        <w:rPr>
          <w:sz w:val="24"/>
          <w:szCs w:val="24"/>
        </w:rPr>
      </w:pPr>
      <w:proofErr w:type="gramStart"/>
      <w:r>
        <w:rPr>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17129B" w:rsidRDefault="000809A6" w:rsidP="000809A6">
      <w:pPr>
        <w:pStyle w:val="1"/>
        <w:keepNext w:val="0"/>
        <w:keepLines w:val="0"/>
        <w:pageBreakBefore w:val="0"/>
        <w:widowControl w:val="0"/>
        <w:tabs>
          <w:tab w:val="clear" w:pos="1134"/>
          <w:tab w:val="left" w:pos="851"/>
        </w:tabs>
        <w:suppressAutoHyphens w:val="0"/>
        <w:spacing w:before="0" w:after="0"/>
        <w:ind w:left="0" w:firstLine="0"/>
        <w:rPr>
          <w:rFonts w:ascii="Times New Roman" w:hAnsi="Times New Roman"/>
          <w:sz w:val="24"/>
          <w:szCs w:val="24"/>
        </w:rPr>
      </w:pPr>
      <w:bookmarkStart w:id="159" w:name="_Toc57314640"/>
      <w:bookmarkStart w:id="160" w:name="_Ref55300680"/>
      <w:bookmarkStart w:id="161" w:name="_Ref167511488"/>
      <w:bookmarkStart w:id="162" w:name="_Toc69728963"/>
      <w:bookmarkStart w:id="163" w:name="_Ref167511175"/>
      <w:bookmarkStart w:id="164" w:name="_Ref167511144"/>
      <w:bookmarkStart w:id="165" w:name="_Toc55305378"/>
      <w:bookmarkStart w:id="166" w:name="_Toc175748983"/>
      <w:bookmarkStart w:id="167" w:name="_Toc1479315"/>
      <w:bookmarkStart w:id="168" w:name="_Toc3543171"/>
      <w:bookmarkStart w:id="169" w:name="ИНСТРУКЦИИ"/>
      <w:bookmarkEnd w:id="112"/>
      <w:bookmarkEnd w:id="113"/>
      <w:bookmarkEnd w:id="114"/>
      <w:bookmarkEnd w:id="115"/>
      <w:bookmarkEnd w:id="116"/>
      <w:bookmarkEnd w:id="117"/>
      <w:bookmarkEnd w:id="118"/>
      <w:bookmarkEnd w:id="124"/>
      <w:r>
        <w:rPr>
          <w:rFonts w:ascii="Times New Roman" w:hAnsi="Times New Roman"/>
          <w:sz w:val="24"/>
          <w:szCs w:val="24"/>
        </w:rPr>
        <w:t>Порядок проведения процедуры</w:t>
      </w:r>
      <w:bookmarkEnd w:id="159"/>
      <w:bookmarkEnd w:id="160"/>
      <w:bookmarkEnd w:id="161"/>
      <w:bookmarkEnd w:id="162"/>
      <w:bookmarkEnd w:id="163"/>
      <w:bookmarkEnd w:id="164"/>
      <w:bookmarkEnd w:id="165"/>
      <w:bookmarkEnd w:id="166"/>
      <w:bookmarkEnd w:id="167"/>
      <w:bookmarkEnd w:id="168"/>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170" w:name="_Ref440305687"/>
      <w:bookmarkStart w:id="171" w:name="_Toc518119235"/>
      <w:bookmarkStart w:id="172" w:name="_Toc55193148"/>
      <w:bookmarkStart w:id="173" w:name="_Toc55285342"/>
      <w:bookmarkStart w:id="174" w:name="_Toc55305379"/>
      <w:bookmarkStart w:id="175" w:name="_Toc57314641"/>
      <w:bookmarkStart w:id="176" w:name="_Toc69728964"/>
      <w:bookmarkStart w:id="177" w:name="_Toc175748984"/>
      <w:bookmarkStart w:id="178" w:name="_Ref318816038"/>
      <w:bookmarkStart w:id="179" w:name="_Ref318875422"/>
      <w:bookmarkStart w:id="180" w:name="_Ref319235559"/>
      <w:bookmarkStart w:id="181" w:name="_Ref326330695"/>
      <w:bookmarkStart w:id="182" w:name="_Ref326331518"/>
      <w:bookmarkStart w:id="183" w:name="_Ref326588723"/>
      <w:bookmarkStart w:id="184" w:name="_Toc1479316"/>
      <w:bookmarkStart w:id="185" w:name="_Toc3543172"/>
      <w:r>
        <w:rPr>
          <w:sz w:val="24"/>
          <w:szCs w:val="24"/>
        </w:rPr>
        <w:t xml:space="preserve">Общий порядок проведения </w:t>
      </w:r>
      <w:bookmarkEnd w:id="170"/>
      <w:bookmarkEnd w:id="171"/>
      <w:bookmarkEnd w:id="172"/>
      <w:bookmarkEnd w:id="173"/>
      <w:bookmarkEnd w:id="174"/>
      <w:bookmarkEnd w:id="175"/>
      <w:bookmarkEnd w:id="176"/>
      <w:bookmarkEnd w:id="177"/>
      <w:bookmarkEnd w:id="178"/>
      <w:bookmarkEnd w:id="179"/>
      <w:bookmarkEnd w:id="180"/>
      <w:bookmarkEnd w:id="181"/>
      <w:bookmarkEnd w:id="182"/>
      <w:r>
        <w:rPr>
          <w:sz w:val="24"/>
          <w:szCs w:val="24"/>
        </w:rPr>
        <w:t>процедуры</w:t>
      </w:r>
      <w:bookmarkEnd w:id="183"/>
      <w:bookmarkEnd w:id="184"/>
      <w:bookmarkEnd w:id="185"/>
    </w:p>
    <w:p w:rsidR="0017129B" w:rsidRDefault="000809A6" w:rsidP="000809A6">
      <w:pPr>
        <w:pStyle w:val="a4"/>
        <w:widowControl w:val="0"/>
        <w:tabs>
          <w:tab w:val="left" w:pos="851"/>
        </w:tabs>
        <w:spacing w:after="0" w:line="240" w:lineRule="auto"/>
        <w:ind w:left="0" w:firstLine="0"/>
        <w:rPr>
          <w:sz w:val="24"/>
          <w:szCs w:val="24"/>
        </w:rPr>
      </w:pPr>
      <w:r>
        <w:rPr>
          <w:sz w:val="24"/>
          <w:szCs w:val="24"/>
        </w:rPr>
        <w:t>Процедура проводится в следующем порядке:</w:t>
      </w:r>
    </w:p>
    <w:p w:rsidR="0017129B" w:rsidRDefault="000809A6" w:rsidP="000809A6">
      <w:pPr>
        <w:pStyle w:val="a6"/>
        <w:tabs>
          <w:tab w:val="left" w:pos="426"/>
        </w:tabs>
        <w:spacing w:after="0" w:line="240" w:lineRule="auto"/>
        <w:ind w:left="0" w:firstLine="0"/>
        <w:rPr>
          <w:sz w:val="24"/>
          <w:szCs w:val="24"/>
        </w:rPr>
      </w:pPr>
      <w:r>
        <w:rPr>
          <w:sz w:val="24"/>
          <w:szCs w:val="24"/>
        </w:rPr>
        <w:t xml:space="preserve">размещение извещения осуществляется в порядке, предусмотренном подразделом </w:t>
      </w:r>
      <w:r>
        <w:rPr>
          <w:sz w:val="24"/>
          <w:szCs w:val="24"/>
        </w:rPr>
        <w:fldChar w:fldCharType="begin"/>
      </w:r>
      <w:r>
        <w:rPr>
          <w:sz w:val="24"/>
          <w:szCs w:val="24"/>
        </w:rPr>
        <w:instrText xml:space="preserve"> REF _Ref462139712 \r \h  \* MERGEFORMAT </w:instrText>
      </w:r>
      <w:r>
        <w:rPr>
          <w:sz w:val="24"/>
          <w:szCs w:val="24"/>
        </w:rPr>
      </w:r>
      <w:r>
        <w:rPr>
          <w:sz w:val="24"/>
          <w:szCs w:val="24"/>
        </w:rPr>
        <w:fldChar w:fldCharType="separate"/>
      </w:r>
      <w:r>
        <w:rPr>
          <w:sz w:val="24"/>
          <w:szCs w:val="24"/>
        </w:rPr>
        <w:t>3.2</w:t>
      </w:r>
      <w:r>
        <w:rPr>
          <w:sz w:val="24"/>
          <w:szCs w:val="24"/>
        </w:rPr>
        <w:fldChar w:fldCharType="end"/>
      </w:r>
      <w:r>
        <w:rPr>
          <w:sz w:val="24"/>
          <w:szCs w:val="24"/>
        </w:rPr>
        <w:t xml:space="preserve"> документации; </w:t>
      </w:r>
    </w:p>
    <w:p w:rsidR="0017129B" w:rsidRDefault="000809A6" w:rsidP="000809A6">
      <w:pPr>
        <w:pStyle w:val="a6"/>
        <w:tabs>
          <w:tab w:val="left" w:pos="426"/>
        </w:tabs>
        <w:spacing w:after="0" w:line="240" w:lineRule="auto"/>
        <w:ind w:left="0" w:firstLine="0"/>
        <w:rPr>
          <w:sz w:val="24"/>
          <w:szCs w:val="24"/>
        </w:rPr>
      </w:pPr>
      <w:r>
        <w:rPr>
          <w:sz w:val="24"/>
          <w:szCs w:val="24"/>
        </w:rPr>
        <w:t>предоставление документации осуществляется в порядке, предусмотренном подразделом </w:t>
      </w:r>
      <w:r>
        <w:rPr>
          <w:sz w:val="24"/>
          <w:szCs w:val="24"/>
        </w:rPr>
        <w:fldChar w:fldCharType="begin"/>
      </w:r>
      <w:r>
        <w:rPr>
          <w:sz w:val="24"/>
          <w:szCs w:val="24"/>
        </w:rPr>
        <w:instrText xml:space="preserve"> REF _Ref462139728 \r \h  \* MERGEFORMAT </w:instrText>
      </w:r>
      <w:r>
        <w:rPr>
          <w:sz w:val="24"/>
          <w:szCs w:val="24"/>
        </w:rPr>
      </w:r>
      <w:r>
        <w:rPr>
          <w:sz w:val="24"/>
          <w:szCs w:val="24"/>
        </w:rPr>
        <w:fldChar w:fldCharType="separate"/>
      </w:r>
      <w:r>
        <w:rPr>
          <w:sz w:val="24"/>
          <w:szCs w:val="24"/>
        </w:rPr>
        <w:t>3.3</w:t>
      </w:r>
      <w:r>
        <w:rPr>
          <w:sz w:val="24"/>
          <w:szCs w:val="24"/>
        </w:rPr>
        <w:fldChar w:fldCharType="end"/>
      </w:r>
      <w:r>
        <w:rPr>
          <w:sz w:val="24"/>
          <w:szCs w:val="24"/>
        </w:rPr>
        <w:t xml:space="preserve"> документации;</w:t>
      </w:r>
    </w:p>
    <w:p w:rsidR="0017129B" w:rsidRDefault="000809A6" w:rsidP="000809A6">
      <w:pPr>
        <w:pStyle w:val="a6"/>
        <w:tabs>
          <w:tab w:val="left" w:pos="426"/>
        </w:tabs>
        <w:spacing w:after="0" w:line="240" w:lineRule="auto"/>
        <w:ind w:left="0" w:firstLine="0"/>
        <w:rPr>
          <w:sz w:val="24"/>
          <w:szCs w:val="24"/>
        </w:rPr>
      </w:pPr>
      <w:r>
        <w:rPr>
          <w:sz w:val="24"/>
          <w:szCs w:val="24"/>
        </w:rPr>
        <w:t xml:space="preserve">разъяснение положений извещения и документации осуществляется организатором в порядке, определенном подразделом </w:t>
      </w:r>
      <w:r>
        <w:rPr>
          <w:sz w:val="24"/>
          <w:szCs w:val="24"/>
        </w:rPr>
        <w:fldChar w:fldCharType="begin"/>
      </w:r>
      <w:r>
        <w:rPr>
          <w:sz w:val="24"/>
          <w:szCs w:val="24"/>
        </w:rPr>
        <w:instrText xml:space="preserve"> REF _Ref462139746 \r \h  \* MERGEFORMAT </w:instrText>
      </w:r>
      <w:r>
        <w:rPr>
          <w:sz w:val="24"/>
          <w:szCs w:val="24"/>
        </w:rPr>
      </w:r>
      <w:r>
        <w:rPr>
          <w:sz w:val="24"/>
          <w:szCs w:val="24"/>
        </w:rPr>
        <w:fldChar w:fldCharType="separate"/>
      </w:r>
      <w:r>
        <w:rPr>
          <w:sz w:val="24"/>
          <w:szCs w:val="24"/>
        </w:rPr>
        <w:t>3.4</w:t>
      </w:r>
      <w:r>
        <w:rPr>
          <w:sz w:val="24"/>
          <w:szCs w:val="24"/>
        </w:rPr>
        <w:fldChar w:fldCharType="end"/>
      </w:r>
      <w:r>
        <w:rPr>
          <w:sz w:val="24"/>
          <w:szCs w:val="24"/>
        </w:rPr>
        <w:t xml:space="preserve"> документации;</w:t>
      </w:r>
    </w:p>
    <w:p w:rsidR="0017129B" w:rsidRDefault="000809A6" w:rsidP="000809A6">
      <w:pPr>
        <w:pStyle w:val="a6"/>
        <w:tabs>
          <w:tab w:val="left" w:pos="426"/>
        </w:tabs>
        <w:spacing w:after="0" w:line="240" w:lineRule="auto"/>
        <w:ind w:left="0" w:firstLine="0"/>
        <w:rPr>
          <w:sz w:val="24"/>
          <w:szCs w:val="24"/>
        </w:rPr>
      </w:pPr>
      <w:r>
        <w:rPr>
          <w:sz w:val="24"/>
          <w:szCs w:val="24"/>
        </w:rPr>
        <w:t xml:space="preserve">внесение изменений в извещение и/или документацию осуществляется в порядке, определенном подразделом </w:t>
      </w:r>
      <w:r>
        <w:rPr>
          <w:sz w:val="24"/>
          <w:szCs w:val="24"/>
        </w:rPr>
        <w:fldChar w:fldCharType="begin"/>
      </w:r>
      <w:r>
        <w:rPr>
          <w:sz w:val="24"/>
          <w:szCs w:val="24"/>
        </w:rPr>
        <w:instrText xml:space="preserve"> REF _Ref462139776 \r \h  \* MERGEFORMAT </w:instrText>
      </w:r>
      <w:r>
        <w:rPr>
          <w:sz w:val="24"/>
          <w:szCs w:val="24"/>
        </w:rPr>
      </w:r>
      <w:r>
        <w:rPr>
          <w:sz w:val="24"/>
          <w:szCs w:val="24"/>
        </w:rPr>
        <w:fldChar w:fldCharType="separate"/>
      </w:r>
      <w:r>
        <w:rPr>
          <w:sz w:val="24"/>
          <w:szCs w:val="24"/>
        </w:rPr>
        <w:t>3.5</w:t>
      </w:r>
      <w:r>
        <w:rPr>
          <w:sz w:val="24"/>
          <w:szCs w:val="24"/>
        </w:rPr>
        <w:fldChar w:fldCharType="end"/>
      </w:r>
      <w:r>
        <w:rPr>
          <w:sz w:val="24"/>
          <w:szCs w:val="24"/>
        </w:rPr>
        <w:t xml:space="preserve"> документации;</w:t>
      </w:r>
    </w:p>
    <w:p w:rsidR="0017129B" w:rsidRDefault="000809A6" w:rsidP="000809A6">
      <w:pPr>
        <w:pStyle w:val="a6"/>
        <w:tabs>
          <w:tab w:val="left" w:pos="426"/>
        </w:tabs>
        <w:spacing w:after="0" w:line="240" w:lineRule="auto"/>
        <w:ind w:left="0" w:firstLine="0"/>
        <w:rPr>
          <w:sz w:val="24"/>
          <w:szCs w:val="24"/>
        </w:rPr>
      </w:pPr>
      <w:r>
        <w:rPr>
          <w:sz w:val="24"/>
          <w:szCs w:val="24"/>
        </w:rPr>
        <w:t xml:space="preserve">подача заявок осуществляется в порядке, определенном подразделом </w:t>
      </w:r>
      <w:r>
        <w:rPr>
          <w:sz w:val="24"/>
          <w:szCs w:val="24"/>
        </w:rPr>
        <w:fldChar w:fldCharType="begin"/>
      </w:r>
      <w:r>
        <w:rPr>
          <w:sz w:val="24"/>
          <w:szCs w:val="24"/>
        </w:rPr>
        <w:instrText xml:space="preserve"> REF _Ref462139805 \r \h  \* MERGEFORMAT </w:instrText>
      </w:r>
      <w:r>
        <w:rPr>
          <w:sz w:val="24"/>
          <w:szCs w:val="24"/>
        </w:rPr>
      </w:r>
      <w:r>
        <w:rPr>
          <w:sz w:val="24"/>
          <w:szCs w:val="24"/>
        </w:rPr>
        <w:fldChar w:fldCharType="separate"/>
      </w:r>
      <w:r>
        <w:rPr>
          <w:sz w:val="24"/>
          <w:szCs w:val="24"/>
        </w:rPr>
        <w:t>3.6</w:t>
      </w:r>
      <w:r>
        <w:rPr>
          <w:sz w:val="24"/>
          <w:szCs w:val="24"/>
        </w:rPr>
        <w:fldChar w:fldCharType="end"/>
      </w:r>
      <w:r>
        <w:rPr>
          <w:sz w:val="24"/>
          <w:szCs w:val="24"/>
        </w:rPr>
        <w:t xml:space="preserve"> документации;</w:t>
      </w:r>
    </w:p>
    <w:p w:rsidR="0017129B" w:rsidRDefault="000809A6" w:rsidP="000809A6">
      <w:pPr>
        <w:pStyle w:val="a6"/>
        <w:tabs>
          <w:tab w:val="left" w:pos="426"/>
        </w:tabs>
        <w:spacing w:after="0" w:line="240" w:lineRule="auto"/>
        <w:ind w:left="0" w:firstLine="0"/>
        <w:rPr>
          <w:sz w:val="24"/>
          <w:szCs w:val="24"/>
        </w:rPr>
      </w:pPr>
      <w:r>
        <w:rPr>
          <w:sz w:val="24"/>
          <w:szCs w:val="24"/>
        </w:rPr>
        <w:t xml:space="preserve">изменение (отзыв) и прием заявок осуществляется до момента окончания приема заявок в порядке, определенном подразделом </w:t>
      </w:r>
      <w:r>
        <w:rPr>
          <w:sz w:val="24"/>
          <w:szCs w:val="24"/>
        </w:rPr>
        <w:fldChar w:fldCharType="begin"/>
      </w:r>
      <w:r>
        <w:rPr>
          <w:sz w:val="24"/>
          <w:szCs w:val="24"/>
        </w:rPr>
        <w:instrText xml:space="preserve"> REF _Ref462139828 \r \h  \* MERGEFORMAT </w:instrText>
      </w:r>
      <w:r>
        <w:rPr>
          <w:sz w:val="24"/>
          <w:szCs w:val="24"/>
        </w:rPr>
      </w:r>
      <w:r>
        <w:rPr>
          <w:sz w:val="24"/>
          <w:szCs w:val="24"/>
        </w:rPr>
        <w:fldChar w:fldCharType="separate"/>
      </w:r>
      <w:r>
        <w:rPr>
          <w:sz w:val="24"/>
          <w:szCs w:val="24"/>
        </w:rPr>
        <w:t>3.7</w:t>
      </w:r>
      <w:r>
        <w:rPr>
          <w:sz w:val="24"/>
          <w:szCs w:val="24"/>
        </w:rPr>
        <w:fldChar w:fldCharType="end"/>
      </w:r>
      <w:r>
        <w:rPr>
          <w:sz w:val="24"/>
          <w:szCs w:val="24"/>
        </w:rPr>
        <w:t xml:space="preserve"> документации;</w:t>
      </w:r>
    </w:p>
    <w:p w:rsidR="0017129B" w:rsidRDefault="000809A6" w:rsidP="000809A6">
      <w:pPr>
        <w:pStyle w:val="a6"/>
        <w:tabs>
          <w:tab w:val="left" w:pos="426"/>
        </w:tabs>
        <w:spacing w:after="0" w:line="240" w:lineRule="auto"/>
        <w:ind w:left="0" w:firstLine="0"/>
        <w:rPr>
          <w:sz w:val="24"/>
          <w:szCs w:val="24"/>
        </w:rPr>
      </w:pPr>
      <w:r>
        <w:rPr>
          <w:sz w:val="24"/>
          <w:szCs w:val="24"/>
        </w:rPr>
        <w:t xml:space="preserve">открытие доступа к заявкам осуществляется в порядке и в сроки, определенные в подразделе </w:t>
      </w:r>
      <w:r>
        <w:rPr>
          <w:sz w:val="24"/>
          <w:szCs w:val="24"/>
        </w:rPr>
        <w:fldChar w:fldCharType="begin"/>
      </w:r>
      <w:r>
        <w:rPr>
          <w:sz w:val="24"/>
          <w:szCs w:val="24"/>
        </w:rPr>
        <w:instrText xml:space="preserve"> REF _Ref462140077 \r \h  \* MERGEFORMAT </w:instrText>
      </w:r>
      <w:r>
        <w:rPr>
          <w:sz w:val="24"/>
          <w:szCs w:val="24"/>
        </w:rPr>
      </w:r>
      <w:r>
        <w:rPr>
          <w:sz w:val="24"/>
          <w:szCs w:val="24"/>
        </w:rPr>
        <w:fldChar w:fldCharType="separate"/>
      </w:r>
      <w:r>
        <w:rPr>
          <w:sz w:val="24"/>
          <w:szCs w:val="24"/>
        </w:rPr>
        <w:t>3.8</w:t>
      </w:r>
      <w:r>
        <w:rPr>
          <w:sz w:val="24"/>
          <w:szCs w:val="24"/>
        </w:rPr>
        <w:fldChar w:fldCharType="end"/>
      </w:r>
      <w:r>
        <w:rPr>
          <w:sz w:val="24"/>
          <w:szCs w:val="24"/>
        </w:rPr>
        <w:t xml:space="preserve"> документации;</w:t>
      </w:r>
    </w:p>
    <w:p w:rsidR="0017129B" w:rsidRDefault="000809A6" w:rsidP="000809A6">
      <w:pPr>
        <w:pStyle w:val="a6"/>
        <w:tabs>
          <w:tab w:val="left" w:pos="426"/>
        </w:tabs>
        <w:spacing w:after="0" w:line="240" w:lineRule="auto"/>
        <w:ind w:left="0" w:firstLine="0"/>
        <w:rPr>
          <w:sz w:val="24"/>
          <w:szCs w:val="24"/>
        </w:rPr>
      </w:pPr>
      <w:r>
        <w:rPr>
          <w:sz w:val="24"/>
          <w:szCs w:val="24"/>
        </w:rPr>
        <w:t xml:space="preserve">рассмотрение и оценка заявок участников и принятие решений по итогам процедуры осуществляется в порядке и в сроки, определенные в подразделе </w:t>
      </w:r>
      <w:r>
        <w:rPr>
          <w:sz w:val="24"/>
          <w:szCs w:val="24"/>
        </w:rPr>
        <w:fldChar w:fldCharType="begin"/>
      </w:r>
      <w:r>
        <w:rPr>
          <w:sz w:val="24"/>
          <w:szCs w:val="24"/>
        </w:rPr>
        <w:instrText xml:space="preserve"> REF _Ref326310228 \r \h  \* MERGEFORMAT </w:instrText>
      </w:r>
      <w:r>
        <w:rPr>
          <w:sz w:val="24"/>
          <w:szCs w:val="24"/>
        </w:rPr>
      </w:r>
      <w:r>
        <w:rPr>
          <w:sz w:val="24"/>
          <w:szCs w:val="24"/>
        </w:rPr>
        <w:fldChar w:fldCharType="separate"/>
      </w:r>
      <w:r>
        <w:rPr>
          <w:sz w:val="24"/>
          <w:szCs w:val="24"/>
        </w:rPr>
        <w:t>3.9</w:t>
      </w:r>
      <w:r>
        <w:rPr>
          <w:sz w:val="24"/>
          <w:szCs w:val="24"/>
        </w:rPr>
        <w:fldChar w:fldCharType="end"/>
      </w:r>
      <w:r>
        <w:rPr>
          <w:sz w:val="24"/>
          <w:szCs w:val="24"/>
        </w:rPr>
        <w:t xml:space="preserve"> документации;</w:t>
      </w:r>
    </w:p>
    <w:p w:rsidR="0017129B" w:rsidRDefault="000809A6" w:rsidP="000809A6">
      <w:pPr>
        <w:pStyle w:val="a6"/>
        <w:tabs>
          <w:tab w:val="left" w:pos="426"/>
        </w:tabs>
        <w:spacing w:after="0" w:line="240" w:lineRule="auto"/>
        <w:ind w:left="0" w:firstLine="0"/>
        <w:rPr>
          <w:sz w:val="24"/>
          <w:szCs w:val="24"/>
        </w:rPr>
      </w:pPr>
      <w:r>
        <w:rPr>
          <w:sz w:val="24"/>
          <w:szCs w:val="24"/>
        </w:rPr>
        <w:t xml:space="preserve">переторжка проводится в порядке, определенном подразделом </w:t>
      </w:r>
      <w:r>
        <w:rPr>
          <w:sz w:val="24"/>
          <w:szCs w:val="24"/>
        </w:rPr>
        <w:fldChar w:fldCharType="begin"/>
      </w:r>
      <w:r>
        <w:rPr>
          <w:sz w:val="24"/>
          <w:szCs w:val="24"/>
        </w:rPr>
        <w:instrText xml:space="preserve"> REF _Ref462140124 \r \h  \* MERGEFORMAT </w:instrText>
      </w:r>
      <w:r>
        <w:rPr>
          <w:sz w:val="24"/>
          <w:szCs w:val="24"/>
        </w:rPr>
      </w:r>
      <w:r>
        <w:rPr>
          <w:sz w:val="24"/>
          <w:szCs w:val="24"/>
        </w:rPr>
        <w:fldChar w:fldCharType="separate"/>
      </w:r>
      <w:r>
        <w:rPr>
          <w:sz w:val="24"/>
          <w:szCs w:val="24"/>
        </w:rPr>
        <w:t>3.10</w:t>
      </w:r>
      <w:r>
        <w:rPr>
          <w:sz w:val="24"/>
          <w:szCs w:val="24"/>
        </w:rPr>
        <w:fldChar w:fldCharType="end"/>
      </w:r>
      <w:r>
        <w:rPr>
          <w:sz w:val="24"/>
          <w:szCs w:val="24"/>
        </w:rPr>
        <w:t xml:space="preserve"> документации;</w:t>
      </w:r>
    </w:p>
    <w:p w:rsidR="0017129B" w:rsidRDefault="000809A6" w:rsidP="000809A6">
      <w:pPr>
        <w:pStyle w:val="a6"/>
        <w:tabs>
          <w:tab w:val="left" w:pos="426"/>
        </w:tabs>
        <w:spacing w:after="0" w:line="240" w:lineRule="auto"/>
        <w:ind w:left="0" w:firstLine="0"/>
        <w:rPr>
          <w:sz w:val="24"/>
          <w:szCs w:val="24"/>
        </w:rPr>
      </w:pPr>
      <w:r>
        <w:rPr>
          <w:rFonts w:eastAsia="Calibri"/>
          <w:sz w:val="24"/>
          <w:szCs w:val="24"/>
        </w:rPr>
        <w:t xml:space="preserve">итоговое ранжирование заявок проводится в порядке, определенном пунктом </w:t>
      </w:r>
      <w:r>
        <w:rPr>
          <w:rFonts w:eastAsia="Calibri"/>
          <w:sz w:val="24"/>
          <w:szCs w:val="24"/>
        </w:rPr>
        <w:fldChar w:fldCharType="begin"/>
      </w:r>
      <w:r>
        <w:rPr>
          <w:rFonts w:eastAsia="Calibri"/>
          <w:sz w:val="24"/>
          <w:szCs w:val="24"/>
        </w:rPr>
        <w:instrText xml:space="preserve"> REF _Ref462157113 \r \h  \* MERGEFORMAT </w:instrText>
      </w:r>
      <w:r>
        <w:rPr>
          <w:rFonts w:eastAsia="Calibri"/>
          <w:sz w:val="24"/>
          <w:szCs w:val="24"/>
        </w:rPr>
      </w:r>
      <w:r>
        <w:rPr>
          <w:rFonts w:eastAsia="Calibri"/>
          <w:sz w:val="24"/>
          <w:szCs w:val="24"/>
        </w:rPr>
        <w:fldChar w:fldCharType="separate"/>
      </w:r>
      <w:r>
        <w:rPr>
          <w:rFonts w:eastAsia="Calibri"/>
          <w:sz w:val="24"/>
          <w:szCs w:val="24"/>
        </w:rPr>
        <w:t>3.9.22</w:t>
      </w:r>
      <w:r>
        <w:rPr>
          <w:rFonts w:eastAsia="Calibri"/>
          <w:sz w:val="24"/>
          <w:szCs w:val="24"/>
        </w:rPr>
        <w:fldChar w:fldCharType="end"/>
      </w:r>
      <w:r>
        <w:rPr>
          <w:rFonts w:eastAsia="Calibri"/>
          <w:sz w:val="24"/>
          <w:szCs w:val="24"/>
        </w:rPr>
        <w:t>;</w:t>
      </w:r>
    </w:p>
    <w:p w:rsidR="0017129B" w:rsidRDefault="000809A6" w:rsidP="000809A6">
      <w:pPr>
        <w:pStyle w:val="a6"/>
        <w:tabs>
          <w:tab w:val="left" w:pos="426"/>
        </w:tabs>
        <w:spacing w:after="0" w:line="240" w:lineRule="auto"/>
        <w:ind w:left="0" w:firstLine="0"/>
        <w:rPr>
          <w:sz w:val="24"/>
          <w:szCs w:val="24"/>
        </w:rPr>
      </w:pPr>
      <w:r>
        <w:rPr>
          <w:sz w:val="24"/>
          <w:szCs w:val="24"/>
        </w:rPr>
        <w:t xml:space="preserve">подписание договора осуществляется в порядке и в сроки, определенные в подразделе </w:t>
      </w:r>
      <w:r>
        <w:rPr>
          <w:sz w:val="24"/>
          <w:szCs w:val="24"/>
        </w:rPr>
        <w:fldChar w:fldCharType="begin"/>
      </w:r>
      <w:r>
        <w:rPr>
          <w:sz w:val="24"/>
          <w:szCs w:val="24"/>
        </w:rPr>
        <w:instrText xml:space="preserve"> REF _Ref326310240 \r \h  \* MERGEFORMAT </w:instrText>
      </w:r>
      <w:r>
        <w:rPr>
          <w:sz w:val="24"/>
          <w:szCs w:val="24"/>
        </w:rPr>
      </w:r>
      <w:r>
        <w:rPr>
          <w:sz w:val="24"/>
          <w:szCs w:val="24"/>
        </w:rPr>
        <w:fldChar w:fldCharType="separate"/>
      </w:r>
      <w:r>
        <w:rPr>
          <w:sz w:val="24"/>
          <w:szCs w:val="24"/>
        </w:rPr>
        <w:t>3.11</w:t>
      </w:r>
      <w:r>
        <w:rPr>
          <w:sz w:val="24"/>
          <w:szCs w:val="24"/>
        </w:rPr>
        <w:fldChar w:fldCharType="end"/>
      </w:r>
      <w:r>
        <w:rPr>
          <w:sz w:val="24"/>
          <w:szCs w:val="24"/>
        </w:rPr>
        <w:t xml:space="preserve"> документации.</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186" w:name="_Ref55280418"/>
      <w:bookmarkStart w:id="187" w:name="_Toc55285343"/>
      <w:bookmarkStart w:id="188" w:name="_Toc55305380"/>
      <w:bookmarkStart w:id="189" w:name="_Toc57314642"/>
      <w:bookmarkStart w:id="190" w:name="_Toc69728965"/>
      <w:bookmarkStart w:id="191" w:name="_Toc175748985"/>
      <w:bookmarkStart w:id="192" w:name="_Ref318358007"/>
      <w:bookmarkStart w:id="193" w:name="_Ref318727586"/>
      <w:bookmarkStart w:id="194" w:name="_Ref462139712"/>
      <w:bookmarkStart w:id="195" w:name="_Toc1479317"/>
      <w:bookmarkStart w:id="196" w:name="_Toc3543173"/>
      <w:bookmarkStart w:id="197" w:name="_Toc263441561"/>
      <w:bookmarkStart w:id="198" w:name="_Toc303972408"/>
      <w:bookmarkStart w:id="199" w:name="_Toc304558767"/>
      <w:bookmarkStart w:id="200" w:name="_Toc269476355"/>
      <w:bookmarkStart w:id="201" w:name="_Ref318728924"/>
      <w:bookmarkStart w:id="202" w:name="_Toc310357988"/>
      <w:bookmarkStart w:id="203" w:name="_Toc269472549"/>
      <w:bookmarkStart w:id="204" w:name="_Ref55280453"/>
      <w:bookmarkStart w:id="205" w:name="_Toc55285353"/>
      <w:bookmarkStart w:id="206" w:name="_Toc55305385"/>
      <w:bookmarkStart w:id="207" w:name="_Toc57314656"/>
      <w:bookmarkStart w:id="208" w:name="_Toc69728970"/>
      <w:bookmarkStart w:id="209" w:name="_Ref55280474"/>
      <w:bookmarkStart w:id="210" w:name="_Toc55285356"/>
      <w:bookmarkStart w:id="211" w:name="_Toc55305388"/>
      <w:bookmarkStart w:id="212" w:name="_Toc57314659"/>
      <w:bookmarkStart w:id="213" w:name="_Toc69728973"/>
      <w:bookmarkStart w:id="214" w:name="_Toc175749009"/>
      <w:bookmarkEnd w:id="169"/>
      <w:r>
        <w:rPr>
          <w:sz w:val="24"/>
          <w:szCs w:val="24"/>
        </w:rPr>
        <w:t xml:space="preserve">Размещение </w:t>
      </w:r>
      <w:bookmarkEnd w:id="186"/>
      <w:bookmarkEnd w:id="187"/>
      <w:bookmarkEnd w:id="188"/>
      <w:bookmarkEnd w:id="189"/>
      <w:bookmarkEnd w:id="190"/>
      <w:r>
        <w:rPr>
          <w:sz w:val="24"/>
          <w:szCs w:val="24"/>
        </w:rPr>
        <w:t>извещения</w:t>
      </w:r>
      <w:bookmarkEnd w:id="191"/>
      <w:bookmarkEnd w:id="192"/>
      <w:bookmarkEnd w:id="193"/>
      <w:bookmarkEnd w:id="194"/>
      <w:bookmarkEnd w:id="195"/>
      <w:bookmarkEnd w:id="196"/>
    </w:p>
    <w:p w:rsidR="0017129B" w:rsidRDefault="000809A6" w:rsidP="000809A6">
      <w:pPr>
        <w:pStyle w:val="a4"/>
        <w:widowControl w:val="0"/>
        <w:tabs>
          <w:tab w:val="left" w:pos="851"/>
        </w:tabs>
        <w:spacing w:after="0" w:line="240" w:lineRule="auto"/>
        <w:ind w:left="0" w:firstLine="0"/>
        <w:rPr>
          <w:sz w:val="24"/>
          <w:szCs w:val="24"/>
        </w:rPr>
      </w:pPr>
      <w:bookmarkStart w:id="215" w:name="_Ref318728090"/>
      <w:r>
        <w:rPr>
          <w:sz w:val="24"/>
          <w:szCs w:val="24"/>
        </w:rPr>
        <w:t xml:space="preserve">Извещение размещается в порядке, указанном в пункте </w:t>
      </w:r>
      <w:bookmarkEnd w:id="215"/>
      <w:r>
        <w:rPr>
          <w:sz w:val="24"/>
          <w:szCs w:val="24"/>
        </w:rPr>
        <w:fldChar w:fldCharType="begin"/>
      </w:r>
      <w:r>
        <w:rPr>
          <w:sz w:val="24"/>
          <w:szCs w:val="24"/>
        </w:rPr>
        <w:instrText xml:space="preserve"> REF _Ref55193512 \r \h  \* MERGEFORMAT </w:instrText>
      </w:r>
      <w:r>
        <w:rPr>
          <w:sz w:val="24"/>
          <w:szCs w:val="24"/>
        </w:rPr>
      </w:r>
      <w:r>
        <w:rPr>
          <w:sz w:val="24"/>
          <w:szCs w:val="24"/>
        </w:rPr>
        <w:fldChar w:fldCharType="separate"/>
      </w:r>
      <w:r>
        <w:rPr>
          <w:sz w:val="24"/>
          <w:szCs w:val="24"/>
        </w:rPr>
        <w:t>1.1.1</w:t>
      </w:r>
      <w:r>
        <w:rPr>
          <w:sz w:val="24"/>
          <w:szCs w:val="24"/>
        </w:rPr>
        <w:fldChar w:fldCharType="end"/>
      </w:r>
      <w:r>
        <w:rPr>
          <w:sz w:val="24"/>
          <w:szCs w:val="24"/>
        </w:rPr>
        <w:t xml:space="preserve"> документации. </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216" w:name="_Toc55285344"/>
      <w:bookmarkStart w:id="217" w:name="_Ref55280429"/>
      <w:bookmarkStart w:id="218" w:name="_Toc55305381"/>
      <w:bookmarkStart w:id="219" w:name="_Toc57314643"/>
      <w:bookmarkStart w:id="220" w:name="_Toc69728966"/>
      <w:bookmarkStart w:id="221" w:name="_Toc175748986"/>
      <w:bookmarkStart w:id="222" w:name="_Ref318727628"/>
      <w:bookmarkStart w:id="223" w:name="_Ref462139728"/>
      <w:bookmarkStart w:id="224" w:name="_Toc1479318"/>
      <w:bookmarkStart w:id="225" w:name="_Toc3543174"/>
      <w:r>
        <w:rPr>
          <w:sz w:val="24"/>
          <w:szCs w:val="24"/>
        </w:rPr>
        <w:t xml:space="preserve">Предоставление </w:t>
      </w:r>
      <w:bookmarkEnd w:id="216"/>
      <w:bookmarkEnd w:id="217"/>
      <w:bookmarkEnd w:id="218"/>
      <w:bookmarkEnd w:id="219"/>
      <w:bookmarkEnd w:id="220"/>
      <w:r>
        <w:rPr>
          <w:sz w:val="24"/>
          <w:szCs w:val="24"/>
        </w:rPr>
        <w:t>документации</w:t>
      </w:r>
      <w:bookmarkEnd w:id="221"/>
      <w:bookmarkEnd w:id="222"/>
      <w:bookmarkEnd w:id="223"/>
      <w:bookmarkEnd w:id="224"/>
      <w:bookmarkEnd w:id="225"/>
    </w:p>
    <w:p w:rsidR="0017129B" w:rsidRDefault="000809A6" w:rsidP="000809A6">
      <w:pPr>
        <w:pStyle w:val="a4"/>
        <w:tabs>
          <w:tab w:val="left" w:pos="851"/>
        </w:tabs>
        <w:spacing w:after="0" w:line="240" w:lineRule="auto"/>
        <w:ind w:left="0" w:firstLine="0"/>
        <w:rPr>
          <w:sz w:val="24"/>
          <w:szCs w:val="24"/>
        </w:rPr>
      </w:pPr>
      <w:r>
        <w:rPr>
          <w:sz w:val="24"/>
          <w:szCs w:val="24"/>
        </w:rPr>
        <w:t xml:space="preserve">Документация размещается в ЕИС и на ЭТП </w:t>
      </w:r>
      <w:r>
        <w:rPr>
          <w:sz w:val="24"/>
          <w:szCs w:val="24"/>
          <w:lang w:val="ru"/>
        </w:rPr>
        <w:t>в форме</w:t>
      </w:r>
      <w:r>
        <w:rPr>
          <w:sz w:val="24"/>
          <w:szCs w:val="24"/>
        </w:rPr>
        <w:t xml:space="preserve"> электронного документа и </w:t>
      </w:r>
      <w:r>
        <w:rPr>
          <w:sz w:val="24"/>
          <w:szCs w:val="24"/>
          <w:lang w:val="ru"/>
        </w:rPr>
        <w:t xml:space="preserve">доступна для ознакомления </w:t>
      </w:r>
      <w:r>
        <w:rPr>
          <w:sz w:val="24"/>
          <w:szCs w:val="24"/>
        </w:rPr>
        <w:t>в любое время</w:t>
      </w:r>
      <w:r>
        <w:rPr>
          <w:sz w:val="24"/>
          <w:szCs w:val="24"/>
          <w:lang w:val="ru"/>
        </w:rPr>
        <w:t xml:space="preserve"> без взимания платы</w:t>
      </w:r>
      <w:r>
        <w:rPr>
          <w:sz w:val="24"/>
          <w:szCs w:val="24"/>
        </w:rPr>
        <w:t>.</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226" w:name="_Toc57314653"/>
      <w:bookmarkStart w:id="227" w:name="_Toc175748992"/>
      <w:bookmarkStart w:id="228" w:name="_Ref318727745"/>
      <w:bookmarkStart w:id="229" w:name="_Ref318728163"/>
      <w:bookmarkStart w:id="230" w:name="_Ref318816071"/>
      <w:bookmarkStart w:id="231" w:name="_Ref318875445"/>
      <w:bookmarkStart w:id="232" w:name="_Ref319235579"/>
      <w:bookmarkStart w:id="233" w:name="_Ref326310055"/>
      <w:bookmarkStart w:id="234" w:name="_Ref326330721"/>
      <w:bookmarkStart w:id="235" w:name="_Ref326331530"/>
      <w:bookmarkStart w:id="236" w:name="_Ref326580112"/>
      <w:bookmarkStart w:id="237" w:name="_Ref326588773"/>
      <w:bookmarkStart w:id="238" w:name="_Ref462139746"/>
      <w:bookmarkStart w:id="239" w:name="_Toc1479319"/>
      <w:bookmarkStart w:id="240" w:name="_Toc3543175"/>
      <w:r>
        <w:rPr>
          <w:sz w:val="24"/>
          <w:szCs w:val="24"/>
        </w:rPr>
        <w:t>Разъяснение</w:t>
      </w:r>
      <w:bookmarkEnd w:id="226"/>
      <w:r>
        <w:rPr>
          <w:sz w:val="24"/>
          <w:szCs w:val="24"/>
        </w:rPr>
        <w:t xml:space="preserve"> положений документации</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17129B" w:rsidRDefault="000809A6" w:rsidP="000809A6">
      <w:pPr>
        <w:pStyle w:val="a4"/>
        <w:tabs>
          <w:tab w:val="left" w:pos="851"/>
        </w:tabs>
        <w:spacing w:after="0" w:line="240" w:lineRule="auto"/>
        <w:ind w:left="0" w:firstLine="0"/>
        <w:rPr>
          <w:sz w:val="24"/>
          <w:szCs w:val="24"/>
        </w:rPr>
      </w:pPr>
      <w:bookmarkStart w:id="241" w:name="_Ref326580252"/>
      <w:r>
        <w:rPr>
          <w:sz w:val="24"/>
          <w:szCs w:val="24"/>
        </w:rPr>
        <w:t xml:space="preserve">Любой участник закупки вправе направить организатору закупки с использованием ЭТП запрос о даче разъяснений положений закупочной документации. </w:t>
      </w:r>
    </w:p>
    <w:bookmarkEnd w:id="241"/>
    <w:p w:rsidR="0017129B" w:rsidRDefault="000809A6" w:rsidP="000809A6">
      <w:pPr>
        <w:pStyle w:val="a4"/>
        <w:tabs>
          <w:tab w:val="left" w:pos="851"/>
        </w:tabs>
        <w:spacing w:after="0" w:line="240" w:lineRule="auto"/>
        <w:ind w:left="0" w:firstLine="0"/>
        <w:rPr>
          <w:sz w:val="24"/>
          <w:szCs w:val="24"/>
        </w:rPr>
      </w:pPr>
      <w:r>
        <w:rPr>
          <w:sz w:val="24"/>
          <w:szCs w:val="24"/>
        </w:rPr>
        <w:t xml:space="preserve">Дата начала и дата </w:t>
      </w:r>
      <w:proofErr w:type="gramStart"/>
      <w:r>
        <w:rPr>
          <w:sz w:val="24"/>
          <w:szCs w:val="24"/>
        </w:rPr>
        <w:t>окончания срока предоставления разъяснений положений извещения</w:t>
      </w:r>
      <w:proofErr w:type="gramEnd"/>
      <w:r>
        <w:rPr>
          <w:sz w:val="24"/>
          <w:szCs w:val="24"/>
        </w:rPr>
        <w:t xml:space="preserve"> и/или документации установлены в пункте </w:t>
      </w:r>
      <w:r>
        <w:rPr>
          <w:sz w:val="24"/>
          <w:szCs w:val="24"/>
        </w:rPr>
        <w:fldChar w:fldCharType="begin"/>
      </w:r>
      <w:r>
        <w:rPr>
          <w:sz w:val="24"/>
          <w:szCs w:val="24"/>
        </w:rPr>
        <w:instrText xml:space="preserve"> REF _Ref462646046 \r \h  \* MERGEFORMAT </w:instrText>
      </w:r>
      <w:r>
        <w:rPr>
          <w:sz w:val="24"/>
          <w:szCs w:val="24"/>
        </w:rPr>
      </w:r>
      <w:r>
        <w:rPr>
          <w:sz w:val="24"/>
          <w:szCs w:val="24"/>
        </w:rPr>
        <w:fldChar w:fldCharType="separate"/>
      </w:r>
      <w:r>
        <w:rPr>
          <w:sz w:val="24"/>
          <w:szCs w:val="24"/>
        </w:rPr>
        <w:t>4.1.21</w:t>
      </w:r>
      <w:r>
        <w:rPr>
          <w:sz w:val="24"/>
          <w:szCs w:val="24"/>
        </w:rPr>
        <w:fldChar w:fldCharType="end"/>
      </w:r>
      <w:r>
        <w:rPr>
          <w:sz w:val="24"/>
          <w:szCs w:val="24"/>
        </w:rPr>
        <w:t>.</w:t>
      </w:r>
    </w:p>
    <w:p w:rsidR="0017129B" w:rsidRDefault="000809A6" w:rsidP="000809A6">
      <w:pPr>
        <w:pStyle w:val="a4"/>
        <w:tabs>
          <w:tab w:val="left" w:pos="851"/>
        </w:tabs>
        <w:spacing w:after="0" w:line="240" w:lineRule="auto"/>
        <w:ind w:left="0" w:firstLine="0"/>
        <w:rPr>
          <w:sz w:val="24"/>
          <w:szCs w:val="24"/>
        </w:rPr>
      </w:pPr>
      <w:r>
        <w:rPr>
          <w:sz w:val="24"/>
          <w:szCs w:val="24"/>
        </w:rPr>
        <w:t xml:space="preserve">В течение 3 (трех) рабочих дней со дня поступления указанного запроса организатор закупки направляет в форме электронного документа с использованием ЭТП разъяснения положений закупочной документации, если указанный запрос поступил заказчику (организатору закупки) не </w:t>
      </w:r>
      <w:proofErr w:type="gramStart"/>
      <w:r>
        <w:rPr>
          <w:sz w:val="24"/>
          <w:szCs w:val="24"/>
        </w:rPr>
        <w:t>позднее</w:t>
      </w:r>
      <w:proofErr w:type="gramEnd"/>
      <w:r>
        <w:rPr>
          <w:sz w:val="24"/>
          <w:szCs w:val="24"/>
        </w:rPr>
        <w:t xml:space="preserve"> чем за 3 (три) рабочих дня до дня окончания подачи заявок на участие в запросе предложений. В течение 3 (трех) рабочих дней </w:t>
      </w:r>
      <w:proofErr w:type="gramStart"/>
      <w:r>
        <w:rPr>
          <w:sz w:val="24"/>
          <w:szCs w:val="24"/>
        </w:rPr>
        <w:t>с даты поступления</w:t>
      </w:r>
      <w:proofErr w:type="gramEnd"/>
      <w:r>
        <w:rPr>
          <w:sz w:val="24"/>
          <w:szCs w:val="24"/>
        </w:rPr>
        <w:t xml:space="preserve"> указанного запроса организатор закупки 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p>
    <w:p w:rsidR="0017129B" w:rsidRDefault="000809A6" w:rsidP="000809A6">
      <w:pPr>
        <w:pStyle w:val="a4"/>
        <w:tabs>
          <w:tab w:val="left" w:pos="851"/>
        </w:tabs>
        <w:spacing w:after="0" w:line="240" w:lineRule="auto"/>
        <w:ind w:left="0" w:firstLine="0"/>
        <w:rPr>
          <w:sz w:val="24"/>
          <w:szCs w:val="24"/>
        </w:rPr>
      </w:pPr>
      <w:r>
        <w:rPr>
          <w:sz w:val="24"/>
          <w:szCs w:val="24"/>
        </w:rPr>
        <w:t xml:space="preserve">Организатор закупки вправе не предоставлять разъяснения по запросам, поступившим с нарушением указанных сроков. </w:t>
      </w:r>
    </w:p>
    <w:p w:rsidR="0017129B" w:rsidRDefault="000809A6" w:rsidP="000809A6">
      <w:pPr>
        <w:pStyle w:val="a4"/>
        <w:tabs>
          <w:tab w:val="left" w:pos="851"/>
        </w:tabs>
        <w:spacing w:after="0" w:line="240" w:lineRule="auto"/>
        <w:ind w:left="0" w:firstLine="0"/>
        <w:rPr>
          <w:sz w:val="24"/>
          <w:szCs w:val="24"/>
        </w:rPr>
      </w:pPr>
      <w:r>
        <w:rPr>
          <w:sz w:val="24"/>
          <w:szCs w:val="24"/>
        </w:rPr>
        <w:t xml:space="preserve">Порядок уведомления участников процедуры о размещении разъяснений на ЭТП определяется регламентом ЭТП, но в любом случае участники процедуры должны самостоятельно отслеживать возможные разъяснения в ЕИС и на ЭТП. </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242" w:name="_Toc3543176"/>
      <w:bookmarkStart w:id="243" w:name="_Ref462139776"/>
      <w:bookmarkStart w:id="244" w:name="_Toc310357979"/>
      <w:bookmarkStart w:id="245" w:name="_Ref318728281"/>
      <w:bookmarkStart w:id="246" w:name="_Toc1479320"/>
      <w:r>
        <w:rPr>
          <w:sz w:val="24"/>
          <w:szCs w:val="24"/>
        </w:rPr>
        <w:t>Внесение изменений в документацию</w:t>
      </w:r>
      <w:bookmarkEnd w:id="242"/>
      <w:bookmarkEnd w:id="243"/>
      <w:bookmarkEnd w:id="244"/>
      <w:bookmarkEnd w:id="245"/>
      <w:bookmarkEnd w:id="246"/>
    </w:p>
    <w:p w:rsidR="0017129B" w:rsidRDefault="000809A6" w:rsidP="000809A6">
      <w:pPr>
        <w:pStyle w:val="a4"/>
        <w:tabs>
          <w:tab w:val="left" w:pos="851"/>
        </w:tabs>
        <w:spacing w:after="0" w:line="240" w:lineRule="auto"/>
        <w:ind w:left="0" w:firstLine="0"/>
        <w:rPr>
          <w:sz w:val="24"/>
          <w:szCs w:val="24"/>
        </w:rPr>
      </w:pPr>
      <w:bookmarkStart w:id="247" w:name="_Ref462144619"/>
      <w:r>
        <w:rPr>
          <w:sz w:val="24"/>
          <w:szCs w:val="24"/>
        </w:rPr>
        <w:t>Заказчик, организатор закупки вправе принять решение о внесении изменений в извещение и/или документацию (в отношении любого лота). Любое изменение документации является неотъемлемой ее частью.</w:t>
      </w:r>
      <w:bookmarkEnd w:id="247"/>
    </w:p>
    <w:p w:rsidR="0017129B" w:rsidRDefault="000809A6" w:rsidP="000809A6">
      <w:pPr>
        <w:pStyle w:val="a4"/>
        <w:tabs>
          <w:tab w:val="left" w:pos="851"/>
        </w:tabs>
        <w:spacing w:after="0" w:line="240" w:lineRule="auto"/>
        <w:ind w:left="0" w:firstLine="0"/>
        <w:rPr>
          <w:sz w:val="24"/>
          <w:szCs w:val="24"/>
        </w:rPr>
      </w:pPr>
      <w:r>
        <w:rPr>
          <w:sz w:val="24"/>
          <w:szCs w:val="24"/>
        </w:rPr>
        <w:t xml:space="preserve">В течение 3 (трех) дней </w:t>
      </w:r>
      <w:proofErr w:type="gramStart"/>
      <w:r>
        <w:rPr>
          <w:sz w:val="24"/>
          <w:szCs w:val="24"/>
        </w:rPr>
        <w:t>с даты принятия</w:t>
      </w:r>
      <w:proofErr w:type="gramEnd"/>
      <w:r>
        <w:rPr>
          <w:sz w:val="24"/>
          <w:szCs w:val="24"/>
        </w:rPr>
        <w:t xml:space="preserve"> решения о внесении изменений, указанного в пункте </w:t>
      </w:r>
      <w:r>
        <w:rPr>
          <w:sz w:val="24"/>
          <w:szCs w:val="24"/>
        </w:rPr>
        <w:fldChar w:fldCharType="begin"/>
      </w:r>
      <w:r>
        <w:rPr>
          <w:sz w:val="24"/>
          <w:szCs w:val="24"/>
        </w:rPr>
        <w:instrText xml:space="preserve"> REF _Ref462144619 \r \h  \* MERGEFORMAT </w:instrText>
      </w:r>
      <w:r>
        <w:rPr>
          <w:sz w:val="24"/>
          <w:szCs w:val="24"/>
        </w:rPr>
      </w:r>
      <w:r>
        <w:rPr>
          <w:sz w:val="24"/>
          <w:szCs w:val="24"/>
        </w:rPr>
        <w:fldChar w:fldCharType="separate"/>
      </w:r>
      <w:r>
        <w:rPr>
          <w:sz w:val="24"/>
          <w:szCs w:val="24"/>
        </w:rPr>
        <w:t>3.5.1</w:t>
      </w:r>
      <w:r>
        <w:rPr>
          <w:sz w:val="24"/>
          <w:szCs w:val="24"/>
        </w:rPr>
        <w:fldChar w:fldCharType="end"/>
      </w:r>
      <w:r>
        <w:rPr>
          <w:sz w:val="24"/>
          <w:szCs w:val="24"/>
        </w:rPr>
        <w:t>, организатор закупки размещает изменения в ЕИС и на ЭТП.</w:t>
      </w:r>
    </w:p>
    <w:p w:rsidR="0017129B" w:rsidRDefault="000809A6" w:rsidP="000809A6">
      <w:pPr>
        <w:pStyle w:val="a4"/>
        <w:tabs>
          <w:tab w:val="left" w:pos="851"/>
        </w:tabs>
        <w:spacing w:after="0" w:line="240" w:lineRule="auto"/>
        <w:ind w:left="0" w:firstLine="0"/>
        <w:rPr>
          <w:sz w:val="24"/>
          <w:szCs w:val="24"/>
        </w:rPr>
      </w:pPr>
      <w:proofErr w:type="gramStart"/>
      <w:r>
        <w:rPr>
          <w:sz w:val="24"/>
          <w:szCs w:val="24"/>
        </w:rPr>
        <w:t>Срок подачи заявок на участие в процедуре продлевается таким образом, чтобы с даты размещения изменений до даты окончания срока подачи заявок на участие в процедуре этот срок составлял не менее чем 4 (четыре) рабочих дня, или, если в извещение о проведении процедуры такие изменения вносятся в отношении конкретного лота, срок подачи заявок на участие в процедуре в отношении конкретного лота</w:t>
      </w:r>
      <w:proofErr w:type="gramEnd"/>
      <w:r>
        <w:rPr>
          <w:sz w:val="24"/>
          <w:szCs w:val="24"/>
        </w:rPr>
        <w:t xml:space="preserve"> должен быть продлен.</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248" w:name="_Toc1479321"/>
      <w:bookmarkStart w:id="249" w:name="_Toc3543177"/>
      <w:bookmarkStart w:id="250" w:name="_Ref462139805"/>
      <w:r>
        <w:rPr>
          <w:sz w:val="24"/>
          <w:szCs w:val="24"/>
        </w:rPr>
        <w:t>Подача заявок</w:t>
      </w:r>
      <w:bookmarkEnd w:id="248"/>
      <w:bookmarkEnd w:id="249"/>
      <w:bookmarkEnd w:id="250"/>
    </w:p>
    <w:p w:rsidR="0017129B" w:rsidRDefault="000809A6" w:rsidP="000809A6">
      <w:pPr>
        <w:pStyle w:val="a4"/>
        <w:tabs>
          <w:tab w:val="left" w:pos="851"/>
        </w:tabs>
        <w:spacing w:after="0" w:line="240" w:lineRule="auto"/>
        <w:ind w:left="0" w:firstLine="0"/>
        <w:rPr>
          <w:sz w:val="24"/>
          <w:szCs w:val="24"/>
        </w:rPr>
      </w:pPr>
      <w:r>
        <w:rPr>
          <w:sz w:val="24"/>
          <w:szCs w:val="24"/>
        </w:rPr>
        <w:t>Порядок подачи заявок на ЭТП определяется регламентом ЭТП.</w:t>
      </w:r>
    </w:p>
    <w:p w:rsidR="0017129B" w:rsidRDefault="000809A6" w:rsidP="000809A6">
      <w:pPr>
        <w:pStyle w:val="a4"/>
        <w:tabs>
          <w:tab w:val="left" w:pos="851"/>
        </w:tabs>
        <w:spacing w:after="0" w:line="240" w:lineRule="auto"/>
        <w:ind w:left="0" w:firstLine="0"/>
        <w:rPr>
          <w:sz w:val="24"/>
          <w:szCs w:val="24"/>
        </w:rPr>
      </w:pPr>
      <w:r>
        <w:rPr>
          <w:sz w:val="24"/>
          <w:szCs w:val="24"/>
        </w:rPr>
        <w:t xml:space="preserve">Дата начала, а также время и дата окончания срока подачи заявок указаны в пункте </w:t>
      </w:r>
      <w:r>
        <w:rPr>
          <w:sz w:val="24"/>
          <w:szCs w:val="24"/>
        </w:rPr>
        <w:fldChar w:fldCharType="begin"/>
      </w:r>
      <w:r>
        <w:rPr>
          <w:sz w:val="24"/>
          <w:szCs w:val="24"/>
        </w:rPr>
        <w:instrText xml:space="preserve"> REF _Ref317250778 \r \h  \* MERGEFORMAT </w:instrText>
      </w:r>
      <w:r>
        <w:rPr>
          <w:sz w:val="24"/>
          <w:szCs w:val="24"/>
        </w:rPr>
      </w:r>
      <w:r>
        <w:rPr>
          <w:sz w:val="24"/>
          <w:szCs w:val="24"/>
        </w:rPr>
        <w:fldChar w:fldCharType="separate"/>
      </w:r>
      <w:r>
        <w:rPr>
          <w:sz w:val="24"/>
          <w:szCs w:val="24"/>
        </w:rPr>
        <w:t>4.1.22</w:t>
      </w:r>
      <w:r>
        <w:rPr>
          <w:sz w:val="24"/>
          <w:szCs w:val="24"/>
        </w:rPr>
        <w:fldChar w:fldCharType="end"/>
      </w:r>
      <w:r>
        <w:rPr>
          <w:sz w:val="24"/>
          <w:szCs w:val="24"/>
        </w:rPr>
        <w:t>.</w:t>
      </w:r>
    </w:p>
    <w:p w:rsidR="0017129B" w:rsidRDefault="000809A6" w:rsidP="000809A6">
      <w:pPr>
        <w:pStyle w:val="a4"/>
        <w:tabs>
          <w:tab w:val="left" w:pos="851"/>
        </w:tabs>
        <w:spacing w:after="0" w:line="240" w:lineRule="auto"/>
        <w:ind w:left="0" w:firstLine="0"/>
        <w:rPr>
          <w:sz w:val="24"/>
          <w:szCs w:val="24"/>
        </w:rPr>
      </w:pPr>
      <w:r>
        <w:rPr>
          <w:sz w:val="24"/>
          <w:szCs w:val="24"/>
        </w:rPr>
        <w:t>Заявки должны быть поданы на ЭТП до истечения установленного срока.</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251" w:name="_Toc1479322"/>
      <w:bookmarkStart w:id="252" w:name="_Toc3543178"/>
      <w:bookmarkStart w:id="253" w:name="_Ref462139828"/>
      <w:r>
        <w:rPr>
          <w:sz w:val="24"/>
          <w:szCs w:val="24"/>
        </w:rPr>
        <w:t>Изменение (отзыв) и прием заявок</w:t>
      </w:r>
      <w:bookmarkEnd w:id="251"/>
      <w:bookmarkEnd w:id="252"/>
      <w:bookmarkEnd w:id="253"/>
    </w:p>
    <w:p w:rsidR="0017129B" w:rsidRDefault="000809A6" w:rsidP="000809A6">
      <w:pPr>
        <w:pStyle w:val="a4"/>
        <w:tabs>
          <w:tab w:val="left" w:pos="851"/>
        </w:tabs>
        <w:spacing w:after="0" w:line="240" w:lineRule="auto"/>
        <w:ind w:left="0" w:firstLine="0"/>
        <w:rPr>
          <w:sz w:val="24"/>
          <w:szCs w:val="24"/>
        </w:rPr>
      </w:pPr>
      <w:r>
        <w:rPr>
          <w:sz w:val="24"/>
          <w:szCs w:val="24"/>
        </w:rPr>
        <w:t xml:space="preserve">Участник процедуры вправе изменить или отозвать ранее поданную заявку в любое время до установленных в пункте </w:t>
      </w:r>
      <w:r>
        <w:rPr>
          <w:sz w:val="24"/>
          <w:szCs w:val="24"/>
        </w:rPr>
        <w:fldChar w:fldCharType="begin"/>
      </w:r>
      <w:r>
        <w:rPr>
          <w:sz w:val="24"/>
          <w:szCs w:val="24"/>
        </w:rPr>
        <w:instrText xml:space="preserve"> REF _Ref317250778 \r \h  \* MERGEFORMAT </w:instrText>
      </w:r>
      <w:r>
        <w:rPr>
          <w:sz w:val="24"/>
          <w:szCs w:val="24"/>
        </w:rPr>
      </w:r>
      <w:r>
        <w:rPr>
          <w:sz w:val="24"/>
          <w:szCs w:val="24"/>
        </w:rPr>
        <w:fldChar w:fldCharType="separate"/>
      </w:r>
      <w:r>
        <w:rPr>
          <w:sz w:val="24"/>
          <w:szCs w:val="24"/>
        </w:rPr>
        <w:t>4.1.22</w:t>
      </w:r>
      <w:r>
        <w:rPr>
          <w:sz w:val="24"/>
          <w:szCs w:val="24"/>
        </w:rPr>
        <w:fldChar w:fldCharType="end"/>
      </w:r>
      <w:r>
        <w:rPr>
          <w:sz w:val="24"/>
          <w:szCs w:val="24"/>
        </w:rPr>
        <w:t xml:space="preserve"> даты и времени окончания срока подачи заявок.</w:t>
      </w:r>
    </w:p>
    <w:p w:rsidR="0017129B" w:rsidRDefault="000809A6" w:rsidP="000809A6">
      <w:pPr>
        <w:pStyle w:val="a4"/>
        <w:tabs>
          <w:tab w:val="left" w:pos="851"/>
        </w:tabs>
        <w:spacing w:after="0" w:line="240" w:lineRule="auto"/>
        <w:ind w:left="0" w:firstLine="0"/>
        <w:rPr>
          <w:sz w:val="24"/>
          <w:szCs w:val="24"/>
        </w:rPr>
      </w:pPr>
      <w:r>
        <w:rPr>
          <w:sz w:val="24"/>
          <w:szCs w:val="24"/>
        </w:rPr>
        <w:t>Порядок изменения или отзыва заявок, поданных на ЭТП, определяется и осуществляется в соответствии с регламентом ЭТП.</w:t>
      </w:r>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254" w:name="_Toc1479323"/>
      <w:bookmarkStart w:id="255" w:name="_Toc3543179"/>
      <w:bookmarkStart w:id="256" w:name="_Ref462140077"/>
      <w:r>
        <w:rPr>
          <w:sz w:val="24"/>
          <w:szCs w:val="24"/>
        </w:rPr>
        <w:t xml:space="preserve">Открытие доступа к </w:t>
      </w:r>
      <w:bookmarkEnd w:id="197"/>
      <w:bookmarkEnd w:id="198"/>
      <w:bookmarkEnd w:id="199"/>
      <w:bookmarkEnd w:id="200"/>
      <w:bookmarkEnd w:id="201"/>
      <w:bookmarkEnd w:id="202"/>
      <w:r>
        <w:rPr>
          <w:sz w:val="24"/>
          <w:szCs w:val="24"/>
        </w:rPr>
        <w:t>заявкам</w:t>
      </w:r>
      <w:bookmarkEnd w:id="254"/>
      <w:bookmarkEnd w:id="255"/>
      <w:bookmarkEnd w:id="256"/>
    </w:p>
    <w:p w:rsidR="0017129B" w:rsidRDefault="000809A6" w:rsidP="000809A6">
      <w:pPr>
        <w:pStyle w:val="a4"/>
        <w:tabs>
          <w:tab w:val="left" w:pos="851"/>
        </w:tabs>
        <w:spacing w:after="0" w:line="240" w:lineRule="auto"/>
        <w:ind w:left="0" w:firstLine="0"/>
        <w:rPr>
          <w:sz w:val="24"/>
          <w:szCs w:val="24"/>
        </w:rPr>
      </w:pPr>
      <w:bookmarkStart w:id="257" w:name="_Ref125771274"/>
      <w:r>
        <w:rPr>
          <w:sz w:val="24"/>
          <w:szCs w:val="24"/>
        </w:rPr>
        <w:t xml:space="preserve">Открытие доступа к заявкам, поданным в электронной форме на ЭТП, выполняется в соответствии с регламентом ЭТП. Место, дата и время открытия доступа к поданным заявкам указаны в пункте </w:t>
      </w:r>
      <w:r>
        <w:rPr>
          <w:sz w:val="24"/>
          <w:szCs w:val="24"/>
        </w:rPr>
        <w:fldChar w:fldCharType="begin"/>
      </w:r>
      <w:r>
        <w:rPr>
          <w:sz w:val="24"/>
          <w:szCs w:val="24"/>
        </w:rPr>
        <w:instrText xml:space="preserve"> REF _Ref326581059 \r \h  \* MERGEFORMAT </w:instrText>
      </w:r>
      <w:r>
        <w:rPr>
          <w:sz w:val="24"/>
          <w:szCs w:val="24"/>
        </w:rPr>
      </w:r>
      <w:r>
        <w:rPr>
          <w:sz w:val="24"/>
          <w:szCs w:val="24"/>
        </w:rPr>
        <w:fldChar w:fldCharType="separate"/>
      </w:r>
      <w:r>
        <w:rPr>
          <w:sz w:val="24"/>
          <w:szCs w:val="24"/>
        </w:rPr>
        <w:t>4.1.23</w:t>
      </w:r>
      <w:r>
        <w:rPr>
          <w:sz w:val="24"/>
          <w:szCs w:val="24"/>
        </w:rPr>
        <w:fldChar w:fldCharType="end"/>
      </w:r>
      <w:r>
        <w:rPr>
          <w:sz w:val="24"/>
          <w:szCs w:val="24"/>
        </w:rPr>
        <w:t>.</w:t>
      </w:r>
    </w:p>
    <w:p w:rsidR="0017129B" w:rsidRDefault="000809A6" w:rsidP="000809A6">
      <w:pPr>
        <w:pStyle w:val="20"/>
        <w:keepNext w:val="0"/>
        <w:widowControl w:val="0"/>
        <w:tabs>
          <w:tab w:val="clear" w:pos="1314"/>
          <w:tab w:val="left" w:pos="851"/>
        </w:tabs>
        <w:suppressAutoHyphens w:val="0"/>
        <w:spacing w:before="0" w:after="0"/>
        <w:ind w:left="0" w:firstLine="0"/>
        <w:jc w:val="both"/>
        <w:rPr>
          <w:sz w:val="24"/>
          <w:szCs w:val="24"/>
        </w:rPr>
      </w:pPr>
      <w:bookmarkStart w:id="258" w:name="_Toc175749001"/>
      <w:bookmarkStart w:id="259" w:name="_Toc1479324"/>
      <w:bookmarkStart w:id="260" w:name="_Ref318716044"/>
      <w:bookmarkStart w:id="261" w:name="_Ref326310228"/>
      <w:bookmarkStart w:id="262" w:name="_Toc3543180"/>
      <w:bookmarkStart w:id="263" w:name="_Ref175752929"/>
      <w:bookmarkEnd w:id="203"/>
      <w:bookmarkEnd w:id="257"/>
      <w:r>
        <w:rPr>
          <w:sz w:val="24"/>
          <w:szCs w:val="24"/>
        </w:rPr>
        <w:t>Рассмотрение, оценка заявок участников и принятие решений по итогам процедуры</w:t>
      </w:r>
      <w:bookmarkEnd w:id="204"/>
      <w:bookmarkEnd w:id="205"/>
      <w:bookmarkEnd w:id="206"/>
      <w:bookmarkEnd w:id="207"/>
      <w:bookmarkEnd w:id="208"/>
      <w:bookmarkEnd w:id="258"/>
      <w:bookmarkEnd w:id="259"/>
      <w:bookmarkEnd w:id="260"/>
      <w:bookmarkEnd w:id="261"/>
      <w:bookmarkEnd w:id="262"/>
      <w:bookmarkEnd w:id="263"/>
    </w:p>
    <w:p w:rsidR="0017129B" w:rsidRDefault="000809A6" w:rsidP="000809A6">
      <w:pPr>
        <w:pStyle w:val="a4"/>
        <w:tabs>
          <w:tab w:val="left" w:pos="851"/>
        </w:tabs>
        <w:spacing w:after="0" w:line="240" w:lineRule="auto"/>
        <w:ind w:left="0" w:firstLine="0"/>
        <w:rPr>
          <w:sz w:val="24"/>
          <w:szCs w:val="24"/>
        </w:rPr>
      </w:pPr>
      <w:r>
        <w:rPr>
          <w:sz w:val="24"/>
          <w:szCs w:val="24"/>
        </w:rPr>
        <w:t>Рассмотрение заявок на предмет их соответствия требованиям документации осуществляется закупочной комиссией.</w:t>
      </w:r>
    </w:p>
    <w:p w:rsidR="0017129B" w:rsidRDefault="000809A6" w:rsidP="000809A6">
      <w:pPr>
        <w:pStyle w:val="a4"/>
        <w:tabs>
          <w:tab w:val="left" w:pos="851"/>
        </w:tabs>
        <w:spacing w:after="0" w:line="240" w:lineRule="auto"/>
        <w:ind w:left="0" w:firstLine="0"/>
        <w:rPr>
          <w:rFonts w:eastAsia="Calibri"/>
          <w:snapToGrid/>
          <w:sz w:val="24"/>
          <w:szCs w:val="24"/>
          <w:lang w:eastAsia="en-US"/>
        </w:rPr>
      </w:pPr>
      <w:bookmarkStart w:id="264" w:name="_Ref55304418"/>
      <w:r>
        <w:rPr>
          <w:rFonts w:eastAsia="Calibri"/>
          <w:snapToGrid/>
          <w:sz w:val="24"/>
          <w:szCs w:val="24"/>
          <w:lang w:eastAsia="en-US"/>
        </w:rPr>
        <w:t xml:space="preserve">В ходе рассмотрения </w:t>
      </w:r>
      <w:bookmarkEnd w:id="264"/>
      <w:r>
        <w:rPr>
          <w:rFonts w:eastAsia="Calibri"/>
          <w:snapToGrid/>
          <w:sz w:val="24"/>
          <w:szCs w:val="24"/>
          <w:lang w:eastAsia="en-US"/>
        </w:rPr>
        <w:t xml:space="preserve">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 </w:t>
      </w:r>
    </w:p>
    <w:p w:rsidR="0017129B" w:rsidRDefault="000809A6" w:rsidP="000809A6">
      <w:pPr>
        <w:pStyle w:val="a4"/>
        <w:tabs>
          <w:tab w:val="left" w:pos="851"/>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Закупочная комиссия в срок, указанный в пункте </w:t>
      </w:r>
      <w:r>
        <w:rPr>
          <w:rFonts w:eastAsia="Calibri"/>
          <w:snapToGrid/>
          <w:sz w:val="24"/>
          <w:szCs w:val="24"/>
          <w:lang w:eastAsia="en-US"/>
        </w:rPr>
        <w:fldChar w:fldCharType="begin"/>
      </w:r>
      <w:r>
        <w:rPr>
          <w:rFonts w:eastAsia="Calibri"/>
          <w:snapToGrid/>
          <w:sz w:val="24"/>
          <w:szCs w:val="24"/>
          <w:lang w:eastAsia="en-US"/>
        </w:rPr>
        <w:instrText xml:space="preserve"> REF _Ref317254136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4.1.24</w:t>
      </w:r>
      <w:r>
        <w:rPr>
          <w:rFonts w:eastAsia="Calibri"/>
          <w:snapToGrid/>
          <w:sz w:val="24"/>
          <w:szCs w:val="24"/>
          <w:lang w:eastAsia="en-US"/>
        </w:rPr>
        <w:fldChar w:fldCharType="end"/>
      </w:r>
      <w:r>
        <w:rPr>
          <w:rFonts w:eastAsia="Calibri"/>
          <w:snapToGrid/>
          <w:sz w:val="24"/>
          <w:szCs w:val="24"/>
          <w:lang w:eastAsia="en-US"/>
        </w:rPr>
        <w:t>, осуществляет рассмотрение и оценку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17129B" w:rsidRDefault="000809A6" w:rsidP="000809A6">
      <w:pPr>
        <w:pStyle w:val="a4"/>
        <w:tabs>
          <w:tab w:val="left" w:pos="851"/>
        </w:tabs>
        <w:spacing w:after="0" w:line="240" w:lineRule="auto"/>
        <w:ind w:left="0" w:firstLine="0"/>
        <w:rPr>
          <w:rFonts w:eastAsia="Calibri"/>
          <w:snapToGrid/>
          <w:sz w:val="24"/>
          <w:szCs w:val="24"/>
          <w:lang w:eastAsia="en-US"/>
        </w:rPr>
      </w:pPr>
      <w:bookmarkStart w:id="265" w:name="_Ref55304419"/>
      <w:r>
        <w:rPr>
          <w:rFonts w:eastAsia="Calibri"/>
          <w:snapToGrid/>
          <w:sz w:val="24"/>
          <w:szCs w:val="24"/>
          <w:lang w:eastAsia="en-US"/>
        </w:rPr>
        <w:t>В ходе рассмотрения заявок организатор вправе направить запросы участникам процедуры (при этом организатором закупки не должны создаваться преимущественные условия участнику или нескольким участникам процедуры):</w:t>
      </w:r>
    </w:p>
    <w:p w:rsidR="0017129B" w:rsidRDefault="000809A6" w:rsidP="000809A6">
      <w:pPr>
        <w:pStyle w:val="a6"/>
        <w:tabs>
          <w:tab w:val="left" w:pos="426"/>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17129B" w:rsidRDefault="000809A6" w:rsidP="000809A6">
      <w:pPr>
        <w:pStyle w:val="a6"/>
        <w:tabs>
          <w:tab w:val="left" w:pos="426"/>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процедуре, и направлении организатору закупки исправленных документов. Представленные документы могут быть изменены только в части исправления указанных организатором закупки арифметических и грамматических ошибок. </w:t>
      </w:r>
    </w:p>
    <w:p w:rsidR="0017129B" w:rsidRDefault="000809A6" w:rsidP="000809A6">
      <w:pPr>
        <w:pStyle w:val="a6"/>
        <w:tabs>
          <w:tab w:val="left" w:pos="426"/>
        </w:tabs>
        <w:spacing w:after="0" w:line="240" w:lineRule="auto"/>
        <w:ind w:left="0" w:firstLine="0"/>
        <w:rPr>
          <w:sz w:val="24"/>
          <w:szCs w:val="24"/>
        </w:rPr>
      </w:pPr>
      <w:proofErr w:type="gramStart"/>
      <w:r>
        <w:rPr>
          <w:rFonts w:eastAsia="Calibri"/>
          <w:snapToGrid/>
          <w:sz w:val="24"/>
          <w:szCs w:val="24"/>
          <w:lang w:eastAsia="en-US"/>
        </w:rPr>
        <w:t>о</w:t>
      </w:r>
      <w:proofErr w:type="gramEnd"/>
      <w:r>
        <w:rPr>
          <w:rFonts w:eastAsia="Calibri"/>
          <w:snapToGrid/>
          <w:sz w:val="24"/>
          <w:szCs w:val="24"/>
          <w:lang w:eastAsia="en-US"/>
        </w:rPr>
        <w:t xml:space="preserve"> разъяснении положений заявок на участие в процедуре.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участником продукции.</w:t>
      </w:r>
    </w:p>
    <w:p w:rsidR="0017129B" w:rsidRDefault="000809A6" w:rsidP="000809A6">
      <w:pPr>
        <w:pStyle w:val="a4"/>
        <w:tabs>
          <w:tab w:val="left" w:pos="851"/>
        </w:tabs>
        <w:spacing w:after="0" w:line="240" w:lineRule="auto"/>
        <w:ind w:left="0" w:firstLine="0"/>
        <w:rPr>
          <w:sz w:val="24"/>
          <w:szCs w:val="24"/>
        </w:rPr>
      </w:pPr>
      <w:r>
        <w:rPr>
          <w:rFonts w:eastAsia="Calibri"/>
          <w:snapToGrid/>
          <w:sz w:val="24"/>
          <w:szCs w:val="24"/>
          <w:lang w:eastAsia="en-US"/>
        </w:rPr>
        <w:t>При</w:t>
      </w:r>
      <w:r>
        <w:rPr>
          <w:sz w:val="24"/>
          <w:szCs w:val="24"/>
        </w:rPr>
        <w:t xml:space="preserve"> исправлении арифметических ошибок в заявках применяются следующие правила:</w:t>
      </w:r>
    </w:p>
    <w:p w:rsidR="0017129B" w:rsidRDefault="000809A6" w:rsidP="000809A6">
      <w:pPr>
        <w:pStyle w:val="a6"/>
        <w:tabs>
          <w:tab w:val="left" w:pos="426"/>
        </w:tabs>
        <w:spacing w:after="0" w:line="240" w:lineRule="auto"/>
        <w:ind w:left="0" w:firstLine="0"/>
        <w:rPr>
          <w:sz w:val="24"/>
          <w:szCs w:val="24"/>
        </w:rPr>
      </w:pPr>
      <w:r>
        <w:rPr>
          <w:sz w:val="24"/>
          <w:szCs w:val="24"/>
        </w:rPr>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w:t>
      </w:r>
    </w:p>
    <w:p w:rsidR="0017129B" w:rsidRDefault="000809A6" w:rsidP="000809A6">
      <w:pPr>
        <w:pStyle w:val="a6"/>
        <w:tabs>
          <w:tab w:val="left" w:pos="426"/>
        </w:tabs>
        <w:spacing w:after="0" w:line="240" w:lineRule="auto"/>
        <w:ind w:left="0" w:firstLine="0"/>
        <w:rPr>
          <w:sz w:val="24"/>
          <w:szCs w:val="24"/>
        </w:rPr>
      </w:pPr>
      <w:r>
        <w:rPr>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17129B" w:rsidRDefault="000809A6" w:rsidP="000809A6">
      <w:pPr>
        <w:pStyle w:val="a6"/>
        <w:tabs>
          <w:tab w:val="left" w:pos="426"/>
        </w:tabs>
        <w:spacing w:after="0" w:line="240" w:lineRule="auto"/>
        <w:ind w:left="0" w:firstLine="0"/>
        <w:rPr>
          <w:sz w:val="24"/>
          <w:szCs w:val="24"/>
        </w:rPr>
      </w:pPr>
      <w:r>
        <w:rPr>
          <w:sz w:val="24"/>
          <w:szCs w:val="24"/>
        </w:rPr>
        <w:t>при наличии разночтений между итоговой ценой, указанной в заявке и ценой, получаемой путем суммирования по каждой строке, преимущество имеет итоговая цена, указанная в заявке;</w:t>
      </w:r>
    </w:p>
    <w:p w:rsidR="0017129B" w:rsidRDefault="000809A6" w:rsidP="000809A6">
      <w:pPr>
        <w:pStyle w:val="a6"/>
        <w:tabs>
          <w:tab w:val="left" w:pos="426"/>
        </w:tabs>
        <w:spacing w:after="0" w:line="240" w:lineRule="auto"/>
        <w:ind w:left="0" w:firstLine="0"/>
        <w:rPr>
          <w:sz w:val="24"/>
          <w:szCs w:val="24"/>
        </w:rPr>
      </w:pPr>
      <w:r>
        <w:rPr>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17129B" w:rsidRDefault="000809A6" w:rsidP="000809A6">
      <w:pPr>
        <w:pStyle w:val="a4"/>
        <w:tabs>
          <w:tab w:val="left" w:pos="851"/>
        </w:tabs>
        <w:spacing w:after="0" w:line="240" w:lineRule="auto"/>
        <w:ind w:left="0" w:firstLine="0"/>
        <w:rPr>
          <w:sz w:val="24"/>
          <w:szCs w:val="24"/>
        </w:rPr>
      </w:pPr>
      <w:r>
        <w:rPr>
          <w:sz w:val="24"/>
          <w:szCs w:val="24"/>
        </w:rPr>
        <w:t xml:space="preserve">Срок </w:t>
      </w:r>
      <w:r>
        <w:rPr>
          <w:rFonts w:eastAsia="Calibri"/>
          <w:snapToGrid/>
          <w:sz w:val="24"/>
          <w:szCs w:val="24"/>
          <w:lang w:eastAsia="en-US"/>
        </w:rPr>
        <w:t>представления</w:t>
      </w:r>
      <w:r>
        <w:rPr>
          <w:sz w:val="24"/>
          <w:szCs w:val="24"/>
        </w:rPr>
        <w:t xml:space="preserve"> участником процедуры документов и/или разъяснений устанавливается организатором в запросе одинаковый для всех участников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процедуре.</w:t>
      </w:r>
    </w:p>
    <w:p w:rsidR="0017129B" w:rsidRDefault="000809A6" w:rsidP="000809A6">
      <w:pPr>
        <w:pStyle w:val="a4"/>
        <w:tabs>
          <w:tab w:val="left" w:pos="851"/>
        </w:tabs>
        <w:spacing w:after="0" w:line="240" w:lineRule="auto"/>
        <w:ind w:left="0" w:firstLine="0"/>
        <w:rPr>
          <w:sz w:val="24"/>
          <w:szCs w:val="24"/>
        </w:rPr>
      </w:pPr>
      <w:bookmarkStart w:id="266" w:name="_Ref495930549"/>
      <w:r>
        <w:rPr>
          <w:sz w:val="24"/>
          <w:szCs w:val="24"/>
        </w:rPr>
        <w:t>При рассмотрении заявок на участие в процедуре участник процедуры закупки не допускается закупочной комиссией к участию в процедуре закупки в случае:</w:t>
      </w:r>
      <w:bookmarkEnd w:id="266"/>
    </w:p>
    <w:p w:rsidR="0017129B" w:rsidRDefault="000809A6" w:rsidP="000809A6">
      <w:pPr>
        <w:pStyle w:val="a6"/>
        <w:tabs>
          <w:tab w:val="left" w:pos="426"/>
        </w:tabs>
        <w:spacing w:after="0" w:line="240" w:lineRule="auto"/>
        <w:ind w:left="0" w:firstLine="0"/>
        <w:rPr>
          <w:sz w:val="24"/>
          <w:szCs w:val="24"/>
        </w:rPr>
      </w:pPr>
      <w:bookmarkStart w:id="267" w:name="_Ref495930559"/>
      <w:r>
        <w:rPr>
          <w:sz w:val="24"/>
          <w:szCs w:val="24"/>
        </w:rPr>
        <w:t xml:space="preserve">непредставления документов, указанных в пунктах </w:t>
      </w:r>
      <w:r>
        <w:rPr>
          <w:sz w:val="24"/>
          <w:szCs w:val="24"/>
        </w:rPr>
        <w:fldChar w:fldCharType="begin"/>
      </w:r>
      <w:r>
        <w:rPr>
          <w:sz w:val="24"/>
          <w:szCs w:val="24"/>
        </w:rPr>
        <w:instrText xml:space="preserve"> REF _Ref462308091 \r \h  \* MERGEFORMAT </w:instrText>
      </w:r>
      <w:r>
        <w:rPr>
          <w:sz w:val="24"/>
          <w:szCs w:val="24"/>
        </w:rPr>
      </w:r>
      <w:r>
        <w:rPr>
          <w:sz w:val="24"/>
          <w:szCs w:val="24"/>
        </w:rPr>
        <w:fldChar w:fldCharType="separate"/>
      </w:r>
      <w:r>
        <w:rPr>
          <w:sz w:val="24"/>
          <w:szCs w:val="24"/>
        </w:rPr>
        <w:t>2.4.1.1</w:t>
      </w:r>
      <w:r>
        <w:rPr>
          <w:sz w:val="24"/>
          <w:szCs w:val="24"/>
        </w:rPr>
        <w:fldChar w:fldCharType="end"/>
      </w:r>
      <w:r>
        <w:rPr>
          <w:sz w:val="24"/>
          <w:szCs w:val="24"/>
        </w:rPr>
        <w:t xml:space="preserve"> и </w:t>
      </w:r>
      <w:r>
        <w:rPr>
          <w:sz w:val="24"/>
          <w:szCs w:val="24"/>
        </w:rPr>
        <w:fldChar w:fldCharType="begin"/>
      </w:r>
      <w:r>
        <w:rPr>
          <w:sz w:val="24"/>
          <w:szCs w:val="24"/>
        </w:rPr>
        <w:instrText xml:space="preserve"> REF _Ref462134351 \r \h  \* MERGEFORMAT </w:instrText>
      </w:r>
      <w:r>
        <w:rPr>
          <w:sz w:val="24"/>
          <w:szCs w:val="24"/>
        </w:rPr>
      </w:r>
      <w:r>
        <w:rPr>
          <w:sz w:val="24"/>
          <w:szCs w:val="24"/>
        </w:rPr>
        <w:fldChar w:fldCharType="separate"/>
      </w:r>
      <w:r>
        <w:rPr>
          <w:sz w:val="24"/>
          <w:szCs w:val="24"/>
        </w:rPr>
        <w:t>2.4.1.2</w:t>
      </w:r>
      <w:r>
        <w:rPr>
          <w:sz w:val="24"/>
          <w:szCs w:val="24"/>
        </w:rPr>
        <w:fldChar w:fldCharType="end"/>
      </w:r>
      <w:r>
        <w:rPr>
          <w:sz w:val="24"/>
          <w:szCs w:val="24"/>
        </w:rPr>
        <w:t>, либо наличия в таких документах недостоверных сведений об участнике процедуры, а также о предлагаемых участником процедуры товарах, работах, услугах;</w:t>
      </w:r>
      <w:bookmarkEnd w:id="267"/>
    </w:p>
    <w:p w:rsidR="0017129B" w:rsidRDefault="000809A6" w:rsidP="000809A6">
      <w:pPr>
        <w:pStyle w:val="a6"/>
        <w:tabs>
          <w:tab w:val="left" w:pos="426"/>
        </w:tabs>
        <w:spacing w:after="0" w:line="240" w:lineRule="auto"/>
        <w:ind w:left="0" w:firstLine="0"/>
        <w:rPr>
          <w:sz w:val="24"/>
          <w:szCs w:val="24"/>
        </w:rPr>
      </w:pPr>
      <w:r>
        <w:rPr>
          <w:sz w:val="24"/>
          <w:szCs w:val="24"/>
        </w:rPr>
        <w:t>несоответствия участника процедуры закупки требованиям, установленным в закупочной документации;</w:t>
      </w:r>
    </w:p>
    <w:p w:rsidR="0017129B" w:rsidRDefault="000809A6" w:rsidP="000809A6">
      <w:pPr>
        <w:pStyle w:val="a6"/>
        <w:tabs>
          <w:tab w:val="left" w:pos="426"/>
        </w:tabs>
        <w:spacing w:after="0" w:line="240" w:lineRule="auto"/>
        <w:ind w:left="0" w:firstLine="0"/>
        <w:rPr>
          <w:sz w:val="24"/>
          <w:szCs w:val="24"/>
        </w:rPr>
      </w:pPr>
      <w:r>
        <w:rPr>
          <w:sz w:val="24"/>
          <w:szCs w:val="24"/>
        </w:rPr>
        <w:t xml:space="preserve">непредставления обеспечения заявки на участие в процедуре, если требования обеспечения заявки установлено в пункте </w:t>
      </w:r>
      <w:r>
        <w:rPr>
          <w:sz w:val="24"/>
          <w:szCs w:val="24"/>
        </w:rPr>
        <w:fldChar w:fldCharType="begin"/>
      </w:r>
      <w:r>
        <w:rPr>
          <w:sz w:val="24"/>
          <w:szCs w:val="24"/>
        </w:rPr>
        <w:instrText xml:space="preserve"> REF _Ref462133996 \r \h  \* MERGEFORMAT </w:instrText>
      </w:r>
      <w:r>
        <w:rPr>
          <w:sz w:val="24"/>
          <w:szCs w:val="24"/>
        </w:rPr>
      </w:r>
      <w:r>
        <w:rPr>
          <w:sz w:val="24"/>
          <w:szCs w:val="24"/>
        </w:rPr>
        <w:fldChar w:fldCharType="separate"/>
      </w:r>
      <w:r>
        <w:rPr>
          <w:sz w:val="24"/>
          <w:szCs w:val="24"/>
        </w:rPr>
        <w:t>4.1.19</w:t>
      </w:r>
      <w:r>
        <w:rPr>
          <w:sz w:val="24"/>
          <w:szCs w:val="24"/>
        </w:rPr>
        <w:fldChar w:fldCharType="end"/>
      </w:r>
      <w:r>
        <w:rPr>
          <w:sz w:val="24"/>
          <w:szCs w:val="24"/>
        </w:rPr>
        <w:t>;</w:t>
      </w:r>
    </w:p>
    <w:p w:rsidR="0017129B" w:rsidRDefault="000809A6" w:rsidP="000809A6">
      <w:pPr>
        <w:pStyle w:val="a6"/>
        <w:tabs>
          <w:tab w:val="left" w:pos="426"/>
        </w:tabs>
        <w:spacing w:after="0" w:line="240" w:lineRule="auto"/>
        <w:ind w:left="0" w:firstLine="0"/>
        <w:rPr>
          <w:sz w:val="24"/>
          <w:szCs w:val="24"/>
        </w:rPr>
      </w:pPr>
      <w:r>
        <w:rPr>
          <w:sz w:val="24"/>
          <w:szCs w:val="24"/>
        </w:rPr>
        <w:t>несоответствия заявки на участие в процедуре требованиям закупочной документации, в том числе наличие в таких заявках предложения о цене договора, превышающей начальную (максимальную) цену договора;</w:t>
      </w:r>
    </w:p>
    <w:p w:rsidR="0017129B" w:rsidRDefault="000809A6" w:rsidP="000809A6">
      <w:pPr>
        <w:pStyle w:val="a6"/>
        <w:tabs>
          <w:tab w:val="left" w:pos="426"/>
        </w:tabs>
        <w:spacing w:after="0" w:line="240" w:lineRule="auto"/>
        <w:ind w:left="0" w:firstLine="0"/>
        <w:rPr>
          <w:sz w:val="24"/>
          <w:szCs w:val="24"/>
        </w:rPr>
      </w:pPr>
      <w:proofErr w:type="gramStart"/>
      <w:r>
        <w:rPr>
          <w:sz w:val="24"/>
          <w:szCs w:val="24"/>
        </w:rPr>
        <w:t>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17129B" w:rsidRDefault="000809A6" w:rsidP="000809A6">
      <w:pPr>
        <w:pStyle w:val="a4"/>
        <w:tabs>
          <w:tab w:val="left" w:pos="851"/>
        </w:tabs>
        <w:spacing w:after="0" w:line="240" w:lineRule="auto"/>
        <w:ind w:left="0" w:firstLine="0"/>
        <w:rPr>
          <w:sz w:val="24"/>
          <w:szCs w:val="24"/>
        </w:rPr>
      </w:pPr>
      <w:r>
        <w:rPr>
          <w:sz w:val="24"/>
          <w:szCs w:val="24"/>
        </w:rPr>
        <w:t>Отсутствие</w:t>
      </w:r>
      <w:r>
        <w:rPr>
          <w:snapToGrid/>
          <w:sz w:val="24"/>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 такая заявка рассматривается как содержащая предложение о поставке иностранной продукции.</w:t>
      </w:r>
    </w:p>
    <w:p w:rsidR="0017129B" w:rsidRDefault="000809A6" w:rsidP="000809A6">
      <w:pPr>
        <w:pStyle w:val="a4"/>
        <w:tabs>
          <w:tab w:val="left" w:pos="851"/>
        </w:tabs>
        <w:spacing w:after="0" w:line="240" w:lineRule="auto"/>
        <w:ind w:left="0" w:firstLine="0"/>
        <w:rPr>
          <w:sz w:val="24"/>
          <w:szCs w:val="24"/>
        </w:rPr>
      </w:pPr>
      <w:r>
        <w:rPr>
          <w:sz w:val="24"/>
          <w:szCs w:val="24"/>
        </w:rPr>
        <w:t>В случае установления недостоверности информации, содержащейся в документах, представленных участником закупочной процедуры, закупочная комиссия обязана отстранить такого участника от участия в закупочной процедуре на любом этапе ее проведения.</w:t>
      </w:r>
    </w:p>
    <w:p w:rsidR="0017129B" w:rsidRDefault="000809A6" w:rsidP="000809A6">
      <w:pPr>
        <w:pStyle w:val="a4"/>
        <w:tabs>
          <w:tab w:val="left" w:pos="851"/>
        </w:tabs>
        <w:spacing w:after="0" w:line="240" w:lineRule="auto"/>
        <w:ind w:left="0" w:firstLine="0"/>
        <w:rPr>
          <w:sz w:val="24"/>
          <w:szCs w:val="24"/>
          <w:shd w:val="clear" w:color="auto" w:fill="FFFF99"/>
        </w:rPr>
      </w:pPr>
      <w:bookmarkStart w:id="268" w:name="_Ref318389805"/>
      <w:bookmarkStart w:id="269" w:name="_Ref323903333"/>
      <w:bookmarkEnd w:id="265"/>
      <w:r>
        <w:rPr>
          <w:sz w:val="24"/>
          <w:szCs w:val="24"/>
        </w:rPr>
        <w:t xml:space="preserve">На основании результатов рассмотрения заявок на участие в запросе предложений ЗК принимается решение о допуске к участию в запросе предложений участника закупки или </w:t>
      </w:r>
      <w:proofErr w:type="gramStart"/>
      <w:r>
        <w:rPr>
          <w:sz w:val="24"/>
          <w:szCs w:val="24"/>
        </w:rPr>
        <w:t>об отказе в допуске такого участника закупки к участию в запросе предложений в порядке</w:t>
      </w:r>
      <w:proofErr w:type="gramEnd"/>
      <w:r>
        <w:rPr>
          <w:sz w:val="24"/>
          <w:szCs w:val="24"/>
        </w:rPr>
        <w:t xml:space="preserve"> и по основаниям, предусмотренным в закупочной документации.</w:t>
      </w:r>
    </w:p>
    <w:p w:rsidR="0017129B" w:rsidRDefault="000809A6" w:rsidP="000809A6">
      <w:pPr>
        <w:pStyle w:val="a4"/>
        <w:tabs>
          <w:tab w:val="left" w:pos="851"/>
        </w:tabs>
        <w:spacing w:after="0" w:line="240" w:lineRule="auto"/>
        <w:ind w:left="0" w:firstLine="0"/>
        <w:rPr>
          <w:rFonts w:eastAsia="Calibri"/>
          <w:snapToGrid/>
          <w:sz w:val="24"/>
          <w:szCs w:val="24"/>
          <w:lang w:eastAsia="en-US"/>
        </w:rPr>
      </w:pPr>
      <w:bookmarkStart w:id="270" w:name="_Ref451920"/>
      <w:r>
        <w:rPr>
          <w:sz w:val="24"/>
          <w:szCs w:val="24"/>
        </w:rPr>
        <w:t>Закупочная</w:t>
      </w:r>
      <w:r>
        <w:rPr>
          <w:rFonts w:eastAsia="Calibri"/>
          <w:snapToGrid/>
          <w:sz w:val="24"/>
          <w:szCs w:val="24"/>
          <w:lang w:eastAsia="en-US"/>
        </w:rPr>
        <w:t xml:space="preserve"> процедура признается несостоявшейся в случае если:</w:t>
      </w:r>
      <w:bookmarkEnd w:id="270"/>
      <w:r>
        <w:rPr>
          <w:rFonts w:eastAsia="Calibri"/>
          <w:snapToGrid/>
          <w:sz w:val="24"/>
          <w:szCs w:val="24"/>
          <w:lang w:eastAsia="en-US"/>
        </w:rPr>
        <w:t xml:space="preserve">  </w:t>
      </w:r>
    </w:p>
    <w:p w:rsidR="0017129B" w:rsidRDefault="000809A6" w:rsidP="000809A6">
      <w:pPr>
        <w:pStyle w:val="a5"/>
        <w:tabs>
          <w:tab w:val="left" w:pos="993"/>
        </w:tabs>
        <w:spacing w:after="0" w:line="240" w:lineRule="auto"/>
        <w:ind w:left="0" w:firstLine="0"/>
        <w:rPr>
          <w:rFonts w:eastAsia="Calibri"/>
          <w:snapToGrid/>
          <w:sz w:val="24"/>
          <w:szCs w:val="24"/>
          <w:lang w:eastAsia="en-US"/>
        </w:rPr>
      </w:pPr>
      <w:bookmarkStart w:id="271" w:name="_Ref451945"/>
      <w:r>
        <w:rPr>
          <w:rFonts w:eastAsia="Calibri"/>
          <w:snapToGrid/>
          <w:sz w:val="24"/>
          <w:szCs w:val="24"/>
          <w:lang w:eastAsia="en-US"/>
        </w:rPr>
        <w:t>по окончании срока подачи заявок на участие в квалификационном отборе для отдельной закупки не подано ни одной заявки;</w:t>
      </w:r>
      <w:bookmarkEnd w:id="271"/>
    </w:p>
    <w:p w:rsidR="0017129B" w:rsidRDefault="000809A6" w:rsidP="000809A6">
      <w:pPr>
        <w:pStyle w:val="a5"/>
        <w:tabs>
          <w:tab w:val="left" w:pos="993"/>
        </w:tabs>
        <w:spacing w:after="0" w:line="240" w:lineRule="auto"/>
        <w:ind w:left="0" w:firstLine="0"/>
        <w:rPr>
          <w:rFonts w:eastAsia="Calibri"/>
          <w:snapToGrid/>
          <w:sz w:val="24"/>
          <w:szCs w:val="24"/>
          <w:lang w:eastAsia="en-US"/>
        </w:rPr>
      </w:pPr>
      <w:r>
        <w:rPr>
          <w:rFonts w:eastAsia="Calibri"/>
          <w:snapToGrid/>
          <w:sz w:val="24"/>
          <w:szCs w:val="24"/>
          <w:lang w:eastAsia="en-US"/>
        </w:rPr>
        <w:t>по окончании срока подачи заявок на участие в квалификационном отборе для отдельной закупки подана только одна заявка;</w:t>
      </w:r>
    </w:p>
    <w:p w:rsidR="0017129B" w:rsidRDefault="000809A6" w:rsidP="000809A6">
      <w:pPr>
        <w:pStyle w:val="a5"/>
        <w:tabs>
          <w:tab w:val="left" w:pos="993"/>
        </w:tabs>
        <w:spacing w:after="0" w:line="240" w:lineRule="auto"/>
        <w:ind w:left="0" w:firstLine="0"/>
        <w:rPr>
          <w:rFonts w:eastAsia="Calibri"/>
          <w:snapToGrid/>
          <w:sz w:val="24"/>
          <w:szCs w:val="24"/>
          <w:lang w:eastAsia="en-US"/>
        </w:rPr>
      </w:pPr>
      <w:proofErr w:type="gramStart"/>
      <w:r>
        <w:rPr>
          <w:rFonts w:eastAsia="Calibri"/>
          <w:snapToGrid/>
          <w:sz w:val="24"/>
          <w:szCs w:val="24"/>
          <w:lang w:eastAsia="en-US"/>
        </w:rPr>
        <w:t>по результатам рассмотрения заявок на участие в квалификационном отборе для отдельной закупки закупочной комиссией принято решение о признании</w:t>
      </w:r>
      <w:proofErr w:type="gramEnd"/>
      <w:r>
        <w:rPr>
          <w:rFonts w:eastAsia="Calibri"/>
          <w:snapToGrid/>
          <w:sz w:val="24"/>
          <w:szCs w:val="24"/>
          <w:lang w:eastAsia="en-US"/>
        </w:rPr>
        <w:t xml:space="preserve"> всех участников процедуры закупки несоответствующими квалификационным требованиям;</w:t>
      </w:r>
    </w:p>
    <w:p w:rsidR="0017129B" w:rsidRDefault="000809A6" w:rsidP="000809A6">
      <w:pPr>
        <w:pStyle w:val="a5"/>
        <w:tabs>
          <w:tab w:val="left" w:pos="993"/>
        </w:tabs>
        <w:spacing w:after="0" w:line="240" w:lineRule="auto"/>
        <w:ind w:left="0" w:firstLine="0"/>
        <w:rPr>
          <w:rFonts w:eastAsia="Calibri"/>
          <w:snapToGrid/>
          <w:sz w:val="24"/>
          <w:szCs w:val="24"/>
          <w:lang w:eastAsia="en-US"/>
        </w:rPr>
      </w:pPr>
      <w:bookmarkStart w:id="272" w:name="_Ref451978"/>
      <w:proofErr w:type="gramStart"/>
      <w:r>
        <w:rPr>
          <w:rFonts w:eastAsia="Calibri"/>
          <w:snapToGrid/>
          <w:sz w:val="24"/>
          <w:szCs w:val="24"/>
          <w:lang w:eastAsia="en-US"/>
        </w:rPr>
        <w:t>по результатам рассмотрения заявок на участие в квалификационном отборе для отдельной закупки закупочной комиссией принято решение о признании</w:t>
      </w:r>
      <w:proofErr w:type="gramEnd"/>
      <w:r>
        <w:rPr>
          <w:rFonts w:eastAsia="Calibri"/>
          <w:snapToGrid/>
          <w:sz w:val="24"/>
          <w:szCs w:val="24"/>
          <w:lang w:eastAsia="en-US"/>
        </w:rPr>
        <w:t xml:space="preserve"> только одного участника процедуры закупки соответствующим квалификационным требованиям;</w:t>
      </w:r>
      <w:bookmarkEnd w:id="272"/>
    </w:p>
    <w:p w:rsidR="0017129B" w:rsidRDefault="000809A6" w:rsidP="000809A6">
      <w:pPr>
        <w:pStyle w:val="a5"/>
        <w:tabs>
          <w:tab w:val="left" w:pos="993"/>
        </w:tabs>
        <w:spacing w:after="0" w:line="240" w:lineRule="auto"/>
        <w:ind w:left="0" w:firstLine="0"/>
        <w:rPr>
          <w:rFonts w:eastAsia="Calibri"/>
          <w:snapToGrid/>
          <w:sz w:val="24"/>
          <w:szCs w:val="24"/>
          <w:lang w:eastAsia="en-US"/>
        </w:rPr>
      </w:pPr>
      <w:bookmarkStart w:id="273" w:name="_Ref452293"/>
      <w:r>
        <w:rPr>
          <w:rFonts w:eastAsia="Calibri"/>
          <w:snapToGrid/>
          <w:sz w:val="24"/>
          <w:szCs w:val="24"/>
          <w:lang w:eastAsia="en-US"/>
        </w:rPr>
        <w:t>по окончании срока подачи заявок на участие в закупочной процедуре не подано ни одной заявки;</w:t>
      </w:r>
      <w:bookmarkEnd w:id="273"/>
    </w:p>
    <w:p w:rsidR="0017129B" w:rsidRDefault="000809A6" w:rsidP="000809A6">
      <w:pPr>
        <w:pStyle w:val="a5"/>
        <w:tabs>
          <w:tab w:val="left" w:pos="993"/>
        </w:tabs>
        <w:spacing w:after="0" w:line="240" w:lineRule="auto"/>
        <w:ind w:left="0" w:firstLine="0"/>
        <w:rPr>
          <w:rFonts w:eastAsia="Calibri"/>
          <w:snapToGrid/>
          <w:sz w:val="24"/>
          <w:szCs w:val="24"/>
          <w:lang w:eastAsia="en-US"/>
        </w:rPr>
      </w:pPr>
      <w:bookmarkStart w:id="274" w:name="_Ref452357"/>
      <w:r>
        <w:rPr>
          <w:rFonts w:eastAsia="Calibri"/>
          <w:snapToGrid/>
          <w:sz w:val="24"/>
          <w:szCs w:val="24"/>
          <w:lang w:eastAsia="en-US"/>
        </w:rPr>
        <w:t>по окончании срока подачи заявок на участие в закупочной процедуре подана только одна заявка;</w:t>
      </w:r>
      <w:bookmarkEnd w:id="274"/>
    </w:p>
    <w:p w:rsidR="0017129B" w:rsidRDefault="000809A6" w:rsidP="000809A6">
      <w:pPr>
        <w:pStyle w:val="a5"/>
        <w:tabs>
          <w:tab w:val="left" w:pos="993"/>
        </w:tabs>
        <w:spacing w:after="0" w:line="240" w:lineRule="auto"/>
        <w:ind w:left="0" w:firstLine="0"/>
        <w:rPr>
          <w:rFonts w:eastAsia="Calibri"/>
          <w:snapToGrid/>
          <w:sz w:val="24"/>
          <w:szCs w:val="24"/>
          <w:lang w:eastAsia="en-US"/>
        </w:rPr>
      </w:pPr>
      <w:bookmarkStart w:id="275" w:name="_Ref452304"/>
      <w:r>
        <w:rPr>
          <w:rFonts w:eastAsia="Calibri"/>
          <w:snapToGrid/>
          <w:sz w:val="24"/>
          <w:szCs w:val="24"/>
          <w:lang w:eastAsia="en-US"/>
        </w:rPr>
        <w:t>по результатам рассмотрения заявок участников закупочной процедуры закупочной комиссией принято решение о признании всех поданных заявок несоответствующими требованиям документации о закупке;</w:t>
      </w:r>
      <w:bookmarkEnd w:id="275"/>
    </w:p>
    <w:p w:rsidR="0017129B" w:rsidRDefault="000809A6" w:rsidP="000809A6">
      <w:pPr>
        <w:pStyle w:val="a5"/>
        <w:tabs>
          <w:tab w:val="left" w:pos="993"/>
        </w:tabs>
        <w:spacing w:after="0" w:line="240" w:lineRule="auto"/>
        <w:ind w:left="0" w:firstLine="0"/>
        <w:rPr>
          <w:rFonts w:eastAsia="Calibri"/>
          <w:snapToGrid/>
          <w:sz w:val="24"/>
          <w:szCs w:val="24"/>
          <w:lang w:eastAsia="en-US"/>
        </w:rPr>
      </w:pPr>
      <w:bookmarkStart w:id="276" w:name="_Ref452369"/>
      <w:r>
        <w:rPr>
          <w:rFonts w:eastAsia="Calibri"/>
          <w:snapToGrid/>
          <w:sz w:val="24"/>
          <w:szCs w:val="24"/>
          <w:lang w:eastAsia="en-US"/>
        </w:rPr>
        <w:t>по результатам рассмотрения заявок участников закупочной процедуры закупочной комиссией принято решение о признании только одной заявки соответствующей требованиям документации о закупке;</w:t>
      </w:r>
      <w:bookmarkEnd w:id="276"/>
    </w:p>
    <w:p w:rsidR="0017129B" w:rsidRDefault="000809A6" w:rsidP="000809A6">
      <w:pPr>
        <w:pStyle w:val="a4"/>
        <w:tabs>
          <w:tab w:val="clear" w:pos="1134"/>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В случае если закупочной документацией предусмотрено два и более лота, процедура признается несостоявшейся только по тем лотам, в отношении которых выполняются положения пункта </w:t>
      </w:r>
      <w:r>
        <w:rPr>
          <w:rFonts w:eastAsia="Calibri"/>
          <w:snapToGrid/>
          <w:sz w:val="24"/>
          <w:szCs w:val="24"/>
          <w:lang w:eastAsia="en-US"/>
        </w:rPr>
        <w:fldChar w:fldCharType="begin"/>
      </w:r>
      <w:r>
        <w:rPr>
          <w:rFonts w:eastAsia="Calibri"/>
          <w:snapToGrid/>
          <w:sz w:val="24"/>
          <w:szCs w:val="24"/>
          <w:lang w:eastAsia="en-US"/>
        </w:rPr>
        <w:instrText xml:space="preserve"> REF _Ref451920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3.9.11</w:t>
      </w:r>
      <w:r>
        <w:rPr>
          <w:rFonts w:eastAsia="Calibri"/>
          <w:snapToGrid/>
          <w:sz w:val="24"/>
          <w:szCs w:val="24"/>
          <w:lang w:eastAsia="en-US"/>
        </w:rPr>
        <w:fldChar w:fldCharType="end"/>
      </w:r>
      <w:r>
        <w:rPr>
          <w:rFonts w:eastAsia="Calibri"/>
          <w:snapToGrid/>
          <w:sz w:val="24"/>
          <w:szCs w:val="24"/>
          <w:lang w:eastAsia="en-US"/>
        </w:rPr>
        <w:t xml:space="preserve">. </w:t>
      </w:r>
    </w:p>
    <w:p w:rsidR="0017129B" w:rsidRDefault="000809A6" w:rsidP="000809A6">
      <w:pPr>
        <w:pStyle w:val="a4"/>
        <w:tabs>
          <w:tab w:val="clear" w:pos="1134"/>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В случае признания закупки несостоявшейся по основаниям, указанным в пунктах </w:t>
      </w:r>
      <w:r>
        <w:rPr>
          <w:rFonts w:eastAsia="Calibri"/>
          <w:snapToGrid/>
          <w:sz w:val="24"/>
          <w:szCs w:val="24"/>
          <w:lang w:eastAsia="en-US"/>
        </w:rPr>
        <w:fldChar w:fldCharType="begin"/>
      </w:r>
      <w:r>
        <w:rPr>
          <w:rFonts w:eastAsia="Calibri"/>
          <w:snapToGrid/>
          <w:sz w:val="24"/>
          <w:szCs w:val="24"/>
          <w:lang w:eastAsia="en-US"/>
        </w:rPr>
        <w:instrText xml:space="preserve"> REF _Ref451945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3.9.11.1</w:t>
      </w:r>
      <w:r>
        <w:rPr>
          <w:rFonts w:eastAsia="Calibri"/>
          <w:snapToGrid/>
          <w:sz w:val="24"/>
          <w:szCs w:val="24"/>
          <w:lang w:eastAsia="en-US"/>
        </w:rPr>
        <w:fldChar w:fldCharType="end"/>
      </w:r>
      <w:r>
        <w:rPr>
          <w:rFonts w:eastAsia="Calibri"/>
          <w:snapToGrid/>
          <w:sz w:val="24"/>
          <w:szCs w:val="24"/>
          <w:lang w:eastAsia="en-US"/>
        </w:rPr>
        <w:t xml:space="preserve"> - </w:t>
      </w:r>
      <w:r>
        <w:rPr>
          <w:rFonts w:eastAsia="Calibri"/>
          <w:snapToGrid/>
          <w:sz w:val="24"/>
          <w:szCs w:val="24"/>
          <w:lang w:eastAsia="en-US"/>
        </w:rPr>
        <w:fldChar w:fldCharType="begin"/>
      </w:r>
      <w:r>
        <w:rPr>
          <w:rFonts w:eastAsia="Calibri"/>
          <w:snapToGrid/>
          <w:sz w:val="24"/>
          <w:szCs w:val="24"/>
          <w:lang w:eastAsia="en-US"/>
        </w:rPr>
        <w:instrText xml:space="preserve"> REF _Ref451978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3.9.11.4</w:t>
      </w:r>
      <w:r>
        <w:rPr>
          <w:rFonts w:eastAsia="Calibri"/>
          <w:snapToGrid/>
          <w:sz w:val="24"/>
          <w:szCs w:val="24"/>
          <w:lang w:eastAsia="en-US"/>
        </w:rPr>
        <w:fldChar w:fldCharType="end"/>
      </w:r>
      <w:r>
        <w:rPr>
          <w:rFonts w:eastAsia="Calibri"/>
          <w:snapToGrid/>
          <w:sz w:val="24"/>
          <w:szCs w:val="24"/>
          <w:lang w:eastAsia="en-US"/>
        </w:rPr>
        <w:t>, заказчик вправе принять решение о проведении повторной закупки (с квалификационным отбором) или отказаться от ее проведения.</w:t>
      </w:r>
    </w:p>
    <w:p w:rsidR="0017129B" w:rsidRDefault="000809A6" w:rsidP="000809A6">
      <w:pPr>
        <w:pStyle w:val="a4"/>
        <w:tabs>
          <w:tab w:val="clear" w:pos="1134"/>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В случае признания закупки несостоявшейся по основаниям, указанным в пунктах </w:t>
      </w:r>
      <w:r>
        <w:rPr>
          <w:rFonts w:eastAsia="Calibri"/>
          <w:snapToGrid/>
          <w:sz w:val="24"/>
          <w:szCs w:val="24"/>
          <w:lang w:eastAsia="en-US"/>
        </w:rPr>
        <w:fldChar w:fldCharType="begin"/>
      </w:r>
      <w:r>
        <w:rPr>
          <w:rFonts w:eastAsia="Calibri"/>
          <w:snapToGrid/>
          <w:sz w:val="24"/>
          <w:szCs w:val="24"/>
          <w:lang w:eastAsia="en-US"/>
        </w:rPr>
        <w:instrText xml:space="preserve"> REF _Ref452293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3.9.11.5</w:t>
      </w:r>
      <w:r>
        <w:rPr>
          <w:rFonts w:eastAsia="Calibri"/>
          <w:snapToGrid/>
          <w:sz w:val="24"/>
          <w:szCs w:val="24"/>
          <w:lang w:eastAsia="en-US"/>
        </w:rPr>
        <w:fldChar w:fldCharType="end"/>
      </w:r>
      <w:r>
        <w:rPr>
          <w:rFonts w:eastAsia="Calibri"/>
          <w:snapToGrid/>
          <w:sz w:val="24"/>
          <w:szCs w:val="24"/>
          <w:lang w:eastAsia="en-US"/>
        </w:rPr>
        <w:t xml:space="preserve"> и </w:t>
      </w:r>
      <w:r>
        <w:rPr>
          <w:rFonts w:eastAsia="Calibri"/>
          <w:snapToGrid/>
          <w:sz w:val="24"/>
          <w:szCs w:val="24"/>
          <w:lang w:eastAsia="en-US"/>
        </w:rPr>
        <w:fldChar w:fldCharType="begin"/>
      </w:r>
      <w:r>
        <w:rPr>
          <w:rFonts w:eastAsia="Calibri"/>
          <w:snapToGrid/>
          <w:sz w:val="24"/>
          <w:szCs w:val="24"/>
          <w:lang w:eastAsia="en-US"/>
        </w:rPr>
        <w:instrText xml:space="preserve"> REF _Ref452304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3.9.11.7</w:t>
      </w:r>
      <w:r>
        <w:rPr>
          <w:rFonts w:eastAsia="Calibri"/>
          <w:snapToGrid/>
          <w:sz w:val="24"/>
          <w:szCs w:val="24"/>
          <w:lang w:eastAsia="en-US"/>
        </w:rPr>
        <w:fldChar w:fldCharType="end"/>
      </w:r>
      <w:r>
        <w:rPr>
          <w:rFonts w:eastAsia="Calibri"/>
          <w:snapToGrid/>
          <w:sz w:val="24"/>
          <w:szCs w:val="24"/>
          <w:lang w:eastAsia="en-US"/>
        </w:rPr>
        <w:t>, заказчик вправе:</w:t>
      </w:r>
    </w:p>
    <w:p w:rsidR="0017129B" w:rsidRDefault="000809A6" w:rsidP="000809A6">
      <w:pPr>
        <w:pStyle w:val="a6"/>
        <w:tabs>
          <w:tab w:val="left" w:pos="426"/>
        </w:tabs>
        <w:spacing w:after="0" w:line="240" w:lineRule="auto"/>
        <w:ind w:left="0" w:firstLine="0"/>
        <w:rPr>
          <w:rFonts w:eastAsia="Calibri"/>
          <w:snapToGrid/>
          <w:sz w:val="24"/>
          <w:szCs w:val="24"/>
          <w:lang w:eastAsia="en-US"/>
        </w:rPr>
      </w:pPr>
      <w:r>
        <w:rPr>
          <w:rFonts w:eastAsia="Calibri"/>
          <w:snapToGrid/>
          <w:sz w:val="24"/>
          <w:szCs w:val="24"/>
          <w:lang w:eastAsia="en-US"/>
        </w:rPr>
        <w:t>принять решение о проведении повторной закупки;</w:t>
      </w:r>
    </w:p>
    <w:p w:rsidR="0017129B" w:rsidRDefault="000809A6" w:rsidP="000809A6">
      <w:pPr>
        <w:pStyle w:val="a6"/>
        <w:tabs>
          <w:tab w:val="left" w:pos="426"/>
        </w:tabs>
        <w:spacing w:after="0" w:line="240" w:lineRule="auto"/>
        <w:ind w:left="0" w:firstLine="0"/>
        <w:rPr>
          <w:rFonts w:eastAsia="Calibri"/>
          <w:snapToGrid/>
          <w:sz w:val="24"/>
          <w:szCs w:val="24"/>
          <w:lang w:eastAsia="en-US"/>
        </w:rPr>
      </w:pPr>
      <w:r>
        <w:rPr>
          <w:rFonts w:eastAsia="Calibri"/>
          <w:snapToGrid/>
          <w:sz w:val="24"/>
          <w:szCs w:val="24"/>
          <w:lang w:eastAsia="en-US"/>
        </w:rPr>
        <w:t>в случае признания повторной закупки несостоявшейся – осуществить закупку у единственного поставщика;</w:t>
      </w:r>
    </w:p>
    <w:p w:rsidR="0017129B" w:rsidRDefault="000809A6" w:rsidP="000809A6">
      <w:pPr>
        <w:pStyle w:val="a6"/>
        <w:tabs>
          <w:tab w:val="left" w:pos="426"/>
        </w:tabs>
        <w:spacing w:after="0" w:line="240" w:lineRule="auto"/>
        <w:ind w:left="0" w:firstLine="0"/>
        <w:rPr>
          <w:rFonts w:eastAsia="Calibri"/>
          <w:snapToGrid/>
          <w:sz w:val="24"/>
          <w:szCs w:val="24"/>
          <w:lang w:eastAsia="en-US"/>
        </w:rPr>
      </w:pPr>
      <w:r>
        <w:rPr>
          <w:rFonts w:eastAsia="Calibri"/>
          <w:snapToGrid/>
          <w:sz w:val="24"/>
          <w:szCs w:val="24"/>
          <w:lang w:eastAsia="en-US"/>
        </w:rPr>
        <w:t>отказаться от проведения закупки.</w:t>
      </w:r>
    </w:p>
    <w:p w:rsidR="0017129B" w:rsidRDefault="000809A6" w:rsidP="000809A6">
      <w:pPr>
        <w:pStyle w:val="a4"/>
        <w:tabs>
          <w:tab w:val="clear" w:pos="1134"/>
          <w:tab w:val="left" w:pos="426"/>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В случае признания закупки несостоявшейся по основаниям, указанным в пунктах </w:t>
      </w:r>
      <w:r>
        <w:rPr>
          <w:rFonts w:eastAsia="Calibri"/>
          <w:snapToGrid/>
          <w:sz w:val="24"/>
          <w:szCs w:val="24"/>
          <w:lang w:eastAsia="en-US"/>
        </w:rPr>
        <w:fldChar w:fldCharType="begin"/>
      </w:r>
      <w:r>
        <w:rPr>
          <w:rFonts w:eastAsia="Calibri"/>
          <w:snapToGrid/>
          <w:sz w:val="24"/>
          <w:szCs w:val="24"/>
          <w:lang w:eastAsia="en-US"/>
        </w:rPr>
        <w:instrText xml:space="preserve"> REF _Ref452357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3.9.11.6</w:t>
      </w:r>
      <w:r>
        <w:rPr>
          <w:rFonts w:eastAsia="Calibri"/>
          <w:snapToGrid/>
          <w:sz w:val="24"/>
          <w:szCs w:val="24"/>
          <w:lang w:eastAsia="en-US"/>
        </w:rPr>
        <w:fldChar w:fldCharType="end"/>
      </w:r>
      <w:r>
        <w:rPr>
          <w:rFonts w:eastAsia="Calibri"/>
          <w:snapToGrid/>
          <w:sz w:val="24"/>
          <w:szCs w:val="24"/>
          <w:lang w:eastAsia="en-US"/>
        </w:rPr>
        <w:t xml:space="preserve">, </w:t>
      </w:r>
      <w:r>
        <w:rPr>
          <w:rFonts w:eastAsia="Calibri"/>
          <w:snapToGrid/>
          <w:sz w:val="24"/>
          <w:szCs w:val="24"/>
          <w:lang w:eastAsia="en-US"/>
        </w:rPr>
        <w:fldChar w:fldCharType="begin"/>
      </w:r>
      <w:r>
        <w:rPr>
          <w:rFonts w:eastAsia="Calibri"/>
          <w:snapToGrid/>
          <w:sz w:val="24"/>
          <w:szCs w:val="24"/>
          <w:lang w:eastAsia="en-US"/>
        </w:rPr>
        <w:instrText xml:space="preserve"> REF _Ref452369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3.9.11.8</w:t>
      </w:r>
      <w:r>
        <w:rPr>
          <w:rFonts w:eastAsia="Calibri"/>
          <w:snapToGrid/>
          <w:sz w:val="24"/>
          <w:szCs w:val="24"/>
          <w:lang w:eastAsia="en-US"/>
        </w:rPr>
        <w:fldChar w:fldCharType="end"/>
      </w:r>
      <w:r>
        <w:rPr>
          <w:rFonts w:eastAsia="Calibri"/>
          <w:snapToGrid/>
          <w:sz w:val="24"/>
          <w:szCs w:val="24"/>
          <w:lang w:eastAsia="en-US"/>
        </w:rPr>
        <w:t xml:space="preserve"> и принятия закупочной комиссией решения о соответствии указанной заявки и участника процедуры закупки всем установленным требованиям, закупочная комиссия вправе:</w:t>
      </w:r>
    </w:p>
    <w:p w:rsidR="0017129B" w:rsidRDefault="000809A6" w:rsidP="000809A6">
      <w:pPr>
        <w:pStyle w:val="a6"/>
        <w:tabs>
          <w:tab w:val="left" w:pos="426"/>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принять решение о заключении договора с участником закупки, </w:t>
      </w:r>
      <w:r>
        <w:rPr>
          <w:rFonts w:eastAsia="Calibri"/>
          <w:snapToGrid/>
          <w:sz w:val="24"/>
          <w:szCs w:val="24"/>
          <w:lang w:eastAsia="en-US"/>
        </w:rPr>
        <w:br/>
        <w:t>в отношении которого закупочной комиссией было принято решение о соответствии участника процедуры закупки и его заявки всем установленным требованиям;</w:t>
      </w:r>
    </w:p>
    <w:p w:rsidR="0017129B" w:rsidRDefault="000809A6" w:rsidP="000809A6">
      <w:pPr>
        <w:pStyle w:val="a6"/>
        <w:tabs>
          <w:tab w:val="left" w:pos="426"/>
        </w:tabs>
        <w:spacing w:after="0" w:line="240" w:lineRule="auto"/>
        <w:ind w:left="0" w:firstLine="0"/>
        <w:rPr>
          <w:rFonts w:eastAsia="Calibri"/>
          <w:snapToGrid/>
          <w:sz w:val="24"/>
          <w:szCs w:val="24"/>
          <w:lang w:eastAsia="en-US"/>
        </w:rPr>
      </w:pPr>
      <w:r>
        <w:rPr>
          <w:rFonts w:eastAsia="Calibri"/>
          <w:snapToGrid/>
          <w:sz w:val="24"/>
          <w:szCs w:val="24"/>
          <w:lang w:eastAsia="en-US"/>
        </w:rPr>
        <w:t>принять решение о проведении повторной закупки;</w:t>
      </w:r>
    </w:p>
    <w:p w:rsidR="0017129B" w:rsidRDefault="000809A6" w:rsidP="000809A6">
      <w:pPr>
        <w:pStyle w:val="a6"/>
        <w:tabs>
          <w:tab w:val="left" w:pos="426"/>
        </w:tabs>
        <w:spacing w:after="0" w:line="240" w:lineRule="auto"/>
        <w:ind w:left="0" w:firstLine="0"/>
        <w:rPr>
          <w:rFonts w:eastAsia="Calibri"/>
          <w:snapToGrid/>
          <w:sz w:val="24"/>
          <w:szCs w:val="24"/>
          <w:lang w:eastAsia="en-US"/>
        </w:rPr>
      </w:pPr>
      <w:r>
        <w:rPr>
          <w:rFonts w:eastAsia="Calibri"/>
          <w:snapToGrid/>
          <w:sz w:val="24"/>
          <w:szCs w:val="24"/>
          <w:lang w:eastAsia="en-US"/>
        </w:rPr>
        <w:t>отказаться от проведения закупки.</w:t>
      </w:r>
    </w:p>
    <w:p w:rsidR="0017129B" w:rsidRDefault="000809A6" w:rsidP="000809A6">
      <w:pPr>
        <w:pStyle w:val="a4"/>
        <w:tabs>
          <w:tab w:val="clear" w:pos="1134"/>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В случае признания закупки несостоявшейся по основаниям, указанным в пунктах </w:t>
      </w:r>
      <w:r>
        <w:rPr>
          <w:rFonts w:eastAsia="Calibri"/>
          <w:snapToGrid/>
          <w:sz w:val="24"/>
          <w:szCs w:val="24"/>
          <w:lang w:eastAsia="en-US"/>
        </w:rPr>
        <w:fldChar w:fldCharType="begin"/>
      </w:r>
      <w:r>
        <w:rPr>
          <w:rFonts w:eastAsia="Calibri"/>
          <w:snapToGrid/>
          <w:sz w:val="24"/>
          <w:szCs w:val="24"/>
          <w:lang w:eastAsia="en-US"/>
        </w:rPr>
        <w:instrText xml:space="preserve"> REF _Ref452357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3.9.11.6</w:t>
      </w:r>
      <w:r>
        <w:rPr>
          <w:rFonts w:eastAsia="Calibri"/>
          <w:snapToGrid/>
          <w:sz w:val="24"/>
          <w:szCs w:val="24"/>
          <w:lang w:eastAsia="en-US"/>
        </w:rPr>
        <w:fldChar w:fldCharType="end"/>
      </w:r>
      <w:r>
        <w:rPr>
          <w:rFonts w:eastAsia="Calibri"/>
          <w:snapToGrid/>
          <w:sz w:val="24"/>
          <w:szCs w:val="24"/>
          <w:lang w:eastAsia="en-US"/>
        </w:rPr>
        <w:t xml:space="preserve">, </w:t>
      </w:r>
      <w:r>
        <w:rPr>
          <w:rFonts w:eastAsia="Calibri"/>
          <w:snapToGrid/>
          <w:sz w:val="24"/>
          <w:szCs w:val="24"/>
          <w:lang w:eastAsia="en-US"/>
        </w:rPr>
        <w:fldChar w:fldCharType="begin"/>
      </w:r>
      <w:r>
        <w:rPr>
          <w:rFonts w:eastAsia="Calibri"/>
          <w:snapToGrid/>
          <w:sz w:val="24"/>
          <w:szCs w:val="24"/>
          <w:lang w:eastAsia="en-US"/>
        </w:rPr>
        <w:instrText xml:space="preserve"> REF _Ref452369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3.9.11.8</w:t>
      </w:r>
      <w:r>
        <w:rPr>
          <w:rFonts w:eastAsia="Calibri"/>
          <w:snapToGrid/>
          <w:sz w:val="24"/>
          <w:szCs w:val="24"/>
          <w:lang w:eastAsia="en-US"/>
        </w:rPr>
        <w:fldChar w:fldCharType="end"/>
      </w:r>
      <w:r>
        <w:rPr>
          <w:rFonts w:eastAsia="Calibri"/>
          <w:snapToGrid/>
          <w:sz w:val="24"/>
          <w:szCs w:val="24"/>
          <w:lang w:eastAsia="en-US"/>
        </w:rPr>
        <w:t xml:space="preserve"> закупочная комиссия проводит рассмотрение участника и заявки участника процедуры закупки на соответствие всем установленным требованиям закупочной документации. 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заявки на участие в запросе предложений.</w:t>
      </w:r>
    </w:p>
    <w:p w:rsidR="0017129B" w:rsidRDefault="000809A6" w:rsidP="000809A6">
      <w:pPr>
        <w:pStyle w:val="a4"/>
        <w:tabs>
          <w:tab w:val="left" w:pos="851"/>
        </w:tabs>
        <w:spacing w:after="0" w:line="240" w:lineRule="auto"/>
        <w:ind w:left="0" w:firstLine="0"/>
        <w:rPr>
          <w:sz w:val="24"/>
          <w:szCs w:val="24"/>
          <w:shd w:val="clear" w:color="auto" w:fill="FFFF99"/>
        </w:rPr>
      </w:pPr>
      <w:r>
        <w:rPr>
          <w:sz w:val="24"/>
          <w:szCs w:val="24"/>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17129B" w:rsidRDefault="000809A6" w:rsidP="000809A6">
      <w:pPr>
        <w:pStyle w:val="a4"/>
        <w:tabs>
          <w:tab w:val="left" w:pos="851"/>
        </w:tabs>
        <w:spacing w:after="0" w:line="240" w:lineRule="auto"/>
        <w:ind w:left="0" w:firstLine="0"/>
        <w:rPr>
          <w:sz w:val="24"/>
          <w:szCs w:val="24"/>
          <w:shd w:val="clear" w:color="auto" w:fill="FFFF99"/>
        </w:rPr>
      </w:pPr>
      <w:r>
        <w:rPr>
          <w:sz w:val="24"/>
          <w:szCs w:val="24"/>
        </w:rPr>
        <w:t xml:space="preserve">Оценка заявок на участие в процедуре </w:t>
      </w:r>
      <w:r>
        <w:rPr>
          <w:rFonts w:eastAsia="Calibri"/>
          <w:snapToGrid/>
          <w:sz w:val="24"/>
          <w:szCs w:val="24"/>
          <w:lang w:eastAsia="en-US"/>
        </w:rPr>
        <w:t>осуществляется</w:t>
      </w:r>
      <w:r>
        <w:rPr>
          <w:sz w:val="24"/>
          <w:szCs w:val="24"/>
        </w:rPr>
        <w:t xml:space="preserve"> закупочной комиссией в соответствии с критериями, </w:t>
      </w:r>
      <w:bookmarkEnd w:id="268"/>
      <w:r>
        <w:rPr>
          <w:sz w:val="24"/>
          <w:szCs w:val="24"/>
        </w:rPr>
        <w:t xml:space="preserve">установленными в пункте </w:t>
      </w:r>
      <w:r>
        <w:rPr>
          <w:sz w:val="24"/>
          <w:szCs w:val="24"/>
        </w:rPr>
        <w:fldChar w:fldCharType="begin"/>
      </w:r>
      <w:r>
        <w:rPr>
          <w:sz w:val="24"/>
          <w:szCs w:val="24"/>
        </w:rPr>
        <w:instrText xml:space="preserve"> REF _Ref317255007 \r \h  \* MERGEFORMAT </w:instrText>
      </w:r>
      <w:r>
        <w:rPr>
          <w:sz w:val="24"/>
          <w:szCs w:val="24"/>
        </w:rPr>
      </w:r>
      <w:r>
        <w:rPr>
          <w:sz w:val="24"/>
          <w:szCs w:val="24"/>
        </w:rPr>
        <w:fldChar w:fldCharType="separate"/>
      </w:r>
      <w:r>
        <w:rPr>
          <w:sz w:val="24"/>
          <w:szCs w:val="24"/>
        </w:rPr>
        <w:t>4.1.25</w:t>
      </w:r>
      <w:r>
        <w:rPr>
          <w:sz w:val="24"/>
          <w:szCs w:val="24"/>
        </w:rPr>
        <w:fldChar w:fldCharType="end"/>
      </w:r>
      <w:r>
        <w:rPr>
          <w:sz w:val="24"/>
          <w:szCs w:val="24"/>
        </w:rPr>
        <w:t xml:space="preserve">, согласно порядку оценки, указанному в пункте </w:t>
      </w:r>
      <w:r>
        <w:rPr>
          <w:sz w:val="24"/>
          <w:szCs w:val="24"/>
        </w:rPr>
        <w:fldChar w:fldCharType="begin"/>
      </w:r>
      <w:r>
        <w:rPr>
          <w:sz w:val="24"/>
          <w:szCs w:val="24"/>
        </w:rPr>
        <w:instrText xml:space="preserve"> REF _Ref462146288 \r \h  \* MERGEFORMAT </w:instrText>
      </w:r>
      <w:r>
        <w:rPr>
          <w:sz w:val="24"/>
          <w:szCs w:val="24"/>
        </w:rPr>
      </w:r>
      <w:r>
        <w:rPr>
          <w:sz w:val="24"/>
          <w:szCs w:val="24"/>
        </w:rPr>
        <w:fldChar w:fldCharType="separate"/>
      </w:r>
      <w:r>
        <w:rPr>
          <w:sz w:val="24"/>
          <w:szCs w:val="24"/>
        </w:rPr>
        <w:t>4.1.26</w:t>
      </w:r>
      <w:r>
        <w:rPr>
          <w:sz w:val="24"/>
          <w:szCs w:val="24"/>
        </w:rPr>
        <w:fldChar w:fldCharType="end"/>
      </w:r>
      <w:r>
        <w:rPr>
          <w:sz w:val="24"/>
          <w:szCs w:val="24"/>
        </w:rPr>
        <w:t>.</w:t>
      </w:r>
    </w:p>
    <w:p w:rsidR="0017129B" w:rsidRDefault="000809A6" w:rsidP="000809A6">
      <w:pPr>
        <w:pStyle w:val="a4"/>
        <w:tabs>
          <w:tab w:val="left" w:pos="851"/>
        </w:tabs>
        <w:spacing w:after="0" w:line="240" w:lineRule="auto"/>
        <w:ind w:left="0" w:firstLine="0"/>
        <w:rPr>
          <w:rFonts w:eastAsia="Calibri"/>
          <w:snapToGrid/>
          <w:sz w:val="24"/>
          <w:szCs w:val="24"/>
          <w:lang w:eastAsia="en-US"/>
        </w:rPr>
      </w:pPr>
      <w:proofErr w:type="gramStart"/>
      <w:r>
        <w:rPr>
          <w:rFonts w:eastAsia="Calibri"/>
          <w:snapToGrid/>
          <w:sz w:val="24"/>
          <w:szCs w:val="24"/>
          <w:lang w:eastAsia="en-US"/>
        </w:rPr>
        <w:t>На основании результатов оценки заявок на участие в процедуре закупочная комиссия каждой заявке на участие в процедуре</w:t>
      </w:r>
      <w:proofErr w:type="gramEnd"/>
      <w:r>
        <w:rPr>
          <w:rFonts w:eastAsia="Calibri"/>
          <w:snapToGrid/>
          <w:sz w:val="24"/>
          <w:szCs w:val="24"/>
          <w:lang w:eastAsia="en-US"/>
        </w:rPr>
        <w:t xml:space="preserve"> присваивает порядковый номер </w:t>
      </w:r>
      <w:r>
        <w:rPr>
          <w:snapToGrid/>
          <w:sz w:val="24"/>
          <w:szCs w:val="24"/>
        </w:rPr>
        <w:t>в порядке</w:t>
      </w:r>
      <w:r>
        <w:rPr>
          <w:snapToGrid/>
          <w:szCs w:val="28"/>
        </w:rPr>
        <w:t xml:space="preserve"> </w:t>
      </w:r>
      <w:r>
        <w:rPr>
          <w:rFonts w:eastAsia="Calibri"/>
          <w:snapToGrid/>
          <w:sz w:val="24"/>
          <w:szCs w:val="24"/>
          <w:lang w:eastAsia="en-US"/>
        </w:rPr>
        <w:t xml:space="preserve">уменьшения степени выгодности </w:t>
      </w:r>
      <w:r>
        <w:rPr>
          <w:sz w:val="24"/>
          <w:szCs w:val="24"/>
        </w:rPr>
        <w:t>содержащихся</w:t>
      </w:r>
      <w:r>
        <w:rPr>
          <w:rFonts w:eastAsia="Calibri"/>
          <w:snapToGrid/>
          <w:sz w:val="24"/>
          <w:szCs w:val="24"/>
          <w:lang w:eastAsia="en-US"/>
        </w:rPr>
        <w:t xml:space="preserve"> в них условий</w:t>
      </w:r>
      <w:r>
        <w:rPr>
          <w:snapToGrid/>
          <w:szCs w:val="28"/>
        </w:rPr>
        <w:t xml:space="preserve"> </w:t>
      </w:r>
      <w:r>
        <w:rPr>
          <w:rFonts w:eastAsia="Calibri"/>
          <w:snapToGrid/>
          <w:sz w:val="24"/>
          <w:szCs w:val="24"/>
          <w:lang w:eastAsia="en-US"/>
        </w:rPr>
        <w:t>исполнения договора. Заявке на участие в процедуре, в которой содержатся лучшие условия исполнения договора, присваивается первый номер.</w:t>
      </w:r>
    </w:p>
    <w:p w:rsidR="0017129B" w:rsidRDefault="000809A6" w:rsidP="000809A6">
      <w:pPr>
        <w:pStyle w:val="a4"/>
        <w:tabs>
          <w:tab w:val="left" w:pos="851"/>
        </w:tabs>
        <w:spacing w:after="0" w:line="240" w:lineRule="auto"/>
        <w:ind w:left="0" w:firstLine="0"/>
        <w:rPr>
          <w:rFonts w:eastAsia="Calibri"/>
          <w:snapToGrid/>
          <w:sz w:val="24"/>
          <w:szCs w:val="24"/>
          <w:lang w:eastAsia="en-US"/>
        </w:rPr>
      </w:pPr>
      <w:r>
        <w:rPr>
          <w:rFonts w:eastAsia="Calibri"/>
          <w:snapToGrid/>
          <w:sz w:val="24"/>
          <w:szCs w:val="24"/>
          <w:lang w:eastAsia="en-US"/>
        </w:rPr>
        <w:t>На основании результатов рассмотрения и оценки заявок на участие в запросе предложений закупочная комиссия вправе принять решение о проведении переторжки при условии, что на это было соответствующее указание в документации о закупке.</w:t>
      </w:r>
    </w:p>
    <w:p w:rsidR="0017129B" w:rsidRDefault="000809A6" w:rsidP="000809A6">
      <w:pPr>
        <w:pStyle w:val="a4"/>
        <w:tabs>
          <w:tab w:val="left" w:pos="851"/>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Проведение переторжки осуществляется в соответствии с пунктом </w:t>
      </w:r>
      <w:r>
        <w:rPr>
          <w:rFonts w:eastAsia="Calibri"/>
          <w:snapToGrid/>
          <w:sz w:val="24"/>
          <w:szCs w:val="24"/>
          <w:lang w:eastAsia="en-US"/>
        </w:rPr>
        <w:fldChar w:fldCharType="begin"/>
      </w:r>
      <w:r>
        <w:rPr>
          <w:rFonts w:eastAsia="Calibri"/>
          <w:snapToGrid/>
          <w:sz w:val="24"/>
          <w:szCs w:val="24"/>
          <w:lang w:eastAsia="en-US"/>
        </w:rPr>
        <w:instrText xml:space="preserve"> REF _Ref462146310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3.10</w:t>
      </w:r>
      <w:r>
        <w:rPr>
          <w:rFonts w:eastAsia="Calibri"/>
          <w:snapToGrid/>
          <w:sz w:val="24"/>
          <w:szCs w:val="24"/>
          <w:lang w:eastAsia="en-US"/>
        </w:rPr>
        <w:fldChar w:fldCharType="end"/>
      </w:r>
      <w:r>
        <w:rPr>
          <w:rFonts w:eastAsia="Calibri"/>
          <w:snapToGrid/>
          <w:sz w:val="24"/>
          <w:szCs w:val="24"/>
          <w:lang w:eastAsia="en-US"/>
        </w:rPr>
        <w:t xml:space="preserve">. </w:t>
      </w:r>
    </w:p>
    <w:p w:rsidR="0017129B" w:rsidRDefault="000809A6" w:rsidP="000809A6">
      <w:pPr>
        <w:pStyle w:val="a4"/>
        <w:tabs>
          <w:tab w:val="left" w:pos="851"/>
        </w:tabs>
        <w:spacing w:after="0" w:line="240" w:lineRule="auto"/>
        <w:ind w:left="0" w:firstLine="0"/>
        <w:rPr>
          <w:rFonts w:eastAsia="Calibri"/>
          <w:snapToGrid/>
          <w:sz w:val="24"/>
          <w:szCs w:val="24"/>
          <w:lang w:eastAsia="en-US"/>
        </w:rPr>
      </w:pPr>
      <w:bookmarkStart w:id="277" w:name="_Ref462157113"/>
      <w:r>
        <w:rPr>
          <w:rFonts w:eastAsia="Calibri"/>
          <w:snapToGrid/>
          <w:sz w:val="24"/>
          <w:szCs w:val="24"/>
          <w:lang w:eastAsia="en-US"/>
        </w:rPr>
        <w:t>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заявок. Заявки участников, приглашенных на переторжку, но в них не участвовавших, учитываются при построении итогового ранжирования заявок по первоначальной цене.</w:t>
      </w:r>
      <w:bookmarkEnd w:id="277"/>
      <w:r>
        <w:rPr>
          <w:rFonts w:eastAsia="Calibri"/>
          <w:snapToGrid/>
          <w:sz w:val="24"/>
          <w:szCs w:val="24"/>
          <w:lang w:eastAsia="en-US"/>
        </w:rPr>
        <w:t xml:space="preserve"> </w:t>
      </w:r>
    </w:p>
    <w:p w:rsidR="0017129B" w:rsidRDefault="000809A6" w:rsidP="000809A6">
      <w:pPr>
        <w:pStyle w:val="a4"/>
        <w:tabs>
          <w:tab w:val="left" w:pos="851"/>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Победителем признается участник, заявка на </w:t>
      </w:r>
      <w:proofErr w:type="gramStart"/>
      <w:r>
        <w:rPr>
          <w:rFonts w:eastAsia="Calibri"/>
          <w:snapToGrid/>
          <w:sz w:val="24"/>
          <w:szCs w:val="24"/>
          <w:lang w:eastAsia="en-US"/>
        </w:rPr>
        <w:t>участие</w:t>
      </w:r>
      <w:proofErr w:type="gramEnd"/>
      <w:r>
        <w:rPr>
          <w:rFonts w:eastAsia="Calibri"/>
          <w:snapToGrid/>
          <w:sz w:val="24"/>
          <w:szCs w:val="24"/>
          <w:lang w:eastAsia="en-US"/>
        </w:rPr>
        <w:t xml:space="preserve"> в процедуре закупки которого в соответствии с критериями, указанными в пункте </w:t>
      </w:r>
      <w:r>
        <w:rPr>
          <w:rFonts w:eastAsia="Calibri"/>
          <w:snapToGrid/>
          <w:sz w:val="24"/>
          <w:szCs w:val="24"/>
          <w:lang w:eastAsia="en-US"/>
        </w:rPr>
        <w:fldChar w:fldCharType="begin"/>
      </w:r>
      <w:r>
        <w:rPr>
          <w:rFonts w:eastAsia="Calibri"/>
          <w:snapToGrid/>
          <w:sz w:val="24"/>
          <w:szCs w:val="24"/>
          <w:lang w:eastAsia="en-US"/>
        </w:rPr>
        <w:instrText xml:space="preserve"> REF _Ref317255007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4.1.25</w:t>
      </w:r>
      <w:r>
        <w:rPr>
          <w:rFonts w:eastAsia="Calibri"/>
          <w:snapToGrid/>
          <w:sz w:val="24"/>
          <w:szCs w:val="24"/>
          <w:lang w:eastAsia="en-US"/>
        </w:rPr>
        <w:fldChar w:fldCharType="end"/>
      </w:r>
      <w:r>
        <w:rPr>
          <w:rFonts w:eastAsia="Calibri"/>
          <w:snapToGrid/>
          <w:sz w:val="24"/>
          <w:szCs w:val="24"/>
          <w:lang w:eastAsia="en-US"/>
        </w:rPr>
        <w:t>, содержит лучшие условия исполнения договора и заявке которого присвоен первый номер. В случае если нескольким заявкам участников присвоена одинаковая сумма баллов, победившей признается заявка участника, поступившая ранее других.</w:t>
      </w:r>
    </w:p>
    <w:p w:rsidR="0017129B" w:rsidRDefault="000809A6" w:rsidP="000809A6">
      <w:pPr>
        <w:pStyle w:val="a4"/>
        <w:tabs>
          <w:tab w:val="left" w:pos="851"/>
          <w:tab w:val="left" w:pos="1702"/>
        </w:tabs>
        <w:spacing w:after="0" w:line="240" w:lineRule="auto"/>
        <w:ind w:left="0" w:firstLine="0"/>
        <w:rPr>
          <w:sz w:val="24"/>
          <w:szCs w:val="24"/>
        </w:rPr>
      </w:pPr>
      <w:bookmarkStart w:id="278" w:name="_Ref318396391"/>
      <w:bookmarkEnd w:id="269"/>
      <w:r>
        <w:rPr>
          <w:sz w:val="24"/>
          <w:szCs w:val="24"/>
        </w:rPr>
        <w:t>По результатам принятия решения закупочная комиссия оформляет итоговый протокол</w:t>
      </w:r>
      <w:bookmarkEnd w:id="278"/>
      <w:r>
        <w:rPr>
          <w:sz w:val="24"/>
          <w:szCs w:val="24"/>
        </w:rPr>
        <w:t>.</w:t>
      </w:r>
    </w:p>
    <w:p w:rsidR="0017129B" w:rsidRDefault="000809A6" w:rsidP="000809A6">
      <w:pPr>
        <w:pStyle w:val="20"/>
        <w:keepNext w:val="0"/>
        <w:widowControl w:val="0"/>
        <w:tabs>
          <w:tab w:val="clear" w:pos="1314"/>
          <w:tab w:val="left" w:pos="851"/>
        </w:tabs>
        <w:suppressAutoHyphens w:val="0"/>
        <w:spacing w:before="0" w:after="0"/>
        <w:ind w:left="0" w:firstLine="0"/>
        <w:jc w:val="both"/>
        <w:rPr>
          <w:sz w:val="24"/>
          <w:szCs w:val="24"/>
        </w:rPr>
      </w:pPr>
      <w:bookmarkStart w:id="279" w:name="_Toc1479325"/>
      <w:bookmarkStart w:id="280" w:name="_Ref326580149"/>
      <w:bookmarkStart w:id="281" w:name="_Ref326310091"/>
      <w:bookmarkStart w:id="282" w:name="_Ref318875497"/>
      <w:bookmarkStart w:id="283" w:name="_Ref318816317"/>
      <w:bookmarkStart w:id="284" w:name="_Ref318729417"/>
      <w:bookmarkStart w:id="285" w:name="_Ref319235636"/>
      <w:bookmarkStart w:id="286" w:name="_Ref326331544"/>
      <w:bookmarkStart w:id="287" w:name="_Ref332895371"/>
      <w:bookmarkStart w:id="288" w:name="_Ref323903064"/>
      <w:bookmarkStart w:id="289" w:name="_Ref326310216"/>
      <w:bookmarkStart w:id="290" w:name="_Ref326330739"/>
      <w:bookmarkStart w:id="291" w:name="_Toc175749007"/>
      <w:bookmarkStart w:id="292" w:name="_Ref462146310"/>
      <w:bookmarkStart w:id="293" w:name="_Ref462140124"/>
      <w:bookmarkStart w:id="294" w:name="_Toc3543181"/>
      <w:r>
        <w:rPr>
          <w:sz w:val="24"/>
          <w:szCs w:val="24"/>
        </w:rPr>
        <w:t>Переторжка</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17129B" w:rsidRDefault="000809A6" w:rsidP="000809A6">
      <w:pPr>
        <w:pStyle w:val="a4"/>
        <w:tabs>
          <w:tab w:val="left" w:pos="851"/>
        </w:tabs>
        <w:spacing w:after="0" w:line="240" w:lineRule="auto"/>
        <w:ind w:left="0" w:firstLine="0"/>
        <w:rPr>
          <w:rFonts w:eastAsia="Calibri"/>
          <w:snapToGrid/>
          <w:sz w:val="24"/>
          <w:szCs w:val="24"/>
          <w:lang w:eastAsia="en-US"/>
        </w:rPr>
      </w:pPr>
      <w:r>
        <w:rPr>
          <w:sz w:val="24"/>
          <w:szCs w:val="24"/>
        </w:rPr>
        <w:t>При проведении процедуры Организатор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17129B" w:rsidRDefault="000809A6" w:rsidP="000809A6">
      <w:pPr>
        <w:pStyle w:val="a4"/>
        <w:tabs>
          <w:tab w:val="left" w:pos="851"/>
        </w:tabs>
        <w:spacing w:after="0" w:line="240" w:lineRule="auto"/>
        <w:ind w:left="0" w:firstLine="0"/>
        <w:rPr>
          <w:rFonts w:eastAsia="Calibri"/>
          <w:snapToGrid/>
          <w:sz w:val="24"/>
          <w:szCs w:val="24"/>
          <w:lang w:eastAsia="en-US"/>
        </w:rPr>
      </w:pPr>
      <w:r>
        <w:rPr>
          <w:sz w:val="24"/>
          <w:szCs w:val="24"/>
        </w:rPr>
        <w:t>Основанием</w:t>
      </w:r>
      <w:r>
        <w:rPr>
          <w:rFonts w:eastAsia="Calibri"/>
          <w:snapToGrid/>
          <w:sz w:val="24"/>
          <w:szCs w:val="24"/>
          <w:lang w:eastAsia="en-US"/>
        </w:rPr>
        <w:t xml:space="preserve"> для проведения переторжки является решение закупочной комиссии.</w:t>
      </w:r>
    </w:p>
    <w:p w:rsidR="0017129B" w:rsidRDefault="000809A6" w:rsidP="000809A6">
      <w:pPr>
        <w:pStyle w:val="a4"/>
        <w:tabs>
          <w:tab w:val="left" w:pos="851"/>
        </w:tabs>
        <w:spacing w:after="0" w:line="240" w:lineRule="auto"/>
        <w:ind w:left="0" w:firstLine="0"/>
        <w:rPr>
          <w:rFonts w:eastAsia="Calibri"/>
          <w:snapToGrid/>
          <w:sz w:val="24"/>
          <w:szCs w:val="24"/>
          <w:lang w:eastAsia="en-US"/>
        </w:rPr>
      </w:pPr>
      <w:r>
        <w:rPr>
          <w:sz w:val="24"/>
          <w:szCs w:val="24"/>
        </w:rPr>
        <w:t>Переторжка</w:t>
      </w:r>
      <w:r>
        <w:rPr>
          <w:rFonts w:eastAsia="Calibri"/>
          <w:snapToGrid/>
          <w:sz w:val="24"/>
          <w:szCs w:val="24"/>
          <w:lang w:eastAsia="en-US"/>
        </w:rPr>
        <w:t xml:space="preserve"> может иметь очную (в режиме реального времени) либо заочную форму проведения.</w:t>
      </w:r>
    </w:p>
    <w:p w:rsidR="0017129B" w:rsidRDefault="000809A6" w:rsidP="000809A6">
      <w:pPr>
        <w:pStyle w:val="a4"/>
        <w:tabs>
          <w:tab w:val="left" w:pos="851"/>
        </w:tabs>
        <w:spacing w:after="0" w:line="240" w:lineRule="auto"/>
        <w:ind w:left="0" w:firstLine="0"/>
        <w:rPr>
          <w:rFonts w:eastAsia="Calibri"/>
          <w:snapToGrid/>
          <w:sz w:val="24"/>
          <w:szCs w:val="24"/>
          <w:lang w:eastAsia="en-US"/>
        </w:rPr>
      </w:pPr>
      <w:r>
        <w:rPr>
          <w:rFonts w:eastAsia="Calibri"/>
          <w:snapToGrid/>
          <w:sz w:val="24"/>
          <w:szCs w:val="24"/>
          <w:lang w:eastAsia="en-US"/>
        </w:rPr>
        <w:t>Независимо от того, по каким причинам проводится переторжка, на нее в обязательном порядке приглашаются все участники, допущенные к участию в переторжке.</w:t>
      </w:r>
    </w:p>
    <w:p w:rsidR="0017129B" w:rsidRDefault="000809A6" w:rsidP="000809A6">
      <w:pPr>
        <w:pStyle w:val="a4"/>
        <w:tabs>
          <w:tab w:val="left" w:pos="851"/>
        </w:tabs>
        <w:spacing w:after="0" w:line="240" w:lineRule="auto"/>
        <w:ind w:left="0" w:firstLine="0"/>
        <w:rPr>
          <w:sz w:val="24"/>
          <w:szCs w:val="24"/>
        </w:rPr>
      </w:pPr>
      <w:r>
        <w:rPr>
          <w:sz w:val="24"/>
          <w:szCs w:val="24"/>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предложенными условиями.</w:t>
      </w:r>
    </w:p>
    <w:p w:rsidR="0017129B" w:rsidRDefault="000809A6" w:rsidP="000809A6">
      <w:pPr>
        <w:pStyle w:val="a4"/>
        <w:tabs>
          <w:tab w:val="left" w:pos="851"/>
        </w:tabs>
        <w:spacing w:after="0" w:line="240" w:lineRule="auto"/>
        <w:ind w:left="0" w:firstLine="0"/>
        <w:rPr>
          <w:sz w:val="24"/>
          <w:szCs w:val="24"/>
        </w:rPr>
      </w:pPr>
      <w:r>
        <w:rPr>
          <w:sz w:val="24"/>
          <w:szCs w:val="24"/>
        </w:rPr>
        <w:t xml:space="preserve">При проведении </w:t>
      </w:r>
      <w:r>
        <w:rPr>
          <w:rFonts w:eastAsia="Calibri"/>
          <w:sz w:val="24"/>
          <w:szCs w:val="24"/>
        </w:rPr>
        <w:t>очной</w:t>
      </w:r>
      <w:r>
        <w:rPr>
          <w:sz w:val="24"/>
          <w:szCs w:val="24"/>
        </w:rPr>
        <w:t xml:space="preserve"> переторжки на ЭТП изменению подлежит только цена заявки. </w:t>
      </w:r>
    </w:p>
    <w:p w:rsidR="0017129B" w:rsidRDefault="000809A6" w:rsidP="000809A6">
      <w:pPr>
        <w:pStyle w:val="a4"/>
        <w:tabs>
          <w:tab w:val="left" w:pos="851"/>
        </w:tabs>
        <w:spacing w:after="0" w:line="240" w:lineRule="auto"/>
        <w:ind w:left="0" w:firstLine="0"/>
        <w:rPr>
          <w:sz w:val="24"/>
          <w:szCs w:val="24"/>
        </w:rPr>
      </w:pPr>
      <w:r>
        <w:rPr>
          <w:sz w:val="24"/>
          <w:szCs w:val="24"/>
        </w:rPr>
        <w:t>Форма и порядок проведения очной переторжки, сроки подачи новых предложений, определенные закупочной комиссией, указываются в уведомлениях, направляемых участникам запроса предложений посредством ЭТП.</w:t>
      </w:r>
    </w:p>
    <w:p w:rsidR="0017129B" w:rsidRDefault="000809A6" w:rsidP="000809A6">
      <w:pPr>
        <w:pStyle w:val="a4"/>
        <w:tabs>
          <w:tab w:val="left" w:pos="851"/>
        </w:tabs>
        <w:spacing w:after="0" w:line="240" w:lineRule="auto"/>
        <w:ind w:left="0" w:firstLine="0"/>
        <w:rPr>
          <w:sz w:val="24"/>
          <w:szCs w:val="24"/>
        </w:rPr>
      </w:pPr>
      <w:r>
        <w:rPr>
          <w:sz w:val="24"/>
          <w:szCs w:val="24"/>
        </w:rPr>
        <w:t xml:space="preserve">В период с момента начала очной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 </w:t>
      </w:r>
    </w:p>
    <w:p w:rsidR="0017129B" w:rsidRDefault="000809A6" w:rsidP="000809A6">
      <w:pPr>
        <w:pStyle w:val="a4"/>
        <w:tabs>
          <w:tab w:val="left" w:pos="851"/>
        </w:tabs>
        <w:spacing w:after="0" w:line="240" w:lineRule="auto"/>
        <w:ind w:left="0" w:firstLine="0"/>
        <w:rPr>
          <w:sz w:val="24"/>
          <w:szCs w:val="24"/>
        </w:rPr>
      </w:pPr>
      <w:r>
        <w:rPr>
          <w:sz w:val="24"/>
          <w:szCs w:val="24"/>
        </w:rPr>
        <w:t>Проведение</w:t>
      </w:r>
      <w:r>
        <w:rPr>
          <w:rFonts w:eastAsia="Calibri"/>
          <w:sz w:val="24"/>
          <w:szCs w:val="24"/>
        </w:rPr>
        <w:t xml:space="preserve"> очной</w:t>
      </w:r>
      <w:r>
        <w:rPr>
          <w:sz w:val="24"/>
          <w:szCs w:val="24"/>
        </w:rPr>
        <w:t xml:space="preserve"> переторжки осуществляется в соответствии с регламентом ЭТП.</w:t>
      </w:r>
    </w:p>
    <w:p w:rsidR="0017129B" w:rsidRDefault="000809A6" w:rsidP="000809A6">
      <w:pPr>
        <w:pStyle w:val="a4"/>
        <w:tabs>
          <w:tab w:val="left" w:pos="851"/>
        </w:tabs>
        <w:spacing w:after="0" w:line="240" w:lineRule="auto"/>
        <w:ind w:left="0" w:firstLine="0"/>
        <w:rPr>
          <w:sz w:val="24"/>
          <w:szCs w:val="24"/>
        </w:rPr>
      </w:pPr>
      <w:proofErr w:type="gramStart"/>
      <w:r>
        <w:rPr>
          <w:sz w:val="24"/>
          <w:szCs w:val="24"/>
        </w:rPr>
        <w:t>Участники, участвовавшие в очной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w:t>
      </w:r>
      <w:proofErr w:type="gramEnd"/>
      <w:r>
        <w:rPr>
          <w:sz w:val="24"/>
          <w:szCs w:val="24"/>
        </w:rPr>
        <w:t xml:space="preserve"> </w:t>
      </w:r>
      <w:r>
        <w:rPr>
          <w:bCs/>
          <w:sz w:val="24"/>
          <w:szCs w:val="24"/>
        </w:rPr>
        <w:t xml:space="preserve">В случае непредставления участником очной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 </w:t>
      </w:r>
    </w:p>
    <w:p w:rsidR="0017129B" w:rsidRDefault="000809A6" w:rsidP="000809A6">
      <w:pPr>
        <w:pStyle w:val="a4"/>
        <w:tabs>
          <w:tab w:val="left" w:pos="851"/>
        </w:tabs>
        <w:spacing w:after="0" w:line="240" w:lineRule="auto"/>
        <w:ind w:left="0" w:firstLine="0"/>
        <w:rPr>
          <w:rFonts w:eastAsia="Calibri"/>
          <w:sz w:val="24"/>
          <w:szCs w:val="24"/>
        </w:rPr>
      </w:pPr>
      <w:bookmarkStart w:id="295" w:name="_Ref300925054"/>
      <w:bookmarkStart w:id="296" w:name="_Ref179130076"/>
      <w:r>
        <w:rPr>
          <w:sz w:val="24"/>
          <w:szCs w:val="24"/>
        </w:rPr>
        <w:t>При проведении за</w:t>
      </w:r>
      <w:r>
        <w:rPr>
          <w:rFonts w:eastAsia="Calibri"/>
          <w:sz w:val="24"/>
          <w:szCs w:val="24"/>
        </w:rPr>
        <w:t>очной</w:t>
      </w:r>
      <w:r>
        <w:rPr>
          <w:sz w:val="24"/>
          <w:szCs w:val="24"/>
        </w:rPr>
        <w:t xml:space="preserve"> переторжки на ЭТП изменению подлежат любые коммерческие условия договора, являющиеся оцениваемыми критериями. </w:t>
      </w:r>
    </w:p>
    <w:p w:rsidR="0017129B" w:rsidRDefault="000809A6" w:rsidP="000809A6">
      <w:pPr>
        <w:pStyle w:val="a4"/>
        <w:tabs>
          <w:tab w:val="left" w:pos="851"/>
        </w:tabs>
        <w:spacing w:after="0" w:line="240" w:lineRule="auto"/>
        <w:ind w:left="0" w:firstLine="0"/>
        <w:rPr>
          <w:sz w:val="24"/>
          <w:szCs w:val="24"/>
        </w:rPr>
      </w:pPr>
      <w:r>
        <w:rPr>
          <w:sz w:val="24"/>
          <w:szCs w:val="24"/>
        </w:rPr>
        <w:t xml:space="preserve">Форма и порядок проведения заочной переторжки, сроки подачи новых предложений, определенные закупочной комиссией, условия договора, которые могут быть улучшены, указываются в уведомлениях, направляемых участникам запроса предложений. </w:t>
      </w:r>
    </w:p>
    <w:p w:rsidR="0017129B" w:rsidRDefault="000809A6" w:rsidP="000809A6">
      <w:pPr>
        <w:pStyle w:val="a4"/>
        <w:tabs>
          <w:tab w:val="left" w:pos="851"/>
        </w:tabs>
        <w:spacing w:after="0" w:line="240" w:lineRule="auto"/>
        <w:ind w:left="0" w:firstLine="0"/>
        <w:rPr>
          <w:rFonts w:eastAsia="Calibri"/>
          <w:sz w:val="24"/>
          <w:szCs w:val="24"/>
        </w:rPr>
      </w:pPr>
      <w:proofErr w:type="gramStart"/>
      <w:r>
        <w:rPr>
          <w:rFonts w:eastAsia="Calibri"/>
          <w:sz w:val="24"/>
          <w:szCs w:val="24"/>
        </w:rPr>
        <w:t>При заочной переторжке участники закупочной процедуры, которые были приглашены организатором на эту процедуру, вправе выслать с использованием ЭТП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предложение, оформленными в порядке, предусмотренном для подачи заявки на участие в</w:t>
      </w:r>
      <w:proofErr w:type="gramEnd"/>
      <w:r>
        <w:rPr>
          <w:rFonts w:eastAsia="Calibri"/>
          <w:sz w:val="24"/>
          <w:szCs w:val="24"/>
        </w:rPr>
        <w:t xml:space="preserve"> процедуре закупки.</w:t>
      </w:r>
      <w:bookmarkStart w:id="297" w:name="_Ref179130079"/>
      <w:bookmarkEnd w:id="295"/>
      <w:bookmarkEnd w:id="296"/>
    </w:p>
    <w:p w:rsidR="0017129B" w:rsidRDefault="000809A6" w:rsidP="000809A6">
      <w:pPr>
        <w:pStyle w:val="a4"/>
        <w:tabs>
          <w:tab w:val="left" w:pos="851"/>
        </w:tabs>
        <w:spacing w:after="0" w:line="240" w:lineRule="auto"/>
        <w:ind w:left="0" w:firstLine="0"/>
        <w:rPr>
          <w:sz w:val="24"/>
          <w:szCs w:val="24"/>
        </w:rPr>
      </w:pPr>
      <w:proofErr w:type="gramStart"/>
      <w:r>
        <w:rPr>
          <w:sz w:val="24"/>
          <w:szCs w:val="24"/>
        </w:rPr>
        <w:t>Участники, участвовавшие в переторжке на ЭТП и снизившие первоначальную цену, обязаны</w:t>
      </w:r>
      <w:r>
        <w:rPr>
          <w:snapToGrid/>
          <w:szCs w:val="28"/>
        </w:rPr>
        <w:t xml:space="preserve"> </w:t>
      </w:r>
      <w:r>
        <w:rPr>
          <w:sz w:val="24"/>
          <w:szCs w:val="24"/>
        </w:rPr>
        <w:t xml:space="preserve">дополнительно представить откорректированные с учетом новой полученной после переторжки цены документы, определяющие их коммерческие предложения, оформленные в порядке, предусмотренном для подачи заявки на участие в процедуре. </w:t>
      </w:r>
      <w:proofErr w:type="gramEnd"/>
    </w:p>
    <w:p w:rsidR="0017129B" w:rsidRDefault="000809A6" w:rsidP="000809A6">
      <w:pPr>
        <w:pStyle w:val="20"/>
        <w:keepNext w:val="0"/>
        <w:widowControl w:val="0"/>
        <w:tabs>
          <w:tab w:val="clear" w:pos="1314"/>
          <w:tab w:val="left" w:pos="851"/>
        </w:tabs>
        <w:suppressAutoHyphens w:val="0"/>
        <w:spacing w:before="0" w:after="0"/>
        <w:ind w:left="0" w:firstLine="0"/>
        <w:rPr>
          <w:sz w:val="24"/>
          <w:szCs w:val="24"/>
        </w:rPr>
      </w:pPr>
      <w:bookmarkStart w:id="298" w:name="_Ref326310240"/>
      <w:bookmarkStart w:id="299" w:name="_Ref326650331"/>
      <w:bookmarkStart w:id="300" w:name="_Toc1479326"/>
      <w:bookmarkStart w:id="301" w:name="_Toc3543182"/>
      <w:bookmarkEnd w:id="297"/>
      <w:r>
        <w:rPr>
          <w:sz w:val="24"/>
          <w:szCs w:val="24"/>
        </w:rPr>
        <w:t>Заключение договора</w:t>
      </w:r>
      <w:bookmarkEnd w:id="209"/>
      <w:bookmarkEnd w:id="210"/>
      <w:bookmarkEnd w:id="211"/>
      <w:bookmarkEnd w:id="212"/>
      <w:bookmarkEnd w:id="213"/>
      <w:bookmarkEnd w:id="214"/>
      <w:bookmarkEnd w:id="298"/>
      <w:bookmarkEnd w:id="299"/>
      <w:bookmarkEnd w:id="300"/>
      <w:bookmarkEnd w:id="301"/>
    </w:p>
    <w:p w:rsidR="0017129B" w:rsidRDefault="000809A6" w:rsidP="000809A6">
      <w:pPr>
        <w:pStyle w:val="a4"/>
        <w:tabs>
          <w:tab w:val="left" w:pos="851"/>
        </w:tabs>
        <w:spacing w:after="0" w:line="240" w:lineRule="auto"/>
        <w:ind w:left="0" w:firstLine="0"/>
        <w:rPr>
          <w:sz w:val="24"/>
          <w:szCs w:val="24"/>
        </w:rPr>
      </w:pPr>
      <w:r>
        <w:rPr>
          <w:sz w:val="24"/>
          <w:szCs w:val="24"/>
        </w:rPr>
        <w:t>По результатам запроса предложений договор заключается на условиях, указанных в заявке на участие в запросе предложений, поданной участником запроса предложений, с которым заключается договор, и в закупочной документации.</w:t>
      </w:r>
    </w:p>
    <w:p w:rsidR="0017129B" w:rsidRDefault="000809A6" w:rsidP="000809A6">
      <w:pPr>
        <w:pStyle w:val="a4"/>
        <w:tabs>
          <w:tab w:val="clear" w:pos="1134"/>
          <w:tab w:val="left" w:pos="851"/>
          <w:tab w:val="left" w:pos="5387"/>
        </w:tabs>
        <w:spacing w:after="0" w:line="240" w:lineRule="auto"/>
        <w:ind w:left="0" w:firstLine="0"/>
        <w:rPr>
          <w:sz w:val="24"/>
          <w:szCs w:val="24"/>
        </w:rPr>
      </w:pPr>
      <w:r>
        <w:rPr>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17129B" w:rsidRDefault="000809A6" w:rsidP="000809A6">
      <w:pPr>
        <w:pStyle w:val="a5"/>
        <w:tabs>
          <w:tab w:val="left" w:pos="993"/>
        </w:tabs>
        <w:spacing w:after="0" w:line="240" w:lineRule="auto"/>
        <w:ind w:left="0" w:firstLine="0"/>
        <w:rPr>
          <w:sz w:val="24"/>
          <w:szCs w:val="24"/>
        </w:rPr>
      </w:pPr>
      <w:proofErr w:type="gramStart"/>
      <w:r>
        <w:rPr>
          <w:sz w:val="24"/>
          <w:szCs w:val="24"/>
        </w:rPr>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Pr>
          <w:sz w:val="24"/>
          <w:szCs w:val="24"/>
        </w:rPr>
        <w:fldChar w:fldCharType="begin"/>
      </w:r>
      <w:r>
        <w:rPr>
          <w:sz w:val="24"/>
          <w:szCs w:val="24"/>
        </w:rPr>
        <w:instrText xml:space="preserve"> REF _Ref468095815 \r \h  \* MERGEFORMAT </w:instrText>
      </w:r>
      <w:r>
        <w:rPr>
          <w:sz w:val="24"/>
          <w:szCs w:val="24"/>
        </w:rPr>
      </w:r>
      <w:r>
        <w:rPr>
          <w:sz w:val="24"/>
          <w:szCs w:val="24"/>
        </w:rPr>
        <w:fldChar w:fldCharType="separate"/>
      </w:r>
      <w:r>
        <w:rPr>
          <w:sz w:val="24"/>
          <w:szCs w:val="24"/>
        </w:rPr>
        <w:t>3.12.9.1</w:t>
      </w:r>
      <w:r>
        <w:rPr>
          <w:sz w:val="24"/>
          <w:szCs w:val="24"/>
        </w:rPr>
        <w:fldChar w:fldCharType="end"/>
      </w:r>
      <w:r>
        <w:rPr>
          <w:sz w:val="24"/>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w:t>
      </w:r>
      <w:proofErr w:type="gramEnd"/>
      <w:r>
        <w:rPr>
          <w:sz w:val="24"/>
          <w:szCs w:val="24"/>
        </w:rPr>
        <w:t xml:space="preserve"> функциональным характеристикам продукции, указанной в договоре.</w:t>
      </w:r>
    </w:p>
    <w:p w:rsidR="0017129B" w:rsidRDefault="000809A6" w:rsidP="000809A6">
      <w:pPr>
        <w:pStyle w:val="a4"/>
        <w:tabs>
          <w:tab w:val="left" w:pos="851"/>
        </w:tabs>
        <w:spacing w:after="0" w:line="240" w:lineRule="auto"/>
        <w:ind w:left="0" w:firstLine="0"/>
        <w:rPr>
          <w:sz w:val="24"/>
          <w:szCs w:val="24"/>
        </w:rPr>
      </w:pPr>
      <w:bookmarkStart w:id="302" w:name="_Ref318397488"/>
      <w:r>
        <w:rPr>
          <w:sz w:val="24"/>
          <w:szCs w:val="24"/>
        </w:rPr>
        <w:t xml:space="preserve">Порядок и срок заключения договора, заключаемый по результатам процедуры, указан в пункте </w:t>
      </w:r>
      <w:r>
        <w:rPr>
          <w:sz w:val="24"/>
          <w:szCs w:val="24"/>
        </w:rPr>
        <w:fldChar w:fldCharType="begin"/>
      </w:r>
      <w:r>
        <w:rPr>
          <w:sz w:val="24"/>
          <w:szCs w:val="24"/>
        </w:rPr>
        <w:instrText xml:space="preserve"> REF _Ref317254659 \r \h  \* MERGEFORMAT </w:instrText>
      </w:r>
      <w:r>
        <w:rPr>
          <w:sz w:val="24"/>
          <w:szCs w:val="24"/>
        </w:rPr>
      </w:r>
      <w:r>
        <w:rPr>
          <w:sz w:val="24"/>
          <w:szCs w:val="24"/>
        </w:rPr>
        <w:fldChar w:fldCharType="separate"/>
      </w:r>
      <w:r>
        <w:rPr>
          <w:sz w:val="24"/>
          <w:szCs w:val="24"/>
        </w:rPr>
        <w:t>4.1.28</w:t>
      </w:r>
      <w:r>
        <w:rPr>
          <w:sz w:val="24"/>
          <w:szCs w:val="24"/>
        </w:rPr>
        <w:fldChar w:fldCharType="end"/>
      </w:r>
      <w:r>
        <w:rPr>
          <w:sz w:val="24"/>
          <w:szCs w:val="24"/>
        </w:rPr>
        <w:t>.</w:t>
      </w:r>
      <w:bookmarkEnd w:id="302"/>
      <w:r>
        <w:rPr>
          <w:sz w:val="24"/>
          <w:szCs w:val="24"/>
        </w:rPr>
        <w:t xml:space="preserve"> При этом договор заключается только после предоставления участником запроса предложений обеспечения исполнения договора, если таковое было предусмотрено закупочной документацией.</w:t>
      </w:r>
    </w:p>
    <w:p w:rsidR="0017129B" w:rsidRDefault="000809A6" w:rsidP="000809A6">
      <w:pPr>
        <w:pStyle w:val="a4"/>
        <w:tabs>
          <w:tab w:val="left" w:pos="851"/>
        </w:tabs>
        <w:spacing w:after="0" w:line="240" w:lineRule="auto"/>
        <w:ind w:left="0" w:firstLine="0"/>
        <w:rPr>
          <w:sz w:val="24"/>
          <w:szCs w:val="24"/>
        </w:rPr>
      </w:pPr>
      <w:proofErr w:type="gramStart"/>
      <w:r>
        <w:rPr>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w:t>
      </w:r>
      <w:proofErr w:type="gramEnd"/>
      <w:r>
        <w:rPr>
          <w:sz w:val="24"/>
          <w:szCs w:val="24"/>
        </w:rPr>
        <w:t xml:space="preserve"> закупки (единственного участника, с которым принято решение заключить договор).</w:t>
      </w:r>
    </w:p>
    <w:p w:rsidR="0017129B" w:rsidRDefault="000809A6" w:rsidP="000809A6">
      <w:pPr>
        <w:pStyle w:val="a4"/>
        <w:tabs>
          <w:tab w:val="left" w:pos="851"/>
        </w:tabs>
        <w:spacing w:after="0" w:line="240" w:lineRule="auto"/>
        <w:ind w:left="0" w:firstLine="0"/>
        <w:rPr>
          <w:sz w:val="24"/>
          <w:szCs w:val="24"/>
        </w:rPr>
      </w:pPr>
      <w:proofErr w:type="gramStart"/>
      <w:r>
        <w:rPr>
          <w:sz w:val="24"/>
          <w:szCs w:val="24"/>
        </w:rPr>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 запрещаются.</w:t>
      </w:r>
      <w:proofErr w:type="gramEnd"/>
    </w:p>
    <w:p w:rsidR="0017129B" w:rsidRDefault="000809A6" w:rsidP="000809A6">
      <w:pPr>
        <w:pStyle w:val="a4"/>
        <w:tabs>
          <w:tab w:val="left" w:pos="851"/>
        </w:tabs>
        <w:spacing w:after="0" w:line="240" w:lineRule="auto"/>
        <w:ind w:left="0" w:firstLine="0"/>
        <w:rPr>
          <w:sz w:val="24"/>
          <w:szCs w:val="24"/>
        </w:rPr>
      </w:pPr>
      <w:bookmarkStart w:id="303" w:name="_Ref325983841"/>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roofErr w:type="gramEnd"/>
    </w:p>
    <w:p w:rsidR="0017129B" w:rsidRDefault="000809A6" w:rsidP="000809A6">
      <w:pPr>
        <w:pStyle w:val="a4"/>
        <w:tabs>
          <w:tab w:val="left" w:pos="851"/>
        </w:tabs>
        <w:spacing w:after="0" w:line="240" w:lineRule="auto"/>
        <w:ind w:left="0" w:firstLine="0"/>
        <w:rPr>
          <w:sz w:val="24"/>
          <w:szCs w:val="24"/>
        </w:rPr>
      </w:pPr>
      <w:r>
        <w:rPr>
          <w:sz w:val="24"/>
          <w:szCs w:val="24"/>
        </w:rPr>
        <w:t xml:space="preserve">В течение десяти дней </w:t>
      </w:r>
      <w:proofErr w:type="gramStart"/>
      <w:r>
        <w:rPr>
          <w:sz w:val="24"/>
          <w:szCs w:val="24"/>
        </w:rPr>
        <w:t>с даты размещения</w:t>
      </w:r>
      <w:proofErr w:type="gramEnd"/>
      <w:r>
        <w:rPr>
          <w:sz w:val="24"/>
          <w:szCs w:val="24"/>
        </w:rPr>
        <w:t xml:space="preserve"> в ЕИС итогового протокола участник запроса предложений,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17129B" w:rsidRDefault="000809A6" w:rsidP="000809A6">
      <w:pPr>
        <w:pStyle w:val="a4"/>
        <w:tabs>
          <w:tab w:val="left" w:pos="851"/>
        </w:tabs>
        <w:spacing w:after="0" w:line="240" w:lineRule="auto"/>
        <w:ind w:left="0" w:firstLine="0"/>
        <w:rPr>
          <w:sz w:val="24"/>
          <w:szCs w:val="24"/>
        </w:rPr>
      </w:pPr>
      <w:r>
        <w:rPr>
          <w:sz w:val="24"/>
          <w:szCs w:val="24"/>
        </w:rPr>
        <w:t>Признание победителя процедуры закупки (единственного участника, с которым принято решение заключить договор)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Одновременно данные сведения направляются в федеральный орган исполнительной власти, уполномоченный на ведение реестра недобросовестных поставщиков.</w:t>
      </w:r>
    </w:p>
    <w:p w:rsidR="0017129B" w:rsidRDefault="000809A6" w:rsidP="000809A6">
      <w:pPr>
        <w:pStyle w:val="a4"/>
        <w:tabs>
          <w:tab w:val="left" w:pos="851"/>
        </w:tabs>
        <w:spacing w:after="0" w:line="240" w:lineRule="auto"/>
        <w:ind w:left="0" w:firstLine="0"/>
        <w:rPr>
          <w:sz w:val="24"/>
          <w:szCs w:val="24"/>
        </w:rPr>
      </w:pPr>
      <w:r>
        <w:rPr>
          <w:sz w:val="24"/>
          <w:szCs w:val="24"/>
        </w:rPr>
        <w:t xml:space="preserve">При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w:t>
      </w:r>
      <w:proofErr w:type="gramStart"/>
      <w:r>
        <w:rPr>
          <w:sz w:val="24"/>
          <w:szCs w:val="24"/>
        </w:rPr>
        <w:t>участие</w:t>
      </w:r>
      <w:proofErr w:type="gramEnd"/>
      <w:r>
        <w:rPr>
          <w:sz w:val="24"/>
          <w:szCs w:val="24"/>
        </w:rPr>
        <w:t xml:space="preserve"> в запросе предложений которого присвоен второй номер.</w:t>
      </w:r>
    </w:p>
    <w:p w:rsidR="0017129B" w:rsidRDefault="000809A6" w:rsidP="000809A6">
      <w:pPr>
        <w:pStyle w:val="a4"/>
        <w:tabs>
          <w:tab w:val="left" w:pos="851"/>
        </w:tabs>
        <w:spacing w:after="0" w:line="240" w:lineRule="auto"/>
        <w:ind w:left="0" w:firstLine="0"/>
        <w:rPr>
          <w:sz w:val="24"/>
          <w:szCs w:val="24"/>
        </w:rPr>
      </w:pPr>
      <w:r>
        <w:rPr>
          <w:sz w:val="24"/>
          <w:szCs w:val="24"/>
        </w:rPr>
        <w:t xml:space="preserve">Проект договора в случае согласия участника запроса предложений, заявке на </w:t>
      </w:r>
      <w:proofErr w:type="gramStart"/>
      <w:r>
        <w:rPr>
          <w:sz w:val="24"/>
          <w:szCs w:val="24"/>
        </w:rPr>
        <w:t>участие</w:t>
      </w:r>
      <w:proofErr w:type="gramEnd"/>
      <w:r>
        <w:rPr>
          <w:sz w:val="24"/>
          <w:szCs w:val="24"/>
        </w:rPr>
        <w:t xml:space="preserve"> в запросе предложений которого присвоен второй номер, заключить договор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w:t>
      </w:r>
      <w:proofErr w:type="gramStart"/>
      <w:r>
        <w:rPr>
          <w:sz w:val="24"/>
          <w:szCs w:val="24"/>
        </w:rPr>
        <w:t>с даты признания</w:t>
      </w:r>
      <w:proofErr w:type="gramEnd"/>
      <w:r>
        <w:rPr>
          <w:sz w:val="24"/>
          <w:szCs w:val="24"/>
        </w:rPr>
        <w:t xml:space="preserve">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w:t>
      </w:r>
      <w:proofErr w:type="gramStart"/>
      <w:r>
        <w:rPr>
          <w:sz w:val="24"/>
          <w:szCs w:val="24"/>
        </w:rPr>
        <w:t>участие</w:t>
      </w:r>
      <w:proofErr w:type="gramEnd"/>
      <w:r>
        <w:rPr>
          <w:sz w:val="24"/>
          <w:szCs w:val="24"/>
        </w:rPr>
        <w:t xml:space="preserve">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w:t>
      </w:r>
    </w:p>
    <w:p w:rsidR="0017129B" w:rsidRDefault="000809A6" w:rsidP="000809A6">
      <w:pPr>
        <w:pStyle w:val="a4"/>
        <w:tabs>
          <w:tab w:val="left" w:pos="851"/>
        </w:tabs>
        <w:spacing w:after="0" w:line="240" w:lineRule="auto"/>
        <w:ind w:left="0" w:firstLine="0"/>
        <w:rPr>
          <w:sz w:val="24"/>
          <w:szCs w:val="24"/>
        </w:rPr>
      </w:pPr>
      <w:r>
        <w:rPr>
          <w:sz w:val="24"/>
          <w:szCs w:val="24"/>
        </w:rPr>
        <w:t xml:space="preserve">Непредставление участником запроса предложений, заявке на </w:t>
      </w:r>
      <w:proofErr w:type="gramStart"/>
      <w:r>
        <w:rPr>
          <w:sz w:val="24"/>
          <w:szCs w:val="24"/>
        </w:rPr>
        <w:t>участие</w:t>
      </w:r>
      <w:proofErr w:type="gramEnd"/>
      <w:r>
        <w:rPr>
          <w:sz w:val="24"/>
          <w:szCs w:val="24"/>
        </w:rPr>
        <w:t xml:space="preserve">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17129B" w:rsidRDefault="000809A6" w:rsidP="000809A6">
      <w:pPr>
        <w:pStyle w:val="a4"/>
        <w:tabs>
          <w:tab w:val="left" w:pos="851"/>
        </w:tabs>
        <w:spacing w:after="0" w:line="240" w:lineRule="auto"/>
        <w:ind w:left="0" w:firstLine="0"/>
        <w:rPr>
          <w:sz w:val="24"/>
          <w:szCs w:val="24"/>
        </w:rPr>
      </w:pPr>
      <w:r>
        <w:rPr>
          <w:sz w:val="24"/>
          <w:szCs w:val="24"/>
        </w:rPr>
        <w:t xml:space="preserve">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w:t>
      </w:r>
      <w:proofErr w:type="gramStart"/>
      <w:r>
        <w:rPr>
          <w:sz w:val="24"/>
          <w:szCs w:val="24"/>
        </w:rPr>
        <w:t>участие</w:t>
      </w:r>
      <w:proofErr w:type="gramEnd"/>
      <w:r>
        <w:rPr>
          <w:sz w:val="24"/>
          <w:szCs w:val="24"/>
        </w:rPr>
        <w:t xml:space="preserve">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17129B" w:rsidRDefault="000809A6" w:rsidP="000809A6">
      <w:pPr>
        <w:pStyle w:val="a4"/>
        <w:tabs>
          <w:tab w:val="left" w:pos="851"/>
        </w:tabs>
        <w:spacing w:after="0" w:line="240" w:lineRule="auto"/>
        <w:ind w:left="0" w:firstLine="0"/>
        <w:rPr>
          <w:sz w:val="24"/>
          <w:szCs w:val="24"/>
        </w:rPr>
      </w:pPr>
      <w:r>
        <w:rPr>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 </w:t>
      </w:r>
    </w:p>
    <w:p w:rsidR="0017129B" w:rsidRDefault="000809A6" w:rsidP="000809A6">
      <w:pPr>
        <w:pStyle w:val="a4"/>
        <w:tabs>
          <w:tab w:val="clear" w:pos="1134"/>
        </w:tabs>
        <w:spacing w:after="0" w:line="240" w:lineRule="auto"/>
        <w:ind w:left="0" w:firstLine="0"/>
        <w:rPr>
          <w:sz w:val="24"/>
          <w:szCs w:val="24"/>
        </w:rPr>
      </w:pPr>
      <w:bookmarkStart w:id="304" w:name="_Ref318893787"/>
      <w:bookmarkEnd w:id="303"/>
      <w:r>
        <w:rPr>
          <w:sz w:val="24"/>
          <w:szCs w:val="24"/>
        </w:rPr>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по следующим основаниям: </w:t>
      </w:r>
    </w:p>
    <w:p w:rsidR="0017129B" w:rsidRDefault="000809A6" w:rsidP="000809A6">
      <w:pPr>
        <w:pStyle w:val="a4"/>
        <w:numPr>
          <w:ilvl w:val="0"/>
          <w:numId w:val="17"/>
        </w:numPr>
        <w:tabs>
          <w:tab w:val="left" w:pos="426"/>
        </w:tabs>
        <w:spacing w:after="0" w:line="240" w:lineRule="auto"/>
        <w:ind w:left="0" w:firstLine="0"/>
        <w:rPr>
          <w:sz w:val="24"/>
          <w:szCs w:val="24"/>
        </w:rPr>
      </w:pPr>
      <w:r>
        <w:rPr>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17129B" w:rsidRDefault="000809A6" w:rsidP="000809A6">
      <w:pPr>
        <w:pStyle w:val="a4"/>
        <w:numPr>
          <w:ilvl w:val="0"/>
          <w:numId w:val="17"/>
        </w:numPr>
        <w:tabs>
          <w:tab w:val="left" w:pos="426"/>
        </w:tabs>
        <w:spacing w:after="0" w:line="240" w:lineRule="auto"/>
        <w:ind w:left="0" w:firstLine="0"/>
        <w:rPr>
          <w:sz w:val="24"/>
          <w:szCs w:val="24"/>
        </w:rPr>
      </w:pPr>
      <w:r>
        <w:rPr>
          <w:sz w:val="24"/>
          <w:szCs w:val="24"/>
        </w:rPr>
        <w:t>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w:t>
      </w:r>
    </w:p>
    <w:p w:rsidR="0017129B" w:rsidRDefault="000809A6" w:rsidP="000809A6">
      <w:pPr>
        <w:pStyle w:val="a4"/>
        <w:numPr>
          <w:ilvl w:val="0"/>
          <w:numId w:val="17"/>
        </w:numPr>
        <w:tabs>
          <w:tab w:val="left" w:pos="426"/>
        </w:tabs>
        <w:spacing w:after="0" w:line="240" w:lineRule="auto"/>
        <w:ind w:left="0" w:firstLine="0"/>
        <w:rPr>
          <w:sz w:val="24"/>
          <w:szCs w:val="24"/>
        </w:rPr>
      </w:pPr>
      <w:r>
        <w:rPr>
          <w:sz w:val="24"/>
          <w:szCs w:val="24"/>
        </w:rPr>
        <w:t>отсутствие одобрения заключения договора органом управления заказчика в соответствии с законодательством Российской Федерации;</w:t>
      </w:r>
    </w:p>
    <w:p w:rsidR="0017129B" w:rsidRDefault="000809A6" w:rsidP="000809A6">
      <w:pPr>
        <w:pStyle w:val="a4"/>
        <w:numPr>
          <w:ilvl w:val="0"/>
          <w:numId w:val="17"/>
        </w:numPr>
        <w:tabs>
          <w:tab w:val="left" w:pos="426"/>
        </w:tabs>
        <w:spacing w:after="0" w:line="240" w:lineRule="auto"/>
        <w:ind w:left="0" w:firstLine="0"/>
        <w:rPr>
          <w:sz w:val="24"/>
          <w:szCs w:val="24"/>
        </w:rPr>
      </w:pPr>
      <w:r>
        <w:rPr>
          <w:sz w:val="24"/>
          <w:szCs w:val="24"/>
        </w:rPr>
        <w:t xml:space="preserve">отсутствие финансирования; </w:t>
      </w:r>
    </w:p>
    <w:p w:rsidR="0017129B" w:rsidRDefault="000809A6" w:rsidP="000809A6">
      <w:pPr>
        <w:pStyle w:val="a4"/>
        <w:numPr>
          <w:ilvl w:val="0"/>
          <w:numId w:val="17"/>
        </w:numPr>
        <w:tabs>
          <w:tab w:val="left" w:pos="426"/>
        </w:tabs>
        <w:spacing w:after="0" w:line="240" w:lineRule="auto"/>
        <w:ind w:left="0" w:firstLine="0"/>
        <w:rPr>
          <w:sz w:val="24"/>
          <w:szCs w:val="24"/>
        </w:rPr>
      </w:pPr>
      <w:r>
        <w:rPr>
          <w:sz w:val="24"/>
          <w:szCs w:val="24"/>
        </w:rPr>
        <w:t xml:space="preserve">необходимость исполнения предписания контролирующих органов и (или) вступившего в законную силу судебного акта; </w:t>
      </w:r>
    </w:p>
    <w:p w:rsidR="0017129B" w:rsidRDefault="000809A6" w:rsidP="000809A6">
      <w:pPr>
        <w:pStyle w:val="a4"/>
        <w:numPr>
          <w:ilvl w:val="0"/>
          <w:numId w:val="17"/>
        </w:numPr>
        <w:tabs>
          <w:tab w:val="left" w:pos="426"/>
        </w:tabs>
        <w:spacing w:after="0" w:line="240" w:lineRule="auto"/>
        <w:ind w:left="0" w:firstLine="0"/>
        <w:rPr>
          <w:sz w:val="24"/>
          <w:szCs w:val="24"/>
        </w:rPr>
      </w:pPr>
      <w:r>
        <w:rPr>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17129B" w:rsidRDefault="000809A6" w:rsidP="000809A6">
      <w:pPr>
        <w:pStyle w:val="a4"/>
        <w:numPr>
          <w:ilvl w:val="0"/>
          <w:numId w:val="17"/>
        </w:numPr>
        <w:tabs>
          <w:tab w:val="left" w:pos="426"/>
        </w:tabs>
        <w:spacing w:after="0" w:line="240" w:lineRule="auto"/>
        <w:ind w:left="0" w:firstLine="0"/>
      </w:pPr>
      <w:r>
        <w:rPr>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r>
        <w:t>.</w:t>
      </w:r>
    </w:p>
    <w:bookmarkEnd w:id="304"/>
    <w:p w:rsidR="0017129B" w:rsidRDefault="000809A6" w:rsidP="000809A6">
      <w:pPr>
        <w:pStyle w:val="a4"/>
        <w:tabs>
          <w:tab w:val="left" w:pos="851"/>
          <w:tab w:val="left" w:pos="993"/>
        </w:tabs>
        <w:spacing w:after="0" w:line="240" w:lineRule="auto"/>
        <w:ind w:left="0" w:firstLine="0"/>
        <w:rPr>
          <w:sz w:val="24"/>
          <w:szCs w:val="24"/>
        </w:rPr>
      </w:pPr>
      <w:r>
        <w:rPr>
          <w:sz w:val="24"/>
          <w:szCs w:val="24"/>
        </w:rPr>
        <w:t>Информация об отказе от заключения договора должна быть размещена в ЕИС не позднее чем через 3 (три) дня после принятия такого решения.</w:t>
      </w:r>
    </w:p>
    <w:p w:rsidR="0017129B" w:rsidRDefault="000809A6" w:rsidP="000809A6">
      <w:pPr>
        <w:pStyle w:val="a4"/>
        <w:tabs>
          <w:tab w:val="left" w:pos="851"/>
          <w:tab w:val="left" w:pos="993"/>
        </w:tabs>
        <w:spacing w:after="0" w:line="240" w:lineRule="auto"/>
        <w:ind w:left="0" w:firstLine="0"/>
        <w:rPr>
          <w:sz w:val="24"/>
          <w:szCs w:val="24"/>
        </w:rPr>
      </w:pPr>
      <w:r>
        <w:rPr>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17129B" w:rsidRDefault="000809A6" w:rsidP="000809A6">
      <w:pPr>
        <w:pStyle w:val="20"/>
        <w:keepNext w:val="0"/>
        <w:widowControl w:val="0"/>
        <w:tabs>
          <w:tab w:val="left" w:pos="851"/>
          <w:tab w:val="left" w:pos="993"/>
        </w:tabs>
        <w:suppressAutoHyphens w:val="0"/>
        <w:spacing w:before="0" w:after="0"/>
        <w:ind w:left="0" w:firstLine="0"/>
        <w:rPr>
          <w:sz w:val="24"/>
          <w:szCs w:val="24"/>
        </w:rPr>
      </w:pPr>
      <w:bookmarkStart w:id="305" w:name="_Toc1479327"/>
      <w:bookmarkStart w:id="306" w:name="_Toc3543183"/>
      <w:r>
        <w:rPr>
          <w:sz w:val="24"/>
          <w:szCs w:val="24"/>
        </w:rPr>
        <w:t>Дополнительные условия проведения процедуры</w:t>
      </w:r>
      <w:bookmarkEnd w:id="305"/>
      <w:bookmarkEnd w:id="306"/>
    </w:p>
    <w:p w:rsidR="0017129B" w:rsidRDefault="000809A6" w:rsidP="000809A6">
      <w:pPr>
        <w:pStyle w:val="a4"/>
        <w:widowControl w:val="0"/>
        <w:tabs>
          <w:tab w:val="left" w:pos="851"/>
          <w:tab w:val="left" w:pos="993"/>
        </w:tabs>
        <w:spacing w:after="0" w:line="240" w:lineRule="auto"/>
        <w:ind w:left="0" w:firstLine="0"/>
        <w:rPr>
          <w:b/>
          <w:sz w:val="24"/>
          <w:szCs w:val="24"/>
        </w:rPr>
      </w:pPr>
      <w:bookmarkStart w:id="307" w:name="_Ref318285601"/>
      <w:r>
        <w:rPr>
          <w:b/>
          <w:sz w:val="24"/>
          <w:szCs w:val="24"/>
        </w:rPr>
        <w:t>Требования к коллективным участникам</w:t>
      </w:r>
      <w:bookmarkEnd w:id="307"/>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Любое юридическое, физическое лицо или индивидуальный предприниматель (далее-лицо, лица), входящее в состав коллективного участника, должно отвечать следующим требованиям:</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bookmarkStart w:id="308" w:name="_Ref318285631"/>
      <w:r>
        <w:rPr>
          <w:sz w:val="24"/>
          <w:szCs w:val="24"/>
        </w:rPr>
        <w:t>Лица, представляющие коллективного участника, должны заключить между собой соглашение, отвечающее следующим требованиям:</w:t>
      </w:r>
      <w:bookmarkEnd w:id="308"/>
    </w:p>
    <w:p w:rsidR="0017129B" w:rsidRDefault="000809A6" w:rsidP="000809A6">
      <w:pPr>
        <w:pStyle w:val="a6"/>
        <w:tabs>
          <w:tab w:val="left" w:pos="426"/>
          <w:tab w:val="left" w:pos="1418"/>
        </w:tabs>
        <w:spacing w:after="0" w:line="240" w:lineRule="auto"/>
        <w:ind w:left="0" w:firstLine="0"/>
        <w:rPr>
          <w:sz w:val="24"/>
          <w:szCs w:val="24"/>
        </w:rPr>
      </w:pPr>
      <w:r>
        <w:rPr>
          <w:sz w:val="24"/>
          <w:szCs w:val="24"/>
        </w:rPr>
        <w:t>соответствие нормам Гражданского кодекса Российской Федерации;</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в соглашении должны быть четко определены права и обязанности сторон как в рамках участия в процедуре, так и в рамках исполнения договора;</w:t>
      </w:r>
    </w:p>
    <w:p w:rsidR="0017129B" w:rsidRDefault="000809A6" w:rsidP="000809A6">
      <w:pPr>
        <w:pStyle w:val="a6"/>
        <w:tabs>
          <w:tab w:val="left" w:pos="426"/>
          <w:tab w:val="left" w:pos="1418"/>
        </w:tabs>
        <w:spacing w:after="0" w:line="240" w:lineRule="auto"/>
        <w:ind w:left="0" w:firstLine="0"/>
        <w:rPr>
          <w:sz w:val="24"/>
          <w:szCs w:val="24"/>
        </w:rPr>
      </w:pPr>
      <w:proofErr w:type="gramStart"/>
      <w:r>
        <w:rPr>
          <w:sz w:val="24"/>
          <w:szCs w:val="24"/>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w:t>
      </w:r>
      <w:r>
        <w:rPr>
          <w:rFonts w:eastAsia="Calibri"/>
          <w:snapToGrid/>
          <w:sz w:val="24"/>
          <w:szCs w:val="24"/>
          <w:lang w:eastAsia="en-US"/>
        </w:rPr>
        <w:t xml:space="preserve"> </w:t>
      </w:r>
      <w:r>
        <w:rPr>
          <w:sz w:val="24"/>
          <w:szCs w:val="24"/>
        </w:rPr>
        <w:t>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roofErr w:type="gramEnd"/>
    </w:p>
    <w:p w:rsidR="0017129B" w:rsidRDefault="000809A6" w:rsidP="000809A6">
      <w:pPr>
        <w:pStyle w:val="a6"/>
        <w:tabs>
          <w:tab w:val="left" w:pos="426"/>
          <w:tab w:val="left" w:pos="1418"/>
        </w:tabs>
        <w:spacing w:after="0" w:line="240" w:lineRule="auto"/>
        <w:ind w:left="0" w:firstLine="0"/>
        <w:rPr>
          <w:sz w:val="24"/>
          <w:szCs w:val="24"/>
        </w:rPr>
      </w:pPr>
      <w:r>
        <w:rPr>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в соглашении должна быть установлена солидарная ответственность каждого лица по обязательствам, связанным с участием в процедуре, с заключением договора, и солидарная ответственность за своевременное и полное исполнение договора, а также порядок предъявления и рассмотрения претензий заказчика;</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соглашением должно быть предусмотрено, что все операции по исполнению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proofErr w:type="gramStart"/>
      <w:r>
        <w:rPr>
          <w:sz w:val="24"/>
          <w:szCs w:val="24"/>
        </w:rPr>
        <w:t xml:space="preserve">Коллективный участник должен самостоятельно отвечать требованиям, установленным к участникам закупки в пункте </w:t>
      </w:r>
      <w:r>
        <w:rPr>
          <w:sz w:val="24"/>
          <w:szCs w:val="24"/>
        </w:rPr>
        <w:fldChar w:fldCharType="begin"/>
      </w:r>
      <w:r>
        <w:rPr>
          <w:sz w:val="24"/>
          <w:szCs w:val="24"/>
        </w:rPr>
        <w:instrText xml:space="preserve"> REF _Ref462152325 \r \h  \* MERGEFORMAT </w:instrText>
      </w:r>
      <w:r>
        <w:rPr>
          <w:sz w:val="24"/>
          <w:szCs w:val="24"/>
        </w:rPr>
      </w:r>
      <w:r>
        <w:rPr>
          <w:sz w:val="24"/>
          <w:szCs w:val="24"/>
        </w:rPr>
        <w:fldChar w:fldCharType="separate"/>
      </w:r>
      <w:r>
        <w:rPr>
          <w:sz w:val="24"/>
          <w:szCs w:val="24"/>
        </w:rPr>
        <w:t>2.1.1</w:t>
      </w:r>
      <w:r>
        <w:rPr>
          <w:sz w:val="24"/>
          <w:szCs w:val="24"/>
        </w:rPr>
        <w:fldChar w:fldCharType="end"/>
      </w:r>
      <w:r>
        <w:rPr>
          <w:sz w:val="24"/>
          <w:szCs w:val="24"/>
        </w:rPr>
        <w:t xml:space="preserve">, а также обладать специальной правоспособностью согласно пункту </w:t>
      </w:r>
      <w:r>
        <w:rPr>
          <w:sz w:val="24"/>
          <w:szCs w:val="24"/>
        </w:rPr>
        <w:fldChar w:fldCharType="begin"/>
      </w:r>
      <w:r>
        <w:rPr>
          <w:sz w:val="24"/>
          <w:szCs w:val="24"/>
        </w:rPr>
        <w:instrText xml:space="preserve"> REF _Ref321386263 \r \h  \* MERGEFORMAT </w:instrText>
      </w:r>
      <w:r>
        <w:rPr>
          <w:sz w:val="24"/>
          <w:szCs w:val="24"/>
        </w:rPr>
      </w:r>
      <w:r>
        <w:rPr>
          <w:sz w:val="24"/>
          <w:szCs w:val="24"/>
        </w:rPr>
        <w:fldChar w:fldCharType="separate"/>
      </w:r>
      <w:r>
        <w:rPr>
          <w:sz w:val="24"/>
          <w:szCs w:val="24"/>
        </w:rPr>
        <w:t>4.1.15</w:t>
      </w:r>
      <w:r>
        <w:rPr>
          <w:sz w:val="24"/>
          <w:szCs w:val="24"/>
        </w:rPr>
        <w:fldChar w:fldCharType="end"/>
      </w:r>
      <w:r>
        <w:rPr>
          <w:sz w:val="24"/>
          <w:szCs w:val="24"/>
        </w:rPr>
        <w:t xml:space="preserve"> в той части, которая требуется в соответствии с законодательством для выполнения переданного ему объема продукции согласно распределению номенклатуры и объемов поставки продукции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w:t>
      </w:r>
      <w:proofErr w:type="gramEnd"/>
      <w:r>
        <w:rPr>
          <w:sz w:val="24"/>
          <w:szCs w:val="24"/>
        </w:rPr>
        <w:t xml:space="preserve"> поставку продукции).</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7129B" w:rsidRDefault="000809A6" w:rsidP="000809A6">
      <w:pPr>
        <w:pStyle w:val="a5"/>
        <w:widowControl w:val="0"/>
        <w:shd w:val="clear" w:color="auto" w:fill="FFFFFF"/>
        <w:tabs>
          <w:tab w:val="left" w:pos="851"/>
          <w:tab w:val="left" w:pos="993"/>
        </w:tabs>
        <w:spacing w:after="0" w:line="240" w:lineRule="auto"/>
        <w:ind w:left="0" w:firstLine="0"/>
        <w:rPr>
          <w:rFonts w:eastAsia="Calibri"/>
          <w:snapToGrid/>
          <w:sz w:val="24"/>
          <w:szCs w:val="24"/>
          <w:lang w:eastAsia="en-US"/>
        </w:rPr>
      </w:pPr>
      <w:proofErr w:type="gramStart"/>
      <w:r>
        <w:rPr>
          <w:rFonts w:eastAsia="Calibri"/>
          <w:snapToGrid/>
          <w:sz w:val="24"/>
          <w:szCs w:val="24"/>
          <w:lang w:eastAsia="en-US"/>
        </w:rPr>
        <w:t>В связи с вышеизложенным коллективный участник готовит заявку с учетом следующих дополнительных требований:</w:t>
      </w:r>
      <w:proofErr w:type="gramEnd"/>
    </w:p>
    <w:p w:rsidR="0017129B" w:rsidRDefault="000809A6" w:rsidP="000809A6">
      <w:pPr>
        <w:pStyle w:val="a6"/>
        <w:tabs>
          <w:tab w:val="left" w:pos="426"/>
          <w:tab w:val="left" w:pos="1418"/>
        </w:tabs>
        <w:spacing w:after="0" w:line="240" w:lineRule="auto"/>
        <w:ind w:left="0" w:firstLine="0"/>
        <w:rPr>
          <w:rFonts w:eastAsia="Calibri"/>
          <w:snapToGrid/>
          <w:sz w:val="24"/>
          <w:szCs w:val="24"/>
          <w:lang w:eastAsia="en-US"/>
        </w:rPr>
      </w:pPr>
      <w:r>
        <w:rPr>
          <w:sz w:val="24"/>
          <w:szCs w:val="24"/>
        </w:rPr>
        <w:t>заявка</w:t>
      </w:r>
      <w:r>
        <w:rPr>
          <w:rFonts w:eastAsia="Calibri"/>
          <w:snapToGrid/>
          <w:sz w:val="24"/>
          <w:szCs w:val="24"/>
          <w:lang w:eastAsia="en-US"/>
        </w:rPr>
        <w:t xml:space="preserve"> должна включать сведения и документы, подтверждающие соответствие лидера, а также каждого члена коллективного участника требованиям, установленным в пункте </w:t>
      </w:r>
      <w:r>
        <w:rPr>
          <w:rFonts w:eastAsia="Calibri"/>
          <w:snapToGrid/>
          <w:sz w:val="24"/>
          <w:szCs w:val="24"/>
          <w:lang w:eastAsia="en-US"/>
        </w:rPr>
        <w:fldChar w:fldCharType="begin"/>
      </w:r>
      <w:r>
        <w:rPr>
          <w:rFonts w:eastAsia="Calibri"/>
          <w:snapToGrid/>
          <w:sz w:val="24"/>
          <w:szCs w:val="24"/>
          <w:lang w:eastAsia="en-US"/>
        </w:rPr>
        <w:instrText xml:space="preserve"> REF _Ref462152325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2.1.1</w:t>
      </w:r>
      <w:r>
        <w:rPr>
          <w:rFonts w:eastAsia="Calibri"/>
          <w:snapToGrid/>
          <w:sz w:val="24"/>
          <w:szCs w:val="24"/>
          <w:lang w:eastAsia="en-US"/>
        </w:rPr>
        <w:fldChar w:fldCharType="end"/>
      </w:r>
      <w:r>
        <w:rPr>
          <w:rFonts w:eastAsia="Calibri"/>
          <w:snapToGrid/>
          <w:sz w:val="24"/>
          <w:szCs w:val="24"/>
          <w:lang w:eastAsia="en-US"/>
        </w:rPr>
        <w:t>;</w:t>
      </w:r>
    </w:p>
    <w:p w:rsidR="0017129B" w:rsidRDefault="000809A6" w:rsidP="000809A6">
      <w:pPr>
        <w:pStyle w:val="a6"/>
        <w:tabs>
          <w:tab w:val="left" w:pos="426"/>
          <w:tab w:val="left" w:pos="1418"/>
        </w:tabs>
        <w:spacing w:after="0" w:line="240" w:lineRule="auto"/>
        <w:ind w:left="0" w:firstLine="0"/>
        <w:rPr>
          <w:rFonts w:eastAsia="Calibri"/>
          <w:snapToGrid/>
          <w:sz w:val="24"/>
          <w:szCs w:val="24"/>
          <w:lang w:eastAsia="en-US"/>
        </w:rPr>
      </w:pPr>
      <w:r>
        <w:rPr>
          <w:sz w:val="24"/>
          <w:szCs w:val="24"/>
        </w:rPr>
        <w:t>заявка</w:t>
      </w:r>
      <w:r>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интересы коллективного участника;</w:t>
      </w:r>
    </w:p>
    <w:p w:rsidR="0017129B" w:rsidRDefault="000809A6" w:rsidP="000809A6">
      <w:pPr>
        <w:pStyle w:val="a6"/>
        <w:tabs>
          <w:tab w:val="left" w:pos="426"/>
          <w:tab w:val="left" w:pos="1418"/>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в </w:t>
      </w:r>
      <w:r>
        <w:rPr>
          <w:sz w:val="24"/>
          <w:szCs w:val="24"/>
        </w:rPr>
        <w:t>состав</w:t>
      </w:r>
      <w:r>
        <w:rPr>
          <w:rFonts w:eastAsia="Calibri"/>
          <w:snapToGrid/>
          <w:sz w:val="24"/>
          <w:szCs w:val="24"/>
          <w:lang w:eastAsia="en-US"/>
        </w:rPr>
        <w:t xml:space="preserve"> заявки дополнительно включается копия соглашения между членами коллективного участника;</w:t>
      </w:r>
    </w:p>
    <w:p w:rsidR="0017129B" w:rsidRDefault="000809A6" w:rsidP="000809A6">
      <w:pPr>
        <w:pStyle w:val="a6"/>
        <w:tabs>
          <w:tab w:val="left" w:pos="426"/>
          <w:tab w:val="left" w:pos="1418"/>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форме, установленной в пункте </w:t>
      </w:r>
      <w:r>
        <w:rPr>
          <w:rFonts w:eastAsia="Calibri"/>
          <w:snapToGrid/>
          <w:sz w:val="24"/>
          <w:szCs w:val="24"/>
          <w:lang w:eastAsia="en-US"/>
        </w:rPr>
        <w:fldChar w:fldCharType="begin"/>
      </w:r>
      <w:r>
        <w:rPr>
          <w:rFonts w:eastAsia="Calibri"/>
          <w:snapToGrid/>
          <w:sz w:val="24"/>
          <w:szCs w:val="24"/>
          <w:lang w:eastAsia="en-US"/>
        </w:rPr>
        <w:instrText xml:space="preserve"> REF _Ref462216103 \w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7.4</w:t>
      </w:r>
      <w:r>
        <w:rPr>
          <w:rFonts w:eastAsia="Calibri"/>
          <w:snapToGrid/>
          <w:sz w:val="24"/>
          <w:szCs w:val="24"/>
          <w:lang w:eastAsia="en-US"/>
        </w:rPr>
        <w:fldChar w:fldCharType="end"/>
      </w:r>
      <w:r>
        <w:rPr>
          <w:rFonts w:eastAsia="Calibri"/>
          <w:snapToGrid/>
          <w:sz w:val="24"/>
          <w:szCs w:val="24"/>
          <w:lang w:eastAsia="en-US"/>
        </w:rPr>
        <w:t xml:space="preserve"> настоящей документации;</w:t>
      </w:r>
    </w:p>
    <w:p w:rsidR="0017129B" w:rsidRDefault="000809A6" w:rsidP="000809A6">
      <w:pPr>
        <w:pStyle w:val="a6"/>
        <w:tabs>
          <w:tab w:val="left" w:pos="426"/>
          <w:tab w:val="left" w:pos="1418"/>
        </w:tabs>
        <w:spacing w:after="0" w:line="240" w:lineRule="auto"/>
        <w:ind w:left="0" w:firstLine="0"/>
        <w:rPr>
          <w:rFonts w:eastAsia="Calibri"/>
          <w:snapToGrid/>
          <w:sz w:val="24"/>
          <w:szCs w:val="24"/>
          <w:lang w:eastAsia="en-US"/>
        </w:rPr>
      </w:pPr>
      <w:r>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форме, установленной в пункте </w:t>
      </w:r>
      <w:r>
        <w:rPr>
          <w:rFonts w:eastAsia="Calibri"/>
          <w:snapToGrid/>
          <w:sz w:val="24"/>
          <w:szCs w:val="24"/>
          <w:lang w:eastAsia="en-US"/>
        </w:rPr>
        <w:fldChar w:fldCharType="begin"/>
      </w:r>
      <w:r>
        <w:rPr>
          <w:rFonts w:eastAsia="Calibri"/>
          <w:snapToGrid/>
          <w:sz w:val="24"/>
          <w:szCs w:val="24"/>
          <w:lang w:eastAsia="en-US"/>
        </w:rPr>
        <w:instrText xml:space="preserve"> REF _Ref419730103 \r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7.5</w:t>
      </w:r>
      <w:r>
        <w:rPr>
          <w:rFonts w:eastAsia="Calibri"/>
          <w:snapToGrid/>
          <w:sz w:val="24"/>
          <w:szCs w:val="24"/>
          <w:lang w:eastAsia="en-US"/>
        </w:rPr>
        <w:fldChar w:fldCharType="end"/>
      </w:r>
      <w:r>
        <w:rPr>
          <w:rFonts w:eastAsia="Calibri"/>
          <w:snapToGrid/>
          <w:sz w:val="24"/>
          <w:szCs w:val="24"/>
          <w:lang w:eastAsia="en-US"/>
        </w:rPr>
        <w:t xml:space="preserve"> настоящей документации, (заполняется каждым членом коллективного участника).</w:t>
      </w:r>
    </w:p>
    <w:p w:rsidR="0017129B" w:rsidRDefault="000809A6" w:rsidP="000809A6">
      <w:pPr>
        <w:pStyle w:val="a5"/>
        <w:widowControl w:val="0"/>
        <w:shd w:val="clear" w:color="auto" w:fill="FFFFFF"/>
        <w:tabs>
          <w:tab w:val="left" w:pos="851"/>
          <w:tab w:val="left" w:pos="993"/>
        </w:tabs>
        <w:spacing w:after="0" w:line="240" w:lineRule="auto"/>
        <w:ind w:left="0" w:firstLine="0"/>
        <w:rPr>
          <w:rFonts w:eastAsia="Calibri"/>
          <w:snapToGrid/>
          <w:sz w:val="24"/>
          <w:szCs w:val="24"/>
          <w:lang w:eastAsia="en-US"/>
        </w:rPr>
      </w:pPr>
      <w:r>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rsidR="0017129B" w:rsidRDefault="000809A6" w:rsidP="000809A6">
      <w:pPr>
        <w:pStyle w:val="a4"/>
        <w:widowControl w:val="0"/>
        <w:shd w:val="clear" w:color="auto" w:fill="FFFFFF"/>
        <w:tabs>
          <w:tab w:val="left" w:pos="851"/>
          <w:tab w:val="left" w:pos="993"/>
        </w:tabs>
        <w:spacing w:after="0" w:line="240" w:lineRule="auto"/>
        <w:ind w:left="0" w:firstLine="0"/>
        <w:rPr>
          <w:b/>
          <w:sz w:val="24"/>
          <w:szCs w:val="24"/>
        </w:rPr>
      </w:pPr>
      <w:r>
        <w:rPr>
          <w:b/>
          <w:sz w:val="24"/>
          <w:szCs w:val="24"/>
        </w:rPr>
        <w:t>Привлечение субподрядчиков</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rFonts w:eastAsia="Calibri"/>
          <w:snapToGrid/>
          <w:sz w:val="24"/>
          <w:szCs w:val="24"/>
          <w:lang w:eastAsia="en-US"/>
        </w:rPr>
        <w:t>Возможность</w:t>
      </w:r>
      <w:r>
        <w:rPr>
          <w:sz w:val="24"/>
          <w:szCs w:val="24"/>
        </w:rPr>
        <w:t xml:space="preserve"> и условия привлечения субподрядчиков (соисполнителей) </w:t>
      </w:r>
      <w:r>
        <w:rPr>
          <w:bCs/>
          <w:sz w:val="24"/>
          <w:szCs w:val="24"/>
        </w:rPr>
        <w:t xml:space="preserve">– юридических или физических лиц, выполняющих часть поставок, работ, услуг по договору, </w:t>
      </w:r>
      <w:r>
        <w:rPr>
          <w:sz w:val="24"/>
          <w:szCs w:val="24"/>
        </w:rPr>
        <w:t>установлены в проекте договора. При рассмотрении, оценке и сопоставлении заявок опыт и ресурсы субподрядчиков, не являющихся членами коллективного участника, не учитываются.</w:t>
      </w:r>
    </w:p>
    <w:p w:rsidR="0017129B" w:rsidRDefault="000809A6" w:rsidP="000809A6">
      <w:pPr>
        <w:pStyle w:val="a4"/>
        <w:widowControl w:val="0"/>
        <w:shd w:val="clear" w:color="auto" w:fill="FFFFFF"/>
        <w:tabs>
          <w:tab w:val="left" w:pos="851"/>
          <w:tab w:val="left" w:pos="993"/>
        </w:tabs>
        <w:spacing w:after="0" w:line="240" w:lineRule="auto"/>
        <w:ind w:left="0" w:firstLine="0"/>
        <w:rPr>
          <w:b/>
          <w:i/>
          <w:sz w:val="24"/>
          <w:szCs w:val="24"/>
        </w:rPr>
      </w:pPr>
      <w:bookmarkStart w:id="309" w:name="_Ref320639311"/>
      <w:bookmarkStart w:id="310" w:name="_Ref318815914"/>
      <w:bookmarkStart w:id="311" w:name="_Ref320639540"/>
      <w:bookmarkStart w:id="312" w:name="_Ref318364394"/>
      <w:r>
        <w:rPr>
          <w:b/>
          <w:sz w:val="24"/>
          <w:szCs w:val="24"/>
        </w:rPr>
        <w:t xml:space="preserve">Обеспечение </w:t>
      </w:r>
      <w:bookmarkEnd w:id="309"/>
      <w:r>
        <w:rPr>
          <w:b/>
          <w:sz w:val="24"/>
          <w:szCs w:val="24"/>
        </w:rPr>
        <w:t>заявки</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shd w:val="clear" w:color="auto" w:fill="FFFF99"/>
        </w:rPr>
      </w:pPr>
      <w:r>
        <w:rPr>
          <w:rFonts w:eastAsia="Calibri"/>
          <w:snapToGrid/>
          <w:sz w:val="24"/>
          <w:szCs w:val="24"/>
          <w:lang w:eastAsia="en-US"/>
        </w:rPr>
        <w:t>Необходимость</w:t>
      </w:r>
      <w:r>
        <w:rPr>
          <w:sz w:val="24"/>
          <w:szCs w:val="24"/>
        </w:rPr>
        <w:t xml:space="preserve"> предоставления участниками обеспечения заявки на участие в процедуре, в том числе по отдельным лотам, определена в пункте </w:t>
      </w:r>
      <w:r>
        <w:rPr>
          <w:sz w:val="24"/>
          <w:szCs w:val="24"/>
        </w:rPr>
        <w:fldChar w:fldCharType="begin"/>
      </w:r>
      <w:r>
        <w:rPr>
          <w:sz w:val="24"/>
          <w:szCs w:val="24"/>
        </w:rPr>
        <w:instrText xml:space="preserve"> REF _Ref462133996 \r \h  \* MERGEFORMAT </w:instrText>
      </w:r>
      <w:r>
        <w:rPr>
          <w:sz w:val="24"/>
          <w:szCs w:val="24"/>
        </w:rPr>
      </w:r>
      <w:r>
        <w:rPr>
          <w:sz w:val="24"/>
          <w:szCs w:val="24"/>
        </w:rPr>
        <w:fldChar w:fldCharType="separate"/>
      </w:r>
      <w:r>
        <w:rPr>
          <w:sz w:val="24"/>
          <w:szCs w:val="24"/>
        </w:rPr>
        <w:t>4.1.19</w:t>
      </w:r>
      <w:r>
        <w:rPr>
          <w:sz w:val="24"/>
          <w:szCs w:val="24"/>
        </w:rPr>
        <w:fldChar w:fldCharType="end"/>
      </w:r>
      <w:r>
        <w:rPr>
          <w:sz w:val="24"/>
          <w:szCs w:val="24"/>
        </w:rPr>
        <w:t xml:space="preserve"> а).</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Обеспечение заявки участника в случае подачи предложения на несколько лотов предоставляется отдельно по каждому из лотов.</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proofErr w:type="gramStart"/>
      <w:r>
        <w:rPr>
          <w:sz w:val="24"/>
          <w:szCs w:val="24"/>
        </w:rPr>
        <w:t xml:space="preserve">Обеспечение заявки может быть оформлено в виде безотзывной независимой гарантии, выданной кредитной организацией, или передачи заказчику/организатору закупки в залог денежных средств путем перечисления денежных средств в российских рублях в размере, указанном в пункте </w:t>
      </w:r>
      <w:r>
        <w:rPr>
          <w:sz w:val="24"/>
          <w:szCs w:val="24"/>
        </w:rPr>
        <w:fldChar w:fldCharType="begin"/>
      </w:r>
      <w:r>
        <w:rPr>
          <w:sz w:val="24"/>
          <w:szCs w:val="24"/>
        </w:rPr>
        <w:instrText xml:space="preserve"> REF _Ref462133996 \r \h  \* MERGEFORMAT </w:instrText>
      </w:r>
      <w:r>
        <w:rPr>
          <w:sz w:val="24"/>
          <w:szCs w:val="24"/>
        </w:rPr>
      </w:r>
      <w:r>
        <w:rPr>
          <w:sz w:val="24"/>
          <w:szCs w:val="24"/>
        </w:rPr>
        <w:fldChar w:fldCharType="separate"/>
      </w:r>
      <w:r>
        <w:rPr>
          <w:sz w:val="24"/>
          <w:szCs w:val="24"/>
        </w:rPr>
        <w:t>4.1.19</w:t>
      </w:r>
      <w:r>
        <w:rPr>
          <w:sz w:val="24"/>
          <w:szCs w:val="24"/>
        </w:rPr>
        <w:fldChar w:fldCharType="end"/>
      </w:r>
      <w:r>
        <w:rPr>
          <w:sz w:val="24"/>
          <w:szCs w:val="24"/>
        </w:rPr>
        <w:t xml:space="preserve"> в), на счет, указанный в пункте </w:t>
      </w:r>
      <w:r>
        <w:rPr>
          <w:sz w:val="24"/>
          <w:szCs w:val="24"/>
        </w:rPr>
        <w:fldChar w:fldCharType="begin"/>
      </w:r>
      <w:r>
        <w:rPr>
          <w:sz w:val="24"/>
          <w:szCs w:val="24"/>
        </w:rPr>
        <w:instrText xml:space="preserve"> REF _Ref462133996 \r \h  \* MERGEFORMAT </w:instrText>
      </w:r>
      <w:r>
        <w:rPr>
          <w:sz w:val="24"/>
          <w:szCs w:val="24"/>
        </w:rPr>
      </w:r>
      <w:r>
        <w:rPr>
          <w:sz w:val="24"/>
          <w:szCs w:val="24"/>
        </w:rPr>
        <w:fldChar w:fldCharType="separate"/>
      </w:r>
      <w:r>
        <w:rPr>
          <w:sz w:val="24"/>
          <w:szCs w:val="24"/>
        </w:rPr>
        <w:t>4.1.19</w:t>
      </w:r>
      <w:r>
        <w:rPr>
          <w:sz w:val="24"/>
          <w:szCs w:val="24"/>
        </w:rPr>
        <w:fldChar w:fldCharType="end"/>
      </w:r>
      <w:r>
        <w:rPr>
          <w:sz w:val="24"/>
          <w:szCs w:val="24"/>
        </w:rPr>
        <w:t xml:space="preserve"> г), или иными видами обеспечения, указанными в пункте </w:t>
      </w:r>
      <w:r>
        <w:rPr>
          <w:sz w:val="24"/>
          <w:szCs w:val="24"/>
        </w:rPr>
        <w:fldChar w:fldCharType="begin"/>
      </w:r>
      <w:r>
        <w:rPr>
          <w:sz w:val="24"/>
          <w:szCs w:val="24"/>
        </w:rPr>
        <w:instrText xml:space="preserve"> REF _Ref462133996 \r \h  \* MERGEFORMAT </w:instrText>
      </w:r>
      <w:r>
        <w:rPr>
          <w:sz w:val="24"/>
          <w:szCs w:val="24"/>
        </w:rPr>
      </w:r>
      <w:r>
        <w:rPr>
          <w:sz w:val="24"/>
          <w:szCs w:val="24"/>
        </w:rPr>
        <w:fldChar w:fldCharType="separate"/>
      </w:r>
      <w:r>
        <w:rPr>
          <w:sz w:val="24"/>
          <w:szCs w:val="24"/>
        </w:rPr>
        <w:t>4.1.19</w:t>
      </w:r>
      <w:r>
        <w:rPr>
          <w:sz w:val="24"/>
          <w:szCs w:val="24"/>
        </w:rPr>
        <w:fldChar w:fldCharType="end"/>
      </w:r>
      <w:r>
        <w:rPr>
          <w:sz w:val="24"/>
          <w:szCs w:val="24"/>
        </w:rPr>
        <w:t xml:space="preserve"> б).</w:t>
      </w:r>
      <w:proofErr w:type="gramEnd"/>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Пересчет суммы обеспечения из иностранной валюты в российские рубли производится по официальному курсу валют Центрального банка Российской Федерации, установленному на дату размещения извещения в ЕИС.</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bookmarkStart w:id="313" w:name="_Ref462218021"/>
      <w:r>
        <w:rPr>
          <w:sz w:val="24"/>
          <w:szCs w:val="24"/>
        </w:rPr>
        <w:t>Возврат участнику конкурентной закупки обеспечения заявки на участие в закупке не производится в следующих случаях:</w:t>
      </w:r>
      <w:bookmarkEnd w:id="313"/>
    </w:p>
    <w:p w:rsidR="0017129B" w:rsidRDefault="000809A6" w:rsidP="000809A6">
      <w:pPr>
        <w:pStyle w:val="a6"/>
        <w:tabs>
          <w:tab w:val="left" w:pos="426"/>
          <w:tab w:val="left" w:pos="1418"/>
        </w:tabs>
        <w:spacing w:after="0" w:line="240" w:lineRule="auto"/>
        <w:ind w:left="0" w:firstLine="0"/>
        <w:rPr>
          <w:sz w:val="24"/>
          <w:szCs w:val="24"/>
        </w:rPr>
      </w:pPr>
      <w:r>
        <w:rPr>
          <w:sz w:val="24"/>
          <w:szCs w:val="24"/>
        </w:rPr>
        <w:t>уклонение или отказ участника закупки от заключения договора;</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 xml:space="preserve">непредставление участником или предоставление с нарушением условий, установленных Законом 223-ФЗ, до заключения договора заказчику обеспечения исполнения договора, предусмотренного подразделом </w:t>
      </w:r>
      <w:r>
        <w:rPr>
          <w:sz w:val="24"/>
          <w:szCs w:val="24"/>
        </w:rPr>
        <w:fldChar w:fldCharType="begin"/>
      </w:r>
      <w:r>
        <w:rPr>
          <w:sz w:val="24"/>
          <w:szCs w:val="24"/>
        </w:rPr>
        <w:instrText xml:space="preserve"> REF _Ref317256138 \r \h  \* MERGEFORMAT </w:instrText>
      </w:r>
      <w:r>
        <w:rPr>
          <w:sz w:val="24"/>
          <w:szCs w:val="24"/>
        </w:rPr>
      </w:r>
      <w:r>
        <w:rPr>
          <w:sz w:val="24"/>
          <w:szCs w:val="24"/>
        </w:rPr>
        <w:fldChar w:fldCharType="separate"/>
      </w:r>
      <w:r>
        <w:rPr>
          <w:sz w:val="24"/>
          <w:szCs w:val="24"/>
        </w:rPr>
        <w:t>4.1.29</w:t>
      </w:r>
      <w:r>
        <w:rPr>
          <w:sz w:val="24"/>
          <w:szCs w:val="24"/>
        </w:rPr>
        <w:fldChar w:fldCharType="end"/>
      </w:r>
      <w:r>
        <w:rPr>
          <w:sz w:val="24"/>
          <w:szCs w:val="24"/>
        </w:rPr>
        <w:t xml:space="preserve"> документации. </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В случае если установлено требование обеспечения заявки на участие в процедуре закупки (если в закупочной документации не установлено иное), заказчик возвращает денежные средства, внесенные в качестве обеспечения заявок на участие в процедуре закупки, в течение 5 рабочих дней со дня:</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размещения в ЕИС извещения об отмене процедуры закупки - участникам, предоставившим обеспечение;</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 xml:space="preserve">поступления организатору закупки уведомления об отзыве заявки </w:t>
      </w:r>
      <w:r>
        <w:rPr>
          <w:sz w:val="24"/>
          <w:szCs w:val="24"/>
        </w:rPr>
        <w:br/>
        <w:t xml:space="preserve">на участие в процедуре закупки – участнику, подавшему заявку на участие </w:t>
      </w:r>
      <w:r>
        <w:rPr>
          <w:sz w:val="24"/>
          <w:szCs w:val="24"/>
        </w:rPr>
        <w:br/>
        <w:t>в процедуре закупки и представившему такой отзыв до окончания срока подачи заявок участников;</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открытия доступа к заявкам – участникам, подавшим заявки после окончания срока их приема;</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w:t>
      </w:r>
    </w:p>
    <w:p w:rsidR="0017129B" w:rsidRDefault="000809A6" w:rsidP="000809A6">
      <w:pPr>
        <w:pStyle w:val="a6"/>
        <w:tabs>
          <w:tab w:val="left" w:pos="426"/>
          <w:tab w:val="left" w:pos="1418"/>
        </w:tabs>
        <w:spacing w:after="0" w:line="240" w:lineRule="auto"/>
        <w:ind w:left="0" w:firstLine="0"/>
        <w:rPr>
          <w:sz w:val="24"/>
          <w:szCs w:val="24"/>
        </w:rPr>
      </w:pPr>
      <w:proofErr w:type="gramStart"/>
      <w:r>
        <w:rPr>
          <w:sz w:val="24"/>
          <w:szCs w:val="24"/>
        </w:rPr>
        <w:t>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w:t>
      </w:r>
      <w:proofErr w:type="gramEnd"/>
    </w:p>
    <w:p w:rsidR="0017129B" w:rsidRDefault="000809A6" w:rsidP="000809A6">
      <w:pPr>
        <w:pStyle w:val="a6"/>
        <w:tabs>
          <w:tab w:val="left" w:pos="426"/>
          <w:tab w:val="left" w:pos="1418"/>
        </w:tabs>
        <w:spacing w:after="0" w:line="240" w:lineRule="auto"/>
        <w:ind w:left="0" w:firstLine="0"/>
        <w:rPr>
          <w:sz w:val="24"/>
          <w:szCs w:val="24"/>
        </w:rPr>
      </w:pPr>
      <w:r>
        <w:rPr>
          <w:sz w:val="24"/>
          <w:szCs w:val="24"/>
        </w:rPr>
        <w:t>со дня заключения договора – участнику (поставщику), с которым принято решение заключить договор по итогам закупочной процедуры;</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со дня заключения договора – участнику процедуры закупки, заявке которого присвоен второй номер;</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 xml:space="preserve">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 </w:t>
      </w:r>
    </w:p>
    <w:p w:rsidR="0017129B" w:rsidRDefault="000809A6" w:rsidP="000809A6">
      <w:pPr>
        <w:pStyle w:val="a6"/>
        <w:tabs>
          <w:tab w:val="left" w:pos="426"/>
          <w:tab w:val="left" w:pos="1418"/>
        </w:tabs>
        <w:spacing w:after="0" w:line="240" w:lineRule="auto"/>
        <w:ind w:left="0" w:firstLine="0"/>
        <w:rPr>
          <w:sz w:val="24"/>
          <w:szCs w:val="24"/>
        </w:rPr>
      </w:pPr>
      <w:proofErr w:type="gramStart"/>
      <w:r>
        <w:rPr>
          <w:sz w:val="24"/>
          <w:szCs w:val="24"/>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proofErr w:type="gramEnd"/>
    </w:p>
    <w:p w:rsidR="0017129B" w:rsidRDefault="000809A6" w:rsidP="000809A6">
      <w:pPr>
        <w:pStyle w:val="a4"/>
        <w:widowControl w:val="0"/>
        <w:shd w:val="clear" w:color="auto" w:fill="FFFFFF"/>
        <w:tabs>
          <w:tab w:val="left" w:pos="851"/>
          <w:tab w:val="left" w:pos="993"/>
        </w:tabs>
        <w:spacing w:after="0" w:line="240" w:lineRule="auto"/>
        <w:ind w:left="0" w:firstLine="0"/>
        <w:rPr>
          <w:b/>
          <w:sz w:val="24"/>
          <w:szCs w:val="24"/>
        </w:rPr>
      </w:pPr>
      <w:r>
        <w:rPr>
          <w:b/>
          <w:sz w:val="24"/>
          <w:szCs w:val="24"/>
        </w:rPr>
        <w:t>Обеспечение исполнения договора</w:t>
      </w:r>
      <w:bookmarkEnd w:id="310"/>
      <w:bookmarkEnd w:id="311"/>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Необходимость предоставления обеспечения исполнения договора, его размер, срок предоставления указаны в пункте </w:t>
      </w:r>
      <w:r>
        <w:rPr>
          <w:sz w:val="24"/>
          <w:szCs w:val="24"/>
        </w:rPr>
        <w:fldChar w:fldCharType="begin"/>
      </w:r>
      <w:r>
        <w:rPr>
          <w:sz w:val="24"/>
          <w:szCs w:val="24"/>
        </w:rPr>
        <w:instrText xml:space="preserve"> REF _Ref317256138 \r \h  \* MERGEFORMAT </w:instrText>
      </w:r>
      <w:r>
        <w:rPr>
          <w:sz w:val="24"/>
          <w:szCs w:val="24"/>
        </w:rPr>
      </w:r>
      <w:r>
        <w:rPr>
          <w:sz w:val="24"/>
          <w:szCs w:val="24"/>
        </w:rPr>
        <w:fldChar w:fldCharType="separate"/>
      </w:r>
      <w:r>
        <w:rPr>
          <w:sz w:val="24"/>
          <w:szCs w:val="24"/>
        </w:rPr>
        <w:t>4.1.29</w:t>
      </w:r>
      <w:r>
        <w:rPr>
          <w:sz w:val="24"/>
          <w:szCs w:val="24"/>
        </w:rPr>
        <w:fldChar w:fldCharType="end"/>
      </w:r>
      <w:r>
        <w:rPr>
          <w:sz w:val="24"/>
          <w:szCs w:val="24"/>
        </w:rPr>
        <w:t>.</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Непредставление обеспечения исполнения договора или его представление с нарушением установленных выше требований и условий участником, признанным победителем процедуры, или участником, с которым по итогам процедуры заключается договор, является </w:t>
      </w:r>
      <w:proofErr w:type="gramStart"/>
      <w:r>
        <w:rPr>
          <w:sz w:val="24"/>
          <w:szCs w:val="24"/>
        </w:rPr>
        <w:t>основанием</w:t>
      </w:r>
      <w:proofErr w:type="gramEnd"/>
      <w:r>
        <w:rPr>
          <w:sz w:val="24"/>
          <w:szCs w:val="24"/>
        </w:rPr>
        <w:t xml:space="preserve"> для признания такого участника уклоняющимся от заключения договора. </w:t>
      </w:r>
    </w:p>
    <w:p w:rsidR="0017129B" w:rsidRDefault="000809A6" w:rsidP="000809A6">
      <w:pPr>
        <w:pStyle w:val="a4"/>
        <w:widowControl w:val="0"/>
        <w:shd w:val="clear" w:color="auto" w:fill="FFFFFF"/>
        <w:tabs>
          <w:tab w:val="left" w:pos="851"/>
          <w:tab w:val="left" w:pos="993"/>
        </w:tabs>
        <w:spacing w:after="0" w:line="240" w:lineRule="auto"/>
        <w:ind w:left="0" w:firstLine="0"/>
        <w:rPr>
          <w:sz w:val="24"/>
          <w:szCs w:val="24"/>
          <w:shd w:val="clear" w:color="auto" w:fill="FFFF99"/>
        </w:rPr>
      </w:pPr>
      <w:bookmarkStart w:id="314" w:name="_Ref318815918"/>
      <w:bookmarkStart w:id="315" w:name="_Ref320639544"/>
      <w:r>
        <w:rPr>
          <w:b/>
          <w:sz w:val="24"/>
          <w:szCs w:val="24"/>
        </w:rPr>
        <w:t>Обеспечение</w:t>
      </w:r>
      <w:r>
        <w:rPr>
          <w:sz w:val="24"/>
          <w:szCs w:val="24"/>
        </w:rPr>
        <w:t xml:space="preserve"> </w:t>
      </w:r>
      <w:r>
        <w:rPr>
          <w:b/>
          <w:sz w:val="24"/>
          <w:szCs w:val="24"/>
        </w:rPr>
        <w:t>возврата аванса</w:t>
      </w:r>
      <w:bookmarkEnd w:id="312"/>
      <w:bookmarkEnd w:id="314"/>
      <w:bookmarkEnd w:id="315"/>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bookmarkStart w:id="316" w:name="_Ref318362616"/>
      <w:r>
        <w:rPr>
          <w:sz w:val="24"/>
          <w:szCs w:val="24"/>
        </w:rPr>
        <w:t xml:space="preserve">Необходимость предоставления обеспечения возврата аванса, срок предоставления, указаны в пункте </w:t>
      </w:r>
      <w:r>
        <w:rPr>
          <w:sz w:val="24"/>
          <w:szCs w:val="24"/>
        </w:rPr>
        <w:fldChar w:fldCharType="begin"/>
      </w:r>
      <w:r>
        <w:rPr>
          <w:sz w:val="24"/>
          <w:szCs w:val="24"/>
        </w:rPr>
        <w:instrText xml:space="preserve"> REF _Ref326313417 \r \h  \* MERGEFORMAT </w:instrText>
      </w:r>
      <w:r>
        <w:rPr>
          <w:sz w:val="24"/>
          <w:szCs w:val="24"/>
        </w:rPr>
      </w:r>
      <w:r>
        <w:rPr>
          <w:sz w:val="24"/>
          <w:szCs w:val="24"/>
        </w:rPr>
        <w:fldChar w:fldCharType="separate"/>
      </w:r>
      <w:r>
        <w:rPr>
          <w:sz w:val="24"/>
          <w:szCs w:val="24"/>
        </w:rPr>
        <w:t>4.1.30</w:t>
      </w:r>
      <w:r>
        <w:rPr>
          <w:sz w:val="24"/>
          <w:szCs w:val="24"/>
        </w:rPr>
        <w:fldChar w:fldCharType="end"/>
      </w:r>
      <w:r>
        <w:rPr>
          <w:sz w:val="24"/>
          <w:szCs w:val="24"/>
        </w:rPr>
        <w:t>.</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Обеспечение возврата аванса предоставляется на сумму аванса, предусмотренного условиями договора, заключаемого по результатам процедуры.</w:t>
      </w:r>
    </w:p>
    <w:p w:rsidR="0017129B" w:rsidRDefault="000809A6" w:rsidP="000809A6">
      <w:pPr>
        <w:pStyle w:val="a4"/>
        <w:widowControl w:val="0"/>
        <w:shd w:val="clear" w:color="auto" w:fill="FFFFFF"/>
        <w:tabs>
          <w:tab w:val="left" w:pos="851"/>
          <w:tab w:val="left" w:pos="993"/>
          <w:tab w:val="left" w:pos="1418"/>
        </w:tabs>
        <w:spacing w:after="0" w:line="240" w:lineRule="auto"/>
        <w:ind w:left="0" w:firstLine="0"/>
        <w:rPr>
          <w:b/>
          <w:sz w:val="24"/>
          <w:szCs w:val="24"/>
        </w:rPr>
      </w:pPr>
      <w:bookmarkStart w:id="317" w:name="_Ref318815982"/>
      <w:bookmarkEnd w:id="316"/>
      <w:r>
        <w:rPr>
          <w:b/>
          <w:sz w:val="24"/>
          <w:szCs w:val="24"/>
        </w:rPr>
        <w:t>Обеспечение гарантийных обязательств</w:t>
      </w:r>
      <w:bookmarkEnd w:id="317"/>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Необходимость предоставления обеспечения гарантийных обязательств, его размер и срок предоставления, указаны в пункте </w:t>
      </w:r>
      <w:r>
        <w:rPr>
          <w:sz w:val="24"/>
          <w:szCs w:val="24"/>
        </w:rPr>
        <w:fldChar w:fldCharType="begin"/>
      </w:r>
      <w:r>
        <w:rPr>
          <w:sz w:val="24"/>
          <w:szCs w:val="24"/>
        </w:rPr>
        <w:instrText xml:space="preserve"> REF _Ref326313396 \w \h  \* MERGEFORMAT </w:instrText>
      </w:r>
      <w:r>
        <w:rPr>
          <w:sz w:val="24"/>
          <w:szCs w:val="24"/>
        </w:rPr>
      </w:r>
      <w:r>
        <w:rPr>
          <w:sz w:val="24"/>
          <w:szCs w:val="24"/>
        </w:rPr>
        <w:fldChar w:fldCharType="separate"/>
      </w:r>
      <w:r>
        <w:rPr>
          <w:sz w:val="24"/>
          <w:szCs w:val="24"/>
        </w:rPr>
        <w:t>4.1.31</w:t>
      </w:r>
      <w:r>
        <w:rPr>
          <w:sz w:val="24"/>
          <w:szCs w:val="24"/>
        </w:rPr>
        <w:fldChar w:fldCharType="end"/>
      </w:r>
      <w:r>
        <w:rPr>
          <w:sz w:val="24"/>
          <w:szCs w:val="24"/>
        </w:rPr>
        <w:t>.</w:t>
      </w:r>
    </w:p>
    <w:p w:rsidR="0017129B" w:rsidRDefault="000809A6" w:rsidP="000809A6">
      <w:pPr>
        <w:pStyle w:val="a4"/>
        <w:widowControl w:val="0"/>
        <w:shd w:val="clear" w:color="auto" w:fill="FFFFFF"/>
        <w:tabs>
          <w:tab w:val="left" w:pos="851"/>
          <w:tab w:val="left" w:pos="993"/>
          <w:tab w:val="left" w:pos="1418"/>
        </w:tabs>
        <w:spacing w:after="0" w:line="240" w:lineRule="auto"/>
        <w:ind w:left="0" w:firstLine="0"/>
        <w:rPr>
          <w:b/>
          <w:sz w:val="24"/>
          <w:szCs w:val="24"/>
        </w:rPr>
      </w:pPr>
      <w:bookmarkStart w:id="318" w:name="_Toc440558385"/>
      <w:bookmarkStart w:id="319" w:name="_Toc415874695"/>
      <w:r>
        <w:rPr>
          <w:b/>
          <w:sz w:val="24"/>
          <w:szCs w:val="24"/>
        </w:rPr>
        <w:t>Условия участия субъектов малого и среднего предпринимательства</w:t>
      </w:r>
      <w:bookmarkEnd w:id="318"/>
      <w:bookmarkEnd w:id="319"/>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bookmarkStart w:id="320" w:name="_Ref412481261"/>
      <w:bookmarkStart w:id="321" w:name="_Ref412482534"/>
      <w:r>
        <w:rPr>
          <w:sz w:val="24"/>
          <w:szCs w:val="24"/>
        </w:rPr>
        <w:t xml:space="preserve">В общем случае субъекты малого и среднего предпринимательства (далее-субъекты МСП) 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пункту </w:t>
      </w:r>
      <w:r>
        <w:rPr>
          <w:sz w:val="24"/>
          <w:szCs w:val="24"/>
        </w:rPr>
        <w:fldChar w:fldCharType="begin"/>
      </w:r>
      <w:r>
        <w:rPr>
          <w:sz w:val="24"/>
          <w:szCs w:val="24"/>
        </w:rPr>
        <w:instrText xml:space="preserve"> REF _Ref326578875 \w \h  \* MERGEFORMAT </w:instrText>
      </w:r>
      <w:r>
        <w:rPr>
          <w:sz w:val="24"/>
          <w:szCs w:val="24"/>
        </w:rPr>
      </w:r>
      <w:r>
        <w:rPr>
          <w:sz w:val="24"/>
          <w:szCs w:val="24"/>
        </w:rPr>
        <w:fldChar w:fldCharType="separate"/>
      </w:r>
      <w:r>
        <w:rPr>
          <w:sz w:val="24"/>
          <w:szCs w:val="24"/>
        </w:rPr>
        <w:t>4.1.6</w:t>
      </w:r>
      <w:r>
        <w:rPr>
          <w:sz w:val="24"/>
          <w:szCs w:val="24"/>
        </w:rPr>
        <w:fldChar w:fldCharType="end"/>
      </w:r>
      <w:r>
        <w:rPr>
          <w:sz w:val="24"/>
          <w:szCs w:val="24"/>
        </w:rPr>
        <w:t>.</w:t>
      </w:r>
    </w:p>
    <w:p w:rsidR="0017129B" w:rsidRDefault="000809A6" w:rsidP="000809A6">
      <w:pPr>
        <w:pStyle w:val="a5"/>
        <w:widowControl w:val="0"/>
        <w:shd w:val="clear" w:color="auto" w:fill="FFFFFF"/>
        <w:tabs>
          <w:tab w:val="left" w:pos="851"/>
          <w:tab w:val="left" w:pos="993"/>
        </w:tabs>
        <w:spacing w:after="0" w:line="240" w:lineRule="auto"/>
        <w:ind w:left="0" w:firstLine="0"/>
        <w:rPr>
          <w:rFonts w:eastAsia="Calibri"/>
          <w:snapToGrid/>
          <w:sz w:val="24"/>
          <w:szCs w:val="24"/>
          <w:lang w:eastAsia="en-US"/>
        </w:rPr>
      </w:pPr>
      <w:bookmarkStart w:id="322" w:name="_Ref415501086"/>
      <w:bookmarkEnd w:id="320"/>
      <w:proofErr w:type="gramStart"/>
      <w:r>
        <w:rPr>
          <w:sz w:val="24"/>
          <w:szCs w:val="24"/>
        </w:rPr>
        <w:t xml:space="preserve">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статьей 4 Закона 209-ФЗ, посредством включения в состав заявки сведений из единого реестра субъектов малого и среднего предпринимательства или </w:t>
      </w:r>
      <w:r>
        <w:rPr>
          <w:rFonts w:eastAsia="Calibri"/>
          <w:snapToGrid/>
          <w:sz w:val="24"/>
          <w:szCs w:val="24"/>
          <w:lang w:eastAsia="en-US"/>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w:t>
      </w:r>
      <w:proofErr w:type="gramEnd"/>
      <w:r>
        <w:rPr>
          <w:rFonts w:eastAsia="Calibri"/>
          <w:snapToGrid/>
          <w:sz w:val="24"/>
          <w:szCs w:val="24"/>
          <w:lang w:eastAsia="en-US"/>
        </w:rPr>
        <w:t xml:space="preserve"> </w:t>
      </w:r>
      <w:hyperlink r:id="rId23" w:history="1">
        <w:r>
          <w:rPr>
            <w:rFonts w:eastAsia="Calibri"/>
            <w:snapToGrid/>
            <w:sz w:val="24"/>
            <w:szCs w:val="24"/>
            <w:lang w:eastAsia="en-US"/>
          </w:rPr>
          <w:t>частью 3 статьи 4</w:t>
        </w:r>
      </w:hyperlink>
      <w:r>
        <w:rPr>
          <w:rFonts w:eastAsia="Calibri"/>
          <w:snapToGrid/>
          <w:sz w:val="24"/>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w:t>
      </w:r>
      <w:r>
        <w:rPr>
          <w:sz w:val="24"/>
          <w:szCs w:val="24"/>
        </w:rPr>
        <w:t xml:space="preserve"> декларации, подтверждающей его статус субъекта МСП по форме, установленной в подразделе </w:t>
      </w:r>
      <w:r>
        <w:rPr>
          <w:sz w:val="24"/>
          <w:szCs w:val="24"/>
        </w:rPr>
        <w:fldChar w:fldCharType="begin"/>
      </w:r>
      <w:r>
        <w:rPr>
          <w:sz w:val="24"/>
          <w:szCs w:val="24"/>
        </w:rPr>
        <w:instrText xml:space="preserve"> REF _Ref462220318 \w \h  \* MERGEFORMAT </w:instrText>
      </w:r>
      <w:r>
        <w:rPr>
          <w:sz w:val="24"/>
          <w:szCs w:val="24"/>
        </w:rPr>
      </w:r>
      <w:r>
        <w:rPr>
          <w:sz w:val="24"/>
          <w:szCs w:val="24"/>
        </w:rPr>
        <w:fldChar w:fldCharType="separate"/>
      </w:r>
      <w:r>
        <w:rPr>
          <w:sz w:val="24"/>
          <w:szCs w:val="24"/>
        </w:rPr>
        <w:t>7.3</w:t>
      </w:r>
      <w:r>
        <w:rPr>
          <w:sz w:val="24"/>
          <w:szCs w:val="24"/>
        </w:rPr>
        <w:fldChar w:fldCharType="end"/>
      </w:r>
      <w:r>
        <w:rPr>
          <w:sz w:val="24"/>
          <w:szCs w:val="24"/>
        </w:rPr>
        <w:t>.</w:t>
      </w:r>
      <w:bookmarkEnd w:id="322"/>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bookmarkStart w:id="323" w:name="_Ref415501071"/>
      <w:proofErr w:type="gramStart"/>
      <w:r>
        <w:rPr>
          <w:sz w:val="24"/>
          <w:szCs w:val="24"/>
        </w:rPr>
        <w:t xml:space="preserve">В случае установления в пункте </w:t>
      </w:r>
      <w:r>
        <w:rPr>
          <w:sz w:val="24"/>
          <w:szCs w:val="24"/>
        </w:rPr>
        <w:fldChar w:fldCharType="begin"/>
      </w:r>
      <w:r>
        <w:rPr>
          <w:sz w:val="24"/>
          <w:szCs w:val="24"/>
        </w:rPr>
        <w:instrText xml:space="preserve"> REF _Ref326578875 \w \h  \* MERGEFORMAT </w:instrText>
      </w:r>
      <w:r>
        <w:rPr>
          <w:sz w:val="24"/>
          <w:szCs w:val="24"/>
        </w:rPr>
      </w:r>
      <w:r>
        <w:rPr>
          <w:sz w:val="24"/>
          <w:szCs w:val="24"/>
        </w:rPr>
        <w:fldChar w:fldCharType="separate"/>
      </w:r>
      <w:r>
        <w:rPr>
          <w:sz w:val="24"/>
          <w:szCs w:val="24"/>
        </w:rPr>
        <w:t>4.1.6</w:t>
      </w:r>
      <w:r>
        <w:rPr>
          <w:sz w:val="24"/>
          <w:szCs w:val="24"/>
        </w:rPr>
        <w:fldChar w:fldCharType="end"/>
      </w:r>
      <w:r>
        <w:rPr>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сведения из единого реестра субъектов малого и среднего предпринимательства или декларацию, подтверждающую статус субъекта МСП по каждому поставщику / субподрядчику / соисполнителю, а также план распределения объемов поставки продукции</w:t>
      </w:r>
      <w:r>
        <w:rPr>
          <w:rFonts w:eastAsia="Calibri"/>
          <w:snapToGrid/>
          <w:sz w:val="24"/>
          <w:szCs w:val="24"/>
          <w:lang w:eastAsia="en-US"/>
        </w:rPr>
        <w:t xml:space="preserve"> по установленной в настоящей документации</w:t>
      </w:r>
      <w:proofErr w:type="gramEnd"/>
      <w:r>
        <w:rPr>
          <w:rFonts w:eastAsia="Calibri"/>
          <w:snapToGrid/>
          <w:sz w:val="24"/>
          <w:szCs w:val="24"/>
          <w:lang w:eastAsia="en-US"/>
        </w:rPr>
        <w:t xml:space="preserve"> форме (пункт </w:t>
      </w:r>
      <w:r>
        <w:rPr>
          <w:rFonts w:eastAsia="Calibri"/>
          <w:snapToGrid/>
          <w:sz w:val="24"/>
          <w:szCs w:val="24"/>
          <w:lang w:eastAsia="en-US"/>
        </w:rPr>
        <w:fldChar w:fldCharType="begin"/>
      </w:r>
      <w:r>
        <w:rPr>
          <w:rFonts w:eastAsia="Calibri"/>
          <w:snapToGrid/>
          <w:sz w:val="24"/>
          <w:szCs w:val="24"/>
          <w:lang w:eastAsia="en-US"/>
        </w:rPr>
        <w:instrText xml:space="preserve"> REF _Ref494728115 \n \h  \* MERGEFORMAT </w:instrText>
      </w:r>
      <w:r>
        <w:rPr>
          <w:rFonts w:eastAsia="Calibri"/>
          <w:snapToGrid/>
          <w:sz w:val="24"/>
          <w:szCs w:val="24"/>
          <w:lang w:eastAsia="en-US"/>
        </w:rPr>
      </w:r>
      <w:r>
        <w:rPr>
          <w:rFonts w:eastAsia="Calibri"/>
          <w:snapToGrid/>
          <w:sz w:val="24"/>
          <w:szCs w:val="24"/>
          <w:lang w:eastAsia="en-US"/>
        </w:rPr>
        <w:fldChar w:fldCharType="separate"/>
      </w:r>
      <w:r>
        <w:rPr>
          <w:rFonts w:eastAsia="Calibri"/>
          <w:snapToGrid/>
          <w:sz w:val="24"/>
          <w:szCs w:val="24"/>
          <w:lang w:eastAsia="en-US"/>
        </w:rPr>
        <w:t>7.3</w:t>
      </w:r>
      <w:r>
        <w:rPr>
          <w:rFonts w:eastAsia="Calibri"/>
          <w:snapToGrid/>
          <w:sz w:val="24"/>
          <w:szCs w:val="24"/>
          <w:lang w:eastAsia="en-US"/>
        </w:rPr>
        <w:fldChar w:fldCharType="end"/>
      </w:r>
      <w:r>
        <w:rPr>
          <w:sz w:val="24"/>
          <w:szCs w:val="24"/>
        </w:rPr>
        <w:t>) с указанием в нем следующих сведений:</w:t>
      </w:r>
      <w:bookmarkEnd w:id="323"/>
    </w:p>
    <w:p w:rsidR="0017129B" w:rsidRDefault="000809A6" w:rsidP="000809A6">
      <w:pPr>
        <w:pStyle w:val="a6"/>
        <w:tabs>
          <w:tab w:val="left" w:pos="426"/>
          <w:tab w:val="left" w:pos="1418"/>
        </w:tabs>
        <w:spacing w:after="0" w:line="240" w:lineRule="auto"/>
        <w:ind w:left="0" w:firstLine="0"/>
        <w:rPr>
          <w:sz w:val="24"/>
          <w:szCs w:val="24"/>
        </w:rPr>
      </w:pPr>
      <w:proofErr w:type="gramStart"/>
      <w:r>
        <w:rPr>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roofErr w:type="gramEnd"/>
    </w:p>
    <w:p w:rsidR="0017129B" w:rsidRDefault="000809A6" w:rsidP="000809A6">
      <w:pPr>
        <w:pStyle w:val="a6"/>
        <w:tabs>
          <w:tab w:val="left" w:pos="426"/>
          <w:tab w:val="left" w:pos="1418"/>
        </w:tabs>
        <w:spacing w:after="0" w:line="240" w:lineRule="auto"/>
        <w:ind w:left="0" w:firstLine="0"/>
        <w:rPr>
          <w:sz w:val="24"/>
          <w:szCs w:val="24"/>
        </w:rPr>
      </w:pPr>
      <w:r>
        <w:rPr>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цена договора, заключаемого с субъектом МСП – поставщиком / субподрядчиком / соисполнителем.</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bookmarkStart w:id="324" w:name="_Ref408825874"/>
      <w:r>
        <w:rPr>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24"/>
      <w:r>
        <w:rPr>
          <w:sz w:val="24"/>
          <w:szCs w:val="24"/>
        </w:rPr>
        <w:t xml:space="preserve">, указанной в пункте </w:t>
      </w:r>
      <w:r>
        <w:rPr>
          <w:sz w:val="24"/>
          <w:szCs w:val="24"/>
        </w:rPr>
        <w:fldChar w:fldCharType="begin"/>
      </w:r>
      <w:r>
        <w:rPr>
          <w:sz w:val="24"/>
          <w:szCs w:val="24"/>
        </w:rPr>
        <w:instrText xml:space="preserve"> REF _Ref415501071 \w \h  \* MERGEFORMAT </w:instrText>
      </w:r>
      <w:r>
        <w:rPr>
          <w:sz w:val="24"/>
          <w:szCs w:val="24"/>
        </w:rPr>
      </w:r>
      <w:r>
        <w:rPr>
          <w:sz w:val="24"/>
          <w:szCs w:val="24"/>
        </w:rPr>
        <w:fldChar w:fldCharType="separate"/>
      </w:r>
      <w:r>
        <w:rPr>
          <w:sz w:val="24"/>
          <w:szCs w:val="24"/>
        </w:rPr>
        <w:t>3.12.7.3</w:t>
      </w:r>
      <w:r>
        <w:rPr>
          <w:sz w:val="24"/>
          <w:szCs w:val="24"/>
        </w:rPr>
        <w:fldChar w:fldCharType="end"/>
      </w:r>
      <w:r>
        <w:rPr>
          <w:sz w:val="24"/>
          <w:szCs w:val="24"/>
        </w:rPr>
        <w:t xml:space="preserve"> по каждому поставщику / субподрядчику / соисполнителю.</w:t>
      </w:r>
    </w:p>
    <w:bookmarkEnd w:id="321"/>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пункта </w:t>
      </w:r>
      <w:r>
        <w:rPr>
          <w:sz w:val="24"/>
          <w:szCs w:val="24"/>
        </w:rPr>
        <w:fldChar w:fldCharType="begin"/>
      </w:r>
      <w:r>
        <w:rPr>
          <w:sz w:val="24"/>
          <w:szCs w:val="24"/>
        </w:rPr>
        <w:instrText xml:space="preserve"> REF _Ref415501071 \w \h  \* MERGEFORMAT </w:instrText>
      </w:r>
      <w:r>
        <w:rPr>
          <w:sz w:val="24"/>
          <w:szCs w:val="24"/>
        </w:rPr>
      </w:r>
      <w:r>
        <w:rPr>
          <w:sz w:val="24"/>
          <w:szCs w:val="24"/>
        </w:rPr>
        <w:fldChar w:fldCharType="separate"/>
      </w:r>
      <w:r>
        <w:rPr>
          <w:sz w:val="24"/>
          <w:szCs w:val="24"/>
        </w:rPr>
        <w:t>3.12.7.3</w:t>
      </w:r>
      <w:r>
        <w:rPr>
          <w:sz w:val="24"/>
          <w:szCs w:val="24"/>
        </w:rPr>
        <w:fldChar w:fldCharType="end"/>
      </w:r>
      <w:r>
        <w:rPr>
          <w:sz w:val="24"/>
          <w:szCs w:val="24"/>
        </w:rPr>
        <w:t xml:space="preserve"> по раскрытию информации.</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p>
    <w:p w:rsidR="0017129B" w:rsidRDefault="000809A6" w:rsidP="000809A6">
      <w:pPr>
        <w:pStyle w:val="a4"/>
        <w:widowControl w:val="0"/>
        <w:shd w:val="clear" w:color="auto" w:fill="FFFFFF"/>
        <w:tabs>
          <w:tab w:val="clear" w:pos="1134"/>
          <w:tab w:val="left" w:pos="851"/>
          <w:tab w:val="left" w:pos="993"/>
          <w:tab w:val="left" w:pos="1418"/>
          <w:tab w:val="left" w:pos="5387"/>
        </w:tabs>
        <w:spacing w:after="0" w:line="240" w:lineRule="auto"/>
        <w:ind w:left="0" w:firstLine="0"/>
        <w:rPr>
          <w:b/>
          <w:sz w:val="24"/>
          <w:szCs w:val="24"/>
        </w:rPr>
      </w:pPr>
      <w:bookmarkStart w:id="325" w:name="_Ref414297886"/>
      <w:bookmarkStart w:id="326" w:name="_Ref414885310"/>
      <w:bookmarkStart w:id="327" w:name="_Toc415874666"/>
      <w:bookmarkStart w:id="328" w:name="_Toc440558365"/>
      <w:bookmarkStart w:id="329" w:name="_Ref468353797"/>
      <w:r>
        <w:rPr>
          <w:b/>
          <w:sz w:val="24"/>
          <w:szCs w:val="24"/>
        </w:rPr>
        <w:t>Альтернативные предложения</w:t>
      </w:r>
      <w:bookmarkEnd w:id="325"/>
      <w:bookmarkEnd w:id="326"/>
      <w:bookmarkEnd w:id="327"/>
      <w:bookmarkEnd w:id="328"/>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lang w:val="ru"/>
        </w:rPr>
      </w:pPr>
      <w:r>
        <w:rPr>
          <w:sz w:val="24"/>
          <w:szCs w:val="24"/>
          <w:lang w:val="ru"/>
        </w:rPr>
        <w:t xml:space="preserve">Положения данного пункта </w:t>
      </w:r>
      <w:proofErr w:type="gramStart"/>
      <w:r>
        <w:rPr>
          <w:sz w:val="24"/>
          <w:szCs w:val="24"/>
          <w:lang w:val="ru"/>
        </w:rPr>
        <w:t>применимы</w:t>
      </w:r>
      <w:proofErr w:type="gramEnd"/>
      <w:r>
        <w:rPr>
          <w:sz w:val="24"/>
          <w:szCs w:val="24"/>
          <w:lang w:val="ru"/>
        </w:rPr>
        <w:t xml:space="preserve"> в случае если возможность подачи альтернативных предложений реализована в функционале ЭТП, указанной в пункте </w:t>
      </w:r>
      <w:r>
        <w:rPr>
          <w:sz w:val="24"/>
          <w:szCs w:val="24"/>
          <w:lang w:val="ru"/>
        </w:rPr>
        <w:fldChar w:fldCharType="begin"/>
      </w:r>
      <w:r>
        <w:rPr>
          <w:sz w:val="24"/>
          <w:szCs w:val="24"/>
          <w:lang w:val="ru"/>
        </w:rPr>
        <w:instrText xml:space="preserve"> REF _Ref462131499 \w \h  \* MERGEFORMAT </w:instrText>
      </w:r>
      <w:r>
        <w:rPr>
          <w:sz w:val="24"/>
          <w:szCs w:val="24"/>
          <w:lang w:val="ru"/>
        </w:rPr>
      </w:r>
      <w:r>
        <w:rPr>
          <w:sz w:val="24"/>
          <w:szCs w:val="24"/>
          <w:lang w:val="ru"/>
        </w:rPr>
        <w:fldChar w:fldCharType="separate"/>
      </w:r>
      <w:r>
        <w:rPr>
          <w:sz w:val="24"/>
          <w:szCs w:val="24"/>
          <w:lang w:val="ru"/>
        </w:rPr>
        <w:t>4.1.5</w:t>
      </w:r>
      <w:r>
        <w:rPr>
          <w:sz w:val="24"/>
          <w:szCs w:val="24"/>
          <w:lang w:val="ru"/>
        </w:rPr>
        <w:fldChar w:fldCharType="end"/>
      </w:r>
      <w:r>
        <w:rPr>
          <w:sz w:val="24"/>
          <w:szCs w:val="24"/>
          <w:lang w:val="ru"/>
        </w:rPr>
        <w:t>.</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lang w:val="ru"/>
        </w:rPr>
      </w:pPr>
      <w:r>
        <w:rPr>
          <w:sz w:val="24"/>
          <w:szCs w:val="24"/>
          <w:lang w:val="ru"/>
        </w:rPr>
        <w:t>Участник процедуры помимо основного предложения вправе подготовить и подать альтернативны</w:t>
      </w:r>
      <w:r>
        <w:rPr>
          <w:sz w:val="24"/>
          <w:szCs w:val="24"/>
        </w:rPr>
        <w:t>е</w:t>
      </w:r>
      <w:r>
        <w:rPr>
          <w:sz w:val="24"/>
          <w:szCs w:val="24"/>
          <w:lang w:val="ru"/>
        </w:rPr>
        <w:t xml:space="preserve"> предложения, если это предусмотрено </w:t>
      </w:r>
      <w:r>
        <w:rPr>
          <w:sz w:val="24"/>
          <w:szCs w:val="24"/>
        </w:rPr>
        <w:t xml:space="preserve">в пункте </w:t>
      </w:r>
      <w:r>
        <w:rPr>
          <w:sz w:val="24"/>
          <w:szCs w:val="24"/>
        </w:rPr>
        <w:fldChar w:fldCharType="begin"/>
      </w:r>
      <w:r>
        <w:rPr>
          <w:sz w:val="24"/>
          <w:szCs w:val="24"/>
        </w:rPr>
        <w:instrText xml:space="preserve"> REF _Ref496263727 \n \h  \* MERGEFORMAT </w:instrText>
      </w:r>
      <w:r>
        <w:rPr>
          <w:sz w:val="24"/>
          <w:szCs w:val="24"/>
        </w:rPr>
      </w:r>
      <w:r>
        <w:rPr>
          <w:sz w:val="24"/>
          <w:szCs w:val="24"/>
        </w:rPr>
        <w:fldChar w:fldCharType="separate"/>
      </w:r>
      <w:r>
        <w:rPr>
          <w:sz w:val="24"/>
          <w:szCs w:val="24"/>
        </w:rPr>
        <w:t>4.1.32</w:t>
      </w:r>
      <w:r>
        <w:rPr>
          <w:sz w:val="24"/>
          <w:szCs w:val="24"/>
        </w:rPr>
        <w:fldChar w:fldCharType="end"/>
      </w:r>
      <w:r>
        <w:rPr>
          <w:sz w:val="24"/>
          <w:szCs w:val="24"/>
          <w:lang w:val="ru"/>
        </w:rPr>
        <w:t xml:space="preserve">, </w:t>
      </w:r>
      <w:r>
        <w:rPr>
          <w:sz w:val="24"/>
          <w:szCs w:val="24"/>
        </w:rPr>
        <w:t>в количестве, не превышающем установленное максимальное значение</w:t>
      </w:r>
      <w:r>
        <w:rPr>
          <w:sz w:val="24"/>
          <w:szCs w:val="24"/>
          <w:lang w:val="ru"/>
        </w:rPr>
        <w:t>.</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proofErr w:type="gramStart"/>
      <w:r>
        <w:rPr>
          <w:sz w:val="24"/>
          <w:szCs w:val="24"/>
        </w:rPr>
        <w:t xml:space="preserve">Альтернативным является предложение, выступающее дополнительным к </w:t>
      </w:r>
      <w:r>
        <w:rPr>
          <w:sz w:val="24"/>
          <w:szCs w:val="24"/>
          <w:lang w:val="ru"/>
        </w:rPr>
        <w:t>основному</w:t>
      </w:r>
      <w:r>
        <w:rPr>
          <w:sz w:val="24"/>
          <w:szCs w:val="24"/>
        </w:rPr>
        <w:t xml:space="preserve">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w:t>
      </w:r>
      <w:proofErr w:type="gramEnd"/>
      <w:r>
        <w:rPr>
          <w:sz w:val="24"/>
          <w:szCs w:val="24"/>
        </w:rPr>
        <w:t xml:space="preserve"> Подача альтернативных предложений допускается исключительно по</w:t>
      </w:r>
      <w:r>
        <w:rPr>
          <w:i/>
          <w:sz w:val="24"/>
          <w:szCs w:val="24"/>
        </w:rPr>
        <w:t xml:space="preserve"> </w:t>
      </w:r>
      <w:r>
        <w:rPr>
          <w:sz w:val="24"/>
          <w:szCs w:val="24"/>
        </w:rPr>
        <w:t xml:space="preserve">аспектам требований к продукции и/или условиям договора, указанным в пункте </w:t>
      </w:r>
      <w:r>
        <w:rPr>
          <w:sz w:val="24"/>
          <w:szCs w:val="24"/>
        </w:rPr>
        <w:fldChar w:fldCharType="begin"/>
      </w:r>
      <w:r>
        <w:rPr>
          <w:sz w:val="24"/>
          <w:szCs w:val="24"/>
        </w:rPr>
        <w:instrText xml:space="preserve"> REF _Ref496263727 \n \h  \* MERGEFORMAT </w:instrText>
      </w:r>
      <w:r>
        <w:rPr>
          <w:sz w:val="24"/>
          <w:szCs w:val="24"/>
        </w:rPr>
      </w:r>
      <w:r>
        <w:rPr>
          <w:sz w:val="24"/>
          <w:szCs w:val="24"/>
        </w:rPr>
        <w:fldChar w:fldCharType="separate"/>
      </w:r>
      <w:r>
        <w:rPr>
          <w:sz w:val="24"/>
          <w:szCs w:val="24"/>
        </w:rPr>
        <w:t>4.1.32</w:t>
      </w:r>
      <w:r>
        <w:rPr>
          <w:sz w:val="24"/>
          <w:szCs w:val="24"/>
        </w:rPr>
        <w:fldChar w:fldCharType="end"/>
      </w:r>
      <w:r>
        <w:rPr>
          <w:sz w:val="24"/>
          <w:szCs w:val="24"/>
        </w:rPr>
        <w:t>.</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Норма о праве участника процедуры подать только одну заявку, предусмотренная пункте </w:t>
      </w:r>
      <w:r>
        <w:rPr>
          <w:sz w:val="24"/>
          <w:szCs w:val="24"/>
        </w:rPr>
        <w:fldChar w:fldCharType="begin"/>
      </w:r>
      <w:r>
        <w:rPr>
          <w:sz w:val="24"/>
          <w:szCs w:val="24"/>
        </w:rPr>
        <w:instrText xml:space="preserve"> REF _Ref462221250 \w \h  \* MERGEFORMAT </w:instrText>
      </w:r>
      <w:r>
        <w:rPr>
          <w:sz w:val="24"/>
          <w:szCs w:val="24"/>
        </w:rPr>
      </w:r>
      <w:r>
        <w:rPr>
          <w:sz w:val="24"/>
          <w:szCs w:val="24"/>
        </w:rPr>
        <w:fldChar w:fldCharType="separate"/>
      </w:r>
      <w:r>
        <w:rPr>
          <w:sz w:val="24"/>
          <w:szCs w:val="24"/>
        </w:rPr>
        <w:t>2.5.2</w:t>
      </w:r>
      <w:r>
        <w:rPr>
          <w:sz w:val="24"/>
          <w:szCs w:val="24"/>
        </w:rPr>
        <w:fldChar w:fldCharType="end"/>
      </w:r>
      <w:r>
        <w:rPr>
          <w:sz w:val="24"/>
          <w:szCs w:val="24"/>
        </w:rPr>
        <w:t xml:space="preserve">, не распространяется на случаи подачи </w:t>
      </w:r>
      <w:r>
        <w:rPr>
          <w:sz w:val="24"/>
          <w:szCs w:val="24"/>
          <w:lang w:val="ru"/>
        </w:rPr>
        <w:t>альтернативных</w:t>
      </w:r>
      <w:r>
        <w:rPr>
          <w:sz w:val="24"/>
          <w:szCs w:val="24"/>
        </w:rPr>
        <w:t xml:space="preserve"> предложений.</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Альтернативные предложения принимаются только в случае наличия </w:t>
      </w:r>
      <w:r>
        <w:rPr>
          <w:sz w:val="24"/>
          <w:szCs w:val="24"/>
          <w:lang w:val="ru"/>
        </w:rPr>
        <w:t>основного</w:t>
      </w:r>
      <w:r>
        <w:rPr>
          <w:sz w:val="24"/>
          <w:szCs w:val="24"/>
        </w:rPr>
        <w:t xml:space="preserve">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Альтернативное предложение не должно отличаться от основного предложения либо иного альтернативного предложения данного участника </w:t>
      </w:r>
      <w:r>
        <w:rPr>
          <w:sz w:val="24"/>
          <w:szCs w:val="24"/>
          <w:lang w:val="ru"/>
        </w:rPr>
        <w:t>процедуры</w:t>
      </w:r>
      <w:r>
        <w:rPr>
          <w:sz w:val="24"/>
          <w:szCs w:val="24"/>
        </w:rPr>
        <w:t xml:space="preserve">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w:t>
      </w:r>
      <w:proofErr w:type="gramStart"/>
      <w:r>
        <w:rPr>
          <w:sz w:val="24"/>
          <w:szCs w:val="24"/>
        </w:rPr>
        <w:t>несоответствующими</w:t>
      </w:r>
      <w:proofErr w:type="gramEnd"/>
      <w:r>
        <w:rPr>
          <w:sz w:val="24"/>
          <w:szCs w:val="24"/>
        </w:rPr>
        <w:t>, и заявка отклоняется.</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lang w:val="ru"/>
        </w:rPr>
      </w:pPr>
      <w:r>
        <w:rPr>
          <w:sz w:val="24"/>
          <w:szCs w:val="24"/>
          <w:lang w:val="ru"/>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Pr>
          <w:bCs/>
          <w:sz w:val="24"/>
          <w:szCs w:val="24"/>
        </w:rPr>
        <w:t>соответствующие измененные формы, приведенные в разделе </w:t>
      </w:r>
      <w:r>
        <w:rPr>
          <w:sz w:val="24"/>
          <w:szCs w:val="24"/>
          <w:lang w:val="ru"/>
        </w:rPr>
        <w:t xml:space="preserve"> 7, с указанием в них тех параметров, пунктов, разделов и т.д. основного предложения, вместо которых предлагаются альтернативные). </w:t>
      </w:r>
      <w:r>
        <w:rPr>
          <w:bCs/>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lang w:val="ru"/>
        </w:rPr>
      </w:pPr>
      <w:r>
        <w:rPr>
          <w:bCs/>
          <w:sz w:val="24"/>
          <w:szCs w:val="24"/>
        </w:rPr>
        <w:t xml:space="preserve">Альтернативные предложения оформляются в соответствии с </w:t>
      </w:r>
      <w:r>
        <w:rPr>
          <w:sz w:val="24"/>
          <w:szCs w:val="24"/>
          <w:lang w:val="ru"/>
        </w:rPr>
        <w:t>требованиями</w:t>
      </w:r>
      <w:r>
        <w:rPr>
          <w:bCs/>
          <w:sz w:val="24"/>
          <w:szCs w:val="24"/>
        </w:rPr>
        <w:t xml:space="preserve"> регламента и инструкций ЭТП.</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При подаче участником процедуры альтернативных предложений размер обеспечения его заявки, в случае наличия в </w:t>
      </w:r>
      <w:r>
        <w:rPr>
          <w:sz w:val="24"/>
          <w:szCs w:val="24"/>
          <w:lang w:val="ru"/>
        </w:rPr>
        <w:t>пункте </w:t>
      </w:r>
      <w:r>
        <w:rPr>
          <w:sz w:val="24"/>
          <w:szCs w:val="24"/>
        </w:rPr>
        <w:fldChar w:fldCharType="begin"/>
      </w:r>
      <w:r>
        <w:rPr>
          <w:sz w:val="24"/>
          <w:szCs w:val="24"/>
          <w:lang w:val="ru"/>
        </w:rPr>
        <w:instrText xml:space="preserve"> REF _Ref462133996 \w \h </w:instrText>
      </w:r>
      <w:r>
        <w:rPr>
          <w:sz w:val="24"/>
          <w:szCs w:val="24"/>
        </w:rPr>
        <w:instrText xml:space="preserve"> \* MERGEFORMAT </w:instrText>
      </w:r>
      <w:r>
        <w:rPr>
          <w:sz w:val="24"/>
          <w:szCs w:val="24"/>
        </w:rPr>
      </w:r>
      <w:r>
        <w:rPr>
          <w:sz w:val="24"/>
          <w:szCs w:val="24"/>
        </w:rPr>
        <w:fldChar w:fldCharType="separate"/>
      </w:r>
      <w:r>
        <w:rPr>
          <w:sz w:val="24"/>
          <w:szCs w:val="24"/>
          <w:lang w:val="ru"/>
        </w:rPr>
        <w:t>4.1.19</w:t>
      </w:r>
      <w:r>
        <w:rPr>
          <w:sz w:val="24"/>
          <w:szCs w:val="24"/>
        </w:rPr>
        <w:fldChar w:fldCharType="end"/>
      </w:r>
      <w:r>
        <w:rPr>
          <w:sz w:val="24"/>
          <w:szCs w:val="24"/>
        </w:rPr>
        <w:t xml:space="preserve"> </w:t>
      </w:r>
      <w:r>
        <w:rPr>
          <w:sz w:val="24"/>
          <w:szCs w:val="24"/>
          <w:lang w:val="ru"/>
        </w:rPr>
        <w:t>соответствующего</w:t>
      </w:r>
      <w:r>
        <w:rPr>
          <w:sz w:val="24"/>
          <w:szCs w:val="24"/>
        </w:rPr>
        <w:t xml:space="preserve"> требования, не увеличивается.</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В протоколе процедуры открытия доступа к заявкам дополнительно </w:t>
      </w:r>
      <w:r>
        <w:rPr>
          <w:sz w:val="24"/>
          <w:szCs w:val="24"/>
          <w:lang w:val="ru"/>
        </w:rPr>
        <w:t>указывается</w:t>
      </w:r>
      <w:r>
        <w:rPr>
          <w:sz w:val="24"/>
          <w:szCs w:val="24"/>
        </w:rPr>
        <w:t xml:space="preserve"> </w:t>
      </w:r>
      <w:r>
        <w:rPr>
          <w:sz w:val="24"/>
          <w:szCs w:val="24"/>
          <w:lang w:val="ru"/>
        </w:rPr>
        <w:t>наличие</w:t>
      </w:r>
      <w:r>
        <w:rPr>
          <w:sz w:val="24"/>
          <w:szCs w:val="24"/>
        </w:rPr>
        <w:t xml:space="preserve"> альтернативных предложений, их количество и цена каждого альтернативного предложения.</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При рассмотрении заявок основное и альтернативное предложение от одного </w:t>
      </w:r>
      <w:r>
        <w:rPr>
          <w:sz w:val="24"/>
          <w:szCs w:val="24"/>
          <w:lang w:val="ru"/>
        </w:rPr>
        <w:t>участника</w:t>
      </w:r>
      <w:r>
        <w:rPr>
          <w:sz w:val="24"/>
          <w:szCs w:val="24"/>
        </w:rPr>
        <w:t xml:space="preserve"> процедуры рассматриваются отдельно друг от друга. </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В протоколе рассмотрения заявок указывается информация о результатах рассмотрения каждого альтернативного предложения и допуске его к </w:t>
      </w:r>
      <w:r>
        <w:rPr>
          <w:sz w:val="24"/>
          <w:szCs w:val="24"/>
          <w:lang w:val="ru"/>
        </w:rPr>
        <w:t>дальнейшей</w:t>
      </w:r>
      <w:r>
        <w:rPr>
          <w:sz w:val="24"/>
          <w:szCs w:val="24"/>
        </w:rPr>
        <w:t xml:space="preserve">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На переторжке (в случае ее проведения) участник закупки вправе </w:t>
      </w:r>
      <w:r>
        <w:rPr>
          <w:sz w:val="24"/>
          <w:szCs w:val="24"/>
          <w:lang w:val="ru"/>
        </w:rPr>
        <w:t>заявлять</w:t>
      </w:r>
      <w:r>
        <w:rPr>
          <w:sz w:val="24"/>
          <w:szCs w:val="24"/>
        </w:rPr>
        <w:t xml:space="preserve"> новые цены, как в отношении основного, так и альтернативного предложений, допущенных до участия в переторжке по </w:t>
      </w:r>
      <w:r>
        <w:rPr>
          <w:sz w:val="24"/>
          <w:szCs w:val="24"/>
          <w:lang w:val="ru"/>
        </w:rPr>
        <w:t>результатам</w:t>
      </w:r>
      <w:r>
        <w:rPr>
          <w:sz w:val="24"/>
          <w:szCs w:val="24"/>
        </w:rPr>
        <w:t xml:space="preserve"> рассмотрения заявок.</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17129B" w:rsidRDefault="000809A6" w:rsidP="000809A6">
      <w:pPr>
        <w:pStyle w:val="a5"/>
        <w:widowControl w:val="0"/>
        <w:shd w:val="clear" w:color="auto" w:fill="FFFFFF"/>
        <w:tabs>
          <w:tab w:val="left" w:pos="851"/>
          <w:tab w:val="left" w:pos="993"/>
        </w:tabs>
        <w:spacing w:after="0" w:line="240" w:lineRule="auto"/>
        <w:ind w:left="0" w:firstLine="0"/>
        <w:rPr>
          <w:sz w:val="24"/>
          <w:szCs w:val="24"/>
        </w:rPr>
      </w:pPr>
      <w:r>
        <w:rPr>
          <w:sz w:val="24"/>
          <w:szCs w:val="24"/>
        </w:rPr>
        <w:t xml:space="preserve">Договор с победителем закупки заключается на условиях одного из </w:t>
      </w:r>
      <w:r>
        <w:rPr>
          <w:sz w:val="24"/>
          <w:szCs w:val="24"/>
          <w:lang w:val="ru"/>
        </w:rPr>
        <w:t>предложений</w:t>
      </w:r>
      <w:r>
        <w:rPr>
          <w:sz w:val="24"/>
          <w:szCs w:val="24"/>
        </w:rPr>
        <w:t xml:space="preserve"> </w:t>
      </w:r>
      <w:r>
        <w:rPr>
          <w:snapToGrid/>
          <w:sz w:val="24"/>
          <w:szCs w:val="24"/>
          <w:lang w:val="ru"/>
        </w:rPr>
        <w:t>(основного или альтернативного), занявшего первое место в ранжировании по итогам</w:t>
      </w:r>
      <w:r>
        <w:rPr>
          <w:sz w:val="24"/>
          <w:szCs w:val="24"/>
        </w:rPr>
        <w:t xml:space="preserve"> оценки и сопоставления заявок.</w:t>
      </w:r>
    </w:p>
    <w:p w:rsidR="0017129B" w:rsidRDefault="000809A6" w:rsidP="000809A6">
      <w:pPr>
        <w:pStyle w:val="a4"/>
        <w:widowControl w:val="0"/>
        <w:tabs>
          <w:tab w:val="clear" w:pos="1134"/>
          <w:tab w:val="left" w:pos="851"/>
          <w:tab w:val="left" w:pos="993"/>
          <w:tab w:val="left" w:pos="1418"/>
          <w:tab w:val="left" w:pos="5387"/>
        </w:tabs>
        <w:spacing w:after="0" w:line="240" w:lineRule="auto"/>
        <w:ind w:left="0" w:firstLine="0"/>
        <w:rPr>
          <w:sz w:val="24"/>
          <w:szCs w:val="24"/>
        </w:rPr>
      </w:pPr>
      <w:bookmarkStart w:id="330" w:name="_Ref496263530"/>
      <w:r>
        <w:rPr>
          <w:b/>
          <w:sz w:val="24"/>
          <w:szCs w:val="24"/>
        </w:rPr>
        <w:t>Преференции</w:t>
      </w:r>
      <w:bookmarkEnd w:id="329"/>
      <w:bookmarkEnd w:id="330"/>
    </w:p>
    <w:p w:rsidR="0017129B" w:rsidRDefault="000809A6" w:rsidP="000809A6">
      <w:pPr>
        <w:pStyle w:val="a5"/>
        <w:widowControl w:val="0"/>
        <w:tabs>
          <w:tab w:val="left" w:pos="851"/>
          <w:tab w:val="left" w:pos="993"/>
        </w:tabs>
        <w:spacing w:after="0" w:line="240" w:lineRule="auto"/>
        <w:ind w:left="0" w:firstLine="0"/>
        <w:rPr>
          <w:rFonts w:eastAsia="Calibri"/>
          <w:snapToGrid/>
          <w:sz w:val="24"/>
          <w:szCs w:val="24"/>
        </w:rPr>
      </w:pPr>
      <w:bookmarkStart w:id="331" w:name="_Ref468095815"/>
      <w:r>
        <w:rPr>
          <w:sz w:val="24"/>
          <w:szCs w:val="24"/>
        </w:rPr>
        <w:t xml:space="preserve">В соответствии с постановлением Правительства Российской Федерации от 16 сентября 2016г. №925 </w:t>
      </w:r>
      <w:r>
        <w:rPr>
          <w:rFonts w:eastAsia="Calibri"/>
          <w:snapToGrid/>
          <w:sz w:val="24"/>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31"/>
    </w:p>
    <w:p w:rsidR="0017129B" w:rsidRDefault="000809A6" w:rsidP="000809A6">
      <w:pPr>
        <w:pStyle w:val="a5"/>
        <w:widowControl w:val="0"/>
        <w:tabs>
          <w:tab w:val="left" w:pos="851"/>
          <w:tab w:val="left" w:pos="993"/>
        </w:tabs>
        <w:spacing w:after="0" w:line="240" w:lineRule="auto"/>
        <w:ind w:left="0" w:firstLine="0"/>
        <w:rPr>
          <w:rFonts w:eastAsia="Calibri"/>
          <w:snapToGrid/>
          <w:sz w:val="24"/>
          <w:szCs w:val="24"/>
        </w:rPr>
      </w:pPr>
      <w:proofErr w:type="gramStart"/>
      <w:r>
        <w:rPr>
          <w:sz w:val="24"/>
          <w:szCs w:val="24"/>
        </w:rPr>
        <w:t>Оценка</w:t>
      </w:r>
      <w:r>
        <w:rPr>
          <w:rFonts w:eastAsia="Calibri"/>
          <w:snapToGrid/>
          <w:sz w:val="24"/>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roofErr w:type="gramEnd"/>
    </w:p>
    <w:p w:rsidR="0017129B" w:rsidRDefault="000809A6" w:rsidP="000809A6">
      <w:pPr>
        <w:pStyle w:val="a5"/>
        <w:widowControl w:val="0"/>
        <w:tabs>
          <w:tab w:val="left" w:pos="851"/>
          <w:tab w:val="left" w:pos="993"/>
        </w:tabs>
        <w:spacing w:after="0" w:line="240" w:lineRule="auto"/>
        <w:ind w:left="0" w:firstLine="0"/>
        <w:rPr>
          <w:sz w:val="24"/>
          <w:szCs w:val="24"/>
        </w:rPr>
      </w:pPr>
      <w:proofErr w:type="gramStart"/>
      <w:r>
        <w:rPr>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Pr>
          <w:sz w:val="24"/>
          <w:szCs w:val="24"/>
        </w:rPr>
        <w:fldChar w:fldCharType="begin"/>
      </w:r>
      <w:r>
        <w:rPr>
          <w:sz w:val="24"/>
          <w:szCs w:val="24"/>
        </w:rPr>
        <w:instrText xml:space="preserve"> REF _Ref468353868 \r \h  \* MERGEFORMAT </w:instrText>
      </w:r>
      <w:r>
        <w:rPr>
          <w:sz w:val="24"/>
          <w:szCs w:val="24"/>
        </w:rPr>
      </w:r>
      <w:r>
        <w:rPr>
          <w:sz w:val="24"/>
          <w:szCs w:val="24"/>
        </w:rPr>
        <w:fldChar w:fldCharType="separate"/>
      </w:r>
      <w:r>
        <w:rPr>
          <w:sz w:val="24"/>
          <w:szCs w:val="24"/>
        </w:rPr>
        <w:t>3.12.9.6г)</w:t>
      </w:r>
      <w:r>
        <w:rPr>
          <w:sz w:val="24"/>
          <w:szCs w:val="24"/>
        </w:rPr>
        <w:fldChar w:fldCharType="end"/>
      </w:r>
      <w:r>
        <w:rPr>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sz w:val="24"/>
          <w:szCs w:val="24"/>
        </w:rPr>
        <w:fldChar w:fldCharType="begin"/>
      </w:r>
      <w:r>
        <w:rPr>
          <w:sz w:val="24"/>
          <w:szCs w:val="24"/>
        </w:rPr>
        <w:instrText xml:space="preserve"> REF _Ref317250440 \r \h  \* MERGEFORMAT </w:instrText>
      </w:r>
      <w:r>
        <w:rPr>
          <w:sz w:val="24"/>
          <w:szCs w:val="24"/>
        </w:rPr>
      </w:r>
      <w:r>
        <w:rPr>
          <w:sz w:val="24"/>
          <w:szCs w:val="24"/>
        </w:rPr>
        <w:fldChar w:fldCharType="separate"/>
      </w:r>
      <w:r>
        <w:rPr>
          <w:sz w:val="24"/>
          <w:szCs w:val="24"/>
        </w:rPr>
        <w:t>4.1.9</w:t>
      </w:r>
      <w:r>
        <w:rPr>
          <w:sz w:val="24"/>
          <w:szCs w:val="24"/>
        </w:rPr>
        <w:fldChar w:fldCharType="end"/>
      </w:r>
      <w:r>
        <w:rPr>
          <w:sz w:val="24"/>
          <w:szCs w:val="24"/>
        </w:rPr>
        <w:t>, на коэффициент изменения начальной (максимальной) цены</w:t>
      </w:r>
      <w:proofErr w:type="gramEnd"/>
      <w:r>
        <w:rPr>
          <w:sz w:val="24"/>
          <w:szCs w:val="24"/>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7129B" w:rsidRDefault="000809A6" w:rsidP="000809A6">
      <w:pPr>
        <w:pStyle w:val="a5"/>
        <w:widowControl w:val="0"/>
        <w:tabs>
          <w:tab w:val="left" w:pos="851"/>
          <w:tab w:val="left" w:pos="993"/>
        </w:tabs>
        <w:spacing w:after="0" w:line="240" w:lineRule="auto"/>
        <w:ind w:left="0" w:firstLine="0"/>
        <w:rPr>
          <w:rFonts w:eastAsia="Calibri"/>
          <w:snapToGrid/>
          <w:sz w:val="24"/>
          <w:szCs w:val="24"/>
        </w:rPr>
      </w:pPr>
      <w:r>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17129B" w:rsidRDefault="000809A6" w:rsidP="000809A6">
      <w:pPr>
        <w:pStyle w:val="a5"/>
        <w:widowControl w:val="0"/>
        <w:tabs>
          <w:tab w:val="left" w:pos="851"/>
          <w:tab w:val="left" w:pos="993"/>
        </w:tabs>
        <w:spacing w:after="0" w:line="240" w:lineRule="auto"/>
        <w:ind w:left="0" w:firstLine="0"/>
        <w:rPr>
          <w:sz w:val="24"/>
          <w:szCs w:val="24"/>
        </w:rPr>
      </w:pPr>
      <w:r>
        <w:rPr>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7129B" w:rsidRDefault="000809A6" w:rsidP="000809A6">
      <w:pPr>
        <w:pStyle w:val="a5"/>
        <w:widowControl w:val="0"/>
        <w:tabs>
          <w:tab w:val="left" w:pos="851"/>
          <w:tab w:val="left" w:pos="993"/>
        </w:tabs>
        <w:spacing w:after="0" w:line="240" w:lineRule="auto"/>
        <w:ind w:left="0" w:firstLine="0"/>
        <w:rPr>
          <w:sz w:val="24"/>
          <w:szCs w:val="24"/>
        </w:rPr>
      </w:pPr>
      <w:r>
        <w:rPr>
          <w:sz w:val="24"/>
          <w:szCs w:val="24"/>
        </w:rPr>
        <w:t>Приоритет не предоставляется в случаях, если:</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 xml:space="preserve">закупка признана </w:t>
      </w:r>
      <w:proofErr w:type="gramStart"/>
      <w:r>
        <w:rPr>
          <w:sz w:val="24"/>
          <w:szCs w:val="24"/>
        </w:rPr>
        <w:t>несостоявшейся</w:t>
      </w:r>
      <w:proofErr w:type="gramEnd"/>
      <w:r>
        <w:rPr>
          <w:sz w:val="24"/>
          <w:szCs w:val="24"/>
        </w:rPr>
        <w:t xml:space="preserve"> и договор заключается с единственным участником процедуры;</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17129B" w:rsidRDefault="000809A6" w:rsidP="000809A6">
      <w:pPr>
        <w:pStyle w:val="a6"/>
        <w:tabs>
          <w:tab w:val="left" w:pos="426"/>
          <w:tab w:val="left" w:pos="1418"/>
        </w:tabs>
        <w:spacing w:after="0" w:line="240" w:lineRule="auto"/>
        <w:ind w:left="0" w:firstLine="0"/>
        <w:rPr>
          <w:sz w:val="24"/>
          <w:szCs w:val="24"/>
        </w:rPr>
      </w:pPr>
      <w:r>
        <w:rPr>
          <w:sz w:val="24"/>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17129B" w:rsidRDefault="000809A6" w:rsidP="000809A6">
      <w:pPr>
        <w:pStyle w:val="a6"/>
        <w:tabs>
          <w:tab w:val="left" w:pos="426"/>
          <w:tab w:val="left" w:pos="1418"/>
        </w:tabs>
        <w:spacing w:after="0" w:line="240" w:lineRule="auto"/>
        <w:ind w:left="0" w:firstLine="0"/>
        <w:rPr>
          <w:sz w:val="24"/>
          <w:szCs w:val="24"/>
        </w:rPr>
      </w:pPr>
      <w:bookmarkStart w:id="332" w:name="P32"/>
      <w:bookmarkStart w:id="333" w:name="_Ref468353868"/>
      <w:bookmarkEnd w:id="332"/>
      <w:proofErr w:type="gramStart"/>
      <w:r>
        <w:rPr>
          <w:sz w:val="24"/>
          <w:szCs w:val="24"/>
        </w:rPr>
        <w:t>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33"/>
      <w:proofErr w:type="gramEnd"/>
    </w:p>
    <w:p w:rsidR="0017129B" w:rsidRDefault="000809A6" w:rsidP="000809A6">
      <w:pPr>
        <w:pStyle w:val="a4"/>
        <w:widowControl w:val="0"/>
        <w:tabs>
          <w:tab w:val="clear" w:pos="1134"/>
          <w:tab w:val="left" w:pos="851"/>
          <w:tab w:val="left" w:pos="993"/>
          <w:tab w:val="left" w:pos="1418"/>
          <w:tab w:val="left" w:pos="5387"/>
        </w:tabs>
        <w:spacing w:after="0" w:line="240" w:lineRule="auto"/>
        <w:ind w:left="0" w:firstLine="0"/>
        <w:rPr>
          <w:b/>
          <w:sz w:val="24"/>
          <w:szCs w:val="24"/>
        </w:rPr>
      </w:pPr>
      <w:r>
        <w:rPr>
          <w:b/>
          <w:sz w:val="24"/>
          <w:szCs w:val="24"/>
        </w:rPr>
        <w:t>Антидемпинговые меры</w:t>
      </w:r>
    </w:p>
    <w:p w:rsidR="0017129B" w:rsidRDefault="000809A6" w:rsidP="000809A6">
      <w:pPr>
        <w:pStyle w:val="a5"/>
        <w:spacing w:after="0" w:line="240" w:lineRule="auto"/>
        <w:ind w:left="0" w:firstLine="0"/>
        <w:rPr>
          <w:sz w:val="24"/>
          <w:szCs w:val="24"/>
        </w:rPr>
      </w:pPr>
      <w:bookmarkStart w:id="334" w:name="_Ref535413286"/>
      <w:r>
        <w:rPr>
          <w:sz w:val="24"/>
          <w:szCs w:val="24"/>
        </w:rPr>
        <w:t>В случае</w:t>
      </w:r>
      <w:proofErr w:type="gramStart"/>
      <w:r>
        <w:rPr>
          <w:sz w:val="24"/>
          <w:szCs w:val="24"/>
        </w:rPr>
        <w:t>,</w:t>
      </w:r>
      <w:proofErr w:type="gramEnd"/>
      <w:r>
        <w:rPr>
          <w:sz w:val="24"/>
          <w:szCs w:val="24"/>
        </w:rPr>
        <w:t xml:space="preserve">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34"/>
    </w:p>
    <w:p w:rsidR="0017129B" w:rsidRDefault="000809A6" w:rsidP="000809A6">
      <w:pPr>
        <w:pStyle w:val="a5"/>
        <w:spacing w:after="0" w:line="240" w:lineRule="auto"/>
        <w:ind w:left="0" w:firstLine="0"/>
        <w:rPr>
          <w:sz w:val="24"/>
          <w:szCs w:val="24"/>
        </w:rPr>
      </w:pPr>
      <w:r>
        <w:rPr>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7129B" w:rsidRDefault="000809A6" w:rsidP="000809A6">
      <w:pPr>
        <w:pStyle w:val="a5"/>
        <w:spacing w:after="0" w:line="240" w:lineRule="auto"/>
        <w:ind w:left="0" w:firstLine="0"/>
      </w:pPr>
      <w:r>
        <w:rPr>
          <w:sz w:val="24"/>
          <w:szCs w:val="24"/>
        </w:rPr>
        <w:t xml:space="preserve">В случае если снижение цены договора ниже установленного предела, указанного в </w:t>
      </w:r>
      <w:r>
        <w:rPr>
          <w:sz w:val="24"/>
          <w:szCs w:val="24"/>
        </w:rPr>
        <w:fldChar w:fldCharType="begin"/>
      </w:r>
      <w:r>
        <w:rPr>
          <w:sz w:val="24"/>
          <w:szCs w:val="24"/>
        </w:rPr>
        <w:instrText xml:space="preserve"> REF _Ref535413286 \r \h  \* MERGEFORMAT </w:instrText>
      </w:r>
      <w:r>
        <w:rPr>
          <w:sz w:val="24"/>
          <w:szCs w:val="24"/>
        </w:rPr>
      </w:r>
      <w:r>
        <w:rPr>
          <w:sz w:val="24"/>
          <w:szCs w:val="24"/>
        </w:rPr>
        <w:fldChar w:fldCharType="separate"/>
      </w:r>
      <w:r>
        <w:rPr>
          <w:sz w:val="24"/>
          <w:szCs w:val="24"/>
        </w:rPr>
        <w:t>3.12.10.1</w:t>
      </w:r>
      <w:r>
        <w:rPr>
          <w:sz w:val="24"/>
          <w:szCs w:val="24"/>
        </w:rPr>
        <w:fldChar w:fldCharType="end"/>
      </w:r>
      <w:r>
        <w:rPr>
          <w:sz w:val="24"/>
          <w:szCs w:val="24"/>
        </w:rPr>
        <w:t xml:space="preserve">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17129B" w:rsidRDefault="0017129B" w:rsidP="000809A6">
      <w:pPr>
        <w:pStyle w:val="a4"/>
        <w:numPr>
          <w:ilvl w:val="0"/>
          <w:numId w:val="0"/>
        </w:numPr>
        <w:spacing w:after="0" w:line="240" w:lineRule="auto"/>
        <w:ind w:left="1134" w:hanging="1134"/>
      </w:pPr>
    </w:p>
    <w:p w:rsidR="0017129B" w:rsidRDefault="000809A6" w:rsidP="000809A6">
      <w:pPr>
        <w:pStyle w:val="1"/>
        <w:keepNext w:val="0"/>
        <w:keepLines w:val="0"/>
        <w:widowControl w:val="0"/>
        <w:tabs>
          <w:tab w:val="clear" w:pos="1134"/>
          <w:tab w:val="left" w:pos="284"/>
        </w:tabs>
        <w:suppressAutoHyphens w:val="0"/>
        <w:spacing w:before="0" w:after="0"/>
        <w:ind w:left="0" w:firstLine="0"/>
        <w:rPr>
          <w:rFonts w:ascii="Times New Roman" w:hAnsi="Times New Roman"/>
          <w:sz w:val="24"/>
          <w:szCs w:val="28"/>
        </w:rPr>
      </w:pPr>
      <w:bookmarkStart w:id="335" w:name="_Toc1479328"/>
      <w:bookmarkStart w:id="336" w:name="_Ref332895387"/>
      <w:bookmarkStart w:id="337" w:name="_Toc3543184"/>
      <w:r>
        <w:rPr>
          <w:rFonts w:ascii="Times New Roman" w:hAnsi="Times New Roman"/>
          <w:sz w:val="24"/>
          <w:szCs w:val="28"/>
        </w:rPr>
        <w:t>Информационная карта</w:t>
      </w:r>
      <w:bookmarkEnd w:id="335"/>
      <w:bookmarkEnd w:id="336"/>
      <w:bookmarkEnd w:id="337"/>
    </w:p>
    <w:p w:rsidR="0017129B" w:rsidRDefault="000809A6" w:rsidP="000809A6">
      <w:pPr>
        <w:pStyle w:val="20"/>
        <w:keepNext w:val="0"/>
        <w:widowControl w:val="0"/>
        <w:tabs>
          <w:tab w:val="clear" w:pos="1314"/>
          <w:tab w:val="left" w:pos="851"/>
        </w:tabs>
        <w:suppressAutoHyphens w:val="0"/>
        <w:spacing w:before="0" w:after="0"/>
        <w:ind w:left="851" w:hanging="851"/>
        <w:jc w:val="both"/>
        <w:rPr>
          <w:b w:val="0"/>
          <w:snapToGrid/>
          <w:sz w:val="24"/>
          <w:szCs w:val="28"/>
          <w:lang w:eastAsia="en-US"/>
        </w:rPr>
      </w:pPr>
      <w:bookmarkStart w:id="338" w:name="_Toc461039993"/>
      <w:bookmarkStart w:id="339" w:name="_Toc461093263"/>
      <w:bookmarkStart w:id="340" w:name="_Toc461122991"/>
      <w:bookmarkStart w:id="341" w:name="_Toc463433135"/>
      <w:bookmarkStart w:id="342" w:name="_Toc468778208"/>
      <w:bookmarkStart w:id="343" w:name="_Toc1479329"/>
      <w:bookmarkStart w:id="344" w:name="_Toc3543185"/>
      <w:r>
        <w:rPr>
          <w:b w:val="0"/>
          <w:sz w:val="24"/>
          <w:szCs w:val="28"/>
        </w:rPr>
        <w:t>Основные</w:t>
      </w:r>
      <w:r>
        <w:rPr>
          <w:b w:val="0"/>
          <w:snapToGrid/>
          <w:sz w:val="24"/>
          <w:szCs w:val="28"/>
          <w:lang w:eastAsia="en-US"/>
        </w:rPr>
        <w:t xml:space="preserve"> условия проведения процедуры</w:t>
      </w:r>
      <w:bookmarkEnd w:id="338"/>
      <w:bookmarkEnd w:id="339"/>
      <w:bookmarkEnd w:id="340"/>
      <w:bookmarkEnd w:id="341"/>
      <w:bookmarkEnd w:id="342"/>
      <w:bookmarkEnd w:id="343"/>
      <w:bookmarkEnd w:id="344"/>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0"/>
        <w:gridCol w:w="2552"/>
        <w:gridCol w:w="1843"/>
        <w:gridCol w:w="4962"/>
      </w:tblGrid>
      <w:tr w:rsidR="0017129B">
        <w:trPr>
          <w:trHeight w:val="118"/>
          <w:tblHeader/>
        </w:trPr>
        <w:tc>
          <w:tcPr>
            <w:tcW w:w="850" w:type="dxa"/>
            <w:shd w:val="clear" w:color="auto" w:fill="E7E6E6" w:themeFill="background2"/>
            <w:vAlign w:val="center"/>
          </w:tcPr>
          <w:p w:rsidR="0017129B" w:rsidRDefault="000809A6" w:rsidP="000809A6">
            <w:pPr>
              <w:widowControl w:val="0"/>
              <w:spacing w:after="0" w:line="240" w:lineRule="auto"/>
              <w:ind w:firstLine="0"/>
              <w:jc w:val="center"/>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2552" w:type="dxa"/>
            <w:shd w:val="clear" w:color="auto" w:fill="E7E6E6" w:themeFill="background2"/>
            <w:vAlign w:val="center"/>
          </w:tcPr>
          <w:p w:rsidR="0017129B" w:rsidRDefault="000809A6" w:rsidP="000809A6">
            <w:pPr>
              <w:widowControl w:val="0"/>
              <w:spacing w:after="0" w:line="240" w:lineRule="auto"/>
              <w:ind w:firstLine="0"/>
              <w:jc w:val="center"/>
              <w:rPr>
                <w:bCs/>
                <w:snapToGrid/>
                <w:sz w:val="24"/>
                <w:szCs w:val="24"/>
              </w:rPr>
            </w:pPr>
            <w:r>
              <w:rPr>
                <w:bCs/>
                <w:snapToGrid/>
                <w:sz w:val="24"/>
                <w:szCs w:val="24"/>
              </w:rPr>
              <w:t xml:space="preserve">Наименование </w:t>
            </w:r>
          </w:p>
        </w:tc>
        <w:tc>
          <w:tcPr>
            <w:tcW w:w="6805" w:type="dxa"/>
            <w:gridSpan w:val="2"/>
            <w:shd w:val="clear" w:color="auto" w:fill="E7E6E6" w:themeFill="background2"/>
            <w:vAlign w:val="center"/>
          </w:tcPr>
          <w:p w:rsidR="0017129B" w:rsidRDefault="000809A6" w:rsidP="000809A6">
            <w:pPr>
              <w:widowControl w:val="0"/>
              <w:spacing w:after="0" w:line="240" w:lineRule="auto"/>
              <w:ind w:right="153" w:firstLine="0"/>
              <w:jc w:val="center"/>
              <w:rPr>
                <w:bCs/>
                <w:snapToGrid/>
                <w:sz w:val="24"/>
                <w:szCs w:val="24"/>
              </w:rPr>
            </w:pPr>
            <w:r>
              <w:rPr>
                <w:bCs/>
                <w:snapToGrid/>
                <w:sz w:val="24"/>
                <w:szCs w:val="24"/>
              </w:rPr>
              <w:t>Содержание</w:t>
            </w:r>
          </w:p>
        </w:tc>
      </w:tr>
      <w:tr w:rsidR="0017129B">
        <w:trPr>
          <w:trHeight w:val="1371"/>
        </w:trPr>
        <w:tc>
          <w:tcPr>
            <w:tcW w:w="850" w:type="dxa"/>
            <w:vMerge w:val="restart"/>
          </w:tcPr>
          <w:p w:rsidR="0017129B" w:rsidRDefault="0017129B" w:rsidP="000809A6">
            <w:pPr>
              <w:pStyle w:val="a4"/>
              <w:tabs>
                <w:tab w:val="left" w:pos="637"/>
              </w:tabs>
              <w:spacing w:after="0" w:line="240" w:lineRule="auto"/>
              <w:ind w:left="635" w:hanging="635"/>
              <w:jc w:val="left"/>
              <w:rPr>
                <w:snapToGrid/>
                <w:sz w:val="24"/>
                <w:szCs w:val="24"/>
              </w:rPr>
            </w:pPr>
            <w:bookmarkStart w:id="345" w:name="_Ref326578802"/>
          </w:p>
        </w:tc>
        <w:bookmarkEnd w:id="345"/>
        <w:tc>
          <w:tcPr>
            <w:tcW w:w="2552" w:type="dxa"/>
          </w:tcPr>
          <w:p w:rsidR="0017129B" w:rsidRDefault="000809A6" w:rsidP="000809A6">
            <w:pPr>
              <w:widowControl w:val="0"/>
              <w:spacing w:after="0" w:line="240" w:lineRule="auto"/>
              <w:ind w:right="70" w:firstLine="0"/>
              <w:jc w:val="left"/>
              <w:rPr>
                <w:bCs/>
                <w:snapToGrid/>
                <w:sz w:val="24"/>
                <w:szCs w:val="24"/>
              </w:rPr>
            </w:pPr>
            <w:r>
              <w:rPr>
                <w:bCs/>
                <w:snapToGrid/>
                <w:sz w:val="24"/>
                <w:szCs w:val="24"/>
              </w:rPr>
              <w:t>а) Заказчик</w:t>
            </w:r>
          </w:p>
        </w:tc>
        <w:tc>
          <w:tcPr>
            <w:tcW w:w="6805" w:type="dxa"/>
            <w:gridSpan w:val="2"/>
            <w:shd w:val="clear" w:color="auto" w:fill="auto"/>
          </w:tcPr>
          <w:p w:rsidR="0017129B" w:rsidRDefault="000809A6" w:rsidP="000809A6">
            <w:pPr>
              <w:pStyle w:val="a5"/>
              <w:spacing w:after="0" w:line="240" w:lineRule="auto"/>
              <w:ind w:left="0" w:hanging="857"/>
              <w:jc w:val="left"/>
              <w:rPr>
                <w:snapToGrid/>
                <w:sz w:val="24"/>
                <w:szCs w:val="24"/>
              </w:rPr>
            </w:pPr>
            <w:bookmarkStart w:id="346" w:name="_Ref483494353"/>
            <w:r>
              <w:rPr>
                <w:snapToGrid/>
                <w:sz w:val="24"/>
                <w:szCs w:val="24"/>
              </w:rPr>
              <w:t>АО «ЦС «Звездочка»</w:t>
            </w:r>
            <w:bookmarkEnd w:id="346"/>
          </w:p>
          <w:p w:rsidR="0017129B" w:rsidRDefault="000809A6" w:rsidP="000809A6">
            <w:pPr>
              <w:pStyle w:val="a5"/>
              <w:spacing w:after="0" w:line="240" w:lineRule="auto"/>
              <w:ind w:left="0" w:hanging="857"/>
              <w:jc w:val="left"/>
              <w:rPr>
                <w:snapToGrid/>
                <w:sz w:val="24"/>
                <w:szCs w:val="24"/>
              </w:rPr>
            </w:pPr>
            <w:bookmarkStart w:id="347" w:name="_Ref483494369"/>
            <w:r>
              <w:rPr>
                <w:snapToGrid/>
                <w:sz w:val="24"/>
                <w:szCs w:val="24"/>
              </w:rPr>
              <w:t>Место нахождения: Архангельская область, г. Северодвинск, пр. Машиностроителей, д.  12</w:t>
            </w:r>
            <w:bookmarkEnd w:id="347"/>
          </w:p>
          <w:p w:rsidR="0017129B" w:rsidRDefault="000809A6" w:rsidP="000809A6">
            <w:pPr>
              <w:pStyle w:val="a5"/>
              <w:spacing w:after="0" w:line="240" w:lineRule="auto"/>
              <w:ind w:left="0" w:hanging="857"/>
              <w:jc w:val="left"/>
              <w:rPr>
                <w:snapToGrid/>
                <w:sz w:val="24"/>
                <w:szCs w:val="24"/>
              </w:rPr>
            </w:pPr>
            <w:bookmarkStart w:id="348" w:name="_Ref483494383"/>
            <w:r>
              <w:rPr>
                <w:snapToGrid/>
                <w:sz w:val="24"/>
                <w:szCs w:val="24"/>
              </w:rPr>
              <w:t>Почтовый адрес: Архангельская область, г. Северодвинск, пр. Машиностроителей, д. 12</w:t>
            </w:r>
            <w:bookmarkEnd w:id="348"/>
            <w:r>
              <w:rPr>
                <w:snapToGrid/>
                <w:sz w:val="24"/>
                <w:szCs w:val="24"/>
              </w:rPr>
              <w:t xml:space="preserve"> </w:t>
            </w:r>
          </w:p>
          <w:p w:rsidR="0017129B" w:rsidRDefault="000809A6" w:rsidP="000809A6">
            <w:pPr>
              <w:widowControl w:val="0"/>
              <w:autoSpaceDE w:val="0"/>
              <w:autoSpaceDN w:val="0"/>
              <w:adjustRightInd w:val="0"/>
              <w:spacing w:after="0" w:line="240" w:lineRule="auto"/>
              <w:ind w:firstLine="0"/>
              <w:jc w:val="left"/>
              <w:rPr>
                <w:bCs/>
                <w:snapToGrid/>
                <w:sz w:val="24"/>
                <w:szCs w:val="24"/>
              </w:rPr>
            </w:pPr>
            <w:bookmarkStart w:id="349" w:name="_Ref483494396"/>
            <w:r>
              <w:rPr>
                <w:snapToGrid/>
                <w:sz w:val="24"/>
                <w:szCs w:val="24"/>
              </w:rPr>
              <w:t>тел. +7 (8184) 596-629, факс +7 (8184) 272-850 e-</w:t>
            </w:r>
            <w:proofErr w:type="spellStart"/>
            <w:r>
              <w:rPr>
                <w:snapToGrid/>
                <w:sz w:val="24"/>
                <w:szCs w:val="24"/>
              </w:rPr>
              <w:t>mail</w:t>
            </w:r>
            <w:proofErr w:type="spellEnd"/>
            <w:r>
              <w:rPr>
                <w:snapToGrid/>
                <w:sz w:val="24"/>
                <w:szCs w:val="24"/>
              </w:rPr>
              <w:t>: info@star.ru</w:t>
            </w:r>
            <w:bookmarkEnd w:id="349"/>
          </w:p>
        </w:tc>
      </w:tr>
      <w:tr w:rsidR="0017129B" w:rsidRPr="000809A6">
        <w:trPr>
          <w:trHeight w:val="151"/>
        </w:trPr>
        <w:tc>
          <w:tcPr>
            <w:tcW w:w="850" w:type="dxa"/>
            <w:vMerge/>
          </w:tcPr>
          <w:p w:rsidR="0017129B" w:rsidRDefault="0017129B" w:rsidP="000809A6">
            <w:pPr>
              <w:pStyle w:val="a4"/>
              <w:tabs>
                <w:tab w:val="left" w:pos="637"/>
              </w:tabs>
              <w:spacing w:after="0" w:line="240" w:lineRule="auto"/>
              <w:ind w:left="635" w:hanging="635"/>
              <w:jc w:val="left"/>
              <w:rPr>
                <w:snapToGrid/>
                <w:sz w:val="24"/>
                <w:szCs w:val="24"/>
              </w:rPr>
            </w:pPr>
          </w:p>
        </w:tc>
        <w:tc>
          <w:tcPr>
            <w:tcW w:w="2552" w:type="dxa"/>
          </w:tcPr>
          <w:p w:rsidR="0017129B" w:rsidRDefault="000809A6" w:rsidP="000809A6">
            <w:pPr>
              <w:widowControl w:val="0"/>
              <w:spacing w:after="0" w:line="240" w:lineRule="auto"/>
              <w:ind w:right="70" w:firstLine="0"/>
              <w:jc w:val="left"/>
              <w:rPr>
                <w:bCs/>
                <w:snapToGrid/>
                <w:sz w:val="24"/>
                <w:szCs w:val="24"/>
              </w:rPr>
            </w:pPr>
            <w:r>
              <w:rPr>
                <w:bCs/>
                <w:snapToGrid/>
                <w:sz w:val="24"/>
                <w:szCs w:val="24"/>
              </w:rPr>
              <w:t>б) Организатор</w:t>
            </w:r>
          </w:p>
        </w:tc>
        <w:tc>
          <w:tcPr>
            <w:tcW w:w="6805" w:type="dxa"/>
            <w:gridSpan w:val="2"/>
          </w:tcPr>
          <w:p w:rsidR="0017129B" w:rsidRDefault="000809A6" w:rsidP="000809A6">
            <w:pPr>
              <w:pStyle w:val="a5"/>
              <w:spacing w:after="0" w:line="240" w:lineRule="auto"/>
              <w:ind w:left="0"/>
              <w:jc w:val="left"/>
              <w:rPr>
                <w:snapToGrid/>
                <w:sz w:val="24"/>
                <w:szCs w:val="24"/>
              </w:rPr>
            </w:pPr>
            <w:r>
              <w:rPr>
                <w:snapToGrid/>
                <w:sz w:val="24"/>
                <w:szCs w:val="24"/>
              </w:rPr>
              <w:t>Филиал «Астраханский судоремонтный завод» АО «ЦС «Звездочка»</w:t>
            </w:r>
          </w:p>
          <w:p w:rsidR="0017129B" w:rsidRDefault="000809A6" w:rsidP="000809A6">
            <w:pPr>
              <w:pStyle w:val="a5"/>
              <w:spacing w:after="0" w:line="240" w:lineRule="auto"/>
              <w:ind w:left="0"/>
              <w:jc w:val="left"/>
              <w:rPr>
                <w:snapToGrid/>
                <w:sz w:val="24"/>
                <w:szCs w:val="24"/>
              </w:rPr>
            </w:pPr>
            <w:r>
              <w:rPr>
                <w:snapToGrid/>
                <w:sz w:val="24"/>
                <w:szCs w:val="24"/>
              </w:rPr>
              <w:t xml:space="preserve">Место нахождения: г. Астрахань, ул. </w:t>
            </w:r>
            <w:proofErr w:type="spellStart"/>
            <w:r>
              <w:rPr>
                <w:snapToGrid/>
                <w:sz w:val="24"/>
                <w:szCs w:val="24"/>
              </w:rPr>
              <w:t>Атарбекова</w:t>
            </w:r>
            <w:proofErr w:type="spellEnd"/>
            <w:r>
              <w:rPr>
                <w:snapToGrid/>
                <w:sz w:val="24"/>
                <w:szCs w:val="24"/>
              </w:rPr>
              <w:t>, 37</w:t>
            </w:r>
          </w:p>
          <w:p w:rsidR="0017129B" w:rsidRDefault="000809A6" w:rsidP="000809A6">
            <w:pPr>
              <w:pStyle w:val="a5"/>
              <w:spacing w:after="0" w:line="240" w:lineRule="auto"/>
              <w:ind w:left="0"/>
              <w:jc w:val="left"/>
              <w:rPr>
                <w:snapToGrid/>
                <w:sz w:val="24"/>
                <w:szCs w:val="24"/>
              </w:rPr>
            </w:pPr>
            <w:r>
              <w:rPr>
                <w:snapToGrid/>
                <w:sz w:val="24"/>
                <w:szCs w:val="24"/>
              </w:rPr>
              <w:t xml:space="preserve">Почтовый адрес: 414009, г. Астрахань, ул. </w:t>
            </w:r>
            <w:proofErr w:type="spellStart"/>
            <w:r>
              <w:rPr>
                <w:snapToGrid/>
                <w:sz w:val="24"/>
                <w:szCs w:val="24"/>
              </w:rPr>
              <w:t>Атарбекова</w:t>
            </w:r>
            <w:proofErr w:type="spellEnd"/>
            <w:r>
              <w:rPr>
                <w:snapToGrid/>
                <w:sz w:val="24"/>
                <w:szCs w:val="24"/>
              </w:rPr>
              <w:t>, 37</w:t>
            </w:r>
          </w:p>
          <w:p w:rsidR="0017129B" w:rsidRDefault="000809A6" w:rsidP="000809A6">
            <w:pPr>
              <w:widowControl w:val="0"/>
              <w:autoSpaceDE w:val="0"/>
              <w:autoSpaceDN w:val="0"/>
              <w:adjustRightInd w:val="0"/>
              <w:spacing w:after="0" w:line="240" w:lineRule="auto"/>
              <w:ind w:firstLine="0"/>
              <w:jc w:val="left"/>
              <w:rPr>
                <w:bCs/>
                <w:snapToGrid/>
                <w:sz w:val="24"/>
                <w:szCs w:val="24"/>
                <w:lang w:val="en-US"/>
              </w:rPr>
            </w:pPr>
            <w:r>
              <w:rPr>
                <w:snapToGrid/>
                <w:sz w:val="24"/>
                <w:szCs w:val="24"/>
              </w:rPr>
              <w:t>тел</w:t>
            </w:r>
            <w:r>
              <w:rPr>
                <w:snapToGrid/>
                <w:sz w:val="24"/>
                <w:szCs w:val="24"/>
                <w:lang w:val="en-US"/>
              </w:rPr>
              <w:t xml:space="preserve">. +7 (8512) 27-00-88 e-mail: </w:t>
            </w:r>
            <w:hyperlink r:id="rId24" w:history="1">
              <w:r>
                <w:rPr>
                  <w:rStyle w:val="aff9"/>
                  <w:snapToGrid/>
                  <w:sz w:val="24"/>
                  <w:szCs w:val="24"/>
                  <w:lang w:val="en-US"/>
                </w:rPr>
                <w:t>aoasrz@mail.ru</w:t>
              </w:r>
            </w:hyperlink>
          </w:p>
        </w:tc>
      </w:tr>
      <w:tr w:rsidR="0017129B">
        <w:trPr>
          <w:trHeight w:val="210"/>
        </w:trPr>
        <w:tc>
          <w:tcPr>
            <w:tcW w:w="850" w:type="dxa"/>
          </w:tcPr>
          <w:p w:rsidR="0017129B" w:rsidRDefault="0017129B" w:rsidP="000809A6">
            <w:pPr>
              <w:pStyle w:val="a4"/>
              <w:tabs>
                <w:tab w:val="left" w:pos="637"/>
              </w:tabs>
              <w:spacing w:after="0" w:line="240" w:lineRule="auto"/>
              <w:ind w:left="635" w:hanging="635"/>
              <w:jc w:val="left"/>
              <w:rPr>
                <w:snapToGrid/>
                <w:sz w:val="24"/>
                <w:szCs w:val="24"/>
                <w:lang w:val="en-US"/>
              </w:rPr>
            </w:pPr>
            <w:bookmarkStart w:id="350" w:name="_Ref326578819"/>
          </w:p>
        </w:tc>
        <w:bookmarkEnd w:id="350"/>
        <w:tc>
          <w:tcPr>
            <w:tcW w:w="2552" w:type="dxa"/>
          </w:tcPr>
          <w:p w:rsidR="0017129B" w:rsidRDefault="000809A6" w:rsidP="000809A6">
            <w:pPr>
              <w:widowControl w:val="0"/>
              <w:spacing w:after="0" w:line="240" w:lineRule="auto"/>
              <w:ind w:right="70" w:firstLine="0"/>
              <w:jc w:val="left"/>
              <w:rPr>
                <w:sz w:val="24"/>
                <w:szCs w:val="24"/>
              </w:rPr>
            </w:pPr>
            <w:r>
              <w:rPr>
                <w:bCs/>
                <w:snapToGrid/>
                <w:sz w:val="24"/>
                <w:szCs w:val="24"/>
              </w:rPr>
              <w:t>Контактное лицо</w:t>
            </w:r>
          </w:p>
        </w:tc>
        <w:tc>
          <w:tcPr>
            <w:tcW w:w="6805" w:type="dxa"/>
            <w:gridSpan w:val="2"/>
          </w:tcPr>
          <w:p w:rsidR="0017129B" w:rsidRDefault="000809A6" w:rsidP="000809A6">
            <w:pPr>
              <w:spacing w:after="0" w:line="240" w:lineRule="auto"/>
              <w:ind w:firstLine="0"/>
              <w:jc w:val="left"/>
              <w:rPr>
                <w:sz w:val="24"/>
                <w:szCs w:val="24"/>
              </w:rPr>
            </w:pPr>
            <w:proofErr w:type="gramStart"/>
            <w:r>
              <w:rPr>
                <w:sz w:val="24"/>
                <w:szCs w:val="24"/>
              </w:rPr>
              <w:t>Инженер ПО (по судоремонту) Беляев А.В.</w:t>
            </w:r>
            <w:proofErr w:type="gramEnd"/>
          </w:p>
          <w:p w:rsidR="0017129B" w:rsidRDefault="000809A6" w:rsidP="000809A6">
            <w:pPr>
              <w:spacing w:after="0" w:line="240" w:lineRule="auto"/>
              <w:ind w:firstLine="0"/>
              <w:jc w:val="left"/>
              <w:rPr>
                <w:sz w:val="24"/>
                <w:szCs w:val="24"/>
              </w:rPr>
            </w:pPr>
            <w:r>
              <w:rPr>
                <w:sz w:val="24"/>
                <w:szCs w:val="24"/>
              </w:rPr>
              <w:t xml:space="preserve">тел. +7 (8512) 27-00-88 (доб. 171), </w:t>
            </w:r>
            <w:r>
              <w:rPr>
                <w:sz w:val="24"/>
                <w:szCs w:val="24"/>
                <w:lang w:val="en-US"/>
              </w:rPr>
              <w:t>e</w:t>
            </w:r>
            <w:r>
              <w:rPr>
                <w:sz w:val="24"/>
                <w:szCs w:val="24"/>
              </w:rPr>
              <w:t>-</w:t>
            </w:r>
            <w:r>
              <w:rPr>
                <w:sz w:val="24"/>
                <w:szCs w:val="24"/>
                <w:lang w:val="en-US"/>
              </w:rPr>
              <w:t>mail</w:t>
            </w:r>
            <w:r>
              <w:rPr>
                <w:sz w:val="24"/>
                <w:szCs w:val="24"/>
              </w:rPr>
              <w:t xml:space="preserve">: </w:t>
            </w:r>
            <w:hyperlink r:id="rId25" w:history="1">
              <w:r>
                <w:rPr>
                  <w:rStyle w:val="aff9"/>
                  <w:snapToGrid/>
                  <w:sz w:val="24"/>
                  <w:szCs w:val="24"/>
                  <w:lang w:val="en-US"/>
                </w:rPr>
                <w:t>aoasrz</w:t>
              </w:r>
              <w:r>
                <w:rPr>
                  <w:rStyle w:val="aff9"/>
                  <w:snapToGrid/>
                  <w:sz w:val="24"/>
                  <w:szCs w:val="24"/>
                </w:rPr>
                <w:t>@</w:t>
              </w:r>
              <w:r>
                <w:rPr>
                  <w:rStyle w:val="aff9"/>
                  <w:snapToGrid/>
                  <w:sz w:val="24"/>
                  <w:szCs w:val="24"/>
                  <w:lang w:val="en-US"/>
                </w:rPr>
                <w:t>mail</w:t>
              </w:r>
              <w:r>
                <w:rPr>
                  <w:rStyle w:val="aff9"/>
                  <w:snapToGrid/>
                  <w:sz w:val="24"/>
                  <w:szCs w:val="24"/>
                </w:rPr>
                <w:t>.</w:t>
              </w:r>
              <w:proofErr w:type="spellStart"/>
              <w:r>
                <w:rPr>
                  <w:rStyle w:val="aff9"/>
                  <w:snapToGrid/>
                  <w:sz w:val="24"/>
                  <w:szCs w:val="24"/>
                  <w:lang w:val="en-US"/>
                </w:rPr>
                <w:t>ru</w:t>
              </w:r>
              <w:proofErr w:type="spellEnd"/>
            </w:hyperlink>
          </w:p>
        </w:tc>
      </w:tr>
      <w:tr w:rsidR="0017129B">
        <w:trPr>
          <w:trHeight w:val="193"/>
        </w:trPr>
        <w:tc>
          <w:tcPr>
            <w:tcW w:w="850" w:type="dxa"/>
          </w:tcPr>
          <w:p w:rsidR="0017129B" w:rsidRDefault="0017129B" w:rsidP="000809A6">
            <w:pPr>
              <w:pStyle w:val="a4"/>
              <w:tabs>
                <w:tab w:val="left" w:pos="637"/>
              </w:tabs>
              <w:spacing w:after="0" w:line="240" w:lineRule="auto"/>
              <w:ind w:left="637" w:hanging="637"/>
              <w:jc w:val="left"/>
              <w:rPr>
                <w:snapToGrid/>
                <w:sz w:val="24"/>
                <w:szCs w:val="24"/>
              </w:rPr>
            </w:pPr>
          </w:p>
        </w:tc>
        <w:tc>
          <w:tcPr>
            <w:tcW w:w="2552" w:type="dxa"/>
          </w:tcPr>
          <w:p w:rsidR="0017129B" w:rsidRDefault="000809A6" w:rsidP="000809A6">
            <w:pPr>
              <w:widowControl w:val="0"/>
              <w:spacing w:after="0" w:line="240" w:lineRule="auto"/>
              <w:ind w:right="70" w:firstLine="0"/>
              <w:jc w:val="left"/>
              <w:rPr>
                <w:bCs/>
                <w:snapToGrid/>
                <w:sz w:val="24"/>
                <w:szCs w:val="24"/>
              </w:rPr>
            </w:pPr>
            <w:r>
              <w:rPr>
                <w:bCs/>
                <w:snapToGrid/>
                <w:sz w:val="24"/>
                <w:szCs w:val="24"/>
              </w:rPr>
              <w:t xml:space="preserve">Способ закупки </w:t>
            </w:r>
          </w:p>
        </w:tc>
        <w:tc>
          <w:tcPr>
            <w:tcW w:w="6805" w:type="dxa"/>
            <w:gridSpan w:val="2"/>
          </w:tcPr>
          <w:p w:rsidR="0017129B" w:rsidRDefault="000809A6" w:rsidP="000809A6">
            <w:pPr>
              <w:widowControl w:val="0"/>
              <w:spacing w:after="0" w:line="240" w:lineRule="auto"/>
              <w:ind w:right="153" w:firstLine="0"/>
              <w:rPr>
                <w:snapToGrid/>
                <w:sz w:val="24"/>
                <w:szCs w:val="24"/>
              </w:rPr>
            </w:pPr>
            <w:r>
              <w:rPr>
                <w:bCs/>
                <w:sz w:val="24"/>
                <w:szCs w:val="24"/>
              </w:rPr>
              <w:t>Запрос предложений</w:t>
            </w:r>
          </w:p>
        </w:tc>
      </w:tr>
      <w:tr w:rsidR="0017129B">
        <w:trPr>
          <w:trHeight w:val="300"/>
        </w:trPr>
        <w:tc>
          <w:tcPr>
            <w:tcW w:w="850" w:type="dxa"/>
          </w:tcPr>
          <w:p w:rsidR="0017129B" w:rsidRDefault="0017129B" w:rsidP="000809A6">
            <w:pPr>
              <w:pStyle w:val="a4"/>
              <w:tabs>
                <w:tab w:val="left" w:pos="637"/>
              </w:tabs>
              <w:spacing w:after="0" w:line="240" w:lineRule="auto"/>
              <w:ind w:left="637" w:hanging="637"/>
              <w:jc w:val="left"/>
              <w:rPr>
                <w:snapToGrid/>
                <w:sz w:val="24"/>
                <w:szCs w:val="24"/>
              </w:rPr>
            </w:pPr>
          </w:p>
        </w:tc>
        <w:tc>
          <w:tcPr>
            <w:tcW w:w="2552" w:type="dxa"/>
          </w:tcPr>
          <w:p w:rsidR="0017129B" w:rsidRDefault="000809A6" w:rsidP="000809A6">
            <w:pPr>
              <w:widowControl w:val="0"/>
              <w:spacing w:after="0" w:line="240" w:lineRule="auto"/>
              <w:ind w:right="70" w:firstLine="0"/>
              <w:jc w:val="left"/>
              <w:rPr>
                <w:bCs/>
                <w:snapToGrid/>
                <w:sz w:val="24"/>
                <w:szCs w:val="24"/>
              </w:rPr>
            </w:pPr>
            <w:r>
              <w:rPr>
                <w:bCs/>
                <w:snapToGrid/>
                <w:sz w:val="24"/>
                <w:szCs w:val="24"/>
              </w:rPr>
              <w:t>Форма закупки</w:t>
            </w:r>
          </w:p>
        </w:tc>
        <w:tc>
          <w:tcPr>
            <w:tcW w:w="6805" w:type="dxa"/>
            <w:gridSpan w:val="2"/>
          </w:tcPr>
          <w:p w:rsidR="0017129B" w:rsidRDefault="000809A6" w:rsidP="000809A6">
            <w:pPr>
              <w:widowControl w:val="0"/>
              <w:spacing w:after="0" w:line="240" w:lineRule="auto"/>
              <w:ind w:right="153" w:firstLine="0"/>
              <w:rPr>
                <w:bCs/>
                <w:sz w:val="24"/>
                <w:szCs w:val="24"/>
              </w:rPr>
            </w:pPr>
            <w:r>
              <w:rPr>
                <w:bCs/>
                <w:sz w:val="24"/>
                <w:szCs w:val="24"/>
              </w:rPr>
              <w:t>Открытая, электронная</w:t>
            </w:r>
          </w:p>
        </w:tc>
      </w:tr>
      <w:tr w:rsidR="0017129B">
        <w:trPr>
          <w:trHeight w:val="1264"/>
        </w:trPr>
        <w:tc>
          <w:tcPr>
            <w:tcW w:w="850" w:type="dxa"/>
            <w:tcBorders>
              <w:bottom w:val="single" w:sz="4" w:space="0" w:color="auto"/>
            </w:tcBorders>
          </w:tcPr>
          <w:p w:rsidR="0017129B" w:rsidRDefault="0017129B" w:rsidP="000809A6">
            <w:pPr>
              <w:pStyle w:val="a4"/>
              <w:tabs>
                <w:tab w:val="left" w:pos="637"/>
              </w:tabs>
              <w:spacing w:after="0" w:line="240" w:lineRule="auto"/>
              <w:ind w:left="637" w:hanging="637"/>
              <w:jc w:val="left"/>
              <w:rPr>
                <w:snapToGrid/>
                <w:sz w:val="24"/>
                <w:szCs w:val="24"/>
              </w:rPr>
            </w:pPr>
            <w:bookmarkStart w:id="351" w:name="_Ref462131499"/>
          </w:p>
        </w:tc>
        <w:bookmarkEnd w:id="351"/>
        <w:tc>
          <w:tcPr>
            <w:tcW w:w="2552" w:type="dxa"/>
            <w:tcBorders>
              <w:bottom w:val="single" w:sz="4" w:space="0" w:color="auto"/>
            </w:tcBorders>
          </w:tcPr>
          <w:p w:rsidR="0017129B" w:rsidRDefault="000809A6" w:rsidP="000809A6">
            <w:pPr>
              <w:widowControl w:val="0"/>
              <w:spacing w:after="0" w:line="240" w:lineRule="auto"/>
              <w:ind w:right="70" w:firstLine="0"/>
              <w:jc w:val="left"/>
              <w:rPr>
                <w:bCs/>
                <w:snapToGrid/>
                <w:sz w:val="24"/>
                <w:szCs w:val="24"/>
              </w:rPr>
            </w:pPr>
            <w:r>
              <w:rPr>
                <w:bCs/>
                <w:snapToGrid/>
                <w:sz w:val="24"/>
                <w:szCs w:val="24"/>
              </w:rPr>
              <w:t>Электронная торговая площадка</w:t>
            </w:r>
          </w:p>
        </w:tc>
        <w:tc>
          <w:tcPr>
            <w:tcW w:w="6805" w:type="dxa"/>
            <w:gridSpan w:val="2"/>
            <w:tcBorders>
              <w:bottom w:val="single" w:sz="4" w:space="0" w:color="auto"/>
            </w:tcBorders>
          </w:tcPr>
          <w:p w:rsidR="0017129B" w:rsidRDefault="000809A6" w:rsidP="000809A6">
            <w:pPr>
              <w:widowControl w:val="0"/>
              <w:spacing w:after="0" w:line="240" w:lineRule="auto"/>
              <w:ind w:right="153" w:firstLine="0"/>
              <w:rPr>
                <w:snapToGrid/>
                <w:sz w:val="24"/>
                <w:szCs w:val="24"/>
              </w:rPr>
            </w:pPr>
            <w:r>
              <w:rPr>
                <w:rFonts w:eastAsia="Calibri"/>
                <w:snapToGrid/>
                <w:sz w:val="24"/>
                <w:szCs w:val="24"/>
                <w:lang w:eastAsia="en-US"/>
              </w:rPr>
              <w:t xml:space="preserve">Настоящая закупка проводится в соответствии с регламентом,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t>
            </w:r>
            <w:hyperlink r:id="rId26" w:history="1">
              <w:r>
                <w:rPr>
                  <w:rStyle w:val="aff9"/>
                  <w:rFonts w:eastAsia="Calibri"/>
                  <w:snapToGrid/>
                  <w:sz w:val="24"/>
                  <w:szCs w:val="24"/>
                  <w:lang w:eastAsia="en-US"/>
                </w:rPr>
                <w:t>www.astgoz.ru</w:t>
              </w:r>
            </w:hyperlink>
            <w:r>
              <w:rPr>
                <w:rFonts w:eastAsia="Calibri"/>
                <w:snapToGrid/>
                <w:sz w:val="24"/>
                <w:szCs w:val="24"/>
                <w:lang w:eastAsia="en-US"/>
              </w:rPr>
              <w:t xml:space="preserve"> (далее – ЭТП, АСТ ГОЗ, ЭТП «АСТ ГОЗ»)</w:t>
            </w:r>
          </w:p>
        </w:tc>
      </w:tr>
      <w:tr w:rsidR="0017129B">
        <w:trPr>
          <w:trHeight w:val="265"/>
        </w:trPr>
        <w:tc>
          <w:tcPr>
            <w:tcW w:w="850" w:type="dxa"/>
          </w:tcPr>
          <w:p w:rsidR="0017129B" w:rsidRDefault="0017129B" w:rsidP="000809A6">
            <w:pPr>
              <w:pStyle w:val="a4"/>
              <w:tabs>
                <w:tab w:val="left" w:pos="637"/>
              </w:tabs>
              <w:spacing w:after="0" w:line="240" w:lineRule="auto"/>
              <w:ind w:left="637" w:hanging="637"/>
              <w:jc w:val="left"/>
              <w:rPr>
                <w:snapToGrid/>
                <w:sz w:val="24"/>
                <w:szCs w:val="24"/>
              </w:rPr>
            </w:pPr>
            <w:bookmarkStart w:id="352" w:name="_Ref326578875"/>
          </w:p>
        </w:tc>
        <w:bookmarkEnd w:id="352"/>
        <w:tc>
          <w:tcPr>
            <w:tcW w:w="2552" w:type="dxa"/>
          </w:tcPr>
          <w:p w:rsidR="0017129B" w:rsidRDefault="000809A6" w:rsidP="000809A6">
            <w:pPr>
              <w:widowControl w:val="0"/>
              <w:spacing w:after="0" w:line="240" w:lineRule="auto"/>
              <w:ind w:right="70" w:firstLine="0"/>
              <w:jc w:val="left"/>
              <w:rPr>
                <w:bCs/>
                <w:snapToGrid/>
                <w:sz w:val="24"/>
                <w:szCs w:val="24"/>
              </w:rPr>
            </w:pPr>
            <w:r>
              <w:rPr>
                <w:bCs/>
                <w:snapToGrid/>
                <w:sz w:val="24"/>
                <w:szCs w:val="24"/>
              </w:rPr>
              <w:t>Участники закупки</w:t>
            </w:r>
          </w:p>
        </w:tc>
        <w:tc>
          <w:tcPr>
            <w:tcW w:w="6805" w:type="dxa"/>
            <w:gridSpan w:val="2"/>
          </w:tcPr>
          <w:p w:rsidR="0017129B" w:rsidRDefault="000809A6" w:rsidP="000809A6">
            <w:pPr>
              <w:pStyle w:val="2a"/>
              <w:spacing w:after="0" w:line="240" w:lineRule="auto"/>
              <w:ind w:firstLine="0"/>
              <w:rPr>
                <w:szCs w:val="24"/>
              </w:rPr>
            </w:pPr>
            <w:proofErr w:type="gramStart"/>
            <w:r>
              <w:rPr>
                <w:szCs w:val="24"/>
              </w:rPr>
              <w:t>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w:t>
            </w:r>
            <w:proofErr w:type="gramEnd"/>
            <w:r>
              <w:rPr>
                <w:szCs w:val="24"/>
              </w:rPr>
              <w:t xml:space="preserve">, </w:t>
            </w:r>
            <w:proofErr w:type="gramStart"/>
            <w:r>
              <w:rPr>
                <w:szCs w:val="24"/>
              </w:rPr>
              <w:t>установленным настоящей документацией.</w:t>
            </w:r>
            <w:proofErr w:type="gramEnd"/>
          </w:p>
        </w:tc>
      </w:tr>
      <w:tr w:rsidR="0017129B">
        <w:trPr>
          <w:trHeight w:val="305"/>
        </w:trPr>
        <w:tc>
          <w:tcPr>
            <w:tcW w:w="850" w:type="dxa"/>
            <w:shd w:val="clear" w:color="auto" w:fill="auto"/>
          </w:tcPr>
          <w:p w:rsidR="0017129B" w:rsidRDefault="0017129B" w:rsidP="000809A6">
            <w:pPr>
              <w:pStyle w:val="a4"/>
              <w:tabs>
                <w:tab w:val="left" w:pos="637"/>
              </w:tabs>
              <w:spacing w:after="0" w:line="240" w:lineRule="auto"/>
              <w:ind w:left="637" w:hanging="637"/>
              <w:jc w:val="left"/>
              <w:rPr>
                <w:snapToGrid/>
                <w:sz w:val="24"/>
                <w:szCs w:val="24"/>
              </w:rPr>
            </w:pPr>
            <w:bookmarkStart w:id="353" w:name="_Ref462132404"/>
          </w:p>
        </w:tc>
        <w:bookmarkEnd w:id="353"/>
        <w:tc>
          <w:tcPr>
            <w:tcW w:w="2552" w:type="dxa"/>
            <w:shd w:val="clear" w:color="auto" w:fill="auto"/>
          </w:tcPr>
          <w:p w:rsidR="0017129B" w:rsidRDefault="000809A6" w:rsidP="000809A6">
            <w:pPr>
              <w:widowControl w:val="0"/>
              <w:spacing w:after="0" w:line="240" w:lineRule="auto"/>
              <w:ind w:right="-17" w:firstLine="0"/>
              <w:contextualSpacing/>
              <w:jc w:val="left"/>
              <w:rPr>
                <w:snapToGrid/>
                <w:sz w:val="24"/>
                <w:szCs w:val="24"/>
              </w:rPr>
            </w:pPr>
            <w:r>
              <w:rPr>
                <w:snapToGrid/>
                <w:sz w:val="24"/>
                <w:szCs w:val="24"/>
              </w:rPr>
              <w:t>Предмет договора, количество (объем) приобретаемой продукции</w:t>
            </w:r>
          </w:p>
        </w:tc>
        <w:tc>
          <w:tcPr>
            <w:tcW w:w="6805" w:type="dxa"/>
            <w:gridSpan w:val="2"/>
            <w:shd w:val="clear" w:color="auto" w:fill="auto"/>
          </w:tcPr>
          <w:p w:rsidR="0017129B" w:rsidRDefault="000809A6" w:rsidP="000809A6">
            <w:pPr>
              <w:pStyle w:val="2a"/>
              <w:spacing w:after="0" w:line="240" w:lineRule="auto"/>
              <w:ind w:firstLine="0"/>
              <w:rPr>
                <w:szCs w:val="24"/>
              </w:rPr>
            </w:pPr>
            <w:r>
              <w:rPr>
                <w:snapToGrid/>
                <w:kern w:val="28"/>
                <w:szCs w:val="24"/>
              </w:rPr>
              <w:t xml:space="preserve">Выполнение ремонтных работ изделий БЧ-5 на БТЩ «Г. Угрюмов» в количестве 1 </w:t>
            </w:r>
            <w:proofErr w:type="spellStart"/>
            <w:r>
              <w:rPr>
                <w:snapToGrid/>
                <w:kern w:val="28"/>
                <w:szCs w:val="24"/>
              </w:rPr>
              <w:t>усл.ед</w:t>
            </w:r>
            <w:proofErr w:type="spellEnd"/>
            <w:r>
              <w:rPr>
                <w:snapToGrid/>
                <w:kern w:val="28"/>
                <w:szCs w:val="24"/>
              </w:rPr>
              <w:t>.</w:t>
            </w:r>
          </w:p>
        </w:tc>
      </w:tr>
      <w:tr w:rsidR="0017129B">
        <w:trPr>
          <w:trHeight w:val="398"/>
        </w:trPr>
        <w:tc>
          <w:tcPr>
            <w:tcW w:w="850" w:type="dxa"/>
            <w:vMerge w:val="restart"/>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54" w:name="_Ref317250598"/>
          </w:p>
        </w:tc>
        <w:bookmarkEnd w:id="354"/>
        <w:tc>
          <w:tcPr>
            <w:tcW w:w="2552" w:type="dxa"/>
          </w:tcPr>
          <w:p w:rsidR="0017129B" w:rsidRDefault="000809A6" w:rsidP="000809A6">
            <w:pPr>
              <w:widowControl w:val="0"/>
              <w:spacing w:after="0" w:line="240" w:lineRule="auto"/>
              <w:ind w:right="153" w:firstLine="0"/>
              <w:jc w:val="left"/>
              <w:rPr>
                <w:b/>
                <w:bCs/>
                <w:i/>
                <w:snapToGrid/>
                <w:sz w:val="24"/>
                <w:szCs w:val="24"/>
                <w:shd w:val="clear" w:color="auto" w:fill="FDE9D9"/>
              </w:rPr>
            </w:pPr>
            <w:r>
              <w:rPr>
                <w:snapToGrid/>
                <w:sz w:val="24"/>
                <w:szCs w:val="24"/>
              </w:rPr>
              <w:t>Срок выполнения работ</w:t>
            </w:r>
          </w:p>
        </w:tc>
        <w:tc>
          <w:tcPr>
            <w:tcW w:w="6805" w:type="dxa"/>
            <w:gridSpan w:val="2"/>
          </w:tcPr>
          <w:p w:rsidR="0017129B" w:rsidRDefault="000809A6" w:rsidP="000809A6">
            <w:pPr>
              <w:suppressLineNumbers/>
              <w:suppressAutoHyphens/>
              <w:spacing w:after="0" w:line="240" w:lineRule="auto"/>
              <w:ind w:firstLine="0"/>
              <w:rPr>
                <w:sz w:val="24"/>
                <w:szCs w:val="24"/>
              </w:rPr>
            </w:pPr>
            <w:r>
              <w:rPr>
                <w:sz w:val="24"/>
                <w:szCs w:val="24"/>
              </w:rPr>
              <w:t>с момента подписания договора сторонами до 30 сентября 2019г.</w:t>
            </w:r>
          </w:p>
        </w:tc>
      </w:tr>
      <w:tr w:rsidR="0017129B">
        <w:trPr>
          <w:trHeight w:val="395"/>
        </w:trPr>
        <w:tc>
          <w:tcPr>
            <w:tcW w:w="850" w:type="dxa"/>
            <w:vMerge/>
          </w:tcPr>
          <w:p w:rsidR="0017129B" w:rsidRDefault="0017129B" w:rsidP="000809A6">
            <w:pPr>
              <w:widowControl w:val="0"/>
              <w:numPr>
                <w:ilvl w:val="0"/>
                <w:numId w:val="18"/>
              </w:numPr>
              <w:tabs>
                <w:tab w:val="clear" w:pos="502"/>
                <w:tab w:val="left" w:pos="70"/>
                <w:tab w:val="left" w:pos="295"/>
                <w:tab w:val="left" w:pos="786"/>
              </w:tabs>
              <w:spacing w:after="0" w:line="240" w:lineRule="auto"/>
              <w:ind w:left="0" w:firstLine="0"/>
              <w:jc w:val="center"/>
              <w:rPr>
                <w:snapToGrid/>
                <w:sz w:val="24"/>
                <w:szCs w:val="24"/>
              </w:rPr>
            </w:pPr>
          </w:p>
        </w:tc>
        <w:tc>
          <w:tcPr>
            <w:tcW w:w="2552" w:type="dxa"/>
          </w:tcPr>
          <w:p w:rsidR="0017129B" w:rsidRDefault="000809A6" w:rsidP="000809A6">
            <w:pPr>
              <w:widowControl w:val="0"/>
              <w:spacing w:after="0" w:line="240" w:lineRule="auto"/>
              <w:ind w:right="153" w:firstLine="0"/>
              <w:jc w:val="left"/>
              <w:rPr>
                <w:snapToGrid/>
                <w:sz w:val="24"/>
                <w:szCs w:val="24"/>
              </w:rPr>
            </w:pPr>
            <w:r>
              <w:rPr>
                <w:snapToGrid/>
                <w:sz w:val="24"/>
                <w:szCs w:val="24"/>
              </w:rPr>
              <w:t xml:space="preserve">Место поставки продукции </w:t>
            </w:r>
          </w:p>
        </w:tc>
        <w:tc>
          <w:tcPr>
            <w:tcW w:w="6805" w:type="dxa"/>
            <w:gridSpan w:val="2"/>
          </w:tcPr>
          <w:p w:rsidR="0017129B" w:rsidRDefault="000809A6" w:rsidP="000809A6">
            <w:pPr>
              <w:keepNext/>
              <w:keepLines/>
              <w:widowControl w:val="0"/>
              <w:autoSpaceDE w:val="0"/>
              <w:autoSpaceDN w:val="0"/>
              <w:adjustRightInd w:val="0"/>
              <w:spacing w:after="0" w:line="240" w:lineRule="auto"/>
              <w:ind w:firstLine="0"/>
              <w:contextualSpacing/>
              <w:rPr>
                <w:snapToGrid/>
                <w:sz w:val="24"/>
                <w:szCs w:val="24"/>
              </w:rPr>
            </w:pPr>
            <w:r>
              <w:rPr>
                <w:sz w:val="24"/>
                <w:szCs w:val="24"/>
              </w:rPr>
              <w:t>Пункт базирования заказа (</w:t>
            </w:r>
            <w:r>
              <w:rPr>
                <w:rFonts w:eastAsia="Calibri"/>
                <w:bCs/>
                <w:snapToGrid/>
                <w:sz w:val="24"/>
                <w:szCs w:val="24"/>
              </w:rPr>
              <w:t xml:space="preserve">г. Астрахань, ул. </w:t>
            </w:r>
            <w:proofErr w:type="spellStart"/>
            <w:r>
              <w:rPr>
                <w:rFonts w:eastAsia="Calibri"/>
                <w:bCs/>
                <w:snapToGrid/>
                <w:sz w:val="24"/>
                <w:szCs w:val="24"/>
              </w:rPr>
              <w:t>Атарбекова</w:t>
            </w:r>
            <w:proofErr w:type="spellEnd"/>
            <w:r>
              <w:rPr>
                <w:rFonts w:eastAsia="Calibri"/>
                <w:bCs/>
                <w:snapToGrid/>
                <w:sz w:val="24"/>
                <w:szCs w:val="24"/>
              </w:rPr>
              <w:t>, д.37</w:t>
            </w:r>
            <w:r>
              <w:rPr>
                <w:sz w:val="24"/>
                <w:szCs w:val="24"/>
              </w:rPr>
              <w:t>)</w:t>
            </w:r>
          </w:p>
        </w:tc>
      </w:tr>
      <w:tr w:rsidR="0017129B">
        <w:trPr>
          <w:trHeight w:val="136"/>
        </w:trPr>
        <w:tc>
          <w:tcPr>
            <w:tcW w:w="850" w:type="dxa"/>
            <w:vMerge/>
          </w:tcPr>
          <w:p w:rsidR="0017129B" w:rsidRDefault="0017129B" w:rsidP="000809A6">
            <w:pPr>
              <w:widowControl w:val="0"/>
              <w:numPr>
                <w:ilvl w:val="0"/>
                <w:numId w:val="18"/>
              </w:numPr>
              <w:tabs>
                <w:tab w:val="clear" w:pos="502"/>
                <w:tab w:val="left" w:pos="70"/>
                <w:tab w:val="left" w:pos="295"/>
                <w:tab w:val="left" w:pos="786"/>
              </w:tabs>
              <w:spacing w:after="0" w:line="240" w:lineRule="auto"/>
              <w:ind w:left="0" w:firstLine="0"/>
              <w:jc w:val="center"/>
              <w:rPr>
                <w:snapToGrid/>
                <w:sz w:val="24"/>
                <w:szCs w:val="24"/>
              </w:rPr>
            </w:pPr>
          </w:p>
        </w:tc>
        <w:tc>
          <w:tcPr>
            <w:tcW w:w="2552" w:type="dxa"/>
          </w:tcPr>
          <w:p w:rsidR="0017129B" w:rsidRDefault="000809A6" w:rsidP="000809A6">
            <w:pPr>
              <w:widowControl w:val="0"/>
              <w:spacing w:after="0" w:line="240" w:lineRule="auto"/>
              <w:ind w:right="153" w:firstLine="0"/>
              <w:jc w:val="left"/>
              <w:rPr>
                <w:snapToGrid/>
                <w:sz w:val="24"/>
                <w:szCs w:val="24"/>
              </w:rPr>
            </w:pPr>
            <w:r>
              <w:rPr>
                <w:snapToGrid/>
                <w:sz w:val="24"/>
                <w:szCs w:val="24"/>
              </w:rPr>
              <w:t>Условия поставки (базис)</w:t>
            </w:r>
          </w:p>
        </w:tc>
        <w:tc>
          <w:tcPr>
            <w:tcW w:w="6805" w:type="dxa"/>
            <w:gridSpan w:val="2"/>
          </w:tcPr>
          <w:p w:rsidR="0017129B" w:rsidRDefault="000809A6" w:rsidP="000809A6">
            <w:pPr>
              <w:pStyle w:val="2a"/>
              <w:spacing w:after="0" w:line="240" w:lineRule="auto"/>
              <w:ind w:firstLine="0"/>
              <w:rPr>
                <w:szCs w:val="24"/>
              </w:rPr>
            </w:pPr>
            <w:r>
              <w:rPr>
                <w:szCs w:val="24"/>
              </w:rPr>
              <w:t>Прибытие специалистов, доставка ЗИП и необходимого для выполнения работ имущества осуществляется силами и за счет Подрядчика</w:t>
            </w:r>
          </w:p>
        </w:tc>
      </w:tr>
      <w:tr w:rsidR="0017129B">
        <w:trPr>
          <w:trHeight w:val="887"/>
        </w:trPr>
        <w:tc>
          <w:tcPr>
            <w:tcW w:w="850" w:type="dxa"/>
            <w:vMerge w:val="restart"/>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55" w:name="_Ref317250440"/>
          </w:p>
        </w:tc>
        <w:bookmarkEnd w:id="355"/>
        <w:tc>
          <w:tcPr>
            <w:tcW w:w="2552" w:type="dxa"/>
          </w:tcPr>
          <w:p w:rsidR="0017129B" w:rsidRDefault="000809A6" w:rsidP="000809A6">
            <w:pPr>
              <w:widowControl w:val="0"/>
              <w:adjustRightInd w:val="0"/>
              <w:spacing w:after="0" w:line="240" w:lineRule="auto"/>
              <w:ind w:right="153" w:firstLine="0"/>
              <w:jc w:val="left"/>
              <w:textAlignment w:val="baseline"/>
              <w:rPr>
                <w:snapToGrid/>
                <w:sz w:val="24"/>
                <w:szCs w:val="24"/>
              </w:rPr>
            </w:pPr>
            <w:r>
              <w:rPr>
                <w:snapToGrid/>
                <w:sz w:val="24"/>
                <w:szCs w:val="24"/>
              </w:rPr>
              <w:t>Начальная (максимальная) цена договора</w:t>
            </w:r>
          </w:p>
        </w:tc>
        <w:tc>
          <w:tcPr>
            <w:tcW w:w="6805" w:type="dxa"/>
            <w:gridSpan w:val="2"/>
          </w:tcPr>
          <w:p w:rsidR="0017129B" w:rsidRDefault="000809A6" w:rsidP="000809A6">
            <w:pPr>
              <w:widowControl w:val="0"/>
              <w:spacing w:after="0" w:line="240" w:lineRule="auto"/>
              <w:ind w:firstLine="0"/>
              <w:rPr>
                <w:bCs/>
                <w:snapToGrid/>
                <w:color w:val="808080"/>
                <w:sz w:val="24"/>
                <w:szCs w:val="24"/>
              </w:rPr>
            </w:pPr>
            <w:r>
              <w:rPr>
                <w:sz w:val="24"/>
                <w:szCs w:val="24"/>
              </w:rPr>
              <w:t xml:space="preserve">13 104 443 </w:t>
            </w:r>
            <w:r>
              <w:rPr>
                <w:bCs/>
                <w:i/>
                <w:sz w:val="24"/>
                <w:szCs w:val="24"/>
              </w:rPr>
              <w:t>(тринадцать миллионов сто четыре тысячи четыреста сорок три</w:t>
            </w:r>
            <w:r>
              <w:rPr>
                <w:rFonts w:eastAsia="Calibri"/>
                <w:bCs/>
                <w:i/>
                <w:snapToGrid/>
                <w:sz w:val="24"/>
                <w:szCs w:val="24"/>
              </w:rPr>
              <w:t xml:space="preserve">) </w:t>
            </w:r>
            <w:r>
              <w:rPr>
                <w:rFonts w:eastAsia="Calibri"/>
                <w:bCs/>
                <w:snapToGrid/>
                <w:sz w:val="24"/>
                <w:szCs w:val="24"/>
              </w:rPr>
              <w:t xml:space="preserve">рубля 73 </w:t>
            </w:r>
            <w:proofErr w:type="gramStart"/>
            <w:r>
              <w:rPr>
                <w:rFonts w:eastAsia="Calibri"/>
                <w:bCs/>
                <w:snapToGrid/>
                <w:sz w:val="24"/>
                <w:szCs w:val="24"/>
              </w:rPr>
              <w:t>копейки</w:t>
            </w:r>
            <w:proofErr w:type="gramEnd"/>
            <w:r>
              <w:rPr>
                <w:rFonts w:eastAsia="Calibri"/>
                <w:bCs/>
                <w:snapToGrid/>
                <w:sz w:val="24"/>
                <w:szCs w:val="24"/>
              </w:rPr>
              <w:t xml:space="preserve"> в том числе НДС 20%</w:t>
            </w:r>
          </w:p>
        </w:tc>
      </w:tr>
      <w:tr w:rsidR="0017129B">
        <w:trPr>
          <w:trHeight w:val="887"/>
        </w:trPr>
        <w:tc>
          <w:tcPr>
            <w:tcW w:w="850" w:type="dxa"/>
            <w:vMerge/>
          </w:tcPr>
          <w:p w:rsidR="0017129B" w:rsidRDefault="0017129B" w:rsidP="000809A6">
            <w:pPr>
              <w:pStyle w:val="a4"/>
              <w:numPr>
                <w:ilvl w:val="0"/>
                <w:numId w:val="0"/>
              </w:numPr>
              <w:tabs>
                <w:tab w:val="left" w:pos="2552"/>
              </w:tabs>
              <w:spacing w:after="0" w:line="240" w:lineRule="auto"/>
              <w:jc w:val="left"/>
              <w:rPr>
                <w:snapToGrid/>
                <w:sz w:val="24"/>
                <w:szCs w:val="24"/>
              </w:rPr>
            </w:pPr>
          </w:p>
        </w:tc>
        <w:tc>
          <w:tcPr>
            <w:tcW w:w="2552" w:type="dxa"/>
          </w:tcPr>
          <w:p w:rsidR="0017129B" w:rsidRDefault="000809A6" w:rsidP="000809A6">
            <w:pPr>
              <w:widowControl w:val="0"/>
              <w:adjustRightInd w:val="0"/>
              <w:spacing w:after="0" w:line="240" w:lineRule="auto"/>
              <w:ind w:firstLine="0"/>
              <w:jc w:val="left"/>
              <w:textAlignment w:val="baseline"/>
              <w:rPr>
                <w:snapToGrid/>
                <w:sz w:val="24"/>
                <w:szCs w:val="24"/>
              </w:rPr>
            </w:pPr>
            <w:r>
              <w:rPr>
                <w:snapToGrid/>
                <w:sz w:val="24"/>
                <w:szCs w:val="24"/>
              </w:rPr>
              <w:t>Начальная (максимальная) цена единицы каждого товара, работы, услуги, являющейся предметом закупки</w:t>
            </w:r>
          </w:p>
        </w:tc>
        <w:tc>
          <w:tcPr>
            <w:tcW w:w="6805" w:type="dxa"/>
            <w:gridSpan w:val="2"/>
          </w:tcPr>
          <w:p w:rsidR="0017129B" w:rsidRDefault="000809A6" w:rsidP="000809A6">
            <w:pPr>
              <w:pStyle w:val="ConsPlusNonformat"/>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_Ref483405053 \w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_Ref483405053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Начальная (максимальная) цена единицы каждого товара, работы, услуги, являющейся предметом закупки</w:t>
            </w:r>
            <w:r>
              <w:rPr>
                <w:rFonts w:ascii="Times New Roman" w:hAnsi="Times New Roman" w:cs="Times New Roman"/>
                <w:sz w:val="24"/>
                <w:szCs w:val="24"/>
              </w:rPr>
              <w:fldChar w:fldCharType="end"/>
            </w:r>
            <w:r>
              <w:rPr>
                <w:rFonts w:ascii="Times New Roman" w:hAnsi="Times New Roman" w:cs="Times New Roman"/>
                <w:sz w:val="24"/>
                <w:szCs w:val="24"/>
              </w:rPr>
              <w:t xml:space="preserve"> закупочной документации.</w:t>
            </w:r>
          </w:p>
        </w:tc>
      </w:tr>
      <w:tr w:rsidR="0017129B">
        <w:trPr>
          <w:trHeight w:val="301"/>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56" w:name="_Ref462132933"/>
          </w:p>
        </w:tc>
        <w:bookmarkEnd w:id="356"/>
        <w:tc>
          <w:tcPr>
            <w:tcW w:w="2552" w:type="dxa"/>
          </w:tcPr>
          <w:p w:rsidR="0017129B" w:rsidRDefault="000809A6" w:rsidP="000809A6">
            <w:pPr>
              <w:widowControl w:val="0"/>
              <w:adjustRightInd w:val="0"/>
              <w:spacing w:after="0" w:line="240" w:lineRule="auto"/>
              <w:ind w:right="153" w:firstLine="0"/>
              <w:jc w:val="left"/>
              <w:textAlignment w:val="baseline"/>
              <w:rPr>
                <w:snapToGrid/>
                <w:sz w:val="24"/>
                <w:szCs w:val="24"/>
              </w:rPr>
            </w:pPr>
            <w:r>
              <w:rPr>
                <w:snapToGrid/>
                <w:sz w:val="24"/>
                <w:szCs w:val="24"/>
              </w:rPr>
              <w:t>Порядок формирования цены договора (лота)</w:t>
            </w:r>
          </w:p>
        </w:tc>
        <w:tc>
          <w:tcPr>
            <w:tcW w:w="6805" w:type="dxa"/>
            <w:gridSpan w:val="2"/>
          </w:tcPr>
          <w:p w:rsidR="0017129B" w:rsidRDefault="000809A6" w:rsidP="000809A6">
            <w:pPr>
              <w:pStyle w:val="a5"/>
              <w:widowControl w:val="0"/>
              <w:numPr>
                <w:ilvl w:val="0"/>
                <w:numId w:val="0"/>
              </w:numPr>
              <w:spacing w:after="0" w:line="240" w:lineRule="auto"/>
              <w:rPr>
                <w:bCs/>
                <w:sz w:val="24"/>
                <w:szCs w:val="24"/>
              </w:rPr>
            </w:pPr>
            <w:r>
              <w:rPr>
                <w:bCs/>
                <w:sz w:val="24"/>
                <w:szCs w:val="24"/>
              </w:rPr>
              <w:t>Цена договора включает все расходы, которые понесет участник при исполнении условий договора, а также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включать все скидки, предлагаемые участником.</w:t>
            </w:r>
          </w:p>
        </w:tc>
      </w:tr>
      <w:tr w:rsidR="0017129B">
        <w:trPr>
          <w:trHeight w:val="397"/>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57" w:name="_Ref326312976"/>
          </w:p>
        </w:tc>
        <w:bookmarkEnd w:id="357"/>
        <w:tc>
          <w:tcPr>
            <w:tcW w:w="2552" w:type="dxa"/>
          </w:tcPr>
          <w:p w:rsidR="0017129B" w:rsidRDefault="000809A6" w:rsidP="000809A6">
            <w:pPr>
              <w:widowControl w:val="0"/>
              <w:spacing w:after="0" w:line="240" w:lineRule="auto"/>
              <w:ind w:right="153" w:firstLine="0"/>
              <w:jc w:val="left"/>
              <w:rPr>
                <w:snapToGrid/>
                <w:sz w:val="24"/>
                <w:szCs w:val="24"/>
              </w:rPr>
            </w:pPr>
            <w:r>
              <w:rPr>
                <w:snapToGrid/>
                <w:sz w:val="24"/>
                <w:szCs w:val="24"/>
              </w:rPr>
              <w:t>Форма, сроки и порядок оплаты продукции</w:t>
            </w:r>
          </w:p>
        </w:tc>
        <w:tc>
          <w:tcPr>
            <w:tcW w:w="6805" w:type="dxa"/>
            <w:gridSpan w:val="2"/>
          </w:tcPr>
          <w:p w:rsidR="0017129B" w:rsidRDefault="000809A6" w:rsidP="000809A6">
            <w:pPr>
              <w:widowControl w:val="0"/>
              <w:shd w:val="clear" w:color="auto" w:fill="FFFFFF"/>
              <w:tabs>
                <w:tab w:val="left" w:pos="1134"/>
              </w:tabs>
              <w:spacing w:after="0" w:line="240" w:lineRule="auto"/>
              <w:ind w:firstLine="0"/>
              <w:rPr>
                <w:bCs/>
                <w:snapToGrid/>
                <w:sz w:val="24"/>
                <w:szCs w:val="24"/>
              </w:rPr>
            </w:pPr>
            <w:r>
              <w:rPr>
                <w:bCs/>
                <w:snapToGrid/>
                <w:sz w:val="24"/>
                <w:szCs w:val="24"/>
              </w:rPr>
              <w:t>Форма: Безналичный расчет</w:t>
            </w:r>
          </w:p>
          <w:p w:rsidR="0017129B" w:rsidRDefault="000809A6" w:rsidP="000809A6">
            <w:pPr>
              <w:widowControl w:val="0"/>
              <w:spacing w:after="0" w:line="240" w:lineRule="auto"/>
              <w:ind w:firstLine="0"/>
              <w:rPr>
                <w:bCs/>
                <w:snapToGrid/>
                <w:sz w:val="24"/>
                <w:szCs w:val="24"/>
              </w:rPr>
            </w:pPr>
            <w:r>
              <w:rPr>
                <w:bCs/>
                <w:snapToGrid/>
                <w:sz w:val="24"/>
                <w:szCs w:val="24"/>
              </w:rPr>
              <w:t>Заказчик производит оплату аванса в размере 50% цены Договора в течение 30 календарных дней с момента подписания Договора по выставленному Подрядчиком счету с приложенным уведомлением банка об открытии отдельного расчетного счета. В случае не предоставления Подрядчиком счета на предварительную оплату с указанием отдельного расчетного счета срок перечисления Заказчиком авансового платежа переносится на период, равный количеству дней задержки в предоставлении счета.</w:t>
            </w:r>
          </w:p>
          <w:p w:rsidR="0017129B" w:rsidRDefault="000809A6" w:rsidP="000809A6">
            <w:pPr>
              <w:widowControl w:val="0"/>
              <w:spacing w:after="0" w:line="240" w:lineRule="auto"/>
              <w:ind w:firstLine="0"/>
              <w:rPr>
                <w:bCs/>
                <w:snapToGrid/>
                <w:sz w:val="24"/>
                <w:szCs w:val="24"/>
              </w:rPr>
            </w:pPr>
            <w:r>
              <w:rPr>
                <w:bCs/>
                <w:snapToGrid/>
                <w:sz w:val="24"/>
                <w:szCs w:val="24"/>
              </w:rPr>
              <w:t>Окончательный платеж за фактически выполненные работы осуществляется Заказчиком в течение 30 календарных дней на основании предоставленных Подрядчиком:</w:t>
            </w:r>
          </w:p>
          <w:p w:rsidR="0017129B" w:rsidRDefault="000809A6" w:rsidP="000809A6">
            <w:pPr>
              <w:widowControl w:val="0"/>
              <w:spacing w:after="0" w:line="240" w:lineRule="auto"/>
              <w:ind w:firstLine="0"/>
              <w:rPr>
                <w:bCs/>
                <w:snapToGrid/>
                <w:sz w:val="24"/>
                <w:szCs w:val="24"/>
              </w:rPr>
            </w:pPr>
            <w:r>
              <w:rPr>
                <w:bCs/>
                <w:snapToGrid/>
                <w:sz w:val="24"/>
                <w:szCs w:val="24"/>
              </w:rPr>
              <w:t>- счета на выполненные Работы. В счете указывается сумма за выполненные Работы и  отдельной строкой сумма, подлежащая удержанию за авансовый платеж. При этом размер (в процентном отношении) удержания авансового платежа соответствует размеру (в процентном отношении) ранее произведенного Подрядчику авансового платежа от цены Договора в 1 (одном) экземпляре;</w:t>
            </w:r>
          </w:p>
          <w:p w:rsidR="0017129B" w:rsidRDefault="000809A6" w:rsidP="000809A6">
            <w:pPr>
              <w:widowControl w:val="0"/>
              <w:spacing w:after="0" w:line="240" w:lineRule="auto"/>
              <w:ind w:firstLine="0"/>
              <w:rPr>
                <w:bCs/>
                <w:snapToGrid/>
                <w:sz w:val="24"/>
                <w:szCs w:val="24"/>
              </w:rPr>
            </w:pPr>
            <w:r>
              <w:rPr>
                <w:bCs/>
                <w:snapToGrid/>
                <w:sz w:val="24"/>
                <w:szCs w:val="24"/>
              </w:rPr>
              <w:t>- счета-фактуры;</w:t>
            </w:r>
          </w:p>
          <w:p w:rsidR="0017129B" w:rsidRDefault="000809A6" w:rsidP="000809A6">
            <w:pPr>
              <w:widowControl w:val="0"/>
              <w:spacing w:after="0" w:line="240" w:lineRule="auto"/>
              <w:ind w:firstLine="0"/>
              <w:rPr>
                <w:bCs/>
                <w:snapToGrid/>
                <w:sz w:val="24"/>
                <w:szCs w:val="24"/>
              </w:rPr>
            </w:pPr>
            <w:r>
              <w:rPr>
                <w:bCs/>
                <w:snapToGrid/>
                <w:sz w:val="24"/>
                <w:szCs w:val="24"/>
              </w:rPr>
              <w:t xml:space="preserve">- акта сдачи-приемки </w:t>
            </w:r>
            <w:proofErr w:type="gramStart"/>
            <w:r>
              <w:rPr>
                <w:bCs/>
                <w:snapToGrid/>
                <w:sz w:val="24"/>
                <w:szCs w:val="24"/>
              </w:rPr>
              <w:t>выполненных</w:t>
            </w:r>
            <w:proofErr w:type="gramEnd"/>
            <w:r>
              <w:rPr>
                <w:bCs/>
                <w:snapToGrid/>
                <w:sz w:val="24"/>
                <w:szCs w:val="24"/>
              </w:rPr>
              <w:t>;</w:t>
            </w:r>
          </w:p>
          <w:p w:rsidR="0017129B" w:rsidRDefault="000809A6" w:rsidP="000809A6">
            <w:pPr>
              <w:widowControl w:val="0"/>
              <w:spacing w:after="0" w:line="240" w:lineRule="auto"/>
              <w:ind w:firstLine="0"/>
              <w:rPr>
                <w:bCs/>
                <w:snapToGrid/>
                <w:sz w:val="24"/>
                <w:szCs w:val="24"/>
              </w:rPr>
            </w:pPr>
            <w:r>
              <w:rPr>
                <w:bCs/>
                <w:snapToGrid/>
                <w:sz w:val="24"/>
                <w:szCs w:val="24"/>
              </w:rPr>
              <w:t xml:space="preserve">- протокола согласования договорной цены (вид цены: </w:t>
            </w:r>
            <w:proofErr w:type="gramStart"/>
            <w:r>
              <w:rPr>
                <w:bCs/>
                <w:snapToGrid/>
                <w:sz w:val="24"/>
                <w:szCs w:val="24"/>
              </w:rPr>
              <w:t>фиксированная</w:t>
            </w:r>
            <w:proofErr w:type="gramEnd"/>
            <w:r>
              <w:rPr>
                <w:bCs/>
                <w:snapToGrid/>
                <w:sz w:val="24"/>
                <w:szCs w:val="24"/>
              </w:rPr>
              <w:t>);</w:t>
            </w:r>
          </w:p>
          <w:p w:rsidR="0017129B" w:rsidRDefault="000809A6" w:rsidP="000809A6">
            <w:pPr>
              <w:widowControl w:val="0"/>
              <w:spacing w:after="0" w:line="240" w:lineRule="auto"/>
              <w:ind w:firstLine="0"/>
              <w:rPr>
                <w:bCs/>
                <w:snapToGrid/>
                <w:sz w:val="24"/>
                <w:szCs w:val="24"/>
              </w:rPr>
            </w:pPr>
            <w:r>
              <w:rPr>
                <w:bCs/>
                <w:snapToGrid/>
                <w:sz w:val="24"/>
                <w:szCs w:val="24"/>
              </w:rPr>
              <w:t>- заключение ВП МО РФ на фиксированную цену</w:t>
            </w:r>
          </w:p>
          <w:p w:rsidR="0017129B" w:rsidRDefault="000809A6" w:rsidP="000809A6">
            <w:pPr>
              <w:widowControl w:val="0"/>
              <w:spacing w:after="0" w:line="240" w:lineRule="auto"/>
              <w:ind w:firstLine="0"/>
              <w:rPr>
                <w:sz w:val="24"/>
                <w:szCs w:val="24"/>
              </w:rPr>
            </w:pPr>
            <w:r>
              <w:rPr>
                <w:rFonts w:eastAsia="Trebuchet MS"/>
                <w:sz w:val="24"/>
                <w:szCs w:val="24"/>
              </w:rPr>
              <w:t>при условии получения Заказчиком окончательного платежа по Государственному контракту</w:t>
            </w:r>
            <w:r>
              <w:rPr>
                <w:sz w:val="24"/>
                <w:szCs w:val="24"/>
              </w:rPr>
              <w:t xml:space="preserve"> </w:t>
            </w:r>
            <w:r>
              <w:rPr>
                <w:rFonts w:eastAsia="Trebuchet MS"/>
                <w:sz w:val="24"/>
                <w:szCs w:val="24"/>
              </w:rPr>
              <w:t xml:space="preserve">№ </w:t>
            </w:r>
            <w:r>
              <w:rPr>
                <w:sz w:val="24"/>
                <w:szCs w:val="24"/>
              </w:rPr>
              <w:t xml:space="preserve">1820187301181432209200424 от 10.05.2018г., </w:t>
            </w:r>
            <w:r>
              <w:rPr>
                <w:rFonts w:eastAsia="Trebuchet MS"/>
                <w:sz w:val="24"/>
                <w:szCs w:val="24"/>
              </w:rPr>
              <w:t>во исполнение которого заключен договор</w:t>
            </w:r>
          </w:p>
        </w:tc>
      </w:tr>
      <w:tr w:rsidR="0017129B">
        <w:trPr>
          <w:trHeight w:val="397"/>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tcPr>
          <w:p w:rsidR="0017129B" w:rsidRDefault="000809A6" w:rsidP="000809A6">
            <w:pPr>
              <w:widowControl w:val="0"/>
              <w:spacing w:after="0" w:line="240" w:lineRule="auto"/>
              <w:ind w:right="153" w:firstLine="0"/>
              <w:jc w:val="left"/>
              <w:rPr>
                <w:snapToGrid/>
                <w:sz w:val="24"/>
                <w:szCs w:val="24"/>
                <w:lang w:val="en-US"/>
              </w:rPr>
            </w:pPr>
            <w:r>
              <w:rPr>
                <w:snapToGrid/>
                <w:sz w:val="24"/>
                <w:szCs w:val="24"/>
              </w:rPr>
              <w:t>Официальный язык процедуры</w:t>
            </w:r>
          </w:p>
        </w:tc>
        <w:tc>
          <w:tcPr>
            <w:tcW w:w="6805" w:type="dxa"/>
            <w:gridSpan w:val="2"/>
          </w:tcPr>
          <w:p w:rsidR="0017129B" w:rsidRDefault="000809A6" w:rsidP="000809A6">
            <w:pPr>
              <w:widowControl w:val="0"/>
              <w:spacing w:after="0" w:line="240" w:lineRule="auto"/>
              <w:ind w:right="153" w:firstLine="0"/>
              <w:rPr>
                <w:sz w:val="24"/>
                <w:szCs w:val="24"/>
              </w:rPr>
            </w:pPr>
            <w:r>
              <w:rPr>
                <w:sz w:val="24"/>
                <w:szCs w:val="24"/>
              </w:rPr>
              <w:t>Русский</w:t>
            </w:r>
          </w:p>
        </w:tc>
      </w:tr>
      <w:tr w:rsidR="0017129B">
        <w:trPr>
          <w:trHeight w:val="286"/>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58" w:name="_Ref317253392"/>
          </w:p>
        </w:tc>
        <w:bookmarkEnd w:id="358"/>
        <w:tc>
          <w:tcPr>
            <w:tcW w:w="2552" w:type="dxa"/>
          </w:tcPr>
          <w:p w:rsidR="0017129B" w:rsidRDefault="000809A6" w:rsidP="000809A6">
            <w:pPr>
              <w:widowControl w:val="0"/>
              <w:spacing w:after="0" w:line="240" w:lineRule="auto"/>
              <w:ind w:right="153" w:firstLine="0"/>
              <w:jc w:val="left"/>
              <w:rPr>
                <w:snapToGrid/>
                <w:sz w:val="24"/>
                <w:szCs w:val="24"/>
                <w:lang w:val="en-US"/>
              </w:rPr>
            </w:pPr>
            <w:r>
              <w:rPr>
                <w:snapToGrid/>
                <w:sz w:val="24"/>
                <w:szCs w:val="24"/>
              </w:rPr>
              <w:t>Валюта процедуры</w:t>
            </w:r>
          </w:p>
        </w:tc>
        <w:tc>
          <w:tcPr>
            <w:tcW w:w="6805" w:type="dxa"/>
            <w:gridSpan w:val="2"/>
          </w:tcPr>
          <w:p w:rsidR="0017129B" w:rsidRDefault="000809A6" w:rsidP="000809A6">
            <w:pPr>
              <w:widowControl w:val="0"/>
              <w:spacing w:after="0" w:line="240" w:lineRule="auto"/>
              <w:ind w:right="153" w:firstLine="0"/>
              <w:rPr>
                <w:sz w:val="24"/>
                <w:szCs w:val="24"/>
              </w:rPr>
            </w:pPr>
            <w:r>
              <w:rPr>
                <w:sz w:val="24"/>
                <w:szCs w:val="24"/>
              </w:rPr>
              <w:t>Российский рубль</w:t>
            </w:r>
          </w:p>
        </w:tc>
      </w:tr>
      <w:tr w:rsidR="0017129B">
        <w:trPr>
          <w:trHeight w:val="820"/>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59" w:name="_Ref462132217"/>
          </w:p>
        </w:tc>
        <w:bookmarkEnd w:id="359"/>
        <w:tc>
          <w:tcPr>
            <w:tcW w:w="2552" w:type="dxa"/>
          </w:tcPr>
          <w:p w:rsidR="0017129B" w:rsidRDefault="000809A6" w:rsidP="000809A6">
            <w:pPr>
              <w:widowControl w:val="0"/>
              <w:adjustRightInd w:val="0"/>
              <w:spacing w:after="0" w:line="240" w:lineRule="auto"/>
              <w:ind w:left="45" w:right="153" w:firstLine="0"/>
              <w:jc w:val="left"/>
              <w:textAlignment w:val="baseline"/>
              <w:rPr>
                <w:snapToGrid/>
                <w:sz w:val="24"/>
                <w:szCs w:val="24"/>
              </w:rPr>
            </w:pPr>
            <w:r>
              <w:rPr>
                <w:snapToGrid/>
                <w:sz w:val="24"/>
                <w:szCs w:val="24"/>
              </w:rPr>
              <w:t>Состав заявки на участие в процедуре</w:t>
            </w:r>
          </w:p>
        </w:tc>
        <w:tc>
          <w:tcPr>
            <w:tcW w:w="6805" w:type="dxa"/>
            <w:gridSpan w:val="2"/>
          </w:tcPr>
          <w:p w:rsidR="0017129B" w:rsidRDefault="000809A6" w:rsidP="000809A6">
            <w:pPr>
              <w:widowControl w:val="0"/>
              <w:tabs>
                <w:tab w:val="left" w:pos="1277"/>
                <w:tab w:val="left" w:pos="1701"/>
              </w:tabs>
              <w:spacing w:after="0" w:line="240" w:lineRule="auto"/>
              <w:ind w:firstLine="0"/>
              <w:rPr>
                <w:kern w:val="28"/>
                <w:sz w:val="24"/>
                <w:szCs w:val="24"/>
              </w:rPr>
            </w:pPr>
            <w:r>
              <w:rPr>
                <w:kern w:val="28"/>
                <w:sz w:val="24"/>
                <w:szCs w:val="24"/>
              </w:rPr>
              <w:t>1. В состав заявки должны быть включены следующие документы:</w:t>
            </w:r>
          </w:p>
          <w:p w:rsidR="0017129B" w:rsidRDefault="000809A6" w:rsidP="000809A6">
            <w:pPr>
              <w:pStyle w:val="17"/>
              <w:widowControl w:val="0"/>
              <w:numPr>
                <w:ilvl w:val="0"/>
                <w:numId w:val="19"/>
              </w:numPr>
              <w:spacing w:after="0"/>
              <w:ind w:left="0" w:firstLine="702"/>
              <w:jc w:val="both"/>
              <w:rPr>
                <w:kern w:val="28"/>
              </w:rPr>
            </w:pPr>
            <w:r>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Pr>
                <w:kern w:val="28"/>
              </w:rPr>
              <w:fldChar w:fldCharType="begin"/>
            </w:r>
            <w:r>
              <w:rPr>
                <w:kern w:val="28"/>
              </w:rPr>
              <w:instrText xml:space="preserve"> REF _Ref462308091 \w \h  \* MERGEFORMAT </w:instrText>
            </w:r>
            <w:r>
              <w:rPr>
                <w:kern w:val="28"/>
              </w:rPr>
            </w:r>
            <w:r>
              <w:rPr>
                <w:kern w:val="28"/>
              </w:rPr>
              <w:fldChar w:fldCharType="separate"/>
            </w:r>
            <w:r>
              <w:rPr>
                <w:kern w:val="28"/>
              </w:rPr>
              <w:t>2.4.1.1</w:t>
            </w:r>
            <w:r>
              <w:rPr>
                <w:kern w:val="28"/>
              </w:rPr>
              <w:fldChar w:fldCharType="end"/>
            </w:r>
            <w:r>
              <w:rPr>
                <w:kern w:val="28"/>
              </w:rPr>
              <w:t>;</w:t>
            </w:r>
          </w:p>
          <w:p w:rsidR="0017129B" w:rsidRDefault="000809A6" w:rsidP="000809A6">
            <w:pPr>
              <w:pStyle w:val="17"/>
              <w:widowControl w:val="0"/>
              <w:numPr>
                <w:ilvl w:val="0"/>
                <w:numId w:val="19"/>
              </w:numPr>
              <w:tabs>
                <w:tab w:val="left" w:pos="1701"/>
              </w:tabs>
              <w:spacing w:after="0"/>
              <w:ind w:left="0" w:firstLine="702"/>
              <w:jc w:val="both"/>
              <w:rPr>
                <w:kern w:val="28"/>
              </w:rPr>
            </w:pPr>
            <w:r>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fldChar w:fldCharType="begin"/>
            </w:r>
            <w:r>
              <w:instrText xml:space="preserve"> REF _Ref462134351 \w \h  \* MERGEFORMAT </w:instrText>
            </w:r>
            <w:r>
              <w:fldChar w:fldCharType="separate"/>
            </w:r>
            <w:r>
              <w:t>2.4.1.2</w:t>
            </w:r>
            <w:r>
              <w:fldChar w:fldCharType="end"/>
            </w:r>
            <w:r>
              <w:t>;</w:t>
            </w:r>
          </w:p>
          <w:p w:rsidR="0017129B" w:rsidRDefault="000809A6" w:rsidP="000809A6">
            <w:pPr>
              <w:pStyle w:val="17"/>
              <w:widowControl w:val="0"/>
              <w:numPr>
                <w:ilvl w:val="0"/>
                <w:numId w:val="19"/>
              </w:numPr>
              <w:tabs>
                <w:tab w:val="left" w:pos="1701"/>
              </w:tabs>
              <w:spacing w:after="0"/>
              <w:ind w:left="0" w:firstLine="702"/>
              <w:jc w:val="both"/>
              <w:rPr>
                <w:kern w:val="28"/>
              </w:rPr>
            </w:pPr>
            <w:r>
              <w:t xml:space="preserve">Документы, </w:t>
            </w:r>
            <w:r>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Pr>
                <w:bCs/>
              </w:rPr>
              <w:fldChar w:fldCharType="begin"/>
            </w:r>
            <w:r>
              <w:rPr>
                <w:bCs/>
              </w:rPr>
              <w:instrText xml:space="preserve"> REF _Ref495907714 \n \h  \* MERGEFORMAT </w:instrText>
            </w:r>
            <w:r>
              <w:rPr>
                <w:bCs/>
              </w:rPr>
            </w:r>
            <w:r>
              <w:rPr>
                <w:bCs/>
              </w:rPr>
              <w:fldChar w:fldCharType="separate"/>
            </w:r>
            <w:r>
              <w:rPr>
                <w:bCs/>
              </w:rPr>
              <w:t>4.1.16</w:t>
            </w:r>
            <w:r>
              <w:rPr>
                <w:bCs/>
              </w:rPr>
              <w:fldChar w:fldCharType="end"/>
            </w:r>
            <w:r>
              <w:rPr>
                <w:bCs/>
              </w:rPr>
              <w:t>;</w:t>
            </w:r>
          </w:p>
          <w:p w:rsidR="0017129B" w:rsidRDefault="000809A6" w:rsidP="000809A6">
            <w:pPr>
              <w:pStyle w:val="17"/>
              <w:widowControl w:val="0"/>
              <w:numPr>
                <w:ilvl w:val="0"/>
                <w:numId w:val="19"/>
              </w:numPr>
              <w:tabs>
                <w:tab w:val="left" w:pos="1701"/>
              </w:tabs>
              <w:spacing w:after="0"/>
              <w:ind w:left="0" w:firstLine="702"/>
              <w:jc w:val="both"/>
              <w:rPr>
                <w:kern w:val="28"/>
              </w:rPr>
            </w:pPr>
            <w:r>
              <w:rPr>
                <w:bCs/>
              </w:rPr>
              <w:t xml:space="preserve">Документы, подтверждающие </w:t>
            </w:r>
            <w:r>
              <w:rPr>
                <w:kern w:val="28"/>
              </w:rPr>
              <w:t xml:space="preserve">соответствие предлагаемой продукции (предмета закупки) установленным требованиям, указанные в пункте </w:t>
            </w:r>
            <w:r>
              <w:rPr>
                <w:kern w:val="28"/>
              </w:rPr>
              <w:fldChar w:fldCharType="begin"/>
            </w:r>
            <w:r>
              <w:rPr>
                <w:kern w:val="28"/>
              </w:rPr>
              <w:instrText xml:space="preserve"> REF _Ref462133571 \w \h  \* MERGEFORMAT </w:instrText>
            </w:r>
            <w:r>
              <w:rPr>
                <w:kern w:val="28"/>
              </w:rPr>
            </w:r>
            <w:r>
              <w:rPr>
                <w:kern w:val="28"/>
              </w:rPr>
              <w:fldChar w:fldCharType="separate"/>
            </w:r>
            <w:r>
              <w:rPr>
                <w:kern w:val="28"/>
              </w:rPr>
              <w:t>4.1.18</w:t>
            </w:r>
            <w:r>
              <w:rPr>
                <w:kern w:val="28"/>
              </w:rPr>
              <w:fldChar w:fldCharType="end"/>
            </w:r>
            <w:r>
              <w:rPr>
                <w:kern w:val="28"/>
              </w:rPr>
              <w:t>.</w:t>
            </w:r>
          </w:p>
          <w:p w:rsidR="0017129B" w:rsidRDefault="0017129B" w:rsidP="000809A6">
            <w:pPr>
              <w:widowControl w:val="0"/>
              <w:tabs>
                <w:tab w:val="left" w:pos="1277"/>
                <w:tab w:val="left" w:pos="1701"/>
              </w:tabs>
              <w:spacing w:after="0" w:line="240" w:lineRule="auto"/>
              <w:ind w:firstLine="0"/>
              <w:rPr>
                <w:kern w:val="28"/>
                <w:sz w:val="24"/>
                <w:szCs w:val="24"/>
              </w:rPr>
            </w:pPr>
          </w:p>
          <w:p w:rsidR="0017129B" w:rsidRDefault="000809A6" w:rsidP="000809A6">
            <w:pPr>
              <w:widowControl w:val="0"/>
              <w:tabs>
                <w:tab w:val="left" w:pos="1277"/>
                <w:tab w:val="left" w:pos="1701"/>
              </w:tabs>
              <w:spacing w:after="0" w:line="240" w:lineRule="auto"/>
              <w:ind w:firstLine="0"/>
              <w:rPr>
                <w:kern w:val="28"/>
                <w:sz w:val="24"/>
                <w:szCs w:val="24"/>
              </w:rPr>
            </w:pPr>
            <w:r>
              <w:rPr>
                <w:kern w:val="28"/>
                <w:sz w:val="24"/>
                <w:szCs w:val="24"/>
              </w:rPr>
              <w:t xml:space="preserve">2.  Также в состав заявки участник может </w:t>
            </w:r>
            <w:r>
              <w:rPr>
                <w:bCs/>
                <w:snapToGrid/>
                <w:sz w:val="24"/>
                <w:szCs w:val="24"/>
              </w:rPr>
              <w:t>включить</w:t>
            </w:r>
            <w:r>
              <w:rPr>
                <w:kern w:val="28"/>
                <w:sz w:val="24"/>
                <w:szCs w:val="24"/>
              </w:rPr>
              <w:t xml:space="preserve"> документы, перечисленные в пункте </w:t>
            </w:r>
            <w:r>
              <w:rPr>
                <w:kern w:val="28"/>
                <w:sz w:val="24"/>
                <w:szCs w:val="24"/>
              </w:rPr>
              <w:fldChar w:fldCharType="begin"/>
            </w:r>
            <w:r>
              <w:rPr>
                <w:kern w:val="28"/>
                <w:sz w:val="24"/>
                <w:szCs w:val="24"/>
              </w:rPr>
              <w:instrText xml:space="preserve"> REF _Ref317255017 \r \h  \* MERGEFORMAT </w:instrText>
            </w:r>
            <w:r>
              <w:rPr>
                <w:kern w:val="28"/>
                <w:sz w:val="24"/>
                <w:szCs w:val="24"/>
              </w:rPr>
            </w:r>
            <w:r>
              <w:rPr>
                <w:kern w:val="28"/>
                <w:sz w:val="24"/>
                <w:szCs w:val="24"/>
              </w:rPr>
              <w:fldChar w:fldCharType="separate"/>
            </w:r>
            <w:r>
              <w:rPr>
                <w:kern w:val="28"/>
                <w:sz w:val="24"/>
                <w:szCs w:val="24"/>
              </w:rPr>
              <w:t>4.1.27</w:t>
            </w:r>
            <w:r>
              <w:rPr>
                <w:kern w:val="28"/>
                <w:sz w:val="24"/>
                <w:szCs w:val="24"/>
              </w:rPr>
              <w:fldChar w:fldCharType="end"/>
            </w:r>
            <w:r>
              <w:rPr>
                <w:kern w:val="28"/>
                <w:sz w:val="24"/>
                <w:szCs w:val="24"/>
              </w:rPr>
              <w:t xml:space="preserve"> для оценки своих заявок в соответствии с критериями, указанными в пункте </w:t>
            </w:r>
            <w:r>
              <w:rPr>
                <w:kern w:val="28"/>
                <w:sz w:val="24"/>
                <w:szCs w:val="24"/>
              </w:rPr>
              <w:fldChar w:fldCharType="begin"/>
            </w:r>
            <w:r>
              <w:rPr>
                <w:kern w:val="28"/>
                <w:sz w:val="24"/>
                <w:szCs w:val="24"/>
              </w:rPr>
              <w:instrText xml:space="preserve"> REF _Ref317255007 \r \h  \* MERGEFORMAT </w:instrText>
            </w:r>
            <w:r>
              <w:rPr>
                <w:kern w:val="28"/>
                <w:sz w:val="24"/>
                <w:szCs w:val="24"/>
              </w:rPr>
            </w:r>
            <w:r>
              <w:rPr>
                <w:kern w:val="28"/>
                <w:sz w:val="24"/>
                <w:szCs w:val="24"/>
              </w:rPr>
              <w:fldChar w:fldCharType="separate"/>
            </w:r>
            <w:r>
              <w:rPr>
                <w:kern w:val="28"/>
                <w:sz w:val="24"/>
                <w:szCs w:val="24"/>
              </w:rPr>
              <w:t>4.1.25</w:t>
            </w:r>
            <w:r>
              <w:rPr>
                <w:kern w:val="28"/>
                <w:sz w:val="24"/>
                <w:szCs w:val="24"/>
              </w:rPr>
              <w:fldChar w:fldCharType="end"/>
            </w:r>
          </w:p>
        </w:tc>
      </w:tr>
      <w:tr w:rsidR="0017129B">
        <w:trPr>
          <w:trHeight w:val="285"/>
        </w:trPr>
        <w:tc>
          <w:tcPr>
            <w:tcW w:w="850" w:type="dxa"/>
          </w:tcPr>
          <w:p w:rsidR="0017129B" w:rsidRDefault="0017129B" w:rsidP="000809A6">
            <w:pPr>
              <w:pStyle w:val="a4"/>
              <w:tabs>
                <w:tab w:val="left" w:pos="637"/>
              </w:tabs>
              <w:spacing w:after="0" w:line="240" w:lineRule="auto"/>
              <w:ind w:left="637" w:hanging="637"/>
              <w:jc w:val="left"/>
              <w:rPr>
                <w:snapToGrid/>
                <w:sz w:val="24"/>
                <w:szCs w:val="24"/>
              </w:rPr>
            </w:pPr>
            <w:bookmarkStart w:id="360" w:name="_Ref321386263"/>
          </w:p>
        </w:tc>
        <w:bookmarkEnd w:id="360"/>
        <w:tc>
          <w:tcPr>
            <w:tcW w:w="2552" w:type="dxa"/>
          </w:tcPr>
          <w:p w:rsidR="0017129B" w:rsidRDefault="000809A6" w:rsidP="000809A6">
            <w:pPr>
              <w:widowControl w:val="0"/>
              <w:overflowPunct w:val="0"/>
              <w:autoSpaceDE w:val="0"/>
              <w:autoSpaceDN w:val="0"/>
              <w:adjustRightInd w:val="0"/>
              <w:spacing w:after="0" w:line="240" w:lineRule="auto"/>
              <w:ind w:right="153" w:firstLine="0"/>
              <w:jc w:val="left"/>
              <w:rPr>
                <w:bCs/>
                <w:snapToGrid/>
                <w:sz w:val="24"/>
                <w:szCs w:val="24"/>
              </w:rPr>
            </w:pPr>
            <w:r>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805" w:type="dxa"/>
            <w:gridSpan w:val="2"/>
          </w:tcPr>
          <w:p w:rsidR="0017129B" w:rsidRDefault="000809A6" w:rsidP="000809A6">
            <w:pPr>
              <w:widowControl w:val="0"/>
              <w:tabs>
                <w:tab w:val="left" w:pos="1277"/>
                <w:tab w:val="left" w:pos="1701"/>
              </w:tabs>
              <w:spacing w:after="0" w:line="240" w:lineRule="auto"/>
              <w:ind w:firstLine="637"/>
              <w:jc w:val="left"/>
              <w:rPr>
                <w:bCs/>
                <w:kern w:val="28"/>
                <w:sz w:val="24"/>
                <w:szCs w:val="24"/>
              </w:rPr>
            </w:pPr>
            <w:r>
              <w:rPr>
                <w:bCs/>
                <w:kern w:val="28"/>
                <w:sz w:val="24"/>
                <w:szCs w:val="24"/>
              </w:rPr>
              <w:t xml:space="preserve">Участник закупки должен иметь: </w:t>
            </w:r>
          </w:p>
          <w:p w:rsidR="0017129B" w:rsidRDefault="000809A6" w:rsidP="000809A6">
            <w:pPr>
              <w:widowControl w:val="0"/>
              <w:tabs>
                <w:tab w:val="left" w:pos="1277"/>
                <w:tab w:val="left" w:pos="1701"/>
              </w:tabs>
              <w:spacing w:after="0" w:line="240" w:lineRule="auto"/>
              <w:ind w:firstLine="637"/>
              <w:rPr>
                <w:bCs/>
                <w:kern w:val="28"/>
                <w:sz w:val="24"/>
                <w:szCs w:val="24"/>
              </w:rPr>
            </w:pPr>
            <w:r>
              <w:rPr>
                <w:bCs/>
                <w:kern w:val="28"/>
                <w:sz w:val="24"/>
                <w:szCs w:val="24"/>
              </w:rPr>
              <w:t>1) действующую лицензию УФСБ на осуществление работ с использованием сведений, составляющих государственную тайну (степень секретности не ниже «секретно»);</w:t>
            </w:r>
          </w:p>
          <w:p w:rsidR="0017129B" w:rsidRDefault="000809A6" w:rsidP="000809A6">
            <w:pPr>
              <w:widowControl w:val="0"/>
              <w:tabs>
                <w:tab w:val="left" w:pos="1277"/>
                <w:tab w:val="left" w:pos="1701"/>
              </w:tabs>
              <w:spacing w:after="0" w:line="240" w:lineRule="auto"/>
              <w:ind w:firstLine="637"/>
              <w:rPr>
                <w:bCs/>
                <w:kern w:val="28"/>
                <w:sz w:val="24"/>
                <w:szCs w:val="24"/>
              </w:rPr>
            </w:pPr>
            <w:r>
              <w:rPr>
                <w:bCs/>
                <w:kern w:val="28"/>
                <w:sz w:val="24"/>
                <w:szCs w:val="24"/>
              </w:rPr>
              <w:t>2) закрепленное военное представительство;</w:t>
            </w:r>
          </w:p>
          <w:p w:rsidR="0017129B" w:rsidRDefault="000809A6" w:rsidP="000809A6">
            <w:pPr>
              <w:widowControl w:val="0"/>
              <w:tabs>
                <w:tab w:val="left" w:pos="1277"/>
                <w:tab w:val="left" w:pos="1701"/>
              </w:tabs>
              <w:spacing w:after="0" w:line="240" w:lineRule="auto"/>
              <w:ind w:firstLine="637"/>
              <w:rPr>
                <w:bCs/>
                <w:kern w:val="28"/>
                <w:sz w:val="24"/>
                <w:szCs w:val="24"/>
              </w:rPr>
            </w:pPr>
            <w:r>
              <w:rPr>
                <w:bCs/>
                <w:kern w:val="28"/>
                <w:sz w:val="24"/>
                <w:szCs w:val="24"/>
              </w:rPr>
              <w:t xml:space="preserve">3) </w:t>
            </w:r>
            <w:r>
              <w:rPr>
                <w:snapToGrid/>
                <w:color w:val="00000A"/>
                <w:sz w:val="24"/>
                <w:szCs w:val="24"/>
                <w:lang w:eastAsia="zh-CN"/>
              </w:rPr>
              <w:t xml:space="preserve">действующую </w:t>
            </w:r>
            <w:r>
              <w:rPr>
                <w:bCs/>
                <w:snapToGrid/>
                <w:color w:val="00000A"/>
                <w:kern w:val="1"/>
                <w:sz w:val="24"/>
                <w:szCs w:val="24"/>
                <w:lang w:eastAsia="zh-CN"/>
              </w:rPr>
              <w:t xml:space="preserve">лицензию </w:t>
            </w:r>
            <w:r>
              <w:rPr>
                <w:bCs/>
                <w:kern w:val="28"/>
                <w:sz w:val="24"/>
                <w:szCs w:val="24"/>
              </w:rPr>
              <w:t>ВВТ на осуществление разработки, производства, испытания, установки, монтажа, технического обслуживания, ремонта, утилизации и реализации вооружения и военной техники на выполнение работ по ремонту, техническому обслуживанию, установке и монтажу вооружения и военной техники с указанием в Приложении класса ЕКПС 4410. Паровые котлы</w:t>
            </w:r>
          </w:p>
        </w:tc>
      </w:tr>
      <w:tr w:rsidR="0017129B">
        <w:trPr>
          <w:trHeight w:val="285"/>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61" w:name="_Ref495907714"/>
          </w:p>
        </w:tc>
        <w:bookmarkEnd w:id="361"/>
        <w:tc>
          <w:tcPr>
            <w:tcW w:w="2552" w:type="dxa"/>
          </w:tcPr>
          <w:p w:rsidR="0017129B" w:rsidRDefault="000809A6" w:rsidP="000809A6">
            <w:pPr>
              <w:widowControl w:val="0"/>
              <w:overflowPunct w:val="0"/>
              <w:autoSpaceDE w:val="0"/>
              <w:autoSpaceDN w:val="0"/>
              <w:adjustRightInd w:val="0"/>
              <w:spacing w:after="0" w:line="240" w:lineRule="auto"/>
              <w:ind w:right="153" w:firstLine="0"/>
              <w:jc w:val="left"/>
              <w:rPr>
                <w:bCs/>
                <w:snapToGrid/>
                <w:sz w:val="24"/>
                <w:szCs w:val="24"/>
              </w:rPr>
            </w:pPr>
            <w:r>
              <w:rPr>
                <w:bCs/>
                <w:snapToGrid/>
                <w:sz w:val="24"/>
                <w:szCs w:val="24"/>
              </w:rPr>
              <w:t>Документы, подтверждающие соответствие участника дополнительным требованиям</w:t>
            </w:r>
          </w:p>
        </w:tc>
        <w:tc>
          <w:tcPr>
            <w:tcW w:w="6805" w:type="dxa"/>
            <w:gridSpan w:val="2"/>
          </w:tcPr>
          <w:p w:rsidR="0017129B" w:rsidRDefault="000809A6" w:rsidP="000809A6">
            <w:pPr>
              <w:pStyle w:val="2a"/>
              <w:spacing w:after="0" w:line="240" w:lineRule="auto"/>
              <w:rPr>
                <w:szCs w:val="24"/>
              </w:rPr>
            </w:pPr>
            <w:r>
              <w:rPr>
                <w:szCs w:val="24"/>
              </w:rPr>
              <w:t>Участник в составе заявки, для подтверждения соответствия требованиям, установленным в пункте 4.1.15 настоящего раздела должен представить в составе заявки следующие документы:</w:t>
            </w:r>
            <w:bookmarkStart w:id="362" w:name="_Ref317609998"/>
          </w:p>
          <w:bookmarkEnd w:id="362"/>
          <w:p w:rsidR="0017129B" w:rsidRDefault="000809A6" w:rsidP="000809A6">
            <w:pPr>
              <w:pStyle w:val="2a"/>
              <w:spacing w:after="0" w:line="240" w:lineRule="auto"/>
              <w:rPr>
                <w:szCs w:val="24"/>
              </w:rPr>
            </w:pPr>
            <w:r>
              <w:rPr>
                <w:szCs w:val="24"/>
              </w:rPr>
              <w:t>1) копию действующей лицензии УФСБ на осуществление работ с использованием сведений, составляющих государственную тайну (степень секретности не ниже «секретно»);</w:t>
            </w:r>
          </w:p>
          <w:p w:rsidR="0017129B" w:rsidRDefault="000809A6" w:rsidP="000809A6">
            <w:pPr>
              <w:pStyle w:val="2a"/>
              <w:spacing w:after="0" w:line="240" w:lineRule="auto"/>
              <w:rPr>
                <w:szCs w:val="24"/>
              </w:rPr>
            </w:pPr>
            <w:r>
              <w:rPr>
                <w:szCs w:val="24"/>
              </w:rPr>
              <w:t>2) документ, подтверждающий наличие закрепленного за участником военного представительства Министерства обороны Российской Федерации, осуществляющего контроль качества и приемку выполненных работ Участником;</w:t>
            </w:r>
          </w:p>
          <w:p w:rsidR="0017129B" w:rsidRDefault="000809A6" w:rsidP="000809A6">
            <w:pPr>
              <w:pStyle w:val="2a"/>
              <w:spacing w:after="0" w:line="240" w:lineRule="auto"/>
              <w:ind w:firstLine="637"/>
              <w:rPr>
                <w:szCs w:val="24"/>
              </w:rPr>
            </w:pPr>
            <w:r>
              <w:rPr>
                <w:szCs w:val="24"/>
              </w:rPr>
              <w:t xml:space="preserve">3) копию действующей лицензии </w:t>
            </w:r>
            <w:r>
              <w:rPr>
                <w:bCs/>
                <w:kern w:val="28"/>
                <w:szCs w:val="24"/>
              </w:rPr>
              <w:t>ВВТ на осуществление разработки, производства, испытания, установки, монтажа, технического обслуживания, ремонта, утилизации и реализации вооружения и военной техники на выполнение работ по ремонту, техническому обслуживанию, установке и монтажу вооружения и военной техники с указанием в Приложении класса ЕКПС 4410. Паровые котлы</w:t>
            </w:r>
          </w:p>
        </w:tc>
      </w:tr>
      <w:tr w:rsidR="0017129B">
        <w:trPr>
          <w:trHeight w:val="824"/>
        </w:trPr>
        <w:tc>
          <w:tcPr>
            <w:tcW w:w="850" w:type="dxa"/>
            <w:tcBorders>
              <w:bottom w:val="single" w:sz="4" w:space="0" w:color="auto"/>
            </w:tcBorders>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63" w:name="_Ref462132729"/>
          </w:p>
        </w:tc>
        <w:bookmarkEnd w:id="363"/>
        <w:tc>
          <w:tcPr>
            <w:tcW w:w="2552" w:type="dxa"/>
            <w:tcBorders>
              <w:bottom w:val="single" w:sz="4" w:space="0" w:color="auto"/>
            </w:tcBorders>
          </w:tcPr>
          <w:p w:rsidR="0017129B" w:rsidRDefault="000809A6" w:rsidP="000809A6">
            <w:pPr>
              <w:widowControl w:val="0"/>
              <w:adjustRightInd w:val="0"/>
              <w:spacing w:after="0" w:line="240" w:lineRule="auto"/>
              <w:ind w:left="45" w:right="153" w:firstLine="0"/>
              <w:jc w:val="left"/>
              <w:textAlignment w:val="baseline"/>
              <w:rPr>
                <w:snapToGrid/>
                <w:sz w:val="24"/>
                <w:szCs w:val="24"/>
              </w:rPr>
            </w:pPr>
            <w:r>
              <w:rPr>
                <w:snapToGrid/>
                <w:sz w:val="24"/>
                <w:szCs w:val="24"/>
              </w:rPr>
              <w:t>Специальные требования к продукции (предмету закупки)</w:t>
            </w:r>
          </w:p>
        </w:tc>
        <w:tc>
          <w:tcPr>
            <w:tcW w:w="6805" w:type="dxa"/>
            <w:gridSpan w:val="2"/>
            <w:tcBorders>
              <w:bottom w:val="single" w:sz="4" w:space="0" w:color="auto"/>
            </w:tcBorders>
          </w:tcPr>
          <w:p w:rsidR="0017129B" w:rsidRDefault="000809A6" w:rsidP="000809A6">
            <w:pPr>
              <w:pStyle w:val="2a"/>
              <w:spacing w:after="0" w:line="240" w:lineRule="auto"/>
              <w:ind w:firstLine="0"/>
              <w:rPr>
                <w:szCs w:val="24"/>
              </w:rPr>
            </w:pPr>
            <w:r>
              <w:rPr>
                <w:szCs w:val="24"/>
              </w:rPr>
              <w:t>Не установлено</w:t>
            </w:r>
          </w:p>
        </w:tc>
      </w:tr>
      <w:tr w:rsidR="0017129B">
        <w:trPr>
          <w:trHeight w:val="1822"/>
        </w:trPr>
        <w:tc>
          <w:tcPr>
            <w:tcW w:w="850" w:type="dxa"/>
            <w:tcBorders>
              <w:bottom w:val="single" w:sz="4" w:space="0" w:color="auto"/>
            </w:tcBorders>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64" w:name="_Ref462133571"/>
          </w:p>
        </w:tc>
        <w:bookmarkEnd w:id="364"/>
        <w:tc>
          <w:tcPr>
            <w:tcW w:w="2552" w:type="dxa"/>
            <w:tcBorders>
              <w:bottom w:val="single" w:sz="4" w:space="0" w:color="auto"/>
            </w:tcBorders>
          </w:tcPr>
          <w:p w:rsidR="0017129B" w:rsidRDefault="000809A6" w:rsidP="000809A6">
            <w:pPr>
              <w:widowControl w:val="0"/>
              <w:adjustRightInd w:val="0"/>
              <w:spacing w:after="0" w:line="240" w:lineRule="auto"/>
              <w:ind w:left="45" w:right="153" w:firstLine="0"/>
              <w:jc w:val="left"/>
              <w:textAlignment w:val="baseline"/>
              <w:rPr>
                <w:snapToGrid/>
                <w:sz w:val="24"/>
                <w:szCs w:val="24"/>
              </w:rPr>
            </w:pPr>
            <w:r>
              <w:rPr>
                <w:snapToGrid/>
                <w:sz w:val="24"/>
                <w:szCs w:val="24"/>
              </w:rPr>
              <w:t>Документы, подтверждающие соответствие выполняемых работ (предмета закупки) установленным требованиям</w:t>
            </w:r>
          </w:p>
        </w:tc>
        <w:tc>
          <w:tcPr>
            <w:tcW w:w="6805" w:type="dxa"/>
            <w:gridSpan w:val="2"/>
            <w:tcBorders>
              <w:bottom w:val="single" w:sz="4" w:space="0" w:color="auto"/>
            </w:tcBorders>
          </w:tcPr>
          <w:p w:rsidR="0017129B" w:rsidRDefault="000809A6" w:rsidP="000809A6">
            <w:pPr>
              <w:pStyle w:val="2a"/>
              <w:spacing w:after="0" w:line="240" w:lineRule="auto"/>
              <w:ind w:firstLine="0"/>
              <w:rPr>
                <w:szCs w:val="24"/>
              </w:rPr>
            </w:pPr>
            <w:r>
              <w:rPr>
                <w:szCs w:val="24"/>
              </w:rPr>
              <w:t>Не требуется</w:t>
            </w:r>
          </w:p>
        </w:tc>
      </w:tr>
      <w:tr w:rsidR="0017129B">
        <w:trPr>
          <w:trHeight w:val="473"/>
        </w:trPr>
        <w:tc>
          <w:tcPr>
            <w:tcW w:w="850" w:type="dxa"/>
            <w:vMerge w:val="restart"/>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65" w:name="_Ref462133996"/>
            <w:bookmarkStart w:id="366" w:name="_Ref317254826"/>
          </w:p>
        </w:tc>
        <w:tc>
          <w:tcPr>
            <w:tcW w:w="2552" w:type="dxa"/>
          </w:tcPr>
          <w:p w:rsidR="0017129B" w:rsidRDefault="000809A6" w:rsidP="000809A6">
            <w:pPr>
              <w:pStyle w:val="2a"/>
              <w:spacing w:after="0" w:line="240" w:lineRule="auto"/>
              <w:ind w:firstLine="0"/>
              <w:rPr>
                <w:szCs w:val="24"/>
              </w:rPr>
            </w:pPr>
            <w:bookmarkStart w:id="367" w:name="_Ref462216409"/>
            <w:bookmarkEnd w:id="365"/>
            <w:r>
              <w:rPr>
                <w:szCs w:val="24"/>
              </w:rPr>
              <w:t>Обеспечение заявки на участие в процедуре</w:t>
            </w:r>
            <w:bookmarkEnd w:id="367"/>
            <w:r>
              <w:rPr>
                <w:szCs w:val="24"/>
              </w:rPr>
              <w:t xml:space="preserve"> закупки</w:t>
            </w:r>
          </w:p>
        </w:tc>
        <w:tc>
          <w:tcPr>
            <w:tcW w:w="6805" w:type="dxa"/>
            <w:gridSpan w:val="2"/>
          </w:tcPr>
          <w:p w:rsidR="0017129B" w:rsidRDefault="000809A6" w:rsidP="000809A6">
            <w:pPr>
              <w:pStyle w:val="2a"/>
              <w:spacing w:after="0" w:line="240" w:lineRule="auto"/>
              <w:ind w:firstLine="0"/>
            </w:pPr>
            <w:r>
              <w:t>Требуется</w:t>
            </w:r>
          </w:p>
        </w:tc>
      </w:tr>
      <w:tr w:rsidR="0017129B">
        <w:trPr>
          <w:trHeight w:val="195"/>
        </w:trPr>
        <w:tc>
          <w:tcPr>
            <w:tcW w:w="850" w:type="dxa"/>
            <w:vMerge/>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tcPr>
          <w:p w:rsidR="0017129B" w:rsidRDefault="000809A6" w:rsidP="000809A6">
            <w:pPr>
              <w:pStyle w:val="2a"/>
              <w:spacing w:after="0" w:line="240" w:lineRule="auto"/>
              <w:ind w:firstLine="0"/>
              <w:rPr>
                <w:szCs w:val="24"/>
              </w:rPr>
            </w:pPr>
            <w:r>
              <w:rPr>
                <w:szCs w:val="24"/>
              </w:rPr>
              <w:t>Форма обеспечения</w:t>
            </w:r>
          </w:p>
        </w:tc>
        <w:tc>
          <w:tcPr>
            <w:tcW w:w="6805" w:type="dxa"/>
            <w:gridSpan w:val="2"/>
          </w:tcPr>
          <w:p w:rsidR="0017129B" w:rsidRDefault="000809A6" w:rsidP="000809A6">
            <w:pPr>
              <w:pStyle w:val="2a"/>
              <w:spacing w:after="0" w:line="240" w:lineRule="auto"/>
              <w:ind w:firstLine="0"/>
              <w:rPr>
                <w:rFonts w:eastAsia="Calibri"/>
              </w:rPr>
            </w:pPr>
            <w:r>
              <w:t>Денежные средства</w:t>
            </w:r>
          </w:p>
        </w:tc>
      </w:tr>
      <w:tr w:rsidR="0017129B">
        <w:trPr>
          <w:trHeight w:val="473"/>
        </w:trPr>
        <w:tc>
          <w:tcPr>
            <w:tcW w:w="850" w:type="dxa"/>
            <w:vMerge/>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tcPr>
          <w:p w:rsidR="0017129B" w:rsidRDefault="000809A6" w:rsidP="000809A6">
            <w:pPr>
              <w:pStyle w:val="2a"/>
              <w:spacing w:after="0" w:line="240" w:lineRule="auto"/>
              <w:ind w:firstLine="0"/>
              <w:rPr>
                <w:szCs w:val="24"/>
              </w:rPr>
            </w:pPr>
            <w:r>
              <w:rPr>
                <w:szCs w:val="24"/>
              </w:rPr>
              <w:t>Размер и валюта обеспечения</w:t>
            </w:r>
          </w:p>
        </w:tc>
        <w:tc>
          <w:tcPr>
            <w:tcW w:w="6805" w:type="dxa"/>
            <w:gridSpan w:val="2"/>
          </w:tcPr>
          <w:p w:rsidR="0017129B" w:rsidRDefault="000809A6" w:rsidP="000809A6">
            <w:pPr>
              <w:pStyle w:val="2a"/>
              <w:spacing w:after="0" w:line="240" w:lineRule="auto"/>
              <w:ind w:firstLine="0"/>
            </w:pPr>
            <w:r>
              <w:t>250 000,00 рублей</w:t>
            </w:r>
          </w:p>
        </w:tc>
      </w:tr>
      <w:tr w:rsidR="0017129B">
        <w:trPr>
          <w:trHeight w:val="720"/>
        </w:trPr>
        <w:tc>
          <w:tcPr>
            <w:tcW w:w="850" w:type="dxa"/>
            <w:vMerge/>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tcPr>
          <w:p w:rsidR="0017129B" w:rsidRDefault="000809A6" w:rsidP="000809A6">
            <w:pPr>
              <w:pStyle w:val="2a"/>
              <w:spacing w:after="0" w:line="240" w:lineRule="auto"/>
              <w:ind w:firstLine="0"/>
              <w:rPr>
                <w:szCs w:val="24"/>
              </w:rPr>
            </w:pPr>
            <w:r>
              <w:rPr>
                <w:szCs w:val="24"/>
              </w:rPr>
              <w:t>Реквизиты для перечисления</w:t>
            </w:r>
          </w:p>
          <w:p w:rsidR="0017129B" w:rsidRDefault="000809A6" w:rsidP="000809A6">
            <w:pPr>
              <w:pStyle w:val="2a"/>
              <w:spacing w:after="0" w:line="240" w:lineRule="auto"/>
              <w:ind w:firstLine="0"/>
              <w:rPr>
                <w:snapToGrid/>
                <w:szCs w:val="24"/>
              </w:rPr>
            </w:pPr>
            <w:r>
              <w:rPr>
                <w:snapToGrid/>
                <w:szCs w:val="24"/>
              </w:rPr>
              <w:t>обеспечения</w:t>
            </w:r>
          </w:p>
        </w:tc>
        <w:tc>
          <w:tcPr>
            <w:tcW w:w="6805" w:type="dxa"/>
            <w:gridSpan w:val="2"/>
          </w:tcPr>
          <w:p w:rsidR="0017129B" w:rsidRDefault="000809A6" w:rsidP="000809A6">
            <w:pPr>
              <w:pStyle w:val="2a"/>
              <w:spacing w:after="0" w:line="240" w:lineRule="auto"/>
              <w:ind w:firstLine="0"/>
            </w:pPr>
            <w:r>
              <w:t xml:space="preserve">Денежные средства необходимо перевести на счет портала АСТ ГОЗ </w:t>
            </w:r>
          </w:p>
        </w:tc>
      </w:tr>
      <w:tr w:rsidR="0017129B">
        <w:trPr>
          <w:trHeight w:val="390"/>
        </w:trPr>
        <w:tc>
          <w:tcPr>
            <w:tcW w:w="850" w:type="dxa"/>
            <w:vMerge/>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tcPr>
          <w:p w:rsidR="0017129B" w:rsidRDefault="000809A6" w:rsidP="000809A6">
            <w:pPr>
              <w:pStyle w:val="2a"/>
              <w:spacing w:after="0" w:line="240" w:lineRule="auto"/>
              <w:ind w:firstLine="0"/>
              <w:rPr>
                <w:szCs w:val="24"/>
              </w:rPr>
            </w:pPr>
            <w:r>
              <w:rPr>
                <w:szCs w:val="24"/>
              </w:rPr>
              <w:t>Срок и порядок предоставления обеспечения</w:t>
            </w:r>
          </w:p>
        </w:tc>
        <w:tc>
          <w:tcPr>
            <w:tcW w:w="6805" w:type="dxa"/>
            <w:gridSpan w:val="2"/>
          </w:tcPr>
          <w:p w:rsidR="0017129B" w:rsidRDefault="000809A6" w:rsidP="000809A6">
            <w:pPr>
              <w:pStyle w:val="2a"/>
              <w:spacing w:after="0" w:line="240" w:lineRule="auto"/>
              <w:ind w:firstLine="0"/>
            </w:pPr>
            <w:r>
              <w:t>С момента начала подачи заявок до даты окончания срока подачи заявок в соответствии с регламентом ЭП</w:t>
            </w:r>
          </w:p>
        </w:tc>
      </w:tr>
      <w:tr w:rsidR="0017129B">
        <w:trPr>
          <w:trHeight w:val="1903"/>
        </w:trPr>
        <w:tc>
          <w:tcPr>
            <w:tcW w:w="850" w:type="dxa"/>
            <w:tcBorders>
              <w:top w:val="nil"/>
              <w:bottom w:val="single" w:sz="4" w:space="0" w:color="auto"/>
            </w:tcBorders>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68" w:name="_Ref462645986"/>
          </w:p>
        </w:tc>
        <w:bookmarkEnd w:id="366"/>
        <w:bookmarkEnd w:id="368"/>
        <w:tc>
          <w:tcPr>
            <w:tcW w:w="2552" w:type="dxa"/>
            <w:tcBorders>
              <w:top w:val="nil"/>
              <w:bottom w:val="single" w:sz="4" w:space="0" w:color="auto"/>
            </w:tcBorders>
          </w:tcPr>
          <w:p w:rsidR="0017129B" w:rsidRDefault="000809A6" w:rsidP="000809A6">
            <w:pPr>
              <w:widowControl w:val="0"/>
              <w:overflowPunct w:val="0"/>
              <w:autoSpaceDE w:val="0"/>
              <w:autoSpaceDN w:val="0"/>
              <w:adjustRightInd w:val="0"/>
              <w:spacing w:after="0" w:line="240" w:lineRule="auto"/>
              <w:ind w:left="45" w:right="153" w:firstLine="0"/>
              <w:jc w:val="left"/>
              <w:rPr>
                <w:bCs/>
                <w:snapToGrid/>
                <w:sz w:val="24"/>
                <w:szCs w:val="24"/>
              </w:rPr>
            </w:pPr>
            <w:r>
              <w:rPr>
                <w:bCs/>
                <w:snapToGrid/>
                <w:spacing w:val="-6"/>
                <w:sz w:val="24"/>
                <w:szCs w:val="24"/>
              </w:rPr>
              <w:t>Форма и порядок предоставления участникам закупки разъяснений положений документации о закупке</w:t>
            </w:r>
          </w:p>
        </w:tc>
        <w:tc>
          <w:tcPr>
            <w:tcW w:w="6805" w:type="dxa"/>
            <w:gridSpan w:val="2"/>
            <w:tcBorders>
              <w:top w:val="nil"/>
              <w:bottom w:val="single" w:sz="4" w:space="0" w:color="auto"/>
            </w:tcBorders>
          </w:tcPr>
          <w:p w:rsidR="0017129B" w:rsidRDefault="000809A6" w:rsidP="000809A6">
            <w:pPr>
              <w:widowControl w:val="0"/>
              <w:tabs>
                <w:tab w:val="left" w:pos="70"/>
              </w:tabs>
              <w:overflowPunct w:val="0"/>
              <w:autoSpaceDE w:val="0"/>
              <w:autoSpaceDN w:val="0"/>
              <w:adjustRightInd w:val="0"/>
              <w:spacing w:after="0" w:line="240" w:lineRule="auto"/>
              <w:ind w:right="153" w:firstLine="0"/>
              <w:rPr>
                <w:sz w:val="24"/>
                <w:szCs w:val="24"/>
              </w:rPr>
            </w:pPr>
            <w:r>
              <w:rPr>
                <w:sz w:val="24"/>
                <w:szCs w:val="24"/>
              </w:rPr>
              <w:t>В соответствии с регламентом ЭТП</w:t>
            </w:r>
          </w:p>
        </w:tc>
      </w:tr>
      <w:tr w:rsidR="0017129B">
        <w:trPr>
          <w:trHeight w:val="397"/>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69" w:name="_Ref462646046"/>
          </w:p>
        </w:tc>
        <w:bookmarkEnd w:id="369"/>
        <w:tc>
          <w:tcPr>
            <w:tcW w:w="2552" w:type="dxa"/>
          </w:tcPr>
          <w:p w:rsidR="0017129B" w:rsidRDefault="000809A6" w:rsidP="000809A6">
            <w:pPr>
              <w:widowControl w:val="0"/>
              <w:overflowPunct w:val="0"/>
              <w:autoSpaceDE w:val="0"/>
              <w:autoSpaceDN w:val="0"/>
              <w:adjustRightInd w:val="0"/>
              <w:spacing w:after="0" w:line="240" w:lineRule="auto"/>
              <w:ind w:left="45" w:right="153" w:firstLine="0"/>
              <w:jc w:val="left"/>
              <w:rPr>
                <w:bCs/>
                <w:snapToGrid/>
                <w:spacing w:val="-6"/>
                <w:sz w:val="24"/>
                <w:szCs w:val="24"/>
              </w:rPr>
            </w:pPr>
            <w:r>
              <w:rPr>
                <w:bCs/>
                <w:snapToGrid/>
                <w:spacing w:val="-6"/>
                <w:sz w:val="24"/>
                <w:szCs w:val="24"/>
              </w:rPr>
              <w:t xml:space="preserve">Дата начала и дата </w:t>
            </w:r>
            <w:proofErr w:type="gramStart"/>
            <w:r>
              <w:rPr>
                <w:bCs/>
                <w:snapToGrid/>
                <w:spacing w:val="-6"/>
                <w:sz w:val="24"/>
                <w:szCs w:val="24"/>
              </w:rPr>
              <w:t>окончания срока предоставления разъяснений положений извещения</w:t>
            </w:r>
            <w:proofErr w:type="gramEnd"/>
            <w:r>
              <w:rPr>
                <w:bCs/>
                <w:snapToGrid/>
                <w:spacing w:val="-6"/>
                <w:sz w:val="24"/>
                <w:szCs w:val="24"/>
              </w:rPr>
              <w:t xml:space="preserve"> и/или документации</w:t>
            </w:r>
          </w:p>
        </w:tc>
        <w:tc>
          <w:tcPr>
            <w:tcW w:w="6805" w:type="dxa"/>
            <w:gridSpan w:val="2"/>
          </w:tcPr>
          <w:p w:rsidR="0017129B" w:rsidRDefault="000809A6" w:rsidP="000809A6">
            <w:pPr>
              <w:pStyle w:val="2a"/>
              <w:spacing w:after="0" w:line="240" w:lineRule="auto"/>
              <w:ind w:firstLine="0"/>
              <w:rPr>
                <w:szCs w:val="24"/>
              </w:rPr>
            </w:pPr>
            <w:r>
              <w:rPr>
                <w:szCs w:val="24"/>
              </w:rPr>
              <w:t>Дата начала предоставления разъяснений:</w:t>
            </w:r>
          </w:p>
          <w:p w:rsidR="0017129B" w:rsidRDefault="000809A6" w:rsidP="000809A6">
            <w:pPr>
              <w:pStyle w:val="2a"/>
              <w:spacing w:after="0" w:line="240" w:lineRule="auto"/>
              <w:ind w:firstLine="0"/>
              <w:rPr>
                <w:szCs w:val="24"/>
              </w:rPr>
            </w:pPr>
            <w:r>
              <w:rPr>
                <w:szCs w:val="24"/>
              </w:rPr>
              <w:t>«03» апреля 2019 года</w:t>
            </w:r>
          </w:p>
          <w:p w:rsidR="0017129B" w:rsidRDefault="000809A6" w:rsidP="000809A6">
            <w:pPr>
              <w:pStyle w:val="2a"/>
              <w:spacing w:after="0" w:line="240" w:lineRule="auto"/>
              <w:ind w:firstLine="0"/>
              <w:rPr>
                <w:szCs w:val="24"/>
              </w:rPr>
            </w:pPr>
            <w:r>
              <w:rPr>
                <w:szCs w:val="24"/>
              </w:rPr>
              <w:t>Дата окончания предоставления разъяснений:</w:t>
            </w:r>
          </w:p>
          <w:p w:rsidR="0017129B" w:rsidRDefault="000809A6" w:rsidP="000809A6">
            <w:pPr>
              <w:pStyle w:val="2a"/>
              <w:spacing w:after="0" w:line="240" w:lineRule="auto"/>
              <w:ind w:firstLine="0"/>
              <w:rPr>
                <w:szCs w:val="24"/>
              </w:rPr>
            </w:pPr>
            <w:r>
              <w:rPr>
                <w:szCs w:val="24"/>
              </w:rPr>
              <w:t xml:space="preserve">«10» апреля 2019 года </w:t>
            </w:r>
          </w:p>
        </w:tc>
      </w:tr>
      <w:tr w:rsidR="0017129B">
        <w:trPr>
          <w:trHeight w:val="308"/>
        </w:trPr>
        <w:tc>
          <w:tcPr>
            <w:tcW w:w="850" w:type="dxa"/>
            <w:vMerge w:val="restart"/>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70" w:name="_Ref317250778"/>
          </w:p>
        </w:tc>
        <w:bookmarkEnd w:id="370"/>
        <w:tc>
          <w:tcPr>
            <w:tcW w:w="2552" w:type="dxa"/>
            <w:vMerge w:val="restart"/>
          </w:tcPr>
          <w:p w:rsidR="0017129B" w:rsidRDefault="000809A6" w:rsidP="000809A6">
            <w:pPr>
              <w:widowControl w:val="0"/>
              <w:overflowPunct w:val="0"/>
              <w:autoSpaceDE w:val="0"/>
              <w:autoSpaceDN w:val="0"/>
              <w:adjustRightInd w:val="0"/>
              <w:spacing w:after="0" w:line="240" w:lineRule="auto"/>
              <w:ind w:firstLine="0"/>
              <w:jc w:val="left"/>
              <w:rPr>
                <w:bCs/>
                <w:snapToGrid/>
                <w:sz w:val="24"/>
                <w:szCs w:val="24"/>
              </w:rPr>
            </w:pPr>
            <w:r>
              <w:rPr>
                <w:bCs/>
                <w:snapToGrid/>
                <w:sz w:val="24"/>
                <w:szCs w:val="24"/>
              </w:rPr>
              <w:t xml:space="preserve">Место, и дата </w:t>
            </w:r>
            <w:proofErr w:type="gramStart"/>
            <w:r>
              <w:rPr>
                <w:bCs/>
                <w:snapToGrid/>
                <w:sz w:val="24"/>
                <w:szCs w:val="24"/>
              </w:rPr>
              <w:t>начала</w:t>
            </w:r>
            <w:proofErr w:type="gramEnd"/>
            <w:r>
              <w:rPr>
                <w:bCs/>
                <w:snapToGrid/>
                <w:sz w:val="24"/>
                <w:szCs w:val="24"/>
              </w:rPr>
              <w:t xml:space="preserve"> и дата окончания срока подачи заявок участниками</w:t>
            </w:r>
          </w:p>
        </w:tc>
        <w:tc>
          <w:tcPr>
            <w:tcW w:w="1843" w:type="dxa"/>
          </w:tcPr>
          <w:p w:rsidR="0017129B" w:rsidRDefault="000809A6" w:rsidP="000809A6">
            <w:pPr>
              <w:widowControl w:val="0"/>
              <w:overflowPunct w:val="0"/>
              <w:autoSpaceDE w:val="0"/>
              <w:autoSpaceDN w:val="0"/>
              <w:adjustRightInd w:val="0"/>
              <w:spacing w:after="0" w:line="240" w:lineRule="auto"/>
              <w:ind w:right="153" w:firstLine="0"/>
              <w:rPr>
                <w:sz w:val="24"/>
                <w:szCs w:val="24"/>
              </w:rPr>
            </w:pPr>
            <w:r>
              <w:rPr>
                <w:sz w:val="24"/>
                <w:szCs w:val="24"/>
              </w:rPr>
              <w:t>Место подачи</w:t>
            </w:r>
          </w:p>
        </w:tc>
        <w:tc>
          <w:tcPr>
            <w:tcW w:w="4962" w:type="dxa"/>
          </w:tcPr>
          <w:p w:rsidR="0017129B" w:rsidRDefault="000809A6" w:rsidP="000809A6">
            <w:pPr>
              <w:widowControl w:val="0"/>
              <w:overflowPunct w:val="0"/>
              <w:autoSpaceDE w:val="0"/>
              <w:autoSpaceDN w:val="0"/>
              <w:adjustRightInd w:val="0"/>
              <w:spacing w:after="0" w:line="240" w:lineRule="auto"/>
              <w:ind w:right="153" w:firstLine="0"/>
              <w:rPr>
                <w:sz w:val="24"/>
                <w:szCs w:val="24"/>
              </w:rPr>
            </w:pPr>
            <w:r>
              <w:rPr>
                <w:sz w:val="24"/>
                <w:szCs w:val="24"/>
              </w:rPr>
              <w:t xml:space="preserve">ЭТП «АСТ ГОЗ», по адресу </w:t>
            </w:r>
            <w:hyperlink r:id="rId27" w:history="1">
              <w:r>
                <w:rPr>
                  <w:rStyle w:val="aff9"/>
                  <w:sz w:val="24"/>
                  <w:szCs w:val="24"/>
                </w:rPr>
                <w:t>www.astgoz.ru</w:t>
              </w:r>
            </w:hyperlink>
            <w:r>
              <w:rPr>
                <w:sz w:val="24"/>
                <w:szCs w:val="24"/>
              </w:rPr>
              <w:t xml:space="preserve"> </w:t>
            </w:r>
          </w:p>
        </w:tc>
      </w:tr>
      <w:tr w:rsidR="0017129B">
        <w:trPr>
          <w:trHeight w:val="306"/>
        </w:trPr>
        <w:tc>
          <w:tcPr>
            <w:tcW w:w="850" w:type="dxa"/>
            <w:vMerge/>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vMerge/>
          </w:tcPr>
          <w:p w:rsidR="0017129B" w:rsidRDefault="0017129B" w:rsidP="000809A6">
            <w:pPr>
              <w:widowControl w:val="0"/>
              <w:overflowPunct w:val="0"/>
              <w:autoSpaceDE w:val="0"/>
              <w:autoSpaceDN w:val="0"/>
              <w:adjustRightInd w:val="0"/>
              <w:spacing w:after="0" w:line="240" w:lineRule="auto"/>
              <w:ind w:firstLine="0"/>
              <w:jc w:val="left"/>
              <w:rPr>
                <w:bCs/>
                <w:snapToGrid/>
                <w:sz w:val="24"/>
                <w:szCs w:val="24"/>
              </w:rPr>
            </w:pPr>
          </w:p>
        </w:tc>
        <w:tc>
          <w:tcPr>
            <w:tcW w:w="1843" w:type="dxa"/>
          </w:tcPr>
          <w:p w:rsidR="0017129B" w:rsidRDefault="000809A6" w:rsidP="000809A6">
            <w:pPr>
              <w:widowControl w:val="0"/>
              <w:overflowPunct w:val="0"/>
              <w:autoSpaceDE w:val="0"/>
              <w:autoSpaceDN w:val="0"/>
              <w:adjustRightInd w:val="0"/>
              <w:spacing w:after="0" w:line="240" w:lineRule="auto"/>
              <w:ind w:right="153" w:firstLine="0"/>
              <w:rPr>
                <w:sz w:val="24"/>
                <w:szCs w:val="24"/>
              </w:rPr>
            </w:pPr>
            <w:r>
              <w:rPr>
                <w:sz w:val="24"/>
                <w:szCs w:val="24"/>
              </w:rPr>
              <w:t>Начало подачи</w:t>
            </w:r>
          </w:p>
        </w:tc>
        <w:tc>
          <w:tcPr>
            <w:tcW w:w="4962" w:type="dxa"/>
          </w:tcPr>
          <w:p w:rsidR="0017129B" w:rsidRDefault="000809A6" w:rsidP="000809A6">
            <w:pPr>
              <w:pStyle w:val="2a"/>
              <w:spacing w:after="0" w:line="240" w:lineRule="auto"/>
              <w:ind w:firstLine="0"/>
              <w:rPr>
                <w:szCs w:val="24"/>
              </w:rPr>
            </w:pPr>
            <w:r>
              <w:rPr>
                <w:szCs w:val="24"/>
              </w:rPr>
              <w:t>«03» апреля 2019 года</w:t>
            </w:r>
          </w:p>
        </w:tc>
      </w:tr>
      <w:tr w:rsidR="0017129B">
        <w:trPr>
          <w:trHeight w:val="306"/>
        </w:trPr>
        <w:tc>
          <w:tcPr>
            <w:tcW w:w="850" w:type="dxa"/>
            <w:vMerge/>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vMerge/>
          </w:tcPr>
          <w:p w:rsidR="0017129B" w:rsidRDefault="0017129B" w:rsidP="000809A6">
            <w:pPr>
              <w:widowControl w:val="0"/>
              <w:overflowPunct w:val="0"/>
              <w:autoSpaceDE w:val="0"/>
              <w:autoSpaceDN w:val="0"/>
              <w:adjustRightInd w:val="0"/>
              <w:spacing w:after="0" w:line="240" w:lineRule="auto"/>
              <w:ind w:firstLine="0"/>
              <w:jc w:val="left"/>
              <w:rPr>
                <w:bCs/>
                <w:snapToGrid/>
                <w:sz w:val="24"/>
                <w:szCs w:val="24"/>
              </w:rPr>
            </w:pPr>
          </w:p>
        </w:tc>
        <w:tc>
          <w:tcPr>
            <w:tcW w:w="1843" w:type="dxa"/>
          </w:tcPr>
          <w:p w:rsidR="0017129B" w:rsidRDefault="000809A6" w:rsidP="000809A6">
            <w:pPr>
              <w:widowControl w:val="0"/>
              <w:overflowPunct w:val="0"/>
              <w:autoSpaceDE w:val="0"/>
              <w:autoSpaceDN w:val="0"/>
              <w:adjustRightInd w:val="0"/>
              <w:spacing w:after="0" w:line="240" w:lineRule="auto"/>
              <w:ind w:right="153" w:firstLine="0"/>
              <w:rPr>
                <w:sz w:val="24"/>
                <w:szCs w:val="24"/>
              </w:rPr>
            </w:pPr>
            <w:r>
              <w:rPr>
                <w:sz w:val="24"/>
                <w:szCs w:val="24"/>
              </w:rPr>
              <w:t>Окончание подачи</w:t>
            </w:r>
          </w:p>
        </w:tc>
        <w:tc>
          <w:tcPr>
            <w:tcW w:w="4962" w:type="dxa"/>
          </w:tcPr>
          <w:p w:rsidR="0017129B" w:rsidRDefault="000809A6" w:rsidP="000809A6">
            <w:pPr>
              <w:pStyle w:val="2a"/>
              <w:spacing w:after="0" w:line="240" w:lineRule="auto"/>
              <w:ind w:firstLine="0"/>
              <w:rPr>
                <w:szCs w:val="24"/>
              </w:rPr>
            </w:pPr>
            <w:r>
              <w:rPr>
                <w:szCs w:val="24"/>
              </w:rPr>
              <w:t>10 часов 00 минут (</w:t>
            </w:r>
            <w:proofErr w:type="spellStart"/>
            <w:r>
              <w:rPr>
                <w:szCs w:val="24"/>
              </w:rPr>
              <w:t>мск</w:t>
            </w:r>
            <w:proofErr w:type="spellEnd"/>
            <w:r>
              <w:rPr>
                <w:szCs w:val="24"/>
              </w:rPr>
              <w:t>.)</w:t>
            </w:r>
          </w:p>
          <w:p w:rsidR="0017129B" w:rsidRDefault="000809A6" w:rsidP="000809A6">
            <w:pPr>
              <w:pStyle w:val="2a"/>
              <w:spacing w:after="0" w:line="240" w:lineRule="auto"/>
              <w:ind w:firstLine="0"/>
              <w:rPr>
                <w:szCs w:val="24"/>
              </w:rPr>
            </w:pPr>
            <w:r>
              <w:rPr>
                <w:szCs w:val="24"/>
              </w:rPr>
              <w:t>«1</w:t>
            </w:r>
            <w:r>
              <w:rPr>
                <w:szCs w:val="24"/>
                <w:lang w:val="en-US"/>
              </w:rPr>
              <w:t>2</w:t>
            </w:r>
            <w:r>
              <w:rPr>
                <w:szCs w:val="24"/>
              </w:rPr>
              <w:t>» апреля 2019 года</w:t>
            </w:r>
          </w:p>
        </w:tc>
      </w:tr>
      <w:tr w:rsidR="0017129B">
        <w:trPr>
          <w:trHeight w:val="687"/>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71" w:name="_Ref326581059"/>
          </w:p>
        </w:tc>
        <w:bookmarkEnd w:id="371"/>
        <w:tc>
          <w:tcPr>
            <w:tcW w:w="2552" w:type="dxa"/>
          </w:tcPr>
          <w:p w:rsidR="0017129B" w:rsidRDefault="000809A6" w:rsidP="000809A6">
            <w:pPr>
              <w:widowControl w:val="0"/>
              <w:overflowPunct w:val="0"/>
              <w:autoSpaceDE w:val="0"/>
              <w:autoSpaceDN w:val="0"/>
              <w:adjustRightInd w:val="0"/>
              <w:spacing w:after="0" w:line="240" w:lineRule="auto"/>
              <w:ind w:firstLine="0"/>
              <w:jc w:val="left"/>
              <w:rPr>
                <w:bCs/>
                <w:snapToGrid/>
                <w:sz w:val="24"/>
                <w:szCs w:val="24"/>
              </w:rPr>
            </w:pPr>
            <w:r>
              <w:rPr>
                <w:bCs/>
                <w:snapToGrid/>
                <w:sz w:val="24"/>
                <w:szCs w:val="24"/>
              </w:rPr>
              <w:t>Место, дата и время открытия доступа к заявкам участников</w:t>
            </w:r>
          </w:p>
        </w:tc>
        <w:tc>
          <w:tcPr>
            <w:tcW w:w="6805" w:type="dxa"/>
            <w:gridSpan w:val="2"/>
          </w:tcPr>
          <w:p w:rsidR="0017129B" w:rsidRDefault="000809A6" w:rsidP="000809A6">
            <w:pPr>
              <w:pStyle w:val="2a"/>
              <w:spacing w:after="0" w:line="240" w:lineRule="auto"/>
              <w:ind w:firstLine="0"/>
              <w:rPr>
                <w:szCs w:val="24"/>
              </w:rPr>
            </w:pPr>
            <w:r>
              <w:rPr>
                <w:szCs w:val="24"/>
              </w:rPr>
              <w:t xml:space="preserve">ЭТП «АСТ ГОЗ», по адресу </w:t>
            </w:r>
            <w:hyperlink r:id="rId28" w:history="1">
              <w:r>
                <w:rPr>
                  <w:rStyle w:val="aff9"/>
                  <w:szCs w:val="24"/>
                </w:rPr>
                <w:t>www.astgoz.ru</w:t>
              </w:r>
            </w:hyperlink>
          </w:p>
          <w:p w:rsidR="0017129B" w:rsidRDefault="000809A6" w:rsidP="000809A6">
            <w:pPr>
              <w:pStyle w:val="2a"/>
              <w:spacing w:after="0" w:line="240" w:lineRule="auto"/>
              <w:ind w:firstLine="0"/>
              <w:rPr>
                <w:szCs w:val="24"/>
              </w:rPr>
            </w:pPr>
            <w:r>
              <w:rPr>
                <w:szCs w:val="24"/>
              </w:rPr>
              <w:t>10 часов 00 минут (</w:t>
            </w:r>
            <w:proofErr w:type="spellStart"/>
            <w:r>
              <w:rPr>
                <w:szCs w:val="24"/>
              </w:rPr>
              <w:t>мск</w:t>
            </w:r>
            <w:proofErr w:type="spellEnd"/>
            <w:r>
              <w:rPr>
                <w:szCs w:val="24"/>
              </w:rPr>
              <w:t>.)</w:t>
            </w:r>
          </w:p>
          <w:p w:rsidR="0017129B" w:rsidRDefault="000809A6" w:rsidP="000809A6">
            <w:pPr>
              <w:pStyle w:val="2a"/>
              <w:spacing w:after="0" w:line="240" w:lineRule="auto"/>
              <w:ind w:firstLine="0"/>
              <w:rPr>
                <w:szCs w:val="24"/>
              </w:rPr>
            </w:pPr>
            <w:r>
              <w:rPr>
                <w:szCs w:val="24"/>
              </w:rPr>
              <w:t>«1</w:t>
            </w:r>
            <w:r w:rsidRPr="000809A6">
              <w:rPr>
                <w:szCs w:val="24"/>
              </w:rPr>
              <w:t>2</w:t>
            </w:r>
            <w:r>
              <w:rPr>
                <w:szCs w:val="24"/>
              </w:rPr>
              <w:t>» апреля 2019 года</w:t>
            </w:r>
          </w:p>
        </w:tc>
      </w:tr>
      <w:tr w:rsidR="0017129B">
        <w:trPr>
          <w:trHeight w:val="820"/>
        </w:trPr>
        <w:tc>
          <w:tcPr>
            <w:tcW w:w="850" w:type="dxa"/>
            <w:vMerge w:val="restart"/>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72" w:name="_Ref317254136"/>
          </w:p>
        </w:tc>
        <w:bookmarkEnd w:id="372"/>
        <w:tc>
          <w:tcPr>
            <w:tcW w:w="2552" w:type="dxa"/>
            <w:vMerge w:val="restart"/>
          </w:tcPr>
          <w:p w:rsidR="0017129B" w:rsidRDefault="000809A6" w:rsidP="000809A6">
            <w:pPr>
              <w:widowControl w:val="0"/>
              <w:overflowPunct w:val="0"/>
              <w:autoSpaceDE w:val="0"/>
              <w:autoSpaceDN w:val="0"/>
              <w:adjustRightInd w:val="0"/>
              <w:spacing w:after="0" w:line="240" w:lineRule="auto"/>
              <w:ind w:firstLine="0"/>
              <w:jc w:val="left"/>
              <w:rPr>
                <w:bCs/>
                <w:snapToGrid/>
                <w:sz w:val="24"/>
                <w:szCs w:val="24"/>
              </w:rPr>
            </w:pPr>
            <w:r>
              <w:rPr>
                <w:bCs/>
                <w:snapToGrid/>
                <w:sz w:val="24"/>
                <w:szCs w:val="24"/>
              </w:rPr>
              <w:t>Место и дата рассмотрения заявок и подведения итогов</w:t>
            </w:r>
          </w:p>
        </w:tc>
        <w:tc>
          <w:tcPr>
            <w:tcW w:w="1843" w:type="dxa"/>
          </w:tcPr>
          <w:p w:rsidR="0017129B" w:rsidRDefault="000809A6" w:rsidP="000809A6">
            <w:pPr>
              <w:widowControl w:val="0"/>
              <w:overflowPunct w:val="0"/>
              <w:autoSpaceDE w:val="0"/>
              <w:autoSpaceDN w:val="0"/>
              <w:adjustRightInd w:val="0"/>
              <w:spacing w:after="0" w:line="240" w:lineRule="auto"/>
              <w:ind w:firstLine="0"/>
              <w:rPr>
                <w:sz w:val="24"/>
                <w:szCs w:val="24"/>
              </w:rPr>
            </w:pPr>
            <w:r>
              <w:rPr>
                <w:sz w:val="24"/>
                <w:szCs w:val="24"/>
              </w:rPr>
              <w:t>а) Рассмотрение заявок</w:t>
            </w:r>
          </w:p>
        </w:tc>
        <w:tc>
          <w:tcPr>
            <w:tcW w:w="4962" w:type="dxa"/>
          </w:tcPr>
          <w:p w:rsidR="0017129B" w:rsidRDefault="000809A6" w:rsidP="000809A6">
            <w:pPr>
              <w:pStyle w:val="2a"/>
              <w:spacing w:after="0" w:line="240" w:lineRule="auto"/>
              <w:ind w:firstLine="0"/>
              <w:rPr>
                <w:szCs w:val="24"/>
              </w:rPr>
            </w:pPr>
            <w:r>
              <w:rPr>
                <w:szCs w:val="24"/>
              </w:rPr>
              <w:t xml:space="preserve">г. Астрахань, ул. </w:t>
            </w:r>
            <w:proofErr w:type="spellStart"/>
            <w:r>
              <w:rPr>
                <w:szCs w:val="24"/>
              </w:rPr>
              <w:t>Атарбекова</w:t>
            </w:r>
            <w:proofErr w:type="spellEnd"/>
            <w:r>
              <w:rPr>
                <w:szCs w:val="24"/>
              </w:rPr>
              <w:t>, 37, филиал «Астраханский СРЗ» АО «ЦС «Звездочка»</w:t>
            </w:r>
          </w:p>
          <w:p w:rsidR="0017129B" w:rsidRDefault="000809A6" w:rsidP="000809A6">
            <w:pPr>
              <w:pStyle w:val="2a"/>
              <w:spacing w:after="0" w:line="240" w:lineRule="auto"/>
              <w:ind w:firstLine="0"/>
              <w:rPr>
                <w:szCs w:val="24"/>
              </w:rPr>
            </w:pPr>
            <w:r>
              <w:rPr>
                <w:szCs w:val="24"/>
              </w:rPr>
              <w:t xml:space="preserve"> «24» апреля 2019 года, или иное время по решению организатора.</w:t>
            </w:r>
          </w:p>
        </w:tc>
      </w:tr>
      <w:tr w:rsidR="0017129B">
        <w:trPr>
          <w:trHeight w:val="579"/>
        </w:trPr>
        <w:tc>
          <w:tcPr>
            <w:tcW w:w="850" w:type="dxa"/>
            <w:vMerge/>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vMerge/>
          </w:tcPr>
          <w:p w:rsidR="0017129B" w:rsidRDefault="0017129B" w:rsidP="000809A6">
            <w:pPr>
              <w:widowControl w:val="0"/>
              <w:overflowPunct w:val="0"/>
              <w:autoSpaceDE w:val="0"/>
              <w:autoSpaceDN w:val="0"/>
              <w:adjustRightInd w:val="0"/>
              <w:spacing w:after="0" w:line="240" w:lineRule="auto"/>
              <w:ind w:firstLine="0"/>
              <w:jc w:val="left"/>
              <w:rPr>
                <w:bCs/>
                <w:snapToGrid/>
                <w:sz w:val="24"/>
                <w:szCs w:val="24"/>
              </w:rPr>
            </w:pPr>
          </w:p>
        </w:tc>
        <w:tc>
          <w:tcPr>
            <w:tcW w:w="1843" w:type="dxa"/>
          </w:tcPr>
          <w:p w:rsidR="0017129B" w:rsidRDefault="000809A6" w:rsidP="000809A6">
            <w:pPr>
              <w:widowControl w:val="0"/>
              <w:overflowPunct w:val="0"/>
              <w:autoSpaceDE w:val="0"/>
              <w:autoSpaceDN w:val="0"/>
              <w:adjustRightInd w:val="0"/>
              <w:spacing w:after="0" w:line="240" w:lineRule="auto"/>
              <w:ind w:firstLine="0"/>
              <w:jc w:val="left"/>
              <w:rPr>
                <w:sz w:val="24"/>
                <w:szCs w:val="24"/>
              </w:rPr>
            </w:pPr>
            <w:r>
              <w:rPr>
                <w:sz w:val="24"/>
                <w:szCs w:val="24"/>
              </w:rPr>
              <w:t>б) Подведение итогов</w:t>
            </w:r>
          </w:p>
        </w:tc>
        <w:tc>
          <w:tcPr>
            <w:tcW w:w="4962" w:type="dxa"/>
          </w:tcPr>
          <w:p w:rsidR="0017129B" w:rsidRDefault="000809A6" w:rsidP="000809A6">
            <w:pPr>
              <w:pStyle w:val="2a"/>
              <w:spacing w:after="0" w:line="240" w:lineRule="auto"/>
              <w:ind w:firstLine="0"/>
              <w:rPr>
                <w:szCs w:val="24"/>
              </w:rPr>
            </w:pPr>
            <w:r>
              <w:rPr>
                <w:szCs w:val="24"/>
              </w:rPr>
              <w:t xml:space="preserve">г. Астрахань, ул. </w:t>
            </w:r>
            <w:proofErr w:type="spellStart"/>
            <w:r>
              <w:rPr>
                <w:szCs w:val="24"/>
              </w:rPr>
              <w:t>Атарбекова</w:t>
            </w:r>
            <w:proofErr w:type="spellEnd"/>
            <w:r>
              <w:rPr>
                <w:szCs w:val="24"/>
              </w:rPr>
              <w:t>, 37, филиал «Астраханский СРЗ» АО «ЦС «Звездочка»</w:t>
            </w:r>
          </w:p>
          <w:p w:rsidR="0017129B" w:rsidRDefault="000809A6" w:rsidP="000809A6">
            <w:pPr>
              <w:pStyle w:val="2a"/>
              <w:spacing w:after="0" w:line="240" w:lineRule="auto"/>
              <w:ind w:firstLine="0"/>
              <w:rPr>
                <w:szCs w:val="24"/>
              </w:rPr>
            </w:pPr>
            <w:r>
              <w:rPr>
                <w:szCs w:val="24"/>
              </w:rPr>
              <w:t xml:space="preserve"> «08» мая 2019 года, или иное время по решению организатора.</w:t>
            </w:r>
          </w:p>
        </w:tc>
      </w:tr>
      <w:tr w:rsidR="0017129B">
        <w:trPr>
          <w:trHeight w:val="253"/>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73" w:name="_Ref317255007"/>
          </w:p>
        </w:tc>
        <w:bookmarkEnd w:id="373"/>
        <w:tc>
          <w:tcPr>
            <w:tcW w:w="2552" w:type="dxa"/>
          </w:tcPr>
          <w:p w:rsidR="0017129B" w:rsidRDefault="000809A6" w:rsidP="000809A6">
            <w:pPr>
              <w:widowControl w:val="0"/>
              <w:overflowPunct w:val="0"/>
              <w:autoSpaceDE w:val="0"/>
              <w:autoSpaceDN w:val="0"/>
              <w:adjustRightInd w:val="0"/>
              <w:spacing w:after="0" w:line="240" w:lineRule="auto"/>
              <w:ind w:firstLine="0"/>
              <w:jc w:val="left"/>
              <w:rPr>
                <w:bCs/>
                <w:snapToGrid/>
                <w:sz w:val="24"/>
                <w:szCs w:val="24"/>
              </w:rPr>
            </w:pPr>
            <w:r>
              <w:rPr>
                <w:bCs/>
                <w:snapToGrid/>
                <w:sz w:val="24"/>
                <w:szCs w:val="24"/>
              </w:rPr>
              <w:t>Критерии оценки заявок участников</w:t>
            </w:r>
          </w:p>
        </w:tc>
        <w:tc>
          <w:tcPr>
            <w:tcW w:w="6805" w:type="dxa"/>
            <w:gridSpan w:val="2"/>
          </w:tcPr>
          <w:p w:rsidR="0017129B" w:rsidRDefault="000809A6" w:rsidP="000809A6">
            <w:pPr>
              <w:pStyle w:val="17"/>
              <w:widowControl w:val="0"/>
              <w:numPr>
                <w:ilvl w:val="0"/>
                <w:numId w:val="20"/>
              </w:numPr>
              <w:spacing w:after="0"/>
              <w:ind w:left="353" w:hanging="353"/>
              <w:rPr>
                <w:bCs/>
              </w:rPr>
            </w:pPr>
            <w:r>
              <w:rPr>
                <w:bCs/>
              </w:rPr>
              <w:t>Цена договора, (вес критерия 90%)</w:t>
            </w:r>
          </w:p>
          <w:p w:rsidR="0017129B" w:rsidRDefault="000809A6" w:rsidP="000809A6">
            <w:pPr>
              <w:pStyle w:val="17"/>
              <w:widowControl w:val="0"/>
              <w:numPr>
                <w:ilvl w:val="0"/>
                <w:numId w:val="20"/>
              </w:numPr>
              <w:spacing w:after="0"/>
              <w:ind w:left="353" w:hanging="353"/>
              <w:rPr>
                <w:bCs/>
              </w:rPr>
            </w:pPr>
            <w:r>
              <w:rPr>
                <w:bCs/>
              </w:rPr>
              <w:t>Опыт участника, (вес критерия 10%)</w:t>
            </w:r>
          </w:p>
        </w:tc>
      </w:tr>
      <w:tr w:rsidR="0017129B">
        <w:trPr>
          <w:trHeight w:val="114"/>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74" w:name="_Ref462146288"/>
          </w:p>
        </w:tc>
        <w:bookmarkEnd w:id="374"/>
        <w:tc>
          <w:tcPr>
            <w:tcW w:w="2552" w:type="dxa"/>
          </w:tcPr>
          <w:p w:rsidR="0017129B" w:rsidRDefault="000809A6" w:rsidP="000809A6">
            <w:pPr>
              <w:widowControl w:val="0"/>
              <w:overflowPunct w:val="0"/>
              <w:autoSpaceDE w:val="0"/>
              <w:autoSpaceDN w:val="0"/>
              <w:adjustRightInd w:val="0"/>
              <w:spacing w:after="0" w:line="240" w:lineRule="auto"/>
              <w:ind w:firstLine="0"/>
              <w:jc w:val="left"/>
              <w:rPr>
                <w:bCs/>
                <w:snapToGrid/>
                <w:sz w:val="24"/>
                <w:szCs w:val="24"/>
              </w:rPr>
            </w:pPr>
            <w:r>
              <w:rPr>
                <w:bCs/>
                <w:snapToGrid/>
                <w:sz w:val="24"/>
                <w:szCs w:val="24"/>
              </w:rPr>
              <w:t>Порядок оценки</w:t>
            </w:r>
          </w:p>
        </w:tc>
        <w:tc>
          <w:tcPr>
            <w:tcW w:w="6805" w:type="dxa"/>
            <w:gridSpan w:val="2"/>
          </w:tcPr>
          <w:p w:rsidR="0017129B" w:rsidRDefault="000809A6" w:rsidP="000809A6">
            <w:pPr>
              <w:widowControl w:val="0"/>
              <w:spacing w:after="0" w:line="240" w:lineRule="auto"/>
              <w:ind w:firstLine="0"/>
              <w:contextualSpacing/>
              <w:rPr>
                <w:bCs/>
                <w:sz w:val="24"/>
                <w:szCs w:val="24"/>
              </w:rPr>
            </w:pPr>
            <w:r>
              <w:rPr>
                <w:bCs/>
                <w:snapToGrid/>
                <w:sz w:val="24"/>
                <w:szCs w:val="24"/>
              </w:rPr>
              <w:t xml:space="preserve">Порядок оценки изложен в пункте </w:t>
            </w:r>
            <w:r>
              <w:rPr>
                <w:bCs/>
                <w:snapToGrid/>
                <w:sz w:val="24"/>
                <w:szCs w:val="24"/>
              </w:rPr>
              <w:fldChar w:fldCharType="begin"/>
            </w:r>
            <w:r>
              <w:rPr>
                <w:bCs/>
                <w:snapToGrid/>
                <w:sz w:val="24"/>
                <w:szCs w:val="24"/>
              </w:rPr>
              <w:instrText xml:space="preserve"> REF _Ref494723790 \n \h  \* MERGEFORMAT </w:instrText>
            </w:r>
            <w:r>
              <w:rPr>
                <w:bCs/>
                <w:snapToGrid/>
                <w:sz w:val="24"/>
                <w:szCs w:val="24"/>
              </w:rPr>
            </w:r>
            <w:r>
              <w:rPr>
                <w:bCs/>
                <w:snapToGrid/>
                <w:sz w:val="24"/>
                <w:szCs w:val="24"/>
              </w:rPr>
              <w:fldChar w:fldCharType="separate"/>
            </w:r>
            <w:r>
              <w:rPr>
                <w:bCs/>
                <w:snapToGrid/>
                <w:sz w:val="24"/>
                <w:szCs w:val="24"/>
              </w:rPr>
              <w:t>4.3</w:t>
            </w:r>
            <w:r>
              <w:rPr>
                <w:bCs/>
                <w:snapToGrid/>
                <w:sz w:val="24"/>
                <w:szCs w:val="24"/>
              </w:rPr>
              <w:fldChar w:fldCharType="end"/>
            </w:r>
            <w:r>
              <w:rPr>
                <w:bCs/>
                <w:snapToGrid/>
                <w:sz w:val="24"/>
                <w:szCs w:val="24"/>
              </w:rPr>
              <w:t xml:space="preserve"> </w:t>
            </w:r>
            <w:r>
              <w:rPr>
                <w:bCs/>
                <w:snapToGrid/>
                <w:sz w:val="24"/>
                <w:szCs w:val="24"/>
              </w:rPr>
              <w:fldChar w:fldCharType="begin"/>
            </w:r>
            <w:r>
              <w:rPr>
                <w:bCs/>
                <w:snapToGrid/>
                <w:sz w:val="24"/>
                <w:szCs w:val="24"/>
              </w:rPr>
              <w:instrText xml:space="preserve"> REF _Ref494723803 \h  \* MERGEFORMAT </w:instrText>
            </w:r>
            <w:r>
              <w:rPr>
                <w:bCs/>
                <w:snapToGrid/>
                <w:sz w:val="24"/>
                <w:szCs w:val="24"/>
              </w:rPr>
            </w:r>
            <w:r>
              <w:rPr>
                <w:bCs/>
                <w:snapToGrid/>
                <w:sz w:val="24"/>
                <w:szCs w:val="24"/>
              </w:rPr>
              <w:fldChar w:fldCharType="separate"/>
            </w:r>
            <w:r>
              <w:rPr>
                <w:sz w:val="24"/>
                <w:szCs w:val="24"/>
              </w:rPr>
              <w:t>Порядок оценки и сопоставления заявок</w:t>
            </w:r>
            <w:r>
              <w:rPr>
                <w:bCs/>
                <w:snapToGrid/>
                <w:sz w:val="24"/>
                <w:szCs w:val="24"/>
              </w:rPr>
              <w:fldChar w:fldCharType="end"/>
            </w:r>
            <w:r>
              <w:rPr>
                <w:bCs/>
                <w:snapToGrid/>
                <w:sz w:val="24"/>
                <w:szCs w:val="24"/>
              </w:rPr>
              <w:t>.</w:t>
            </w:r>
          </w:p>
        </w:tc>
      </w:tr>
      <w:tr w:rsidR="0017129B">
        <w:trPr>
          <w:trHeight w:val="111"/>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75" w:name="_Ref317255017"/>
          </w:p>
        </w:tc>
        <w:bookmarkEnd w:id="375"/>
        <w:tc>
          <w:tcPr>
            <w:tcW w:w="2552" w:type="dxa"/>
          </w:tcPr>
          <w:p w:rsidR="0017129B" w:rsidRDefault="000809A6" w:rsidP="000809A6">
            <w:pPr>
              <w:widowControl w:val="0"/>
              <w:spacing w:after="0" w:line="240" w:lineRule="auto"/>
              <w:ind w:right="153" w:firstLine="0"/>
              <w:jc w:val="left"/>
              <w:rPr>
                <w:snapToGrid/>
                <w:sz w:val="24"/>
                <w:szCs w:val="24"/>
              </w:rPr>
            </w:pPr>
            <w:r>
              <w:rPr>
                <w:snapToGrid/>
                <w:sz w:val="24"/>
                <w:szCs w:val="24"/>
              </w:rPr>
              <w:t>Документы, подтверждающие соответствие оценочным критериям</w:t>
            </w:r>
          </w:p>
        </w:tc>
        <w:tc>
          <w:tcPr>
            <w:tcW w:w="6805" w:type="dxa"/>
            <w:gridSpan w:val="2"/>
          </w:tcPr>
          <w:p w:rsidR="0017129B" w:rsidRDefault="000809A6" w:rsidP="000809A6">
            <w:pPr>
              <w:widowControl w:val="0"/>
              <w:tabs>
                <w:tab w:val="left" w:pos="142"/>
              </w:tabs>
              <w:spacing w:after="0" w:line="240" w:lineRule="auto"/>
              <w:ind w:firstLine="0"/>
              <w:contextualSpacing/>
              <w:rPr>
                <w:bCs/>
                <w:snapToGrid/>
                <w:sz w:val="24"/>
                <w:szCs w:val="24"/>
              </w:rPr>
            </w:pPr>
            <w:r>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rsidR="0017129B" w:rsidRDefault="000809A6" w:rsidP="000809A6">
            <w:pPr>
              <w:widowControl w:val="0"/>
              <w:tabs>
                <w:tab w:val="left" w:pos="142"/>
              </w:tabs>
              <w:spacing w:after="0" w:line="240" w:lineRule="auto"/>
              <w:ind w:firstLine="0"/>
              <w:contextualSpacing/>
              <w:rPr>
                <w:bCs/>
                <w:snapToGrid/>
                <w:sz w:val="24"/>
                <w:szCs w:val="24"/>
              </w:rPr>
            </w:pPr>
            <w:r>
              <w:rPr>
                <w:bCs/>
                <w:snapToGrid/>
                <w:sz w:val="24"/>
                <w:szCs w:val="24"/>
              </w:rPr>
              <w:t>а) Заявка на участие;</w:t>
            </w:r>
          </w:p>
          <w:p w:rsidR="0017129B" w:rsidRDefault="000809A6" w:rsidP="000809A6">
            <w:pPr>
              <w:widowControl w:val="0"/>
              <w:tabs>
                <w:tab w:val="left" w:pos="142"/>
              </w:tabs>
              <w:spacing w:after="0" w:line="240" w:lineRule="auto"/>
              <w:ind w:firstLine="0"/>
              <w:contextualSpacing/>
              <w:rPr>
                <w:bCs/>
                <w:snapToGrid/>
                <w:sz w:val="24"/>
                <w:szCs w:val="24"/>
              </w:rPr>
            </w:pPr>
            <w:r>
              <w:rPr>
                <w:bCs/>
                <w:snapToGrid/>
                <w:sz w:val="24"/>
                <w:szCs w:val="24"/>
              </w:rPr>
              <w:t>б) Копии исполненных договоров, указанных в Справке о перечне и объемах исполнения аналогичных договоров (форма 6);</w:t>
            </w:r>
          </w:p>
          <w:p w:rsidR="0017129B" w:rsidRDefault="000809A6" w:rsidP="000809A6">
            <w:pPr>
              <w:widowControl w:val="0"/>
              <w:tabs>
                <w:tab w:val="left" w:pos="142"/>
              </w:tabs>
              <w:spacing w:after="0" w:line="240" w:lineRule="auto"/>
              <w:ind w:firstLine="0"/>
              <w:contextualSpacing/>
              <w:rPr>
                <w:bCs/>
                <w:snapToGrid/>
                <w:sz w:val="24"/>
                <w:szCs w:val="24"/>
              </w:rPr>
            </w:pPr>
            <w:r>
              <w:rPr>
                <w:bCs/>
                <w:snapToGrid/>
                <w:sz w:val="24"/>
                <w:szCs w:val="24"/>
              </w:rPr>
              <w:t>в) Копии актов сдачи-приемки выполненных работ по отраженным договорам</w:t>
            </w:r>
          </w:p>
        </w:tc>
      </w:tr>
      <w:tr w:rsidR="0017129B">
        <w:trPr>
          <w:trHeight w:val="194"/>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76" w:name="_Ref317254659"/>
          </w:p>
        </w:tc>
        <w:bookmarkEnd w:id="376"/>
        <w:tc>
          <w:tcPr>
            <w:tcW w:w="2552" w:type="dxa"/>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Срок и порядок заключения договора</w:t>
            </w:r>
          </w:p>
        </w:tc>
        <w:tc>
          <w:tcPr>
            <w:tcW w:w="6805" w:type="dxa"/>
            <w:gridSpan w:val="2"/>
          </w:tcPr>
          <w:p w:rsidR="0017129B" w:rsidRDefault="000809A6" w:rsidP="000809A6">
            <w:pPr>
              <w:pStyle w:val="2a"/>
              <w:spacing w:after="0" w:line="240" w:lineRule="auto"/>
              <w:ind w:firstLine="0"/>
              <w:rPr>
                <w:snapToGrid/>
                <w:spacing w:val="-6"/>
                <w:szCs w:val="24"/>
              </w:rPr>
            </w:pPr>
            <w:r>
              <w:rPr>
                <w:snapToGrid/>
                <w:szCs w:val="24"/>
              </w:rPr>
              <w:t>Договор заключается, не ранее чем через 10 (десять) дней и не позднее чем через 20 (двадцать) дней со дня размещения итогового протокола в ЕИС. Порядок заключения договора: Участник, признанный победителем процедуры (участник несостоявшейся процедуры, с которым заключается договор), передает Заказчику в 2-х экземплярах оригинал подписанного договора, не позднее 10 календарных дней со дня размещения итогового протокола в ЕИС.</w:t>
            </w:r>
          </w:p>
        </w:tc>
      </w:tr>
      <w:tr w:rsidR="0017129B">
        <w:trPr>
          <w:trHeight w:val="194"/>
        </w:trPr>
        <w:tc>
          <w:tcPr>
            <w:tcW w:w="850" w:type="dxa"/>
            <w:vMerge w:val="restart"/>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77" w:name="_Ref317256138"/>
          </w:p>
        </w:tc>
        <w:bookmarkEnd w:id="377"/>
        <w:tc>
          <w:tcPr>
            <w:tcW w:w="2552" w:type="dxa"/>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Обеспечение исполнения договора</w:t>
            </w:r>
          </w:p>
        </w:tc>
        <w:tc>
          <w:tcPr>
            <w:tcW w:w="6805" w:type="dxa"/>
            <w:gridSpan w:val="2"/>
          </w:tcPr>
          <w:p w:rsidR="0017129B" w:rsidRDefault="000809A6" w:rsidP="000809A6">
            <w:pPr>
              <w:pStyle w:val="2a"/>
              <w:spacing w:after="0" w:line="240" w:lineRule="auto"/>
              <w:ind w:firstLine="0"/>
              <w:rPr>
                <w:szCs w:val="24"/>
              </w:rPr>
            </w:pPr>
            <w:r>
              <w:rPr>
                <w:szCs w:val="24"/>
              </w:rPr>
              <w:t>Не требуется</w:t>
            </w:r>
          </w:p>
        </w:tc>
      </w:tr>
      <w:tr w:rsidR="0017129B">
        <w:trPr>
          <w:trHeight w:val="194"/>
        </w:trPr>
        <w:tc>
          <w:tcPr>
            <w:tcW w:w="850" w:type="dxa"/>
            <w:vMerge/>
          </w:tcPr>
          <w:p w:rsidR="0017129B" w:rsidRDefault="0017129B" w:rsidP="000809A6">
            <w:pPr>
              <w:widowControl w:val="0"/>
              <w:numPr>
                <w:ilvl w:val="0"/>
                <w:numId w:val="21"/>
              </w:numPr>
              <w:tabs>
                <w:tab w:val="left" w:pos="70"/>
                <w:tab w:val="left" w:pos="265"/>
              </w:tabs>
              <w:spacing w:after="0" w:line="240" w:lineRule="auto"/>
              <w:ind w:left="0" w:firstLine="0"/>
              <w:jc w:val="center"/>
              <w:rPr>
                <w:snapToGrid/>
                <w:sz w:val="24"/>
                <w:szCs w:val="24"/>
              </w:rPr>
            </w:pPr>
          </w:p>
        </w:tc>
        <w:tc>
          <w:tcPr>
            <w:tcW w:w="2552" w:type="dxa"/>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Размер обеспечения</w:t>
            </w:r>
          </w:p>
        </w:tc>
        <w:tc>
          <w:tcPr>
            <w:tcW w:w="6805" w:type="dxa"/>
            <w:gridSpan w:val="2"/>
          </w:tcPr>
          <w:p w:rsidR="0017129B" w:rsidRDefault="000809A6" w:rsidP="000809A6">
            <w:pPr>
              <w:pStyle w:val="2a"/>
              <w:spacing w:after="0" w:line="240" w:lineRule="auto"/>
              <w:ind w:firstLine="0"/>
              <w:rPr>
                <w:szCs w:val="24"/>
              </w:rPr>
            </w:pPr>
            <w:r>
              <w:rPr>
                <w:szCs w:val="24"/>
              </w:rPr>
              <w:t>Не установлено</w:t>
            </w:r>
          </w:p>
        </w:tc>
      </w:tr>
      <w:tr w:rsidR="0017129B">
        <w:trPr>
          <w:trHeight w:val="889"/>
        </w:trPr>
        <w:tc>
          <w:tcPr>
            <w:tcW w:w="850" w:type="dxa"/>
            <w:vMerge/>
          </w:tcPr>
          <w:p w:rsidR="0017129B" w:rsidRDefault="0017129B" w:rsidP="000809A6">
            <w:pPr>
              <w:widowControl w:val="0"/>
              <w:numPr>
                <w:ilvl w:val="0"/>
                <w:numId w:val="21"/>
              </w:numPr>
              <w:tabs>
                <w:tab w:val="left" w:pos="70"/>
                <w:tab w:val="left" w:pos="265"/>
              </w:tabs>
              <w:spacing w:after="0" w:line="240" w:lineRule="auto"/>
              <w:ind w:left="0" w:firstLine="0"/>
              <w:jc w:val="center"/>
              <w:rPr>
                <w:snapToGrid/>
                <w:sz w:val="24"/>
                <w:szCs w:val="24"/>
              </w:rPr>
            </w:pPr>
          </w:p>
        </w:tc>
        <w:tc>
          <w:tcPr>
            <w:tcW w:w="2552" w:type="dxa"/>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Срок и порядок предоставления</w:t>
            </w:r>
          </w:p>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обеспечения</w:t>
            </w:r>
          </w:p>
        </w:tc>
        <w:tc>
          <w:tcPr>
            <w:tcW w:w="6805" w:type="dxa"/>
            <w:gridSpan w:val="2"/>
          </w:tcPr>
          <w:p w:rsidR="0017129B" w:rsidRDefault="000809A6" w:rsidP="000809A6">
            <w:pPr>
              <w:pStyle w:val="2a"/>
              <w:spacing w:after="0" w:line="240" w:lineRule="auto"/>
              <w:ind w:firstLine="0"/>
              <w:rPr>
                <w:szCs w:val="24"/>
              </w:rPr>
            </w:pPr>
            <w:r>
              <w:rPr>
                <w:szCs w:val="24"/>
              </w:rPr>
              <w:t>Не установлено</w:t>
            </w:r>
          </w:p>
        </w:tc>
      </w:tr>
      <w:tr w:rsidR="0017129B">
        <w:trPr>
          <w:trHeight w:val="194"/>
        </w:trPr>
        <w:tc>
          <w:tcPr>
            <w:tcW w:w="850" w:type="dxa"/>
            <w:vMerge w:val="restart"/>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78" w:name="_Ref326313417"/>
          </w:p>
        </w:tc>
        <w:bookmarkEnd w:id="378"/>
        <w:tc>
          <w:tcPr>
            <w:tcW w:w="2552" w:type="dxa"/>
          </w:tcPr>
          <w:p w:rsidR="0017129B" w:rsidRDefault="000809A6" w:rsidP="000809A6">
            <w:pPr>
              <w:widowControl w:val="0"/>
              <w:spacing w:after="0" w:line="240" w:lineRule="auto"/>
              <w:ind w:right="153" w:firstLine="0"/>
              <w:jc w:val="left"/>
              <w:rPr>
                <w:snapToGrid/>
                <w:sz w:val="24"/>
                <w:szCs w:val="24"/>
              </w:rPr>
            </w:pPr>
            <w:r>
              <w:rPr>
                <w:snapToGrid/>
                <w:sz w:val="24"/>
                <w:szCs w:val="24"/>
              </w:rPr>
              <w:t>Обеспечение возврата аванса</w:t>
            </w:r>
          </w:p>
        </w:tc>
        <w:tc>
          <w:tcPr>
            <w:tcW w:w="6805" w:type="dxa"/>
            <w:gridSpan w:val="2"/>
          </w:tcPr>
          <w:p w:rsidR="0017129B" w:rsidRDefault="000809A6" w:rsidP="000809A6">
            <w:pPr>
              <w:pStyle w:val="2a"/>
              <w:spacing w:after="0" w:line="240" w:lineRule="auto"/>
              <w:ind w:firstLine="0"/>
              <w:rPr>
                <w:szCs w:val="24"/>
              </w:rPr>
            </w:pPr>
            <w:r>
              <w:rPr>
                <w:szCs w:val="24"/>
              </w:rPr>
              <w:t>Не требуется</w:t>
            </w:r>
          </w:p>
        </w:tc>
      </w:tr>
      <w:tr w:rsidR="0017129B">
        <w:trPr>
          <w:trHeight w:val="241"/>
        </w:trPr>
        <w:tc>
          <w:tcPr>
            <w:tcW w:w="850" w:type="dxa"/>
            <w:vMerge/>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Срок предоставления</w:t>
            </w:r>
          </w:p>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обеспечения</w:t>
            </w:r>
          </w:p>
        </w:tc>
        <w:tc>
          <w:tcPr>
            <w:tcW w:w="6805" w:type="dxa"/>
            <w:gridSpan w:val="2"/>
          </w:tcPr>
          <w:p w:rsidR="0017129B" w:rsidRDefault="000809A6" w:rsidP="000809A6">
            <w:pPr>
              <w:pStyle w:val="2a"/>
              <w:spacing w:after="0" w:line="240" w:lineRule="auto"/>
              <w:ind w:firstLine="0"/>
              <w:rPr>
                <w:szCs w:val="24"/>
              </w:rPr>
            </w:pPr>
            <w:r>
              <w:rPr>
                <w:szCs w:val="24"/>
              </w:rPr>
              <w:t>Не установлено</w:t>
            </w:r>
          </w:p>
        </w:tc>
      </w:tr>
      <w:tr w:rsidR="0017129B">
        <w:trPr>
          <w:trHeight w:val="194"/>
        </w:trPr>
        <w:tc>
          <w:tcPr>
            <w:tcW w:w="850" w:type="dxa"/>
            <w:vMerge w:val="restart"/>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79" w:name="_Ref326313396"/>
          </w:p>
        </w:tc>
        <w:bookmarkEnd w:id="379"/>
        <w:tc>
          <w:tcPr>
            <w:tcW w:w="2552" w:type="dxa"/>
          </w:tcPr>
          <w:p w:rsidR="0017129B" w:rsidRDefault="000809A6" w:rsidP="000809A6">
            <w:pPr>
              <w:widowControl w:val="0"/>
              <w:spacing w:after="0" w:line="240" w:lineRule="auto"/>
              <w:ind w:right="153" w:firstLine="0"/>
              <w:jc w:val="left"/>
              <w:rPr>
                <w:snapToGrid/>
                <w:sz w:val="24"/>
                <w:szCs w:val="24"/>
              </w:rPr>
            </w:pPr>
            <w:r>
              <w:rPr>
                <w:snapToGrid/>
                <w:sz w:val="24"/>
                <w:szCs w:val="24"/>
              </w:rPr>
              <w:t>Обеспечение гарантийных обязательств</w:t>
            </w:r>
          </w:p>
        </w:tc>
        <w:tc>
          <w:tcPr>
            <w:tcW w:w="6805" w:type="dxa"/>
            <w:gridSpan w:val="2"/>
          </w:tcPr>
          <w:p w:rsidR="0017129B" w:rsidRDefault="000809A6" w:rsidP="000809A6">
            <w:pPr>
              <w:pStyle w:val="2a"/>
              <w:spacing w:after="0" w:line="240" w:lineRule="auto"/>
              <w:ind w:firstLine="0"/>
              <w:rPr>
                <w:szCs w:val="24"/>
              </w:rPr>
            </w:pPr>
            <w:r>
              <w:rPr>
                <w:szCs w:val="24"/>
              </w:rPr>
              <w:t>Не требуется</w:t>
            </w:r>
          </w:p>
        </w:tc>
      </w:tr>
      <w:tr w:rsidR="0017129B">
        <w:trPr>
          <w:trHeight w:val="194"/>
        </w:trPr>
        <w:tc>
          <w:tcPr>
            <w:tcW w:w="850" w:type="dxa"/>
            <w:vMerge/>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Размер и валюта</w:t>
            </w:r>
          </w:p>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обеспечения</w:t>
            </w:r>
          </w:p>
        </w:tc>
        <w:tc>
          <w:tcPr>
            <w:tcW w:w="6805" w:type="dxa"/>
            <w:gridSpan w:val="2"/>
          </w:tcPr>
          <w:p w:rsidR="0017129B" w:rsidRDefault="000809A6" w:rsidP="000809A6">
            <w:pPr>
              <w:pStyle w:val="2a"/>
              <w:spacing w:after="0" w:line="240" w:lineRule="auto"/>
              <w:ind w:firstLine="0"/>
              <w:rPr>
                <w:szCs w:val="24"/>
              </w:rPr>
            </w:pPr>
            <w:r>
              <w:rPr>
                <w:szCs w:val="24"/>
              </w:rPr>
              <w:t>Не установлено</w:t>
            </w:r>
          </w:p>
        </w:tc>
      </w:tr>
      <w:tr w:rsidR="0017129B">
        <w:trPr>
          <w:trHeight w:val="583"/>
        </w:trPr>
        <w:tc>
          <w:tcPr>
            <w:tcW w:w="850" w:type="dxa"/>
            <w:vMerge/>
          </w:tcPr>
          <w:p w:rsidR="0017129B" w:rsidRDefault="0017129B" w:rsidP="000809A6">
            <w:pPr>
              <w:pStyle w:val="a4"/>
              <w:tabs>
                <w:tab w:val="left" w:pos="637"/>
                <w:tab w:val="left" w:pos="2552"/>
              </w:tabs>
              <w:spacing w:after="0" w:line="240" w:lineRule="auto"/>
              <w:ind w:left="637" w:hanging="637"/>
              <w:jc w:val="left"/>
              <w:rPr>
                <w:snapToGrid/>
                <w:sz w:val="24"/>
                <w:szCs w:val="24"/>
              </w:rPr>
            </w:pPr>
          </w:p>
        </w:tc>
        <w:tc>
          <w:tcPr>
            <w:tcW w:w="2552" w:type="dxa"/>
            <w:tcBorders>
              <w:bottom w:val="single" w:sz="4" w:space="0" w:color="auto"/>
            </w:tcBorders>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Срок предоставления</w:t>
            </w:r>
          </w:p>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обеспечения</w:t>
            </w:r>
          </w:p>
        </w:tc>
        <w:tc>
          <w:tcPr>
            <w:tcW w:w="6805" w:type="dxa"/>
            <w:gridSpan w:val="2"/>
            <w:tcBorders>
              <w:bottom w:val="single" w:sz="4" w:space="0" w:color="auto"/>
            </w:tcBorders>
          </w:tcPr>
          <w:p w:rsidR="0017129B" w:rsidRDefault="000809A6" w:rsidP="000809A6">
            <w:pPr>
              <w:pStyle w:val="2a"/>
              <w:spacing w:after="0" w:line="240" w:lineRule="auto"/>
              <w:ind w:firstLine="0"/>
              <w:rPr>
                <w:szCs w:val="24"/>
              </w:rPr>
            </w:pPr>
            <w:r>
              <w:rPr>
                <w:szCs w:val="24"/>
              </w:rPr>
              <w:t>Не установлено</w:t>
            </w:r>
          </w:p>
        </w:tc>
      </w:tr>
      <w:tr w:rsidR="0017129B">
        <w:trPr>
          <w:trHeight w:val="825"/>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80" w:name="_Ref496263727"/>
          </w:p>
        </w:tc>
        <w:bookmarkEnd w:id="380"/>
        <w:tc>
          <w:tcPr>
            <w:tcW w:w="2552" w:type="dxa"/>
            <w:shd w:val="clear" w:color="auto" w:fill="auto"/>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Сведения о возможности подачи альтернативных предложений</w:t>
            </w:r>
          </w:p>
        </w:tc>
        <w:tc>
          <w:tcPr>
            <w:tcW w:w="6805" w:type="dxa"/>
            <w:gridSpan w:val="2"/>
            <w:shd w:val="clear" w:color="auto" w:fill="auto"/>
          </w:tcPr>
          <w:p w:rsidR="0017129B" w:rsidRDefault="000809A6" w:rsidP="000809A6">
            <w:pPr>
              <w:widowControl w:val="0"/>
              <w:spacing w:after="0" w:line="240" w:lineRule="auto"/>
              <w:ind w:firstLine="0"/>
              <w:rPr>
                <w:snapToGrid/>
                <w:spacing w:val="-6"/>
                <w:sz w:val="24"/>
                <w:szCs w:val="24"/>
              </w:rPr>
            </w:pPr>
            <w:r>
              <w:rPr>
                <w:bCs/>
                <w:snapToGrid/>
                <w:sz w:val="24"/>
                <w:szCs w:val="24"/>
              </w:rPr>
              <w:t>Подача альтернативных предложений не допускается.</w:t>
            </w:r>
          </w:p>
        </w:tc>
      </w:tr>
      <w:tr w:rsidR="0017129B">
        <w:trPr>
          <w:trHeight w:val="825"/>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81" w:name="_Ref471819165"/>
          </w:p>
        </w:tc>
        <w:bookmarkEnd w:id="381"/>
        <w:tc>
          <w:tcPr>
            <w:tcW w:w="2552" w:type="dxa"/>
            <w:shd w:val="clear" w:color="auto" w:fill="auto"/>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Сведения о предоставлении преференций / установлении приоритета товаров российского происхождения</w:t>
            </w:r>
          </w:p>
        </w:tc>
        <w:tc>
          <w:tcPr>
            <w:tcW w:w="6805" w:type="dxa"/>
            <w:gridSpan w:val="2"/>
            <w:shd w:val="clear" w:color="auto" w:fill="auto"/>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 xml:space="preserve">В соответствии с пунктом </w:t>
            </w:r>
            <w:r>
              <w:rPr>
                <w:snapToGrid/>
                <w:spacing w:val="-6"/>
                <w:sz w:val="24"/>
                <w:szCs w:val="24"/>
              </w:rPr>
              <w:fldChar w:fldCharType="begin"/>
            </w:r>
            <w:r>
              <w:rPr>
                <w:snapToGrid/>
                <w:spacing w:val="-6"/>
                <w:sz w:val="24"/>
                <w:szCs w:val="24"/>
              </w:rPr>
              <w:instrText xml:space="preserve"> REF _Ref496263530 \n \h  \* MERGEFORMAT </w:instrText>
            </w:r>
            <w:r>
              <w:rPr>
                <w:snapToGrid/>
                <w:spacing w:val="-6"/>
                <w:sz w:val="24"/>
                <w:szCs w:val="24"/>
              </w:rPr>
            </w:r>
            <w:r>
              <w:rPr>
                <w:snapToGrid/>
                <w:spacing w:val="-6"/>
                <w:sz w:val="24"/>
                <w:szCs w:val="24"/>
              </w:rPr>
              <w:fldChar w:fldCharType="separate"/>
            </w:r>
            <w:r>
              <w:rPr>
                <w:snapToGrid/>
                <w:spacing w:val="-6"/>
                <w:sz w:val="24"/>
                <w:szCs w:val="24"/>
              </w:rPr>
              <w:t>3.12.9</w:t>
            </w:r>
            <w:r>
              <w:rPr>
                <w:snapToGrid/>
                <w:spacing w:val="-6"/>
                <w:sz w:val="24"/>
                <w:szCs w:val="24"/>
              </w:rPr>
              <w:fldChar w:fldCharType="end"/>
            </w:r>
            <w:r>
              <w:rPr>
                <w:snapToGrid/>
                <w:spacing w:val="-6"/>
                <w:sz w:val="24"/>
                <w:szCs w:val="24"/>
              </w:rPr>
              <w:t xml:space="preserve"> </w:t>
            </w:r>
          </w:p>
          <w:p w:rsidR="0017129B" w:rsidRDefault="000809A6" w:rsidP="000809A6">
            <w:pPr>
              <w:widowControl w:val="0"/>
              <w:spacing w:after="0" w:line="240" w:lineRule="auto"/>
              <w:ind w:right="153" w:firstLine="0"/>
              <w:rPr>
                <w:snapToGrid/>
                <w:spacing w:val="-6"/>
                <w:sz w:val="24"/>
                <w:szCs w:val="24"/>
              </w:rPr>
            </w:pPr>
            <w:r>
              <w:rPr>
                <w:snapToGrid/>
                <w:spacing w:val="-6"/>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17129B">
        <w:trPr>
          <w:trHeight w:val="825"/>
        </w:trPr>
        <w:tc>
          <w:tcPr>
            <w:tcW w:w="850" w:type="dxa"/>
          </w:tcPr>
          <w:p w:rsidR="0017129B" w:rsidRDefault="0017129B" w:rsidP="000809A6">
            <w:pPr>
              <w:pStyle w:val="a4"/>
              <w:tabs>
                <w:tab w:val="left" w:pos="637"/>
                <w:tab w:val="left" w:pos="2552"/>
              </w:tabs>
              <w:spacing w:after="0" w:line="240" w:lineRule="auto"/>
              <w:ind w:left="637" w:hanging="637"/>
              <w:jc w:val="left"/>
              <w:rPr>
                <w:snapToGrid/>
                <w:sz w:val="24"/>
                <w:szCs w:val="24"/>
              </w:rPr>
            </w:pPr>
            <w:bookmarkStart w:id="382" w:name="_Toc440558390"/>
            <w:bookmarkStart w:id="383" w:name="_Toc461122993"/>
            <w:bookmarkStart w:id="384" w:name="_Ref462218537"/>
            <w:bookmarkStart w:id="385" w:name="_Ref462995331"/>
            <w:bookmarkStart w:id="386" w:name="_Toc463433136"/>
            <w:bookmarkStart w:id="387" w:name="_Ref468359956"/>
            <w:bookmarkStart w:id="388" w:name="_Toc468778209"/>
            <w:bookmarkStart w:id="389" w:name="_Ref332895403"/>
          </w:p>
        </w:tc>
        <w:tc>
          <w:tcPr>
            <w:tcW w:w="2552" w:type="dxa"/>
            <w:shd w:val="clear" w:color="auto" w:fill="auto"/>
          </w:tcPr>
          <w:p w:rsidR="0017129B" w:rsidRDefault="000809A6" w:rsidP="000809A6">
            <w:pPr>
              <w:widowControl w:val="0"/>
              <w:spacing w:after="0" w:line="240" w:lineRule="auto"/>
              <w:ind w:right="153" w:firstLine="0"/>
              <w:rPr>
                <w:snapToGrid/>
                <w:spacing w:val="-6"/>
                <w:sz w:val="24"/>
                <w:szCs w:val="24"/>
              </w:rPr>
            </w:pPr>
            <w:r>
              <w:rPr>
                <w:snapToGrid/>
                <w:spacing w:val="-6"/>
                <w:sz w:val="24"/>
                <w:szCs w:val="24"/>
              </w:rPr>
              <w:t xml:space="preserve">Условия, запреты, ограничения допуска товаров, происходящих </w:t>
            </w:r>
            <w:r>
              <w:rPr>
                <w:snapToGrid/>
                <w:spacing w:val="-6"/>
                <w:sz w:val="24"/>
                <w:szCs w:val="24"/>
              </w:rPr>
              <w:br/>
              <w:t>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805" w:type="dxa"/>
            <w:gridSpan w:val="2"/>
            <w:shd w:val="clear" w:color="auto" w:fill="auto"/>
          </w:tcPr>
          <w:p w:rsidR="0017129B" w:rsidRDefault="000809A6" w:rsidP="000809A6">
            <w:pPr>
              <w:widowControl w:val="0"/>
              <w:spacing w:after="0" w:line="240" w:lineRule="auto"/>
              <w:ind w:right="153" w:firstLine="0"/>
              <w:jc w:val="left"/>
              <w:rPr>
                <w:snapToGrid/>
                <w:spacing w:val="-6"/>
                <w:sz w:val="24"/>
                <w:szCs w:val="24"/>
              </w:rPr>
            </w:pPr>
            <w:r>
              <w:rPr>
                <w:snapToGrid/>
                <w:spacing w:val="-6"/>
                <w:sz w:val="24"/>
                <w:szCs w:val="24"/>
              </w:rPr>
              <w:t>Не установлено</w:t>
            </w:r>
          </w:p>
        </w:tc>
      </w:tr>
    </w:tbl>
    <w:p w:rsidR="0017129B" w:rsidRDefault="000809A6" w:rsidP="000809A6">
      <w:pPr>
        <w:pStyle w:val="20"/>
        <w:keepNext w:val="0"/>
        <w:pageBreakBefore/>
        <w:widowControl w:val="0"/>
        <w:tabs>
          <w:tab w:val="clear" w:pos="1314"/>
          <w:tab w:val="left" w:pos="851"/>
        </w:tabs>
        <w:suppressAutoHyphens w:val="0"/>
        <w:spacing w:before="120" w:after="0"/>
        <w:ind w:left="0" w:firstLine="0"/>
        <w:jc w:val="both"/>
        <w:rPr>
          <w:sz w:val="24"/>
          <w:szCs w:val="24"/>
        </w:rPr>
      </w:pPr>
      <w:r>
        <w:rPr>
          <w:sz w:val="24"/>
          <w:szCs w:val="24"/>
        </w:rPr>
        <w:t xml:space="preserve"> </w:t>
      </w:r>
      <w:bookmarkStart w:id="390" w:name="_Toc3543186"/>
      <w:bookmarkStart w:id="391" w:name="_Toc1479330"/>
      <w:bookmarkStart w:id="392" w:name="_Toc484694383"/>
      <w:bookmarkStart w:id="393" w:name="_Ref483405053"/>
      <w:r>
        <w:rPr>
          <w:sz w:val="24"/>
          <w:szCs w:val="24"/>
        </w:rPr>
        <w:t>Начальная (максимальная) цена единицы каждого товара, работы, услуги, являющейся предметом закупки</w:t>
      </w:r>
      <w:bookmarkEnd w:id="390"/>
      <w:bookmarkEnd w:id="391"/>
      <w:bookmarkEnd w:id="392"/>
      <w:bookmarkEnd w:id="393"/>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357"/>
        <w:gridCol w:w="2552"/>
        <w:gridCol w:w="1134"/>
        <w:gridCol w:w="2410"/>
      </w:tblGrid>
      <w:tr w:rsidR="0017129B">
        <w:trPr>
          <w:trHeight w:val="221"/>
        </w:trPr>
        <w:tc>
          <w:tcPr>
            <w:tcW w:w="720" w:type="dxa"/>
            <w:shd w:val="clear" w:color="auto" w:fill="E7E6E6" w:themeFill="background2"/>
            <w:vAlign w:val="center"/>
          </w:tcPr>
          <w:p w:rsidR="0017129B" w:rsidRDefault="000809A6" w:rsidP="000809A6">
            <w:pPr>
              <w:spacing w:after="0" w:line="240" w:lineRule="auto"/>
              <w:ind w:firstLine="0"/>
              <w:jc w:val="center"/>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3357" w:type="dxa"/>
            <w:shd w:val="clear" w:color="auto" w:fill="E7E6E6" w:themeFill="background2"/>
            <w:vAlign w:val="center"/>
          </w:tcPr>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Наименование работ</w:t>
            </w:r>
          </w:p>
        </w:tc>
        <w:tc>
          <w:tcPr>
            <w:tcW w:w="2552" w:type="dxa"/>
            <w:shd w:val="clear" w:color="auto" w:fill="E7E6E6" w:themeFill="background2"/>
            <w:vAlign w:val="center"/>
          </w:tcPr>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Наименование изделия</w:t>
            </w:r>
          </w:p>
        </w:tc>
        <w:tc>
          <w:tcPr>
            <w:tcW w:w="1134" w:type="dxa"/>
            <w:shd w:val="clear" w:color="auto" w:fill="E7E6E6" w:themeFill="background2"/>
            <w:vAlign w:val="center"/>
          </w:tcPr>
          <w:p w:rsidR="0017129B" w:rsidRDefault="000809A6" w:rsidP="000809A6">
            <w:pPr>
              <w:spacing w:after="0" w:line="240" w:lineRule="auto"/>
              <w:ind w:firstLine="0"/>
              <w:jc w:val="center"/>
              <w:rPr>
                <w:snapToGrid/>
                <w:sz w:val="24"/>
                <w:szCs w:val="24"/>
              </w:rPr>
            </w:pPr>
            <w:r>
              <w:rPr>
                <w:snapToGrid/>
                <w:sz w:val="24"/>
                <w:szCs w:val="24"/>
              </w:rPr>
              <w:t>Количество</w:t>
            </w:r>
          </w:p>
        </w:tc>
        <w:tc>
          <w:tcPr>
            <w:tcW w:w="2410" w:type="dxa"/>
            <w:shd w:val="clear" w:color="auto" w:fill="E7E6E6" w:themeFill="background2"/>
            <w:vAlign w:val="center"/>
          </w:tcPr>
          <w:p w:rsidR="0017129B" w:rsidRDefault="000809A6" w:rsidP="000809A6">
            <w:pPr>
              <w:spacing w:after="0" w:line="240" w:lineRule="auto"/>
              <w:ind w:firstLine="0"/>
              <w:jc w:val="center"/>
              <w:rPr>
                <w:snapToGrid/>
                <w:sz w:val="24"/>
                <w:szCs w:val="24"/>
              </w:rPr>
            </w:pPr>
            <w:r>
              <w:rPr>
                <w:snapToGrid/>
                <w:sz w:val="24"/>
                <w:szCs w:val="24"/>
              </w:rPr>
              <w:t>Цена за ед. изм. С НДС, руб.</w:t>
            </w:r>
          </w:p>
        </w:tc>
      </w:tr>
      <w:tr w:rsidR="0017129B">
        <w:trPr>
          <w:trHeight w:val="47"/>
        </w:trPr>
        <w:tc>
          <w:tcPr>
            <w:tcW w:w="720"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1</w:t>
            </w:r>
          </w:p>
        </w:tc>
        <w:tc>
          <w:tcPr>
            <w:tcW w:w="3357" w:type="dxa"/>
            <w:vAlign w:val="center"/>
          </w:tcPr>
          <w:p w:rsidR="0017129B" w:rsidRDefault="000809A6" w:rsidP="000809A6">
            <w:pPr>
              <w:spacing w:after="0" w:line="240" w:lineRule="auto"/>
              <w:ind w:firstLine="0"/>
              <w:jc w:val="center"/>
              <w:rPr>
                <w:rFonts w:eastAsia="Calibri"/>
                <w:snapToGrid/>
                <w:sz w:val="24"/>
                <w:szCs w:val="24"/>
                <w:lang w:eastAsia="en-US"/>
              </w:rPr>
            </w:pPr>
            <w:proofErr w:type="spellStart"/>
            <w:r>
              <w:rPr>
                <w:rFonts w:eastAsia="Calibri"/>
                <w:snapToGrid/>
                <w:sz w:val="24"/>
                <w:szCs w:val="24"/>
                <w:lang w:eastAsia="en-US"/>
              </w:rPr>
              <w:t>Дефектация</w:t>
            </w:r>
            <w:proofErr w:type="spellEnd"/>
            <w:r>
              <w:rPr>
                <w:rFonts w:eastAsia="Calibri"/>
                <w:snapToGrid/>
                <w:sz w:val="24"/>
                <w:szCs w:val="24"/>
                <w:lang w:eastAsia="en-US"/>
              </w:rPr>
              <w:t xml:space="preserve">. Ремонт </w:t>
            </w:r>
            <w:proofErr w:type="gramStart"/>
            <w:r>
              <w:rPr>
                <w:rFonts w:eastAsia="Calibri"/>
                <w:snapToGrid/>
                <w:sz w:val="24"/>
                <w:szCs w:val="24"/>
                <w:lang w:eastAsia="en-US"/>
              </w:rPr>
              <w:t>согласно акта</w:t>
            </w:r>
            <w:proofErr w:type="gramEnd"/>
            <w:r>
              <w:rPr>
                <w:rFonts w:eastAsia="Calibri"/>
                <w:snapToGrid/>
                <w:sz w:val="24"/>
                <w:szCs w:val="24"/>
                <w:lang w:eastAsia="en-US"/>
              </w:rPr>
              <w:t xml:space="preserve"> </w:t>
            </w:r>
            <w:proofErr w:type="spellStart"/>
            <w:r>
              <w:rPr>
                <w:rFonts w:eastAsia="Calibri"/>
                <w:snapToGrid/>
                <w:sz w:val="24"/>
                <w:szCs w:val="24"/>
                <w:lang w:eastAsia="en-US"/>
              </w:rPr>
              <w:t>дефектации</w:t>
            </w:r>
            <w:proofErr w:type="spellEnd"/>
            <w:r>
              <w:rPr>
                <w:rFonts w:eastAsia="Calibri"/>
                <w:snapToGrid/>
                <w:sz w:val="24"/>
                <w:szCs w:val="24"/>
                <w:lang w:eastAsia="en-US"/>
              </w:rPr>
              <w:t>. Сдать ОТК и л/</w:t>
            </w:r>
            <w:proofErr w:type="gramStart"/>
            <w:r>
              <w:rPr>
                <w:rFonts w:eastAsia="Calibri"/>
                <w:snapToGrid/>
                <w:sz w:val="24"/>
                <w:szCs w:val="24"/>
                <w:lang w:eastAsia="en-US"/>
              </w:rPr>
              <w:t>с</w:t>
            </w:r>
            <w:proofErr w:type="gramEnd"/>
          </w:p>
        </w:tc>
        <w:tc>
          <w:tcPr>
            <w:tcW w:w="2552" w:type="dxa"/>
            <w:shd w:val="clear" w:color="auto" w:fill="auto"/>
            <w:vAlign w:val="center"/>
          </w:tcPr>
          <w:p w:rsidR="0017129B" w:rsidRDefault="000809A6" w:rsidP="000809A6">
            <w:pPr>
              <w:spacing w:after="0" w:line="240" w:lineRule="auto"/>
              <w:ind w:firstLine="0"/>
              <w:jc w:val="center"/>
              <w:rPr>
                <w:snapToGrid/>
                <w:sz w:val="24"/>
                <w:szCs w:val="24"/>
              </w:rPr>
            </w:pPr>
            <w:proofErr w:type="spellStart"/>
            <w:r>
              <w:rPr>
                <w:snapToGrid/>
                <w:sz w:val="24"/>
                <w:szCs w:val="24"/>
              </w:rPr>
              <w:t>Котлоагрегат</w:t>
            </w:r>
            <w:proofErr w:type="spellEnd"/>
            <w:r>
              <w:rPr>
                <w:snapToGrid/>
                <w:sz w:val="24"/>
                <w:szCs w:val="24"/>
              </w:rPr>
              <w:t xml:space="preserve"> КОВАС</w:t>
            </w:r>
            <w:proofErr w:type="gramStart"/>
            <w:r>
              <w:rPr>
                <w:snapToGrid/>
                <w:sz w:val="24"/>
                <w:szCs w:val="24"/>
              </w:rPr>
              <w:t>0</w:t>
            </w:r>
            <w:proofErr w:type="gramEnd"/>
            <w:r>
              <w:rPr>
                <w:snapToGrid/>
                <w:sz w:val="24"/>
                <w:szCs w:val="24"/>
              </w:rPr>
              <w:t>,25-3М</w:t>
            </w:r>
          </w:p>
        </w:tc>
        <w:tc>
          <w:tcPr>
            <w:tcW w:w="1134"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 xml:space="preserve">1 </w:t>
            </w:r>
          </w:p>
        </w:tc>
        <w:tc>
          <w:tcPr>
            <w:tcW w:w="2410"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9 133 015,83</w:t>
            </w:r>
          </w:p>
        </w:tc>
      </w:tr>
      <w:tr w:rsidR="0017129B">
        <w:trPr>
          <w:trHeight w:val="47"/>
        </w:trPr>
        <w:tc>
          <w:tcPr>
            <w:tcW w:w="720"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2</w:t>
            </w:r>
          </w:p>
        </w:tc>
        <w:tc>
          <w:tcPr>
            <w:tcW w:w="3357" w:type="dxa"/>
            <w:vAlign w:val="center"/>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 xml:space="preserve">Произвести экспертное обследование с выдачей заключения </w:t>
            </w:r>
          </w:p>
        </w:tc>
        <w:tc>
          <w:tcPr>
            <w:tcW w:w="2552" w:type="dxa"/>
            <w:shd w:val="clear" w:color="auto" w:fill="auto"/>
            <w:vAlign w:val="center"/>
          </w:tcPr>
          <w:p w:rsidR="0017129B" w:rsidRDefault="000809A6" w:rsidP="000809A6">
            <w:pPr>
              <w:spacing w:after="0" w:line="240" w:lineRule="auto"/>
              <w:ind w:firstLine="0"/>
              <w:jc w:val="center"/>
              <w:rPr>
                <w:snapToGrid/>
                <w:sz w:val="24"/>
                <w:szCs w:val="24"/>
              </w:rPr>
            </w:pPr>
            <w:proofErr w:type="spellStart"/>
            <w:r>
              <w:rPr>
                <w:snapToGrid/>
                <w:sz w:val="24"/>
                <w:szCs w:val="24"/>
              </w:rPr>
              <w:t>Котлоагрегат</w:t>
            </w:r>
            <w:proofErr w:type="spellEnd"/>
            <w:r>
              <w:rPr>
                <w:snapToGrid/>
                <w:sz w:val="24"/>
                <w:szCs w:val="24"/>
              </w:rPr>
              <w:t xml:space="preserve"> КОВАС</w:t>
            </w:r>
            <w:proofErr w:type="gramStart"/>
            <w:r>
              <w:rPr>
                <w:snapToGrid/>
                <w:sz w:val="24"/>
                <w:szCs w:val="24"/>
              </w:rPr>
              <w:t>0</w:t>
            </w:r>
            <w:proofErr w:type="gramEnd"/>
            <w:r>
              <w:rPr>
                <w:snapToGrid/>
                <w:sz w:val="24"/>
                <w:szCs w:val="24"/>
              </w:rPr>
              <w:t>,25-3М</w:t>
            </w:r>
          </w:p>
        </w:tc>
        <w:tc>
          <w:tcPr>
            <w:tcW w:w="1134"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 xml:space="preserve">1 </w:t>
            </w:r>
          </w:p>
        </w:tc>
        <w:tc>
          <w:tcPr>
            <w:tcW w:w="2410"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446 665,39</w:t>
            </w:r>
          </w:p>
        </w:tc>
      </w:tr>
      <w:tr w:rsidR="0017129B">
        <w:trPr>
          <w:trHeight w:val="47"/>
        </w:trPr>
        <w:tc>
          <w:tcPr>
            <w:tcW w:w="720"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3</w:t>
            </w:r>
          </w:p>
        </w:tc>
        <w:tc>
          <w:tcPr>
            <w:tcW w:w="3357" w:type="dxa"/>
            <w:vAlign w:val="center"/>
          </w:tcPr>
          <w:p w:rsidR="0017129B" w:rsidRDefault="000809A6" w:rsidP="000809A6">
            <w:pPr>
              <w:spacing w:after="0" w:line="240" w:lineRule="auto"/>
              <w:ind w:firstLine="0"/>
              <w:jc w:val="center"/>
              <w:rPr>
                <w:rFonts w:eastAsia="Calibri"/>
                <w:snapToGrid/>
                <w:sz w:val="24"/>
                <w:szCs w:val="24"/>
                <w:lang w:eastAsia="en-US"/>
              </w:rPr>
            </w:pPr>
            <w:proofErr w:type="spellStart"/>
            <w:r>
              <w:rPr>
                <w:rFonts w:eastAsia="Calibri"/>
                <w:snapToGrid/>
                <w:sz w:val="24"/>
                <w:szCs w:val="24"/>
                <w:lang w:eastAsia="en-US"/>
              </w:rPr>
              <w:t>Дефектация</w:t>
            </w:r>
            <w:proofErr w:type="spellEnd"/>
            <w:r>
              <w:rPr>
                <w:rFonts w:eastAsia="Calibri"/>
                <w:snapToGrid/>
                <w:sz w:val="24"/>
                <w:szCs w:val="24"/>
                <w:lang w:eastAsia="en-US"/>
              </w:rPr>
              <w:t xml:space="preserve">. Ремонт систем обслуживающих котел </w:t>
            </w:r>
            <w:proofErr w:type="gramStart"/>
            <w:r>
              <w:rPr>
                <w:rFonts w:eastAsia="Calibri"/>
                <w:snapToGrid/>
                <w:sz w:val="24"/>
                <w:szCs w:val="24"/>
                <w:lang w:eastAsia="en-US"/>
              </w:rPr>
              <w:t>согласно акта</w:t>
            </w:r>
            <w:proofErr w:type="gramEnd"/>
            <w:r>
              <w:rPr>
                <w:rFonts w:eastAsia="Calibri"/>
                <w:snapToGrid/>
                <w:sz w:val="24"/>
                <w:szCs w:val="24"/>
                <w:lang w:eastAsia="en-US"/>
              </w:rPr>
              <w:t xml:space="preserve"> </w:t>
            </w:r>
            <w:proofErr w:type="spellStart"/>
            <w:r>
              <w:rPr>
                <w:rFonts w:eastAsia="Calibri"/>
                <w:snapToGrid/>
                <w:sz w:val="24"/>
                <w:szCs w:val="24"/>
                <w:lang w:eastAsia="en-US"/>
              </w:rPr>
              <w:t>дефектации</w:t>
            </w:r>
            <w:proofErr w:type="spellEnd"/>
            <w:r>
              <w:rPr>
                <w:rFonts w:eastAsia="Calibri"/>
                <w:snapToGrid/>
                <w:sz w:val="24"/>
                <w:szCs w:val="24"/>
                <w:lang w:eastAsia="en-US"/>
              </w:rPr>
              <w:t>. Сдать ОТК и л/</w:t>
            </w:r>
            <w:proofErr w:type="gramStart"/>
            <w:r>
              <w:rPr>
                <w:rFonts w:eastAsia="Calibri"/>
                <w:snapToGrid/>
                <w:sz w:val="24"/>
                <w:szCs w:val="24"/>
                <w:lang w:eastAsia="en-US"/>
              </w:rPr>
              <w:t>с</w:t>
            </w:r>
            <w:proofErr w:type="gramEnd"/>
            <w:r>
              <w:rPr>
                <w:rFonts w:eastAsia="Calibri"/>
                <w:snapToGrid/>
                <w:sz w:val="24"/>
                <w:szCs w:val="24"/>
                <w:lang w:eastAsia="en-US"/>
              </w:rPr>
              <w:t>.</w:t>
            </w:r>
          </w:p>
        </w:tc>
        <w:tc>
          <w:tcPr>
            <w:tcW w:w="2552"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 xml:space="preserve">Система обслуживающая </w:t>
            </w:r>
            <w:proofErr w:type="spellStart"/>
            <w:r>
              <w:rPr>
                <w:snapToGrid/>
                <w:sz w:val="24"/>
                <w:szCs w:val="24"/>
              </w:rPr>
              <w:t>котлоагрегат</w:t>
            </w:r>
            <w:proofErr w:type="spellEnd"/>
            <w:r>
              <w:rPr>
                <w:snapToGrid/>
                <w:sz w:val="24"/>
                <w:szCs w:val="24"/>
              </w:rPr>
              <w:t xml:space="preserve"> КОВАС</w:t>
            </w:r>
            <w:proofErr w:type="gramStart"/>
            <w:r>
              <w:rPr>
                <w:snapToGrid/>
                <w:sz w:val="24"/>
                <w:szCs w:val="24"/>
              </w:rPr>
              <w:t>0</w:t>
            </w:r>
            <w:proofErr w:type="gramEnd"/>
            <w:r>
              <w:rPr>
                <w:snapToGrid/>
                <w:sz w:val="24"/>
                <w:szCs w:val="24"/>
              </w:rPr>
              <w:t>,25-3М</w:t>
            </w:r>
          </w:p>
        </w:tc>
        <w:tc>
          <w:tcPr>
            <w:tcW w:w="1134"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1</w:t>
            </w:r>
          </w:p>
        </w:tc>
        <w:tc>
          <w:tcPr>
            <w:tcW w:w="2410"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2 424 307,96</w:t>
            </w:r>
          </w:p>
        </w:tc>
      </w:tr>
      <w:tr w:rsidR="0017129B">
        <w:trPr>
          <w:trHeight w:val="47"/>
        </w:trPr>
        <w:tc>
          <w:tcPr>
            <w:tcW w:w="720"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4</w:t>
            </w:r>
          </w:p>
        </w:tc>
        <w:tc>
          <w:tcPr>
            <w:tcW w:w="3357" w:type="dxa"/>
            <w:vAlign w:val="center"/>
          </w:tcPr>
          <w:p w:rsidR="0017129B" w:rsidRDefault="000809A6" w:rsidP="000809A6">
            <w:pPr>
              <w:spacing w:after="0" w:line="240" w:lineRule="auto"/>
              <w:ind w:firstLine="0"/>
              <w:jc w:val="center"/>
              <w:rPr>
                <w:rFonts w:eastAsia="Calibri"/>
                <w:snapToGrid/>
                <w:sz w:val="24"/>
                <w:szCs w:val="24"/>
                <w:lang w:eastAsia="en-US"/>
              </w:rPr>
            </w:pPr>
            <w:r>
              <w:rPr>
                <w:snapToGrid/>
                <w:sz w:val="24"/>
                <w:szCs w:val="24"/>
              </w:rPr>
              <w:t xml:space="preserve">ДМС. </w:t>
            </w:r>
            <w:proofErr w:type="spellStart"/>
            <w:r>
              <w:rPr>
                <w:snapToGrid/>
                <w:sz w:val="24"/>
                <w:szCs w:val="24"/>
              </w:rPr>
              <w:t>Дефектация</w:t>
            </w:r>
            <w:proofErr w:type="spellEnd"/>
            <w:r>
              <w:rPr>
                <w:snapToGrid/>
                <w:sz w:val="24"/>
                <w:szCs w:val="24"/>
              </w:rPr>
              <w:t xml:space="preserve">. Ремонт теплого ящика с арматурой </w:t>
            </w:r>
            <w:proofErr w:type="gramStart"/>
            <w:r>
              <w:rPr>
                <w:snapToGrid/>
                <w:sz w:val="24"/>
                <w:szCs w:val="24"/>
              </w:rPr>
              <w:t>согласно акта</w:t>
            </w:r>
            <w:proofErr w:type="gramEnd"/>
            <w:r>
              <w:rPr>
                <w:snapToGrid/>
                <w:sz w:val="24"/>
                <w:szCs w:val="24"/>
              </w:rPr>
              <w:t xml:space="preserve"> </w:t>
            </w:r>
            <w:proofErr w:type="spellStart"/>
            <w:r>
              <w:rPr>
                <w:snapToGrid/>
                <w:sz w:val="24"/>
                <w:szCs w:val="24"/>
              </w:rPr>
              <w:t>дефектации</w:t>
            </w:r>
            <w:proofErr w:type="spellEnd"/>
            <w:r>
              <w:rPr>
                <w:snapToGrid/>
                <w:sz w:val="24"/>
                <w:szCs w:val="24"/>
              </w:rPr>
              <w:t>. Сдать ОТК и л/</w:t>
            </w:r>
            <w:proofErr w:type="gramStart"/>
            <w:r>
              <w:rPr>
                <w:snapToGrid/>
                <w:sz w:val="24"/>
                <w:szCs w:val="24"/>
              </w:rPr>
              <w:t>с</w:t>
            </w:r>
            <w:proofErr w:type="gramEnd"/>
            <w:r>
              <w:rPr>
                <w:snapToGrid/>
                <w:sz w:val="24"/>
                <w:szCs w:val="24"/>
              </w:rPr>
              <w:t>.</w:t>
            </w:r>
          </w:p>
        </w:tc>
        <w:tc>
          <w:tcPr>
            <w:tcW w:w="2552" w:type="dxa"/>
            <w:shd w:val="clear" w:color="auto" w:fill="auto"/>
            <w:vAlign w:val="center"/>
          </w:tcPr>
          <w:p w:rsidR="0017129B" w:rsidRDefault="000809A6" w:rsidP="000809A6">
            <w:pPr>
              <w:spacing w:after="0" w:line="240" w:lineRule="auto"/>
              <w:ind w:firstLine="0"/>
              <w:jc w:val="center"/>
              <w:rPr>
                <w:snapToGrid/>
                <w:sz w:val="24"/>
                <w:szCs w:val="24"/>
              </w:rPr>
            </w:pPr>
            <w:r>
              <w:rPr>
                <w:rFonts w:eastAsia="Calibri"/>
                <w:snapToGrid/>
                <w:sz w:val="24"/>
                <w:szCs w:val="24"/>
                <w:lang w:eastAsia="en-US"/>
              </w:rPr>
              <w:t>Паровая система. Теплый ящик.</w:t>
            </w:r>
          </w:p>
        </w:tc>
        <w:tc>
          <w:tcPr>
            <w:tcW w:w="1134"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1</w:t>
            </w:r>
          </w:p>
        </w:tc>
        <w:tc>
          <w:tcPr>
            <w:tcW w:w="2410"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1 100 454,55</w:t>
            </w:r>
          </w:p>
        </w:tc>
      </w:tr>
      <w:tr w:rsidR="0017129B">
        <w:trPr>
          <w:trHeight w:val="47"/>
        </w:trPr>
        <w:tc>
          <w:tcPr>
            <w:tcW w:w="7763" w:type="dxa"/>
            <w:gridSpan w:val="4"/>
            <w:shd w:val="clear" w:color="auto" w:fill="auto"/>
            <w:vAlign w:val="center"/>
          </w:tcPr>
          <w:p w:rsidR="0017129B" w:rsidRDefault="000809A6" w:rsidP="000809A6">
            <w:pPr>
              <w:spacing w:after="0" w:line="240" w:lineRule="auto"/>
              <w:ind w:firstLine="0"/>
              <w:jc w:val="left"/>
              <w:rPr>
                <w:b/>
                <w:snapToGrid/>
                <w:sz w:val="24"/>
                <w:szCs w:val="24"/>
              </w:rPr>
            </w:pPr>
            <w:r>
              <w:rPr>
                <w:b/>
                <w:snapToGrid/>
                <w:sz w:val="24"/>
                <w:szCs w:val="24"/>
              </w:rPr>
              <w:t>ИТОГО</w:t>
            </w:r>
          </w:p>
        </w:tc>
        <w:tc>
          <w:tcPr>
            <w:tcW w:w="2410" w:type="dxa"/>
            <w:shd w:val="clear" w:color="auto" w:fill="auto"/>
            <w:vAlign w:val="center"/>
          </w:tcPr>
          <w:p w:rsidR="0017129B" w:rsidRDefault="000809A6" w:rsidP="000809A6">
            <w:pPr>
              <w:spacing w:after="0" w:line="240" w:lineRule="auto"/>
              <w:ind w:firstLine="0"/>
              <w:jc w:val="center"/>
              <w:rPr>
                <w:snapToGrid/>
                <w:sz w:val="24"/>
                <w:szCs w:val="24"/>
              </w:rPr>
            </w:pPr>
            <w:r>
              <w:rPr>
                <w:snapToGrid/>
                <w:sz w:val="24"/>
                <w:szCs w:val="24"/>
              </w:rPr>
              <w:t>13 104 443,73</w:t>
            </w:r>
          </w:p>
        </w:tc>
      </w:tr>
    </w:tbl>
    <w:p w:rsidR="0017129B" w:rsidRDefault="0017129B" w:rsidP="000809A6">
      <w:pPr>
        <w:spacing w:after="0" w:line="240" w:lineRule="auto"/>
      </w:pPr>
    </w:p>
    <w:p w:rsidR="0017129B" w:rsidRDefault="000809A6" w:rsidP="000809A6">
      <w:pPr>
        <w:pStyle w:val="20"/>
        <w:keepNext w:val="0"/>
        <w:pageBreakBefore/>
        <w:widowControl w:val="0"/>
        <w:tabs>
          <w:tab w:val="clear" w:pos="1314"/>
          <w:tab w:val="left" w:pos="851"/>
        </w:tabs>
        <w:suppressAutoHyphens w:val="0"/>
        <w:spacing w:before="0" w:after="0"/>
        <w:ind w:left="0" w:firstLine="0"/>
        <w:jc w:val="both"/>
        <w:rPr>
          <w:sz w:val="24"/>
          <w:szCs w:val="24"/>
        </w:rPr>
      </w:pPr>
      <w:bookmarkStart w:id="394" w:name="_Toc3543187"/>
      <w:bookmarkStart w:id="395" w:name="_Toc1479331"/>
      <w:bookmarkStart w:id="396" w:name="_Ref494723803"/>
      <w:bookmarkStart w:id="397" w:name="_Ref494723790"/>
      <w:r>
        <w:rPr>
          <w:sz w:val="24"/>
          <w:szCs w:val="24"/>
        </w:rPr>
        <w:t>Порядок оценки и сопоставления заявок</w:t>
      </w:r>
      <w:bookmarkEnd w:id="382"/>
      <w:bookmarkEnd w:id="383"/>
      <w:bookmarkEnd w:id="384"/>
      <w:bookmarkEnd w:id="385"/>
      <w:bookmarkEnd w:id="386"/>
      <w:bookmarkEnd w:id="387"/>
      <w:bookmarkEnd w:id="388"/>
      <w:bookmarkEnd w:id="394"/>
      <w:bookmarkEnd w:id="395"/>
      <w:bookmarkEnd w:id="396"/>
      <w:bookmarkEnd w:id="397"/>
    </w:p>
    <w:p w:rsidR="0017129B" w:rsidRDefault="000809A6" w:rsidP="000809A6">
      <w:pPr>
        <w:pStyle w:val="a4"/>
        <w:tabs>
          <w:tab w:val="left" w:pos="851"/>
        </w:tabs>
        <w:spacing w:after="0" w:line="240" w:lineRule="auto"/>
        <w:ind w:left="0" w:firstLine="0"/>
        <w:rPr>
          <w:sz w:val="24"/>
          <w:szCs w:val="24"/>
        </w:rPr>
      </w:pPr>
      <w:r>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3838"/>
        <w:gridCol w:w="1843"/>
        <w:gridCol w:w="1701"/>
        <w:gridCol w:w="2126"/>
      </w:tblGrid>
      <w:tr w:rsidR="0017129B">
        <w:trPr>
          <w:trHeight w:val="274"/>
        </w:trPr>
        <w:tc>
          <w:tcPr>
            <w:tcW w:w="698" w:type="dxa"/>
            <w:shd w:val="clear" w:color="auto" w:fill="E7E6E6" w:themeFill="background2"/>
            <w:vAlign w:val="center"/>
          </w:tcPr>
          <w:p w:rsidR="0017129B" w:rsidRDefault="000809A6" w:rsidP="000809A6">
            <w:pPr>
              <w:pStyle w:val="Default"/>
              <w:spacing w:after="0" w:line="240" w:lineRule="auto"/>
              <w:jc w:val="center"/>
              <w:rPr>
                <w:rFonts w:ascii="Times New Roman" w:hAnsi="Times New Roman" w:cs="Times New Roman"/>
                <w:color w:val="auto"/>
              </w:rPr>
            </w:pPr>
            <w:r>
              <w:rPr>
                <w:rFonts w:ascii="Times New Roman" w:hAnsi="Times New Roman" w:cs="Times New Roman"/>
                <w:color w:val="auto"/>
              </w:rPr>
              <w:t xml:space="preserve">№ </w:t>
            </w:r>
            <w:proofErr w:type="gramStart"/>
            <w:r>
              <w:rPr>
                <w:rFonts w:ascii="Times New Roman" w:hAnsi="Times New Roman" w:cs="Times New Roman"/>
                <w:color w:val="auto"/>
              </w:rPr>
              <w:t>п</w:t>
            </w:r>
            <w:proofErr w:type="gramEnd"/>
            <w:r>
              <w:rPr>
                <w:rFonts w:ascii="Times New Roman" w:hAnsi="Times New Roman" w:cs="Times New Roman"/>
                <w:color w:val="auto"/>
              </w:rPr>
              <w:t>/п</w:t>
            </w:r>
          </w:p>
        </w:tc>
        <w:tc>
          <w:tcPr>
            <w:tcW w:w="3838" w:type="dxa"/>
            <w:shd w:val="clear" w:color="auto" w:fill="E7E6E6" w:themeFill="background2"/>
            <w:vAlign w:val="center"/>
          </w:tcPr>
          <w:p w:rsidR="0017129B" w:rsidRDefault="000809A6" w:rsidP="000809A6">
            <w:pPr>
              <w:pStyle w:val="Default"/>
              <w:spacing w:after="0" w:line="240" w:lineRule="auto"/>
              <w:jc w:val="center"/>
              <w:rPr>
                <w:rFonts w:ascii="Times New Roman" w:hAnsi="Times New Roman" w:cs="Times New Roman"/>
                <w:color w:val="auto"/>
              </w:rPr>
            </w:pPr>
            <w:r>
              <w:rPr>
                <w:rFonts w:ascii="Times New Roman" w:hAnsi="Times New Roman" w:cs="Times New Roman"/>
                <w:color w:val="auto"/>
              </w:rPr>
              <w:t>Наименование критерия</w:t>
            </w:r>
          </w:p>
        </w:tc>
        <w:tc>
          <w:tcPr>
            <w:tcW w:w="1843" w:type="dxa"/>
            <w:shd w:val="clear" w:color="auto" w:fill="E7E6E6" w:themeFill="background2"/>
            <w:vAlign w:val="center"/>
          </w:tcPr>
          <w:p w:rsidR="0017129B" w:rsidRDefault="000809A6" w:rsidP="000809A6">
            <w:pPr>
              <w:pStyle w:val="Default"/>
              <w:spacing w:after="0" w:line="240" w:lineRule="auto"/>
              <w:jc w:val="center"/>
              <w:rPr>
                <w:rFonts w:ascii="Times New Roman" w:hAnsi="Times New Roman" w:cs="Times New Roman"/>
                <w:color w:val="auto"/>
              </w:rPr>
            </w:pPr>
            <w:r>
              <w:rPr>
                <w:rFonts w:ascii="Times New Roman" w:hAnsi="Times New Roman" w:cs="Times New Roman"/>
                <w:color w:val="auto"/>
              </w:rPr>
              <w:t xml:space="preserve">Вес (значимость) критерия, </w:t>
            </w:r>
            <w:proofErr w:type="gramStart"/>
            <w:r>
              <w:rPr>
                <w:rFonts w:ascii="Times New Roman" w:hAnsi="Times New Roman" w:cs="Times New Roman"/>
                <w:color w:val="auto"/>
              </w:rPr>
              <w:t>в</w:t>
            </w:r>
            <w:proofErr w:type="gramEnd"/>
            <w:r>
              <w:rPr>
                <w:rFonts w:ascii="Times New Roman" w:hAnsi="Times New Roman" w:cs="Times New Roman"/>
                <w:color w:val="auto"/>
              </w:rPr>
              <w:t xml:space="preserve"> %</w:t>
            </w:r>
          </w:p>
        </w:tc>
        <w:tc>
          <w:tcPr>
            <w:tcW w:w="1701" w:type="dxa"/>
            <w:shd w:val="clear" w:color="auto" w:fill="E7E6E6" w:themeFill="background2"/>
            <w:vAlign w:val="center"/>
          </w:tcPr>
          <w:p w:rsidR="0017129B" w:rsidRDefault="000809A6" w:rsidP="000809A6">
            <w:pPr>
              <w:pStyle w:val="Default"/>
              <w:spacing w:after="0" w:line="240" w:lineRule="auto"/>
              <w:jc w:val="center"/>
              <w:rPr>
                <w:rFonts w:ascii="Times New Roman" w:hAnsi="Times New Roman" w:cs="Times New Roman"/>
                <w:color w:val="auto"/>
              </w:rPr>
            </w:pPr>
            <w:r>
              <w:rPr>
                <w:rFonts w:ascii="Times New Roman" w:hAnsi="Times New Roman" w:cs="Times New Roman"/>
                <w:color w:val="auto"/>
              </w:rPr>
              <w:t xml:space="preserve">Весовой коэффициент значимости </w:t>
            </w:r>
          </w:p>
        </w:tc>
        <w:tc>
          <w:tcPr>
            <w:tcW w:w="2126" w:type="dxa"/>
            <w:shd w:val="clear" w:color="auto" w:fill="E7E6E6" w:themeFill="background2"/>
            <w:vAlign w:val="center"/>
          </w:tcPr>
          <w:p w:rsidR="0017129B" w:rsidRDefault="000809A6" w:rsidP="000809A6">
            <w:pPr>
              <w:pStyle w:val="Default"/>
              <w:spacing w:after="0" w:line="240" w:lineRule="auto"/>
              <w:jc w:val="center"/>
              <w:rPr>
                <w:rFonts w:ascii="Times New Roman" w:hAnsi="Times New Roman" w:cs="Times New Roman"/>
                <w:color w:val="auto"/>
              </w:rPr>
            </w:pPr>
            <w:r>
              <w:rPr>
                <w:rFonts w:ascii="Times New Roman" w:hAnsi="Times New Roman" w:cs="Times New Roman"/>
                <w:color w:val="auto"/>
              </w:rPr>
              <w:t>Максимально возможный балл по критерию</w:t>
            </w:r>
          </w:p>
        </w:tc>
      </w:tr>
      <w:tr w:rsidR="0017129B">
        <w:tc>
          <w:tcPr>
            <w:tcW w:w="698" w:type="dxa"/>
            <w:shd w:val="clear" w:color="auto" w:fill="auto"/>
            <w:vAlign w:val="center"/>
          </w:tcPr>
          <w:p w:rsidR="0017129B" w:rsidRDefault="000809A6" w:rsidP="000809A6">
            <w:pPr>
              <w:pStyle w:val="Default"/>
              <w:spacing w:after="0" w:line="240" w:lineRule="auto"/>
              <w:jc w:val="center"/>
              <w:rPr>
                <w:rFonts w:ascii="Times New Roman" w:hAnsi="Times New Roman" w:cs="Times New Roman"/>
                <w:color w:val="auto"/>
              </w:rPr>
            </w:pPr>
            <w:r>
              <w:rPr>
                <w:rFonts w:ascii="Times New Roman" w:hAnsi="Times New Roman" w:cs="Times New Roman"/>
                <w:color w:val="auto"/>
              </w:rPr>
              <w:t>1</w:t>
            </w:r>
          </w:p>
        </w:tc>
        <w:tc>
          <w:tcPr>
            <w:tcW w:w="3838" w:type="dxa"/>
            <w:shd w:val="clear" w:color="auto" w:fill="FFF2CC" w:themeFill="accent4" w:themeFillTint="33"/>
          </w:tcPr>
          <w:p w:rsidR="0017129B" w:rsidRDefault="000809A6" w:rsidP="000809A6">
            <w:pPr>
              <w:pStyle w:val="Default"/>
              <w:spacing w:after="0" w:line="240" w:lineRule="auto"/>
              <w:rPr>
                <w:rFonts w:ascii="Times New Roman" w:hAnsi="Times New Roman" w:cs="Times New Roman"/>
                <w:i/>
              </w:rPr>
            </w:pPr>
            <w:r>
              <w:rPr>
                <w:rFonts w:ascii="Times New Roman" w:hAnsi="Times New Roman" w:cs="Times New Roman"/>
                <w:i/>
              </w:rPr>
              <w:t>Цена договора</w:t>
            </w:r>
            <w:proofErr w:type="gramStart"/>
            <w:r>
              <w:rPr>
                <w:rFonts w:ascii="Times New Roman" w:hAnsi="Times New Roman" w:cs="Times New Roman"/>
                <w:i/>
              </w:rPr>
              <w:t xml:space="preserve"> </w:t>
            </w:r>
            <m:oMath>
              <m:sSub>
                <m:sSubPr>
                  <m:ctrlPr>
                    <w:rPr>
                      <w:rFonts w:ascii="Cambria Math" w:hAnsi="Cambria Math" w:cs="Times New Roman"/>
                      <w:vertAlign w:val="subscript"/>
                      <w:lang w:val="en-US"/>
                    </w:rPr>
                  </m:ctrlPr>
                </m:sSubPr>
                <m:e>
                  <m:r>
                    <w:rPr>
                      <w:rFonts w:ascii="Cambria Math" w:hAnsi="Cambria Math" w:cs="Times New Roman"/>
                      <w:vertAlign w:val="subscript"/>
                    </w:rPr>
                    <m:t>(</m:t>
                  </m:r>
                  <m:r>
                    <w:rPr>
                      <w:rFonts w:ascii="Cambria Math" w:hAnsi="Cambria Math" w:cs="Times New Roman"/>
                      <w:vertAlign w:val="subscript"/>
                      <w:lang w:val="en-US"/>
                    </w:rPr>
                    <m:t>R</m:t>
                  </m:r>
                </m:e>
                <m:sub>
                  <m:r>
                    <w:rPr>
                      <w:rFonts w:ascii="Cambria Math" w:hAnsi="Cambria Math" w:cs="Times New Roman"/>
                      <w:vertAlign w:val="subscript"/>
                    </w:rPr>
                    <m:t>a</m:t>
                  </m:r>
                  <m:r>
                    <w:rPr>
                      <w:rFonts w:ascii="Cambria Math" w:hAnsi="Cambria Math" w:cs="Times New Roman"/>
                      <w:vertAlign w:val="subscript"/>
                      <w:lang w:val="en-US"/>
                    </w:rPr>
                    <m:t>i</m:t>
                  </m:r>
                </m:sub>
              </m:sSub>
            </m:oMath>
            <w:r>
              <w:rPr>
                <w:rFonts w:ascii="Times New Roman" w:hAnsi="Times New Roman" w:cs="Times New Roman"/>
                <w:i/>
              </w:rPr>
              <w:t>)</w:t>
            </w:r>
            <w:proofErr w:type="gramEnd"/>
          </w:p>
        </w:tc>
        <w:tc>
          <w:tcPr>
            <w:tcW w:w="1843" w:type="dxa"/>
            <w:shd w:val="clear" w:color="auto" w:fill="FFF2CC" w:themeFill="accent4" w:themeFillTint="33"/>
            <w:vAlign w:val="center"/>
          </w:tcPr>
          <w:p w:rsidR="0017129B" w:rsidRDefault="000809A6" w:rsidP="000809A6">
            <w:pPr>
              <w:pStyle w:val="Default"/>
              <w:spacing w:after="0" w:line="240" w:lineRule="auto"/>
              <w:jc w:val="center"/>
              <w:rPr>
                <w:rFonts w:ascii="Times New Roman" w:hAnsi="Times New Roman" w:cs="Times New Roman"/>
                <w:i/>
              </w:rPr>
            </w:pPr>
            <w:r>
              <w:rPr>
                <w:rFonts w:ascii="Times New Roman" w:hAnsi="Times New Roman" w:cs="Times New Roman"/>
                <w:i/>
              </w:rPr>
              <w:t>90</w:t>
            </w:r>
          </w:p>
        </w:tc>
        <w:tc>
          <w:tcPr>
            <w:tcW w:w="1701" w:type="dxa"/>
            <w:shd w:val="clear" w:color="auto" w:fill="FFF2CC" w:themeFill="accent4" w:themeFillTint="33"/>
            <w:vAlign w:val="center"/>
          </w:tcPr>
          <w:p w:rsidR="0017129B" w:rsidRDefault="000809A6" w:rsidP="000809A6">
            <w:pPr>
              <w:pStyle w:val="Default"/>
              <w:spacing w:after="0" w:line="240" w:lineRule="auto"/>
              <w:jc w:val="center"/>
              <w:rPr>
                <w:rFonts w:ascii="Times New Roman" w:hAnsi="Times New Roman" w:cs="Times New Roman"/>
                <w:i/>
              </w:rPr>
            </w:pPr>
            <w:r>
              <w:rPr>
                <w:rFonts w:ascii="Times New Roman" w:hAnsi="Times New Roman" w:cs="Times New Roman"/>
                <w:i/>
              </w:rPr>
              <w:t>0,90</w:t>
            </w:r>
          </w:p>
        </w:tc>
        <w:tc>
          <w:tcPr>
            <w:tcW w:w="2126" w:type="dxa"/>
            <w:shd w:val="clear" w:color="auto" w:fill="FFF2CC" w:themeFill="accent4" w:themeFillTint="33"/>
            <w:vAlign w:val="center"/>
          </w:tcPr>
          <w:p w:rsidR="0017129B" w:rsidRDefault="000809A6" w:rsidP="000809A6">
            <w:pPr>
              <w:pStyle w:val="Default"/>
              <w:spacing w:after="0" w:line="240" w:lineRule="auto"/>
              <w:jc w:val="center"/>
              <w:rPr>
                <w:rFonts w:ascii="Times New Roman" w:hAnsi="Times New Roman" w:cs="Times New Roman"/>
                <w:i/>
              </w:rPr>
            </w:pPr>
            <w:r>
              <w:rPr>
                <w:rFonts w:ascii="Times New Roman" w:hAnsi="Times New Roman" w:cs="Times New Roman"/>
                <w:i/>
              </w:rPr>
              <w:t>100</w:t>
            </w:r>
          </w:p>
        </w:tc>
      </w:tr>
      <w:tr w:rsidR="0017129B">
        <w:trPr>
          <w:trHeight w:val="150"/>
        </w:trPr>
        <w:tc>
          <w:tcPr>
            <w:tcW w:w="698" w:type="dxa"/>
            <w:shd w:val="clear" w:color="auto" w:fill="auto"/>
            <w:vAlign w:val="center"/>
          </w:tcPr>
          <w:p w:rsidR="0017129B" w:rsidRDefault="000809A6" w:rsidP="000809A6">
            <w:pPr>
              <w:pStyle w:val="Default"/>
              <w:spacing w:after="0" w:line="240" w:lineRule="auto"/>
              <w:jc w:val="center"/>
              <w:rPr>
                <w:rFonts w:ascii="Times New Roman" w:hAnsi="Times New Roman" w:cs="Times New Roman"/>
                <w:color w:val="auto"/>
              </w:rPr>
            </w:pPr>
            <w:r>
              <w:rPr>
                <w:rFonts w:ascii="Times New Roman" w:hAnsi="Times New Roman" w:cs="Times New Roman"/>
                <w:color w:val="auto"/>
              </w:rPr>
              <w:t>2</w:t>
            </w:r>
          </w:p>
        </w:tc>
        <w:tc>
          <w:tcPr>
            <w:tcW w:w="3838" w:type="dxa"/>
            <w:shd w:val="clear" w:color="auto" w:fill="FFF2CC" w:themeFill="accent4" w:themeFillTint="33"/>
          </w:tcPr>
          <w:p w:rsidR="0017129B" w:rsidRDefault="000809A6" w:rsidP="000809A6">
            <w:pPr>
              <w:pStyle w:val="Default"/>
              <w:spacing w:after="0" w:line="240" w:lineRule="auto"/>
              <w:rPr>
                <w:rFonts w:ascii="Times New Roman" w:hAnsi="Times New Roman" w:cs="Times New Roman"/>
                <w:i/>
              </w:rPr>
            </w:pPr>
            <w:r>
              <w:rPr>
                <w:rFonts w:ascii="Times New Roman" w:hAnsi="Times New Roman" w:cs="Times New Roman"/>
                <w:i/>
              </w:rPr>
              <w:t>Опыт участника</w:t>
            </w:r>
            <w:proofErr w:type="gramStart"/>
            <w:r>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 xml:space="preserve"> (R</m:t>
                  </m:r>
                </m:e>
                <m:sub>
                  <m:r>
                    <w:rPr>
                      <w:rFonts w:ascii="Cambria Math" w:hAnsi="Cambria Math" w:cs="Times New Roman"/>
                      <w:lang w:val="en-US"/>
                    </w:rPr>
                    <m:t>b</m:t>
                  </m:r>
                  <m:r>
                    <w:rPr>
                      <w:rFonts w:ascii="Cambria Math" w:hAnsi="Cambria Math" w:cs="Times New Roman"/>
                    </w:rPr>
                    <m:t>i</m:t>
                  </m:r>
                </m:sub>
              </m:sSub>
              <m:r>
                <w:rPr>
                  <w:rFonts w:ascii="Cambria Math" w:hAnsi="Cambria Math" w:cs="Times New Roman"/>
                </w:rPr>
                <m:t>)</m:t>
              </m:r>
            </m:oMath>
            <w:proofErr w:type="gramEnd"/>
          </w:p>
        </w:tc>
        <w:tc>
          <w:tcPr>
            <w:tcW w:w="1843" w:type="dxa"/>
            <w:shd w:val="clear" w:color="auto" w:fill="FFF2CC" w:themeFill="accent4" w:themeFillTint="33"/>
            <w:vAlign w:val="center"/>
          </w:tcPr>
          <w:p w:rsidR="0017129B" w:rsidRDefault="000809A6" w:rsidP="000809A6">
            <w:pPr>
              <w:pStyle w:val="Default"/>
              <w:spacing w:after="0" w:line="240" w:lineRule="auto"/>
              <w:jc w:val="center"/>
              <w:rPr>
                <w:rFonts w:ascii="Times New Roman" w:hAnsi="Times New Roman" w:cs="Times New Roman"/>
                <w:i/>
              </w:rPr>
            </w:pPr>
            <w:r>
              <w:rPr>
                <w:rFonts w:ascii="Times New Roman" w:hAnsi="Times New Roman" w:cs="Times New Roman"/>
                <w:i/>
              </w:rPr>
              <w:t>10</w:t>
            </w:r>
          </w:p>
        </w:tc>
        <w:tc>
          <w:tcPr>
            <w:tcW w:w="1701" w:type="dxa"/>
            <w:shd w:val="clear" w:color="auto" w:fill="FFF2CC" w:themeFill="accent4" w:themeFillTint="33"/>
            <w:vAlign w:val="center"/>
          </w:tcPr>
          <w:p w:rsidR="0017129B" w:rsidRDefault="000809A6" w:rsidP="000809A6">
            <w:pPr>
              <w:pStyle w:val="Default"/>
              <w:spacing w:after="0" w:line="240" w:lineRule="auto"/>
              <w:jc w:val="center"/>
              <w:rPr>
                <w:rFonts w:ascii="Times New Roman" w:hAnsi="Times New Roman" w:cs="Times New Roman"/>
                <w:i/>
              </w:rPr>
            </w:pPr>
            <w:r>
              <w:rPr>
                <w:rFonts w:ascii="Times New Roman" w:hAnsi="Times New Roman" w:cs="Times New Roman"/>
                <w:i/>
              </w:rPr>
              <w:t>0,10</w:t>
            </w:r>
          </w:p>
        </w:tc>
        <w:tc>
          <w:tcPr>
            <w:tcW w:w="2126" w:type="dxa"/>
            <w:shd w:val="clear" w:color="auto" w:fill="FFF2CC" w:themeFill="accent4" w:themeFillTint="33"/>
            <w:vAlign w:val="center"/>
          </w:tcPr>
          <w:p w:rsidR="0017129B" w:rsidRDefault="000809A6" w:rsidP="000809A6">
            <w:pPr>
              <w:pStyle w:val="Default"/>
              <w:spacing w:after="0" w:line="240" w:lineRule="auto"/>
              <w:jc w:val="center"/>
              <w:rPr>
                <w:rFonts w:ascii="Times New Roman" w:hAnsi="Times New Roman" w:cs="Times New Roman"/>
                <w:i/>
              </w:rPr>
            </w:pPr>
            <w:r>
              <w:rPr>
                <w:rFonts w:ascii="Times New Roman" w:hAnsi="Times New Roman" w:cs="Times New Roman"/>
                <w:i/>
              </w:rPr>
              <w:t>100</w:t>
            </w:r>
          </w:p>
        </w:tc>
      </w:tr>
      <w:tr w:rsidR="0017129B">
        <w:trPr>
          <w:trHeight w:val="150"/>
        </w:trPr>
        <w:tc>
          <w:tcPr>
            <w:tcW w:w="8080" w:type="dxa"/>
            <w:gridSpan w:val="4"/>
            <w:shd w:val="clear" w:color="auto" w:fill="auto"/>
            <w:vAlign w:val="center"/>
          </w:tcPr>
          <w:p w:rsidR="0017129B" w:rsidRDefault="000809A6" w:rsidP="000809A6">
            <w:pPr>
              <w:pStyle w:val="Default"/>
              <w:spacing w:after="0" w:line="240" w:lineRule="auto"/>
              <w:jc w:val="both"/>
              <w:rPr>
                <w:rFonts w:ascii="Times New Roman" w:hAnsi="Times New Roman" w:cs="Times New Roman"/>
                <w:color w:val="auto"/>
              </w:rPr>
            </w:pPr>
            <w:r>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shd w:val="clear" w:color="auto" w:fill="auto"/>
            <w:vAlign w:val="center"/>
          </w:tcPr>
          <w:p w:rsidR="0017129B" w:rsidRDefault="000809A6" w:rsidP="000809A6">
            <w:pPr>
              <w:pStyle w:val="Default"/>
              <w:spacing w:after="0" w:line="240" w:lineRule="auto"/>
              <w:jc w:val="center"/>
              <w:rPr>
                <w:rFonts w:ascii="Times New Roman" w:hAnsi="Times New Roman" w:cs="Times New Roman"/>
                <w:color w:val="auto"/>
              </w:rPr>
            </w:pPr>
            <w:r>
              <w:rPr>
                <w:rFonts w:ascii="Times New Roman" w:hAnsi="Times New Roman" w:cs="Times New Roman"/>
                <w:color w:val="auto"/>
              </w:rPr>
              <w:t>100</w:t>
            </w:r>
          </w:p>
        </w:tc>
      </w:tr>
    </w:tbl>
    <w:p w:rsidR="0017129B" w:rsidRDefault="000809A6" w:rsidP="000809A6">
      <w:pPr>
        <w:pStyle w:val="a4"/>
        <w:tabs>
          <w:tab w:val="clear" w:pos="1134"/>
          <w:tab w:val="left" w:pos="851"/>
          <w:tab w:val="left" w:pos="5387"/>
        </w:tabs>
        <w:spacing w:after="0" w:line="240" w:lineRule="auto"/>
        <w:ind w:left="0" w:firstLine="0"/>
        <w:rPr>
          <w:sz w:val="24"/>
          <w:szCs w:val="24"/>
        </w:rPr>
      </w:pPr>
      <w:r>
        <w:rPr>
          <w:sz w:val="24"/>
          <w:szCs w:val="24"/>
        </w:rPr>
        <w:t>Порядок оценки заявок по критерию «Цена договора»</w:t>
      </w:r>
    </w:p>
    <w:p w:rsidR="0017129B" w:rsidRDefault="000809A6" w:rsidP="000809A6">
      <w:pPr>
        <w:pStyle w:val="a5"/>
        <w:widowControl w:val="0"/>
        <w:shd w:val="clear" w:color="auto" w:fill="FFFFFF"/>
        <w:tabs>
          <w:tab w:val="left" w:pos="851"/>
        </w:tabs>
        <w:spacing w:after="0" w:line="240" w:lineRule="auto"/>
        <w:ind w:left="0" w:firstLine="0"/>
        <w:rPr>
          <w:sz w:val="24"/>
          <w:szCs w:val="24"/>
        </w:rPr>
      </w:pPr>
      <w:r>
        <w:rPr>
          <w:sz w:val="24"/>
          <w:szCs w:val="24"/>
        </w:rPr>
        <w:t>Оценка заявок по критерию «Цена договора» осуществляется по следующей формуле:</w:t>
      </w:r>
    </w:p>
    <w:p w:rsidR="0017129B" w:rsidRDefault="000809A6" w:rsidP="000809A6">
      <w:pPr>
        <w:pStyle w:val="Default"/>
        <w:widowControl w:val="0"/>
        <w:spacing w:after="0" w:line="240" w:lineRule="auto"/>
        <w:jc w:val="center"/>
        <w:rPr>
          <w:rFonts w:ascii="Times New Roman" w:hAnsi="Times New Roman" w:cs="Times New Roman"/>
        </w:rPr>
      </w:pPr>
      <m:oMathPara>
        <m:oMath>
          <m:sSub>
            <m:sSubPr>
              <m:ctrlPr>
                <w:rPr>
                  <w:rFonts w:ascii="Cambria Math" w:hAnsi="Cambria Math" w:cs="Times New Roman"/>
                  <w:vertAlign w:val="subscript"/>
                  <w:lang w:val="en-US"/>
                </w:rPr>
              </m:ctrlPr>
            </m:sSubPr>
            <m:e>
              <m:r>
                <w:rPr>
                  <w:rFonts w:ascii="Cambria Math" w:hAnsi="Cambria Math" w:cs="Times New Roman"/>
                  <w:vertAlign w:val="subscript"/>
                  <w:lang w:val="en-US"/>
                </w:rPr>
                <m:t>R</m:t>
              </m:r>
            </m:e>
            <m:sub>
              <m:r>
                <w:rPr>
                  <w:rFonts w:ascii="Cambria Math" w:hAnsi="Cambria Math" w:cs="Times New Roman"/>
                  <w:vertAlign w:val="subscript"/>
                  <w:lang w:val="en-US"/>
                </w:rPr>
                <m:t>ai</m:t>
              </m:r>
            </m:sub>
          </m:sSub>
          <m:r>
            <m:rPr>
              <m:sty m:val="p"/>
            </m:rPr>
            <w:rPr>
              <w:rFonts w:ascii="Cambria Math" w:hAnsi="Cambria Math" w:cs="Times New Roman"/>
              <w:vertAlign w:val="subscript"/>
            </w:rPr>
            <m:t>=</m:t>
          </m:r>
          <m:f>
            <m:fPr>
              <m:ctrlPr>
                <w:rPr>
                  <w:rFonts w:ascii="Cambria Math" w:hAnsi="Cambria Math" w:cs="Times New Roman"/>
                  <w:vertAlign w:val="subscript"/>
                  <w:lang w:val="en-US"/>
                </w:rPr>
              </m:ctrlPr>
            </m:fPr>
            <m:num>
              <m:sSub>
                <m:sSubPr>
                  <m:ctrlPr>
                    <w:rPr>
                      <w:rFonts w:ascii="Cambria Math" w:hAnsi="Cambria Math" w:cs="Times New Roman"/>
                      <w:vertAlign w:val="subscript"/>
                      <w:lang w:val="en-US"/>
                    </w:rPr>
                  </m:ctrlPr>
                </m:sSubPr>
                <m:e>
                  <m:r>
                    <m:rPr>
                      <m:sty m:val="p"/>
                    </m:rPr>
                    <w:rPr>
                      <w:rFonts w:ascii="Cambria Math" w:hAnsi="Cambria Math" w:cs="Times New Roman"/>
                      <w:vertAlign w:val="subscript"/>
                    </w:rPr>
                    <m:t>А</m:t>
                  </m:r>
                </m:e>
                <m:sub>
                  <m:r>
                    <w:rPr>
                      <w:rFonts w:ascii="Cambria Math" w:hAnsi="Cambria Math" w:cs="Times New Roman"/>
                      <w:vertAlign w:val="subscript"/>
                      <w:lang w:val="en-US"/>
                    </w:rPr>
                    <m:t>min</m:t>
                  </m:r>
                </m:sub>
              </m:sSub>
            </m:num>
            <m:den>
              <m:sSub>
                <m:sSubPr>
                  <m:ctrlPr>
                    <w:rPr>
                      <w:rFonts w:ascii="Cambria Math" w:hAnsi="Cambria Math" w:cs="Times New Roman"/>
                      <w:vertAlign w:val="subscript"/>
                      <w:lang w:val="en-US"/>
                    </w:rPr>
                  </m:ctrlPr>
                </m:sSubPr>
                <m:e>
                  <m:r>
                    <m:rPr>
                      <m:sty m:val="p"/>
                    </m:rPr>
                    <w:rPr>
                      <w:rFonts w:ascii="Cambria Math" w:hAnsi="Cambria Math" w:cs="Times New Roman"/>
                      <w:vertAlign w:val="subscript"/>
                    </w:rPr>
                    <m:t>А</m:t>
                  </m:r>
                </m:e>
                <m:sub>
                  <m:r>
                    <w:rPr>
                      <w:rFonts w:ascii="Cambria Math" w:hAnsi="Cambria Math" w:cs="Times New Roman"/>
                      <w:vertAlign w:val="subscript"/>
                      <w:lang w:val="en-US"/>
                    </w:rPr>
                    <m:t>i</m:t>
                  </m:r>
                </m:sub>
              </m:sSub>
            </m:den>
          </m:f>
          <m:r>
            <m:rPr>
              <m:sty m:val="p"/>
            </m:rPr>
            <w:rPr>
              <w:rFonts w:ascii="Cambria Math" w:hAnsi="Cambria Math" w:cs="Times New Roman"/>
              <w:vertAlign w:val="subscript"/>
            </w:rPr>
            <m:t>*100</m:t>
          </m:r>
        </m:oMath>
      </m:oMathPara>
    </w:p>
    <w:p w:rsidR="0017129B" w:rsidRDefault="000809A6" w:rsidP="000809A6">
      <w:pPr>
        <w:pStyle w:val="Default"/>
        <w:widowControl w:val="0"/>
        <w:spacing w:after="0" w:line="240" w:lineRule="auto"/>
        <w:rPr>
          <w:rFonts w:ascii="Times New Roman" w:hAnsi="Times New Roman" w:cs="Times New Roman"/>
        </w:rPr>
      </w:pPr>
      <w:r>
        <w:rPr>
          <w:rFonts w:ascii="Times New Roman" w:hAnsi="Times New Roman" w:cs="Times New Roman"/>
        </w:rPr>
        <w:t xml:space="preserve">где: </w:t>
      </w:r>
      <w:proofErr w:type="spellStart"/>
      <w:r>
        <w:rPr>
          <w:rFonts w:ascii="Times New Roman" w:hAnsi="Times New Roman" w:cs="Times New Roman"/>
        </w:rPr>
        <w:t>R</w:t>
      </w:r>
      <w:r>
        <w:rPr>
          <w:rFonts w:ascii="Times New Roman" w:hAnsi="Times New Roman" w:cs="Times New Roman"/>
          <w:vertAlign w:val="subscript"/>
        </w:rPr>
        <w:t>ai</w:t>
      </w:r>
      <w:proofErr w:type="spellEnd"/>
      <w:r>
        <w:rPr>
          <w:rFonts w:ascii="Times New Roman" w:hAnsi="Times New Roman" w:cs="Times New Roman"/>
          <w:vertAlign w:val="subscript"/>
        </w:rPr>
        <w:t xml:space="preserve"> </w:t>
      </w:r>
      <w:r>
        <w:rPr>
          <w:rFonts w:ascii="Times New Roman" w:hAnsi="Times New Roman" w:cs="Times New Roman"/>
        </w:rPr>
        <w:t>– рейтинг, присуждаемый i-й заявке по критерию «Цена договора», в баллах;</w:t>
      </w:r>
    </w:p>
    <w:p w:rsidR="0017129B" w:rsidRDefault="000809A6" w:rsidP="000809A6">
      <w:pPr>
        <w:autoSpaceDE w:val="0"/>
        <w:autoSpaceDN w:val="0"/>
        <w:adjustRightInd w:val="0"/>
        <w:spacing w:after="0" w:line="240" w:lineRule="auto"/>
        <w:ind w:firstLine="0"/>
        <w:rPr>
          <w:rFonts w:eastAsia="Calibri"/>
          <w:snapToGrid/>
          <w:color w:val="000000"/>
          <w:sz w:val="24"/>
          <w:szCs w:val="24"/>
          <w:lang w:eastAsia="en-US"/>
        </w:rPr>
      </w:pPr>
      <w:r>
        <w:rPr>
          <w:rFonts w:eastAsia="Calibri"/>
          <w:snapToGrid/>
          <w:color w:val="000000"/>
          <w:sz w:val="24"/>
          <w:szCs w:val="24"/>
          <w:lang w:eastAsia="en-US"/>
        </w:rPr>
        <w:t xml:space="preserve">       </w:t>
      </w:r>
      <w:proofErr w:type="spellStart"/>
      <w:proofErr w:type="gramStart"/>
      <w:r>
        <w:rPr>
          <w:rFonts w:eastAsia="Calibri"/>
          <w:snapToGrid/>
          <w:color w:val="000000"/>
          <w:sz w:val="24"/>
          <w:szCs w:val="24"/>
          <w:lang w:eastAsia="en-US"/>
        </w:rPr>
        <w:t>А</w:t>
      </w:r>
      <w:proofErr w:type="gramEnd"/>
      <w:r>
        <w:rPr>
          <w:rFonts w:eastAsia="Calibri"/>
          <w:snapToGrid/>
          <w:color w:val="000000"/>
          <w:sz w:val="24"/>
          <w:szCs w:val="24"/>
          <w:vertAlign w:val="subscript"/>
          <w:lang w:eastAsia="en-US"/>
        </w:rPr>
        <w:t>m</w:t>
      </w:r>
      <w:proofErr w:type="spellEnd"/>
      <w:r>
        <w:rPr>
          <w:rFonts w:eastAsia="Calibri"/>
          <w:snapToGrid/>
          <w:color w:val="000000"/>
          <w:sz w:val="24"/>
          <w:szCs w:val="24"/>
          <w:vertAlign w:val="subscript"/>
          <w:lang w:val="en-US" w:eastAsia="en-US"/>
        </w:rPr>
        <w:t>in</w:t>
      </w:r>
      <w:r>
        <w:rPr>
          <w:rFonts w:eastAsia="Calibri"/>
          <w:snapToGrid/>
          <w:color w:val="000000"/>
          <w:sz w:val="24"/>
          <w:szCs w:val="24"/>
          <w:vertAlign w:val="subscript"/>
          <w:lang w:eastAsia="en-US"/>
        </w:rPr>
        <w:t xml:space="preserve"> </w:t>
      </w:r>
      <w:r>
        <w:rPr>
          <w:rFonts w:eastAsia="Calibri"/>
          <w:snapToGrid/>
          <w:color w:val="000000"/>
          <w:sz w:val="24"/>
          <w:szCs w:val="24"/>
          <w:lang w:eastAsia="en-US"/>
        </w:rPr>
        <w:t>–</w:t>
      </w:r>
      <w:r>
        <w:rPr>
          <w:sz w:val="24"/>
          <w:szCs w:val="24"/>
        </w:rPr>
        <w:t xml:space="preserve"> </w:t>
      </w:r>
      <w:r>
        <w:rPr>
          <w:rFonts w:eastAsia="Calibri"/>
          <w:snapToGrid/>
          <w:color w:val="000000"/>
          <w:sz w:val="24"/>
          <w:szCs w:val="24"/>
          <w:lang w:eastAsia="en-US"/>
        </w:rPr>
        <w:t>минимальное предложение о цене договора из представленных участниками, в рублях;</w:t>
      </w:r>
    </w:p>
    <w:p w:rsidR="0017129B" w:rsidRDefault="000809A6" w:rsidP="000809A6">
      <w:pPr>
        <w:autoSpaceDE w:val="0"/>
        <w:autoSpaceDN w:val="0"/>
        <w:adjustRightInd w:val="0"/>
        <w:spacing w:after="0" w:line="240" w:lineRule="auto"/>
        <w:ind w:firstLine="0"/>
        <w:rPr>
          <w:rFonts w:eastAsia="Calibri"/>
          <w:snapToGrid/>
          <w:color w:val="000000"/>
          <w:sz w:val="24"/>
          <w:szCs w:val="24"/>
          <w:lang w:eastAsia="en-US"/>
        </w:rPr>
      </w:pPr>
      <w:r>
        <w:rPr>
          <w:rFonts w:eastAsia="Calibri"/>
          <w:snapToGrid/>
          <w:color w:val="000000"/>
          <w:sz w:val="24"/>
          <w:szCs w:val="24"/>
          <w:lang w:eastAsia="en-US"/>
        </w:rPr>
        <w:t xml:space="preserve">       </w:t>
      </w:r>
      <w:proofErr w:type="spellStart"/>
      <w:r>
        <w:rPr>
          <w:rFonts w:eastAsia="Calibri"/>
          <w:snapToGrid/>
          <w:color w:val="000000"/>
          <w:sz w:val="24"/>
          <w:szCs w:val="24"/>
          <w:lang w:eastAsia="en-US"/>
        </w:rPr>
        <w:t>А</w:t>
      </w:r>
      <w:proofErr w:type="gramStart"/>
      <w:r>
        <w:rPr>
          <w:rFonts w:eastAsia="Calibri"/>
          <w:snapToGrid/>
          <w:color w:val="000000"/>
          <w:sz w:val="24"/>
          <w:szCs w:val="24"/>
          <w:vertAlign w:val="subscript"/>
          <w:lang w:eastAsia="en-US"/>
        </w:rPr>
        <w:t>i</w:t>
      </w:r>
      <w:proofErr w:type="spellEnd"/>
      <w:proofErr w:type="gramEnd"/>
      <w:r>
        <w:rPr>
          <w:rFonts w:eastAsia="Calibri"/>
          <w:snapToGrid/>
          <w:color w:val="000000"/>
          <w:sz w:val="24"/>
          <w:szCs w:val="24"/>
          <w:vertAlign w:val="subscript"/>
          <w:lang w:eastAsia="en-US"/>
        </w:rPr>
        <w:t xml:space="preserve"> </w:t>
      </w:r>
      <w:r>
        <w:rPr>
          <w:rFonts w:eastAsia="Calibri"/>
          <w:snapToGrid/>
          <w:color w:val="000000"/>
          <w:sz w:val="24"/>
          <w:szCs w:val="24"/>
          <w:lang w:eastAsia="en-US"/>
        </w:rPr>
        <w:t>– предложение о цене договора i-</w:t>
      </w:r>
      <w:proofErr w:type="spellStart"/>
      <w:r>
        <w:rPr>
          <w:rFonts w:eastAsia="Calibri"/>
          <w:snapToGrid/>
          <w:color w:val="000000"/>
          <w:sz w:val="24"/>
          <w:szCs w:val="24"/>
          <w:lang w:eastAsia="en-US"/>
        </w:rPr>
        <w:t>го</w:t>
      </w:r>
      <w:proofErr w:type="spellEnd"/>
      <w:r>
        <w:rPr>
          <w:rFonts w:eastAsia="Calibri"/>
          <w:snapToGrid/>
          <w:color w:val="000000"/>
          <w:sz w:val="24"/>
          <w:szCs w:val="24"/>
          <w:lang w:eastAsia="en-US"/>
        </w:rPr>
        <w:t xml:space="preserve"> участника, в рублях.</w:t>
      </w:r>
    </w:p>
    <w:p w:rsidR="0017129B" w:rsidRDefault="0017129B" w:rsidP="000809A6">
      <w:pPr>
        <w:autoSpaceDE w:val="0"/>
        <w:autoSpaceDN w:val="0"/>
        <w:adjustRightInd w:val="0"/>
        <w:spacing w:after="0" w:line="240" w:lineRule="auto"/>
        <w:ind w:firstLine="0"/>
        <w:rPr>
          <w:rFonts w:eastAsia="Calibri"/>
          <w:snapToGrid/>
          <w:color w:val="000000"/>
          <w:sz w:val="24"/>
          <w:szCs w:val="24"/>
          <w:lang w:eastAsia="en-US"/>
        </w:rPr>
      </w:pPr>
    </w:p>
    <w:p w:rsidR="0017129B" w:rsidRDefault="000809A6" w:rsidP="000809A6">
      <w:pPr>
        <w:pStyle w:val="a4"/>
        <w:tabs>
          <w:tab w:val="clear" w:pos="1134"/>
          <w:tab w:val="left" w:pos="851"/>
          <w:tab w:val="left" w:pos="5387"/>
        </w:tabs>
        <w:spacing w:after="0" w:line="240" w:lineRule="auto"/>
        <w:ind w:left="0" w:firstLine="0"/>
        <w:rPr>
          <w:sz w:val="24"/>
          <w:szCs w:val="24"/>
        </w:rPr>
      </w:pPr>
      <w:r>
        <w:rPr>
          <w:sz w:val="24"/>
          <w:szCs w:val="24"/>
        </w:rPr>
        <w:t>Порядок оценки заявок по критерию «Опыт участника»</w:t>
      </w:r>
    </w:p>
    <w:p w:rsidR="0017129B" w:rsidRDefault="000809A6" w:rsidP="000809A6">
      <w:pPr>
        <w:pStyle w:val="a5"/>
        <w:widowControl w:val="0"/>
        <w:shd w:val="clear" w:color="auto" w:fill="FFFFFF"/>
        <w:tabs>
          <w:tab w:val="left" w:pos="851"/>
        </w:tabs>
        <w:spacing w:after="0" w:line="240" w:lineRule="auto"/>
        <w:ind w:left="0" w:firstLine="0"/>
        <w:rPr>
          <w:sz w:val="24"/>
          <w:szCs w:val="24"/>
        </w:rPr>
      </w:pPr>
      <w:r>
        <w:rPr>
          <w:sz w:val="24"/>
          <w:szCs w:val="24"/>
        </w:rPr>
        <w:t xml:space="preserve">Под «Опытом участника закупки» понимается суммарная стоимость надлежащим образом исполненных договоров сопоставимого предмету закупки (характера и объема), выраженная в рублях в период с 2016 по 2018 годы и текущий период 2019 года. </w:t>
      </w:r>
    </w:p>
    <w:p w:rsidR="0017129B" w:rsidRDefault="000809A6" w:rsidP="000809A6">
      <w:pPr>
        <w:pStyle w:val="a5"/>
        <w:widowControl w:val="0"/>
        <w:shd w:val="clear" w:color="auto" w:fill="FFFFFF"/>
        <w:tabs>
          <w:tab w:val="left" w:pos="851"/>
        </w:tabs>
        <w:spacing w:after="0" w:line="240" w:lineRule="auto"/>
        <w:ind w:left="0" w:firstLine="0"/>
        <w:rPr>
          <w:sz w:val="24"/>
          <w:szCs w:val="24"/>
        </w:rPr>
      </w:pPr>
      <w:r>
        <w:rPr>
          <w:sz w:val="24"/>
          <w:szCs w:val="24"/>
        </w:rPr>
        <w:t xml:space="preserve">Договорами сопоставимого предмету закупки (характера и объема работ) являются надлежащим образом исполненные договоры, стороной по которым является Участник (юридическое лицо до реорганизации Участника), предметом которых является выполнение следующих видов работ: ремонт котлов, котельного оборудования и тепловых ящиков, установленных на кораблях ВМФ, стоимостью одного договора не менее 10 млн. рублей. </w:t>
      </w:r>
    </w:p>
    <w:p w:rsidR="0017129B" w:rsidRDefault="000809A6" w:rsidP="000809A6">
      <w:pPr>
        <w:pStyle w:val="a5"/>
        <w:widowControl w:val="0"/>
        <w:shd w:val="clear" w:color="auto" w:fill="FFFFFF"/>
        <w:tabs>
          <w:tab w:val="left" w:pos="851"/>
        </w:tabs>
        <w:spacing w:after="0" w:line="240" w:lineRule="auto"/>
        <w:ind w:left="0" w:firstLine="0"/>
        <w:rPr>
          <w:sz w:val="24"/>
          <w:szCs w:val="24"/>
        </w:rPr>
      </w:pPr>
      <w:r>
        <w:rPr>
          <w:sz w:val="24"/>
          <w:szCs w:val="24"/>
        </w:rPr>
        <w:t xml:space="preserve">К расчету принимается суммарная стоимость надлежащим образом исполненных договоров сопоставимого предмету закупки (характера и объема работ), указанная Участником в Приложении </w:t>
      </w:r>
      <w:r>
        <w:rPr>
          <w:sz w:val="24"/>
          <w:szCs w:val="24"/>
        </w:rPr>
        <w:fldChar w:fldCharType="begin"/>
      </w:r>
      <w:r>
        <w:rPr>
          <w:sz w:val="24"/>
          <w:szCs w:val="24"/>
        </w:rPr>
        <w:instrText xml:space="preserve"> REF _Ref1396286 \h  \* MERGEFORMAT </w:instrText>
      </w:r>
      <w:r>
        <w:rPr>
          <w:sz w:val="24"/>
          <w:szCs w:val="24"/>
        </w:rPr>
      </w:r>
      <w:r>
        <w:rPr>
          <w:sz w:val="24"/>
          <w:szCs w:val="24"/>
        </w:rPr>
        <w:fldChar w:fldCharType="separate"/>
      </w:r>
      <w:r>
        <w:rPr>
          <w:rFonts w:eastAsia="Calibri"/>
          <w:b/>
          <w:iCs/>
          <w:snapToGrid/>
          <w:sz w:val="24"/>
          <w:szCs w:val="24"/>
          <w:lang w:eastAsia="en-US"/>
        </w:rPr>
        <w:t>Справка о перечне и объемах исполнения аналогичных договоров (форма 6)</w:t>
      </w:r>
      <w:r>
        <w:rPr>
          <w:sz w:val="24"/>
          <w:szCs w:val="24"/>
        </w:rPr>
        <w:fldChar w:fldCharType="end"/>
      </w:r>
      <w:r>
        <w:rPr>
          <w:sz w:val="24"/>
          <w:szCs w:val="24"/>
        </w:rPr>
        <w:t xml:space="preserve"> и подтвержденная приложенными к заявке документами, указанными в пункте 4.3.3.4.</w:t>
      </w:r>
    </w:p>
    <w:p w:rsidR="0017129B" w:rsidRDefault="000809A6" w:rsidP="000809A6">
      <w:pPr>
        <w:pStyle w:val="a5"/>
        <w:widowControl w:val="0"/>
        <w:shd w:val="clear" w:color="auto" w:fill="FFFFFF"/>
        <w:tabs>
          <w:tab w:val="left" w:pos="851"/>
        </w:tabs>
        <w:spacing w:after="0" w:line="240" w:lineRule="auto"/>
        <w:ind w:left="0" w:firstLine="0"/>
        <w:rPr>
          <w:sz w:val="24"/>
          <w:szCs w:val="24"/>
        </w:rPr>
      </w:pPr>
      <w:r>
        <w:rPr>
          <w:sz w:val="24"/>
          <w:szCs w:val="24"/>
        </w:rPr>
        <w:t xml:space="preserve">В случае отсутствия в заявке участника Приложения </w:t>
      </w:r>
      <w:r>
        <w:rPr>
          <w:sz w:val="24"/>
          <w:szCs w:val="24"/>
        </w:rPr>
        <w:fldChar w:fldCharType="begin"/>
      </w:r>
      <w:r>
        <w:rPr>
          <w:sz w:val="24"/>
          <w:szCs w:val="24"/>
        </w:rPr>
        <w:instrText xml:space="preserve"> REF _Ref1396304 \h  \* MERGEFORMAT </w:instrText>
      </w:r>
      <w:r>
        <w:rPr>
          <w:sz w:val="24"/>
          <w:szCs w:val="24"/>
        </w:rPr>
      </w:r>
      <w:r>
        <w:rPr>
          <w:sz w:val="24"/>
          <w:szCs w:val="24"/>
        </w:rPr>
        <w:fldChar w:fldCharType="separate"/>
      </w:r>
      <w:r>
        <w:rPr>
          <w:rFonts w:eastAsia="Calibri"/>
          <w:b/>
          <w:iCs/>
          <w:snapToGrid/>
          <w:sz w:val="24"/>
          <w:szCs w:val="24"/>
          <w:lang w:eastAsia="en-US"/>
        </w:rPr>
        <w:t>Справка о перечне и объемах исполнения аналогичных договоров (форма 6)</w:t>
      </w:r>
      <w:r>
        <w:rPr>
          <w:sz w:val="24"/>
          <w:szCs w:val="24"/>
        </w:rPr>
        <w:fldChar w:fldCharType="end"/>
      </w:r>
      <w:r>
        <w:rPr>
          <w:sz w:val="24"/>
          <w:szCs w:val="24"/>
        </w:rPr>
        <w:t xml:space="preserve"> с информацией об опыте участника по </w:t>
      </w:r>
      <w:r>
        <w:rPr>
          <w:bCs/>
          <w:sz w:val="24"/>
          <w:szCs w:val="24"/>
        </w:rPr>
        <w:t>договорам сопоставимого предмету закупки (характера и объема) в указанном периоде</w:t>
      </w:r>
      <w:r>
        <w:rPr>
          <w:sz w:val="24"/>
          <w:szCs w:val="24"/>
        </w:rPr>
        <w:t xml:space="preserve">, по критерию «Опыт участника закупки» такой заявке будет присвоено </w:t>
      </w:r>
      <w:r>
        <w:rPr>
          <w:b/>
          <w:sz w:val="24"/>
          <w:szCs w:val="24"/>
        </w:rPr>
        <w:t>0</w:t>
      </w:r>
      <w:r>
        <w:rPr>
          <w:sz w:val="24"/>
          <w:szCs w:val="24"/>
        </w:rPr>
        <w:t xml:space="preserve"> баллов. В случае если в заявке участника будут приложены подтверждающие документы на часть объема, указанного в Приложении </w:t>
      </w:r>
      <w:r>
        <w:rPr>
          <w:sz w:val="24"/>
          <w:szCs w:val="24"/>
        </w:rPr>
        <w:fldChar w:fldCharType="begin"/>
      </w:r>
      <w:r>
        <w:rPr>
          <w:sz w:val="24"/>
          <w:szCs w:val="24"/>
        </w:rPr>
        <w:instrText xml:space="preserve"> REF _Ref1396314 \h  \* MERGEFORMAT </w:instrText>
      </w:r>
      <w:r>
        <w:rPr>
          <w:sz w:val="24"/>
          <w:szCs w:val="24"/>
        </w:rPr>
      </w:r>
      <w:r>
        <w:rPr>
          <w:sz w:val="24"/>
          <w:szCs w:val="24"/>
        </w:rPr>
        <w:fldChar w:fldCharType="separate"/>
      </w:r>
      <w:r>
        <w:rPr>
          <w:rFonts w:eastAsia="Calibri"/>
          <w:b/>
          <w:iCs/>
          <w:snapToGrid/>
          <w:sz w:val="24"/>
          <w:szCs w:val="24"/>
          <w:lang w:eastAsia="en-US"/>
        </w:rPr>
        <w:t>Справка о перечне и объемах исполнения аналогичных договоров (форма 6)</w:t>
      </w:r>
      <w:r>
        <w:rPr>
          <w:sz w:val="24"/>
          <w:szCs w:val="24"/>
        </w:rPr>
        <w:fldChar w:fldCharType="end"/>
      </w:r>
      <w:r>
        <w:rPr>
          <w:sz w:val="24"/>
          <w:szCs w:val="24"/>
        </w:rPr>
        <w:t>, расчет будет производиться исходя из документально подтвержденного объема</w:t>
      </w:r>
    </w:p>
    <w:p w:rsidR="0017129B" w:rsidRDefault="000809A6" w:rsidP="000809A6">
      <w:pPr>
        <w:pStyle w:val="a5"/>
        <w:widowControl w:val="0"/>
        <w:shd w:val="clear" w:color="auto" w:fill="FFFFFF"/>
        <w:tabs>
          <w:tab w:val="left" w:pos="851"/>
        </w:tabs>
        <w:spacing w:after="0" w:line="240" w:lineRule="auto"/>
        <w:ind w:left="0" w:firstLine="0"/>
        <w:rPr>
          <w:sz w:val="24"/>
          <w:szCs w:val="24"/>
        </w:rPr>
      </w:pPr>
      <w:r>
        <w:rPr>
          <w:sz w:val="24"/>
          <w:szCs w:val="24"/>
        </w:rPr>
        <w:t xml:space="preserve">Для подтверждения наличия и объема опыта по критерию «Опыт участника закупки», участник в составе своей заявки может представить следующие документы: </w:t>
      </w:r>
    </w:p>
    <w:p w:rsidR="0017129B" w:rsidRDefault="000809A6" w:rsidP="000809A6">
      <w:pPr>
        <w:pStyle w:val="a5"/>
        <w:widowControl w:val="0"/>
        <w:numPr>
          <w:ilvl w:val="0"/>
          <w:numId w:val="0"/>
        </w:numPr>
        <w:shd w:val="clear" w:color="auto" w:fill="FFFFFF"/>
        <w:tabs>
          <w:tab w:val="left" w:pos="851"/>
        </w:tabs>
        <w:spacing w:after="0" w:line="240" w:lineRule="auto"/>
        <w:rPr>
          <w:sz w:val="24"/>
          <w:szCs w:val="24"/>
        </w:rPr>
      </w:pPr>
      <w:r>
        <w:rPr>
          <w:sz w:val="24"/>
          <w:szCs w:val="24"/>
        </w:rPr>
        <w:t xml:space="preserve">а) </w:t>
      </w:r>
      <w:r>
        <w:rPr>
          <w:sz w:val="24"/>
          <w:szCs w:val="24"/>
        </w:rPr>
        <w:fldChar w:fldCharType="begin"/>
      </w:r>
      <w:r>
        <w:rPr>
          <w:sz w:val="24"/>
          <w:szCs w:val="24"/>
        </w:rPr>
        <w:instrText xml:space="preserve"> REF _Ref1396734 \h  \* MERGEFORMAT </w:instrText>
      </w:r>
      <w:r>
        <w:rPr>
          <w:sz w:val="24"/>
          <w:szCs w:val="24"/>
        </w:rPr>
      </w:r>
      <w:r>
        <w:rPr>
          <w:sz w:val="24"/>
          <w:szCs w:val="24"/>
        </w:rPr>
        <w:fldChar w:fldCharType="separate"/>
      </w:r>
      <w:r>
        <w:rPr>
          <w:rFonts w:eastAsia="Calibri"/>
          <w:b/>
          <w:iCs/>
          <w:snapToGrid/>
          <w:sz w:val="24"/>
          <w:szCs w:val="24"/>
          <w:lang w:eastAsia="en-US"/>
        </w:rPr>
        <w:t>Справка о перечне и объемах исполнения аналогичных договоров (форма 6)</w:t>
      </w:r>
      <w:r>
        <w:rPr>
          <w:sz w:val="24"/>
          <w:szCs w:val="24"/>
        </w:rPr>
        <w:fldChar w:fldCharType="end"/>
      </w:r>
      <w:r>
        <w:rPr>
          <w:sz w:val="24"/>
          <w:szCs w:val="24"/>
        </w:rPr>
        <w:t xml:space="preserve">; </w:t>
      </w:r>
    </w:p>
    <w:p w:rsidR="0017129B" w:rsidRDefault="000809A6" w:rsidP="000809A6">
      <w:pPr>
        <w:pStyle w:val="a5"/>
        <w:widowControl w:val="0"/>
        <w:numPr>
          <w:ilvl w:val="0"/>
          <w:numId w:val="0"/>
        </w:numPr>
        <w:shd w:val="clear" w:color="auto" w:fill="FFFFFF"/>
        <w:tabs>
          <w:tab w:val="left" w:pos="851"/>
        </w:tabs>
        <w:spacing w:after="0" w:line="240" w:lineRule="auto"/>
        <w:rPr>
          <w:sz w:val="24"/>
          <w:szCs w:val="24"/>
        </w:rPr>
      </w:pPr>
      <w:r>
        <w:rPr>
          <w:sz w:val="24"/>
          <w:szCs w:val="24"/>
        </w:rPr>
        <w:t>б) копия (копии) ранее исполненного (исполненных) контракта (контрактов), договора (договоров). Договоры должны быть надлежащим образом оформлены, подписаны Сторонами;</w:t>
      </w:r>
    </w:p>
    <w:p w:rsidR="0017129B" w:rsidRDefault="000809A6" w:rsidP="000809A6">
      <w:pPr>
        <w:pStyle w:val="a5"/>
        <w:widowControl w:val="0"/>
        <w:numPr>
          <w:ilvl w:val="0"/>
          <w:numId w:val="0"/>
        </w:numPr>
        <w:shd w:val="clear" w:color="auto" w:fill="FFFFFF"/>
        <w:tabs>
          <w:tab w:val="left" w:pos="851"/>
        </w:tabs>
        <w:spacing w:after="0" w:line="240" w:lineRule="auto"/>
        <w:rPr>
          <w:sz w:val="24"/>
          <w:szCs w:val="24"/>
        </w:rPr>
      </w:pPr>
      <w:r>
        <w:rPr>
          <w:sz w:val="24"/>
          <w:szCs w:val="24"/>
        </w:rPr>
        <w:t xml:space="preserve">в) копии актов сдачи-приемки выполненных работ по договорам, указанным в Приложении </w:t>
      </w:r>
      <w:r>
        <w:rPr>
          <w:sz w:val="24"/>
          <w:szCs w:val="24"/>
        </w:rPr>
        <w:fldChar w:fldCharType="begin"/>
      </w:r>
      <w:r>
        <w:rPr>
          <w:sz w:val="24"/>
          <w:szCs w:val="24"/>
        </w:rPr>
        <w:instrText xml:space="preserve"> REF _Ref1396734 \h  \* MERGEFORMAT </w:instrText>
      </w:r>
      <w:r>
        <w:rPr>
          <w:sz w:val="24"/>
          <w:szCs w:val="24"/>
        </w:rPr>
      </w:r>
      <w:r>
        <w:rPr>
          <w:sz w:val="24"/>
          <w:szCs w:val="24"/>
        </w:rPr>
        <w:fldChar w:fldCharType="separate"/>
      </w:r>
      <w:r>
        <w:rPr>
          <w:rFonts w:eastAsia="Calibri"/>
          <w:b/>
          <w:iCs/>
          <w:snapToGrid/>
          <w:sz w:val="24"/>
          <w:szCs w:val="24"/>
          <w:lang w:eastAsia="en-US"/>
        </w:rPr>
        <w:t>Справка о перечне и объемах исполнения аналогичных договоров (форма 6)</w:t>
      </w:r>
      <w:r>
        <w:rPr>
          <w:sz w:val="24"/>
          <w:szCs w:val="24"/>
        </w:rPr>
        <w:fldChar w:fldCharType="end"/>
      </w:r>
      <w:r>
        <w:rPr>
          <w:sz w:val="24"/>
          <w:szCs w:val="24"/>
        </w:rPr>
        <w:t>.</w:t>
      </w:r>
    </w:p>
    <w:p w:rsidR="0017129B" w:rsidRDefault="000809A6" w:rsidP="000809A6">
      <w:pPr>
        <w:pStyle w:val="a5"/>
        <w:tabs>
          <w:tab w:val="left" w:pos="851"/>
        </w:tabs>
        <w:spacing w:after="0" w:line="240" w:lineRule="auto"/>
        <w:ind w:left="0" w:firstLine="0"/>
        <w:rPr>
          <w:sz w:val="24"/>
          <w:szCs w:val="24"/>
        </w:rPr>
      </w:pPr>
      <w:r>
        <w:rPr>
          <w:sz w:val="24"/>
          <w:szCs w:val="24"/>
        </w:rPr>
        <w:t xml:space="preserve">Оценка заявок по критерию «Опыт участника закупки» осуществляется по следующей формуле: </w:t>
      </w:r>
    </w:p>
    <w:p w:rsidR="0017129B" w:rsidRDefault="000809A6" w:rsidP="000809A6">
      <w:pPr>
        <w:pStyle w:val="a5"/>
        <w:numPr>
          <w:ilvl w:val="0"/>
          <w:numId w:val="0"/>
        </w:numPr>
        <w:spacing w:after="0" w:line="240" w:lineRule="auto"/>
        <w:rPr>
          <w:sz w:val="24"/>
          <w:szCs w:val="24"/>
        </w:rPr>
      </w:pPr>
      <m:oMathPara>
        <m:oMath>
          <m:sSub>
            <m:sSubPr>
              <m:ctrlPr>
                <w:rPr>
                  <w:rFonts w:ascii="Cambria Math" w:hAnsi="Cambria Math"/>
                  <w:sz w:val="24"/>
                  <w:szCs w:val="24"/>
                  <w:vertAlign w:val="subscript"/>
                  <w:lang w:val="en-US"/>
                </w:rPr>
              </m:ctrlPr>
            </m:sSubPr>
            <m:e>
              <m:r>
                <w:rPr>
                  <w:rFonts w:ascii="Cambria Math" w:hAnsi="Cambria Math"/>
                  <w:sz w:val="24"/>
                  <w:szCs w:val="24"/>
                  <w:vertAlign w:val="subscript"/>
                  <w:lang w:val="en-US"/>
                </w:rPr>
                <m:t>R</m:t>
              </m:r>
            </m:e>
            <m:sub>
              <m:r>
                <w:rPr>
                  <w:rFonts w:ascii="Cambria Math" w:hAnsi="Cambria Math"/>
                  <w:sz w:val="24"/>
                  <w:szCs w:val="24"/>
                  <w:vertAlign w:val="subscript"/>
                  <w:lang w:val="en-US"/>
                </w:rPr>
                <m:t>bi</m:t>
              </m:r>
            </m:sub>
          </m:sSub>
          <m:r>
            <m:rPr>
              <m:sty m:val="p"/>
            </m:rPr>
            <w:rPr>
              <w:rFonts w:ascii="Cambria Math" w:hAnsi="Cambria Math"/>
              <w:sz w:val="24"/>
              <w:szCs w:val="24"/>
              <w:vertAlign w:val="subscript"/>
            </w:rPr>
            <m:t>=</m:t>
          </m:r>
          <m:f>
            <m:fPr>
              <m:ctrlPr>
                <w:rPr>
                  <w:rFonts w:ascii="Cambria Math" w:hAnsi="Cambria Math"/>
                  <w:sz w:val="24"/>
                  <w:szCs w:val="24"/>
                  <w:vertAlign w:val="subscript"/>
                  <w:lang w:val="en-US"/>
                </w:rPr>
              </m:ctrlPr>
            </m:fPr>
            <m:num>
              <m:sSub>
                <m:sSubPr>
                  <m:ctrlPr>
                    <w:rPr>
                      <w:rFonts w:ascii="Cambria Math" w:hAnsi="Cambria Math"/>
                      <w:sz w:val="24"/>
                      <w:szCs w:val="24"/>
                      <w:vertAlign w:val="subscript"/>
                      <w:lang w:val="en-US"/>
                    </w:rPr>
                  </m:ctrlPr>
                </m:sSubPr>
                <m:e>
                  <m:r>
                    <m:rPr>
                      <m:sty m:val="p"/>
                    </m:rPr>
                    <w:rPr>
                      <w:rFonts w:ascii="Cambria Math" w:hAnsi="Cambria Math"/>
                      <w:sz w:val="24"/>
                      <w:szCs w:val="24"/>
                      <w:vertAlign w:val="subscript"/>
                    </w:rPr>
                    <m:t>B</m:t>
                  </m:r>
                </m:e>
                <m:sub>
                  <m:r>
                    <w:rPr>
                      <w:rFonts w:ascii="Cambria Math" w:hAnsi="Cambria Math"/>
                      <w:sz w:val="24"/>
                      <w:szCs w:val="24"/>
                      <w:vertAlign w:val="subscript"/>
                      <w:lang w:val="en-US"/>
                    </w:rPr>
                    <m:t>i</m:t>
                  </m:r>
                </m:sub>
              </m:sSub>
            </m:num>
            <m:den>
              <m:sSub>
                <m:sSubPr>
                  <m:ctrlPr>
                    <w:rPr>
                      <w:rFonts w:ascii="Cambria Math" w:hAnsi="Cambria Math"/>
                      <w:sz w:val="24"/>
                      <w:szCs w:val="24"/>
                      <w:vertAlign w:val="subscript"/>
                      <w:lang w:val="en-US"/>
                    </w:rPr>
                  </m:ctrlPr>
                </m:sSubPr>
                <m:e>
                  <m:r>
                    <m:rPr>
                      <m:sty m:val="p"/>
                    </m:rPr>
                    <w:rPr>
                      <w:rFonts w:ascii="Cambria Math" w:hAnsi="Cambria Math"/>
                      <w:sz w:val="24"/>
                      <w:szCs w:val="24"/>
                      <w:vertAlign w:val="subscript"/>
                    </w:rPr>
                    <m:t>B</m:t>
                  </m:r>
                </m:e>
                <m:sub>
                  <m:r>
                    <w:rPr>
                      <w:rFonts w:ascii="Cambria Math" w:hAnsi="Cambria Math"/>
                      <w:sz w:val="24"/>
                      <w:szCs w:val="24"/>
                      <w:vertAlign w:val="subscript"/>
                      <w:lang w:val="en-US"/>
                    </w:rPr>
                    <m:t>max</m:t>
                  </m:r>
                </m:sub>
              </m:sSub>
            </m:den>
          </m:f>
          <m:r>
            <m:rPr>
              <m:sty m:val="p"/>
            </m:rPr>
            <w:rPr>
              <w:rFonts w:ascii="Cambria Math" w:hAnsi="Cambria Math"/>
              <w:sz w:val="24"/>
              <w:szCs w:val="24"/>
              <w:vertAlign w:val="subscript"/>
            </w:rPr>
            <m:t>*100</m:t>
          </m:r>
        </m:oMath>
      </m:oMathPara>
    </w:p>
    <w:p w:rsidR="0017129B" w:rsidRDefault="0017129B" w:rsidP="000809A6">
      <w:pPr>
        <w:pStyle w:val="a5"/>
        <w:numPr>
          <w:ilvl w:val="0"/>
          <w:numId w:val="0"/>
        </w:numPr>
        <w:spacing w:after="0" w:line="240" w:lineRule="auto"/>
        <w:rPr>
          <w:sz w:val="24"/>
          <w:szCs w:val="24"/>
        </w:rPr>
      </w:pPr>
    </w:p>
    <w:p w:rsidR="0017129B" w:rsidRDefault="000809A6" w:rsidP="000809A6">
      <w:pPr>
        <w:pStyle w:val="a5"/>
        <w:numPr>
          <w:ilvl w:val="0"/>
          <w:numId w:val="0"/>
        </w:numPr>
        <w:spacing w:after="0" w:line="240" w:lineRule="auto"/>
        <w:rPr>
          <w:sz w:val="24"/>
          <w:szCs w:val="24"/>
        </w:rPr>
      </w:pPr>
      <w:r>
        <w:rPr>
          <w:sz w:val="24"/>
          <w:szCs w:val="24"/>
        </w:rPr>
        <w:t>где: R</w:t>
      </w:r>
      <w:r>
        <w:rPr>
          <w:sz w:val="24"/>
          <w:szCs w:val="24"/>
          <w:vertAlign w:val="subscript"/>
          <w:lang w:val="en-US"/>
        </w:rPr>
        <w:t>b</w:t>
      </w:r>
      <w:r>
        <w:rPr>
          <w:sz w:val="24"/>
          <w:szCs w:val="24"/>
          <w:vertAlign w:val="subscript"/>
        </w:rPr>
        <w:t>i</w:t>
      </w:r>
      <w:r>
        <w:rPr>
          <w:sz w:val="24"/>
          <w:szCs w:val="24"/>
        </w:rPr>
        <w:t>–рейтинг, присуждаемый i-й заявке по критерию «Опыт участника закупки», в баллах;</w:t>
      </w:r>
      <w:r>
        <w:rPr>
          <w:sz w:val="24"/>
          <w:szCs w:val="24"/>
        </w:rPr>
        <w:tab/>
      </w:r>
    </w:p>
    <w:p w:rsidR="0017129B" w:rsidRDefault="000809A6" w:rsidP="000809A6">
      <w:pPr>
        <w:pStyle w:val="a5"/>
        <w:numPr>
          <w:ilvl w:val="0"/>
          <w:numId w:val="0"/>
        </w:numPr>
        <w:spacing w:after="0" w:line="240" w:lineRule="auto"/>
        <w:rPr>
          <w:sz w:val="24"/>
          <w:szCs w:val="24"/>
        </w:rPr>
      </w:pPr>
      <w:r>
        <w:rPr>
          <w:sz w:val="24"/>
          <w:szCs w:val="24"/>
        </w:rPr>
        <w:t xml:space="preserve">     </w:t>
      </w:r>
      <w:r>
        <w:rPr>
          <w:sz w:val="24"/>
          <w:szCs w:val="24"/>
          <w:lang w:val="en-US"/>
        </w:rPr>
        <w:t>B</w:t>
      </w:r>
      <w:r>
        <w:rPr>
          <w:sz w:val="24"/>
          <w:szCs w:val="24"/>
          <w:vertAlign w:val="subscript"/>
        </w:rPr>
        <w:t>i</w:t>
      </w:r>
      <w:r>
        <w:rPr>
          <w:sz w:val="24"/>
          <w:szCs w:val="24"/>
        </w:rPr>
        <w:t>–значение опыта i-</w:t>
      </w:r>
      <w:proofErr w:type="spellStart"/>
      <w:r>
        <w:rPr>
          <w:sz w:val="24"/>
          <w:szCs w:val="24"/>
        </w:rPr>
        <w:t>го</w:t>
      </w:r>
      <w:proofErr w:type="spellEnd"/>
      <w:r>
        <w:rPr>
          <w:sz w:val="24"/>
          <w:szCs w:val="24"/>
        </w:rPr>
        <w:t xml:space="preserve"> участника, в рублях; </w:t>
      </w:r>
    </w:p>
    <w:p w:rsidR="0017129B" w:rsidRDefault="000809A6" w:rsidP="000809A6">
      <w:pPr>
        <w:pStyle w:val="a5"/>
        <w:numPr>
          <w:ilvl w:val="0"/>
          <w:numId w:val="0"/>
        </w:numPr>
        <w:spacing w:after="0" w:line="240" w:lineRule="auto"/>
        <w:rPr>
          <w:sz w:val="24"/>
          <w:szCs w:val="24"/>
        </w:rPr>
      </w:pPr>
      <w:r>
        <w:rPr>
          <w:sz w:val="24"/>
          <w:szCs w:val="24"/>
        </w:rPr>
        <w:t xml:space="preserve">     </w:t>
      </w:r>
      <w:proofErr w:type="gramStart"/>
      <w:r>
        <w:rPr>
          <w:sz w:val="24"/>
          <w:szCs w:val="24"/>
          <w:lang w:val="en-US"/>
        </w:rPr>
        <w:t>B</w:t>
      </w:r>
      <w:proofErr w:type="spellStart"/>
      <w:r>
        <w:rPr>
          <w:sz w:val="24"/>
          <w:szCs w:val="24"/>
          <w:vertAlign w:val="subscript"/>
        </w:rPr>
        <w:t>max</w:t>
      </w:r>
      <w:proofErr w:type="spellEnd"/>
      <w:r>
        <w:rPr>
          <w:sz w:val="24"/>
          <w:szCs w:val="24"/>
        </w:rPr>
        <w:t>–наибольшее значение опыта из представленных участниками закупки, в рублях.</w:t>
      </w:r>
      <w:proofErr w:type="gramEnd"/>
    </w:p>
    <w:p w:rsidR="0017129B" w:rsidRDefault="000809A6" w:rsidP="000809A6">
      <w:pPr>
        <w:pStyle w:val="a5"/>
        <w:numPr>
          <w:ilvl w:val="0"/>
          <w:numId w:val="0"/>
        </w:numPr>
        <w:spacing w:after="0" w:line="240" w:lineRule="auto"/>
        <w:rPr>
          <w:sz w:val="24"/>
          <w:szCs w:val="24"/>
        </w:rPr>
      </w:pPr>
      <w:r>
        <w:rPr>
          <w:sz w:val="24"/>
          <w:szCs w:val="24"/>
        </w:rPr>
        <w:t xml:space="preserve">В случае если </w:t>
      </w:r>
      <w:r>
        <w:rPr>
          <w:sz w:val="24"/>
          <w:szCs w:val="24"/>
          <w:lang w:val="en-US"/>
        </w:rPr>
        <w:t>B</w:t>
      </w:r>
      <w:proofErr w:type="spellStart"/>
      <w:r>
        <w:rPr>
          <w:sz w:val="24"/>
          <w:szCs w:val="24"/>
          <w:vertAlign w:val="subscript"/>
        </w:rPr>
        <w:t>max</w:t>
      </w:r>
      <w:proofErr w:type="spellEnd"/>
      <w:r>
        <w:rPr>
          <w:sz w:val="24"/>
          <w:szCs w:val="24"/>
          <w:vertAlign w:val="subscript"/>
        </w:rPr>
        <w:t xml:space="preserve"> </w:t>
      </w:r>
      <w:r>
        <w:rPr>
          <w:sz w:val="24"/>
          <w:szCs w:val="24"/>
        </w:rPr>
        <w:t xml:space="preserve">превышает НМЦ настоящей закупочной процедуры в 5 раз, то в таком случае для расчета берется </w:t>
      </w:r>
      <w:r>
        <w:rPr>
          <w:sz w:val="24"/>
          <w:szCs w:val="24"/>
          <w:lang w:val="en-US"/>
        </w:rPr>
        <w:t>B</w:t>
      </w:r>
      <w:proofErr w:type="spellStart"/>
      <w:r>
        <w:rPr>
          <w:sz w:val="24"/>
          <w:szCs w:val="24"/>
          <w:vertAlign w:val="subscript"/>
        </w:rPr>
        <w:t>max</w:t>
      </w:r>
      <w:proofErr w:type="spellEnd"/>
      <w:r>
        <w:rPr>
          <w:sz w:val="24"/>
          <w:szCs w:val="24"/>
        </w:rPr>
        <w:t xml:space="preserve"> = 5*НМЦ.</w:t>
      </w:r>
    </w:p>
    <w:p w:rsidR="0017129B" w:rsidRDefault="0017129B" w:rsidP="000809A6">
      <w:pPr>
        <w:pStyle w:val="a5"/>
        <w:numPr>
          <w:ilvl w:val="0"/>
          <w:numId w:val="0"/>
        </w:numPr>
        <w:spacing w:after="0" w:line="240" w:lineRule="auto"/>
        <w:rPr>
          <w:sz w:val="24"/>
          <w:szCs w:val="24"/>
        </w:rPr>
      </w:pPr>
    </w:p>
    <w:p w:rsidR="0017129B" w:rsidRDefault="000809A6" w:rsidP="000809A6">
      <w:pPr>
        <w:pStyle w:val="a4"/>
        <w:tabs>
          <w:tab w:val="clear" w:pos="1134"/>
          <w:tab w:val="left" w:pos="851"/>
          <w:tab w:val="left" w:pos="5387"/>
        </w:tabs>
        <w:spacing w:after="0" w:line="240" w:lineRule="auto"/>
        <w:ind w:left="0" w:firstLine="0"/>
        <w:rPr>
          <w:sz w:val="24"/>
          <w:szCs w:val="24"/>
        </w:rPr>
      </w:pPr>
      <w:r>
        <w:rPr>
          <w:sz w:val="24"/>
          <w:szCs w:val="24"/>
        </w:rPr>
        <w:t xml:space="preserve">Итоговый рейтинг </w:t>
      </w:r>
      <w:r>
        <w:rPr>
          <w:rFonts w:eastAsia="Calibri"/>
          <w:snapToGrid/>
          <w:color w:val="000000"/>
          <w:sz w:val="24"/>
          <w:szCs w:val="24"/>
          <w:lang w:eastAsia="en-US"/>
        </w:rPr>
        <w:t xml:space="preserve">каждой </w:t>
      </w:r>
      <w:r>
        <w:rPr>
          <w:sz w:val="24"/>
          <w:szCs w:val="24"/>
        </w:rPr>
        <w:t>з</w:t>
      </w:r>
      <w:r>
        <w:rPr>
          <w:rFonts w:eastAsia="Calibri"/>
          <w:snapToGrid/>
          <w:color w:val="000000"/>
          <w:sz w:val="24"/>
          <w:szCs w:val="24"/>
          <w:lang w:eastAsia="en-US"/>
        </w:rPr>
        <w:t xml:space="preserve">аявки рассчитывается </w:t>
      </w:r>
      <w:r>
        <w:rPr>
          <w:sz w:val="24"/>
          <w:szCs w:val="24"/>
        </w:rPr>
        <w:t xml:space="preserve">путем взвешенного суммирования (суммирования рейтингов в баллах, умноженных на соответствующий весовой коэффициент) по </w:t>
      </w:r>
      <w:r>
        <w:rPr>
          <w:rFonts w:eastAsia="Calibri"/>
          <w:snapToGrid/>
          <w:color w:val="000000"/>
          <w:sz w:val="24"/>
          <w:szCs w:val="24"/>
          <w:lang w:eastAsia="en-US"/>
        </w:rPr>
        <w:t>критериям 1, 2</w:t>
      </w:r>
      <w:r>
        <w:rPr>
          <w:sz w:val="24"/>
          <w:szCs w:val="24"/>
        </w:rPr>
        <w:t xml:space="preserve"> по следующей формуле:</w:t>
      </w:r>
    </w:p>
    <w:p w:rsidR="0017129B" w:rsidRDefault="000809A6" w:rsidP="000809A6">
      <w:pPr>
        <w:pStyle w:val="2a"/>
        <w:spacing w:after="0" w:line="240" w:lineRule="auto"/>
        <w:ind w:firstLine="0"/>
        <w:rPr>
          <w:szCs w:val="24"/>
        </w:rPr>
      </w:pPr>
      <m:oMathPara>
        <m:oMath>
          <m:sSub>
            <m:sSubPr>
              <m:ctrlPr>
                <w:rPr>
                  <w:rFonts w:ascii="Cambria Math" w:hAnsi="Cambria Math"/>
                  <w:szCs w:val="24"/>
                  <w:vertAlign w:val="subscript"/>
                  <w:lang w:val="en-US"/>
                </w:rPr>
              </m:ctrlPr>
            </m:sSubPr>
            <m:e>
              <m:r>
                <m:rPr>
                  <m:sty m:val="bi"/>
                </m:rPr>
                <w:rPr>
                  <w:rFonts w:ascii="Cambria Math" w:hAnsi="Cambria Math"/>
                  <w:szCs w:val="24"/>
                  <w:vertAlign w:val="subscript"/>
                  <w:lang w:val="en-US"/>
                </w:rPr>
                <m:t>R</m:t>
              </m:r>
            </m:e>
            <m:sub>
              <m:r>
                <m:rPr>
                  <m:sty m:val="bi"/>
                </m:rPr>
                <w:rPr>
                  <w:rFonts w:ascii="Cambria Math" w:hAnsi="Cambria Math"/>
                  <w:szCs w:val="24"/>
                  <w:vertAlign w:val="subscript"/>
                  <w:lang w:val="en-US"/>
                </w:rPr>
                <m:t>i</m:t>
              </m:r>
            </m:sub>
          </m:sSub>
          <m:r>
            <m:rPr>
              <m:sty m:val="p"/>
            </m:rPr>
            <w:rPr>
              <w:rFonts w:ascii="Cambria Math" w:hAnsi="Cambria Math"/>
              <w:szCs w:val="24"/>
              <w:vertAlign w:val="subscript"/>
              <w:lang w:val="en-US"/>
            </w:rPr>
            <m:t>=</m:t>
          </m:r>
          <m:sSub>
            <m:sSubPr>
              <m:ctrlPr>
                <w:rPr>
                  <w:rFonts w:ascii="Cambria Math" w:hAnsi="Cambria Math"/>
                  <w:szCs w:val="24"/>
                  <w:vertAlign w:val="subscript"/>
                  <w:lang w:val="en-US"/>
                </w:rPr>
              </m:ctrlPr>
            </m:sSubPr>
            <m:e>
              <m:r>
                <m:rPr>
                  <m:sty m:val="bi"/>
                </m:rPr>
                <w:rPr>
                  <w:rFonts w:ascii="Cambria Math" w:hAnsi="Cambria Math"/>
                  <w:szCs w:val="24"/>
                  <w:vertAlign w:val="subscript"/>
                  <w:lang w:val="en-US"/>
                </w:rPr>
                <m:t>R</m:t>
              </m:r>
            </m:e>
            <m:sub>
              <m:r>
                <m:rPr>
                  <m:sty m:val="bi"/>
                </m:rPr>
                <w:rPr>
                  <w:rFonts w:ascii="Cambria Math" w:hAnsi="Cambria Math"/>
                  <w:szCs w:val="24"/>
                  <w:vertAlign w:val="subscript"/>
                  <w:lang w:val="en-US"/>
                </w:rPr>
                <m:t>ai</m:t>
              </m:r>
            </m:sub>
          </m:sSub>
          <m:sSub>
            <m:sSubPr>
              <m:ctrlPr>
                <w:rPr>
                  <w:rFonts w:ascii="Cambria Math" w:hAnsi="Cambria Math"/>
                  <w:szCs w:val="24"/>
                  <w:vertAlign w:val="subscript"/>
                  <w:lang w:val="en-US"/>
                </w:rPr>
              </m:ctrlPr>
            </m:sSubPr>
            <m:e>
              <m:r>
                <m:rPr>
                  <m:sty m:val="p"/>
                </m:rPr>
                <w:rPr>
                  <w:rFonts w:ascii="Cambria Math" w:hAnsi="Cambria Math"/>
                  <w:szCs w:val="24"/>
                  <w:vertAlign w:val="subscript"/>
                  <w:lang w:val="en-US"/>
                </w:rPr>
                <m:t>*</m:t>
              </m:r>
              <m:r>
                <m:rPr>
                  <m:sty m:val="b"/>
                </m:rPr>
                <w:rPr>
                  <w:rFonts w:ascii="Cambria Math" w:hAnsi="Cambria Math"/>
                  <w:szCs w:val="24"/>
                  <w:vertAlign w:val="subscript"/>
                  <w:lang w:val="en-US"/>
                </w:rPr>
                <m:t>0,90</m:t>
              </m:r>
              <m:r>
                <m:rPr>
                  <m:sty m:val="p"/>
                </m:rPr>
                <w:rPr>
                  <w:rFonts w:ascii="Cambria Math" w:hAnsi="Cambria Math"/>
                  <w:szCs w:val="24"/>
                  <w:vertAlign w:val="subscript"/>
                  <w:lang w:val="en-US"/>
                </w:rPr>
                <m:t>+</m:t>
              </m:r>
              <m:r>
                <m:rPr>
                  <m:sty m:val="bi"/>
                </m:rPr>
                <w:rPr>
                  <w:rFonts w:ascii="Cambria Math" w:hAnsi="Cambria Math"/>
                  <w:szCs w:val="24"/>
                  <w:vertAlign w:val="subscript"/>
                  <w:lang w:val="en-US"/>
                </w:rPr>
                <m:t>R</m:t>
              </m:r>
            </m:e>
            <m:sub>
              <m:r>
                <m:rPr>
                  <m:sty m:val="bi"/>
                </m:rPr>
                <w:rPr>
                  <w:rFonts w:ascii="Cambria Math" w:hAnsi="Cambria Math"/>
                  <w:szCs w:val="24"/>
                  <w:vertAlign w:val="subscript"/>
                  <w:lang w:val="en-US"/>
                </w:rPr>
                <m:t>bi</m:t>
              </m:r>
            </m:sub>
          </m:sSub>
          <m:r>
            <m:rPr>
              <m:sty m:val="p"/>
            </m:rPr>
            <w:rPr>
              <w:rFonts w:ascii="Cambria Math" w:hAnsi="Cambria Math"/>
              <w:szCs w:val="24"/>
              <w:vertAlign w:val="subscript"/>
              <w:lang w:val="en-US"/>
            </w:rPr>
            <m:t>*</m:t>
          </m:r>
          <m:r>
            <m:rPr>
              <m:sty m:val="b"/>
            </m:rPr>
            <w:rPr>
              <w:rFonts w:ascii="Cambria Math" w:hAnsi="Cambria Math"/>
              <w:szCs w:val="24"/>
              <w:vertAlign w:val="subscript"/>
              <w:lang w:val="en-US"/>
            </w:rPr>
            <m:t>0,10</m:t>
          </m:r>
        </m:oMath>
      </m:oMathPara>
    </w:p>
    <w:p w:rsidR="0017129B" w:rsidRDefault="000809A6" w:rsidP="000809A6">
      <w:pPr>
        <w:autoSpaceDE w:val="0"/>
        <w:autoSpaceDN w:val="0"/>
        <w:adjustRightInd w:val="0"/>
        <w:spacing w:after="0" w:line="240" w:lineRule="auto"/>
        <w:ind w:firstLine="0"/>
        <w:jc w:val="left"/>
        <w:rPr>
          <w:rFonts w:eastAsia="Calibri"/>
          <w:snapToGrid/>
          <w:color w:val="000000"/>
          <w:sz w:val="24"/>
          <w:szCs w:val="24"/>
          <w:lang w:eastAsia="en-US"/>
        </w:rPr>
      </w:pPr>
      <w:r>
        <w:rPr>
          <w:rFonts w:eastAsia="Calibri"/>
          <w:iCs/>
          <w:snapToGrid/>
          <w:color w:val="000000"/>
          <w:sz w:val="24"/>
          <w:szCs w:val="24"/>
          <w:lang w:eastAsia="en-US"/>
        </w:rPr>
        <w:t xml:space="preserve">где: </w:t>
      </w:r>
      <w:proofErr w:type="spellStart"/>
      <w:r>
        <w:rPr>
          <w:rFonts w:eastAsia="Calibri"/>
          <w:iCs/>
          <w:snapToGrid/>
          <w:color w:val="000000"/>
          <w:sz w:val="24"/>
          <w:szCs w:val="24"/>
          <w:lang w:eastAsia="en-US"/>
        </w:rPr>
        <w:t>R</w:t>
      </w:r>
      <w:r>
        <w:rPr>
          <w:rFonts w:eastAsia="Calibri"/>
          <w:iCs/>
          <w:snapToGrid/>
          <w:color w:val="000000"/>
          <w:sz w:val="24"/>
          <w:szCs w:val="24"/>
          <w:vertAlign w:val="subscript"/>
          <w:lang w:eastAsia="en-US"/>
        </w:rPr>
        <w:t>i</w:t>
      </w:r>
      <w:proofErr w:type="spellEnd"/>
      <w:r>
        <w:rPr>
          <w:rFonts w:eastAsia="Calibri"/>
          <w:iCs/>
          <w:snapToGrid/>
          <w:color w:val="000000"/>
          <w:sz w:val="24"/>
          <w:szCs w:val="24"/>
          <w:vertAlign w:val="subscript"/>
          <w:lang w:eastAsia="en-US"/>
        </w:rPr>
        <w:t xml:space="preserve"> </w:t>
      </w:r>
      <w:r>
        <w:rPr>
          <w:rFonts w:eastAsia="Calibri"/>
          <w:i/>
          <w:iCs/>
          <w:snapToGrid/>
          <w:color w:val="000000"/>
          <w:sz w:val="24"/>
          <w:szCs w:val="24"/>
          <w:lang w:eastAsia="en-US"/>
        </w:rPr>
        <w:t xml:space="preserve">– </w:t>
      </w:r>
      <w:r>
        <w:rPr>
          <w:rFonts w:eastAsia="Calibri"/>
          <w:snapToGrid/>
          <w:color w:val="000000"/>
          <w:sz w:val="24"/>
          <w:szCs w:val="24"/>
          <w:lang w:eastAsia="en-US"/>
        </w:rPr>
        <w:t>итоговый рейтинг (итоговая оценка) i-</w:t>
      </w:r>
      <w:proofErr w:type="spellStart"/>
      <w:r>
        <w:rPr>
          <w:rFonts w:eastAsia="Calibri"/>
          <w:snapToGrid/>
          <w:color w:val="000000"/>
          <w:sz w:val="24"/>
          <w:szCs w:val="24"/>
          <w:lang w:eastAsia="en-US"/>
        </w:rPr>
        <w:t>го</w:t>
      </w:r>
      <w:proofErr w:type="spellEnd"/>
      <w:r>
        <w:rPr>
          <w:rFonts w:eastAsia="Calibri"/>
          <w:snapToGrid/>
          <w:color w:val="000000"/>
          <w:sz w:val="24"/>
          <w:szCs w:val="24"/>
          <w:lang w:eastAsia="en-US"/>
        </w:rPr>
        <w:t xml:space="preserve"> участника, в баллах.</w:t>
      </w:r>
    </w:p>
    <w:p w:rsidR="0017129B" w:rsidRDefault="0017129B" w:rsidP="000809A6">
      <w:pPr>
        <w:pStyle w:val="afffd"/>
        <w:shd w:val="clear" w:color="auto" w:fill="FFFFFF"/>
        <w:spacing w:after="0" w:line="240" w:lineRule="auto"/>
        <w:jc w:val="both"/>
      </w:pPr>
    </w:p>
    <w:p w:rsidR="0017129B" w:rsidRDefault="000809A6" w:rsidP="000809A6">
      <w:pPr>
        <w:pStyle w:val="afffd"/>
        <w:shd w:val="clear" w:color="auto" w:fill="FFFFFF"/>
        <w:spacing w:after="0" w:line="240" w:lineRule="auto"/>
        <w:jc w:val="both"/>
        <w:rPr>
          <w:shd w:val="clear" w:color="auto" w:fill="FFFFFF"/>
        </w:rPr>
      </w:pPr>
      <w: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17129B" w:rsidRDefault="0017129B" w:rsidP="000809A6">
      <w:pPr>
        <w:autoSpaceDE w:val="0"/>
        <w:autoSpaceDN w:val="0"/>
        <w:adjustRightInd w:val="0"/>
        <w:spacing w:after="0" w:line="240" w:lineRule="auto"/>
        <w:ind w:left="1418" w:firstLine="0"/>
        <w:rPr>
          <w:rFonts w:eastAsia="Calibri"/>
          <w:snapToGrid/>
          <w:sz w:val="24"/>
          <w:szCs w:val="24"/>
          <w:lang w:eastAsia="en-US"/>
        </w:rPr>
      </w:pPr>
    </w:p>
    <w:p w:rsidR="0017129B" w:rsidRDefault="000809A6" w:rsidP="000809A6">
      <w:pPr>
        <w:pStyle w:val="a4"/>
        <w:tabs>
          <w:tab w:val="clear" w:pos="1134"/>
          <w:tab w:val="left" w:pos="0"/>
          <w:tab w:val="left" w:pos="851"/>
        </w:tabs>
        <w:spacing w:after="0" w:line="240" w:lineRule="auto"/>
        <w:ind w:left="0" w:firstLine="0"/>
        <w:rPr>
          <w:b/>
          <w:snapToGrid/>
          <w:sz w:val="24"/>
          <w:szCs w:val="24"/>
        </w:rPr>
      </w:pPr>
      <w:r>
        <w:rPr>
          <w:b/>
          <w:sz w:val="24"/>
          <w:szCs w:val="24"/>
        </w:rPr>
        <w:t>Применяемые</w:t>
      </w:r>
      <w:r>
        <w:rPr>
          <w:b/>
          <w:snapToGrid/>
          <w:sz w:val="24"/>
          <w:szCs w:val="24"/>
        </w:rPr>
        <w:t xml:space="preserve"> правила</w:t>
      </w:r>
    </w:p>
    <w:p w:rsidR="0017129B" w:rsidRDefault="000809A6" w:rsidP="000809A6">
      <w:pPr>
        <w:pStyle w:val="a5"/>
        <w:widowControl w:val="0"/>
        <w:shd w:val="clear" w:color="auto" w:fill="FFFFFF"/>
        <w:tabs>
          <w:tab w:val="left" w:pos="0"/>
          <w:tab w:val="left" w:pos="851"/>
        </w:tabs>
        <w:spacing w:after="0" w:line="240" w:lineRule="auto"/>
        <w:ind w:left="0" w:firstLine="0"/>
        <w:rPr>
          <w:sz w:val="24"/>
          <w:szCs w:val="24"/>
        </w:rPr>
      </w:pPr>
      <w:r>
        <w:rPr>
          <w:sz w:val="24"/>
          <w:szCs w:val="24"/>
        </w:rPr>
        <w:t>Коэффициент значимости критерия (подкритерия/показателя) рассчитывается как значимость (вес) данного критерия (подкритерия/показателя), деленная на 100.</w:t>
      </w:r>
    </w:p>
    <w:p w:rsidR="0017129B" w:rsidRDefault="000809A6" w:rsidP="000809A6">
      <w:pPr>
        <w:pStyle w:val="a5"/>
        <w:widowControl w:val="0"/>
        <w:shd w:val="clear" w:color="auto" w:fill="FFFFFF"/>
        <w:tabs>
          <w:tab w:val="left" w:pos="0"/>
          <w:tab w:val="left" w:pos="851"/>
        </w:tabs>
        <w:spacing w:after="0" w:line="240" w:lineRule="auto"/>
        <w:ind w:left="0" w:firstLine="0"/>
        <w:rPr>
          <w:sz w:val="24"/>
          <w:szCs w:val="24"/>
        </w:rPr>
      </w:pPr>
      <w:r>
        <w:rPr>
          <w:sz w:val="24"/>
          <w:szCs w:val="24"/>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w:t>
      </w:r>
      <w:r>
        <w:rPr>
          <w:sz w:val="24"/>
          <w:szCs w:val="24"/>
          <w:lang w:val="ru"/>
        </w:rPr>
        <w:t>Дробные значения</w:t>
      </w:r>
      <w:r>
        <w:rPr>
          <w:sz w:val="24"/>
          <w:szCs w:val="24"/>
        </w:rPr>
        <w:t xml:space="preserve"> балльных оценок округляются до четырех десятичных знаков после запятой по математическим правилам округления.</w:t>
      </w:r>
    </w:p>
    <w:p w:rsidR="0017129B" w:rsidRDefault="000809A6" w:rsidP="000809A6">
      <w:pPr>
        <w:pStyle w:val="a5"/>
        <w:widowControl w:val="0"/>
        <w:shd w:val="clear" w:color="auto" w:fill="FFFFFF"/>
        <w:tabs>
          <w:tab w:val="left" w:pos="0"/>
          <w:tab w:val="left" w:pos="851"/>
        </w:tabs>
        <w:spacing w:after="0" w:line="240" w:lineRule="auto"/>
        <w:ind w:left="0" w:firstLine="0"/>
        <w:rPr>
          <w:sz w:val="24"/>
          <w:szCs w:val="24"/>
        </w:rPr>
      </w:pPr>
      <w:r>
        <w:rPr>
          <w:sz w:val="24"/>
          <w:szCs w:val="24"/>
        </w:rPr>
        <w:t>В случае если участник закупки указывает цену в валюте, отличной от указанной в пункте </w:t>
      </w:r>
      <w:r>
        <w:rPr>
          <w:sz w:val="24"/>
          <w:szCs w:val="24"/>
        </w:rPr>
        <w:fldChar w:fldCharType="begin"/>
      </w:r>
      <w:r>
        <w:rPr>
          <w:sz w:val="24"/>
          <w:szCs w:val="24"/>
        </w:rPr>
        <w:instrText xml:space="preserve"> REF _Ref317253392 \w \h  \* MERGEFORMAT </w:instrText>
      </w:r>
      <w:r>
        <w:rPr>
          <w:sz w:val="24"/>
          <w:szCs w:val="24"/>
        </w:rPr>
      </w:r>
      <w:r>
        <w:rPr>
          <w:sz w:val="24"/>
          <w:szCs w:val="24"/>
        </w:rPr>
        <w:fldChar w:fldCharType="separate"/>
      </w:r>
      <w:r>
        <w:rPr>
          <w:sz w:val="24"/>
          <w:szCs w:val="24"/>
        </w:rPr>
        <w:t>4.1.13</w:t>
      </w:r>
      <w:r>
        <w:rPr>
          <w:sz w:val="24"/>
          <w:szCs w:val="24"/>
        </w:rPr>
        <w:fldChar w:fldCharType="end"/>
      </w:r>
      <w:r>
        <w:rPr>
          <w:sz w:val="24"/>
          <w:szCs w:val="24"/>
        </w:rPr>
        <w:t>, сопоставление заявок участников осуществляется в валюте, указанной в пункте </w:t>
      </w:r>
      <w:r>
        <w:rPr>
          <w:sz w:val="24"/>
          <w:szCs w:val="24"/>
        </w:rPr>
        <w:fldChar w:fldCharType="begin"/>
      </w:r>
      <w:r>
        <w:rPr>
          <w:sz w:val="24"/>
          <w:szCs w:val="24"/>
        </w:rPr>
        <w:instrText xml:space="preserve"> REF _Ref317253392 \w \h  \* MERGEFORMAT </w:instrText>
      </w:r>
      <w:r>
        <w:rPr>
          <w:sz w:val="24"/>
          <w:szCs w:val="24"/>
        </w:rPr>
      </w:r>
      <w:r>
        <w:rPr>
          <w:sz w:val="24"/>
          <w:szCs w:val="24"/>
        </w:rPr>
        <w:fldChar w:fldCharType="separate"/>
      </w:r>
      <w:r>
        <w:rPr>
          <w:sz w:val="24"/>
          <w:szCs w:val="24"/>
        </w:rPr>
        <w:t>4.1.13</w:t>
      </w:r>
      <w:r>
        <w:rPr>
          <w:sz w:val="24"/>
          <w:szCs w:val="24"/>
        </w:rPr>
        <w:fldChar w:fldCharType="end"/>
      </w:r>
      <w:r>
        <w:rPr>
          <w:sz w:val="24"/>
          <w:szCs w:val="24"/>
        </w:rPr>
        <w:t>, с пересчетом цен заявок участников по курсу Центрального банка Российской Федерации на дату проведения оценки и сопоставления заявок.</w:t>
      </w:r>
    </w:p>
    <w:p w:rsidR="0017129B" w:rsidRDefault="000809A6" w:rsidP="000809A6">
      <w:pPr>
        <w:pStyle w:val="a5"/>
        <w:widowControl w:val="0"/>
        <w:shd w:val="clear" w:color="auto" w:fill="FFFFFF"/>
        <w:tabs>
          <w:tab w:val="left" w:pos="0"/>
          <w:tab w:val="left" w:pos="851"/>
        </w:tabs>
        <w:spacing w:after="0" w:line="240" w:lineRule="auto"/>
        <w:ind w:left="0" w:firstLine="0"/>
        <w:rPr>
          <w:sz w:val="24"/>
          <w:szCs w:val="24"/>
        </w:rPr>
      </w:pPr>
      <w:r>
        <w:rPr>
          <w:sz w:val="24"/>
          <w:szCs w:val="24"/>
        </w:rPr>
        <w:t>Сравнение цен заявок производится по предложенной цене договора, с учетом всех налогов и сборов в соответствии с законодательством. 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w:t>
      </w:r>
    </w:p>
    <w:p w:rsidR="0017129B" w:rsidRDefault="000809A6" w:rsidP="000809A6">
      <w:pPr>
        <w:pStyle w:val="a5"/>
        <w:widowControl w:val="0"/>
        <w:shd w:val="clear" w:color="auto" w:fill="FFFFFF"/>
        <w:tabs>
          <w:tab w:val="left" w:pos="0"/>
          <w:tab w:val="left" w:pos="851"/>
        </w:tabs>
        <w:spacing w:after="0" w:line="240" w:lineRule="auto"/>
        <w:ind w:left="0" w:firstLine="0"/>
        <w:rPr>
          <w:color w:val="000000"/>
          <w:sz w:val="24"/>
          <w:szCs w:val="24"/>
        </w:rPr>
      </w:pPr>
      <w:r>
        <w:rPr>
          <w:color w:val="000000"/>
          <w:sz w:val="24"/>
          <w:szCs w:val="24"/>
        </w:rPr>
        <w:t xml:space="preserve">В случае наличия заявок от резидентов РФ и от нерезидентов РФ (разные базисы поставки), с целью </w:t>
      </w:r>
      <w:r>
        <w:rPr>
          <w:sz w:val="24"/>
          <w:szCs w:val="24"/>
        </w:rPr>
        <w:t>объективной</w:t>
      </w:r>
      <w:r>
        <w:rPr>
          <w:color w:val="000000"/>
          <w:sz w:val="24"/>
          <w:szCs w:val="24"/>
        </w:rPr>
        <w:t xml:space="preserve"> оценки заявок ценовые предложения сравниваются с учетом стоимости таможенной очистки, без учета НДС.</w:t>
      </w:r>
    </w:p>
    <w:p w:rsidR="0017129B" w:rsidRDefault="0017129B" w:rsidP="000809A6">
      <w:pPr>
        <w:widowControl w:val="0"/>
        <w:tabs>
          <w:tab w:val="left" w:pos="0"/>
          <w:tab w:val="left" w:pos="851"/>
        </w:tabs>
        <w:overflowPunct w:val="0"/>
        <w:autoSpaceDE w:val="0"/>
        <w:autoSpaceDN w:val="0"/>
        <w:adjustRightInd w:val="0"/>
        <w:spacing w:after="0" w:line="240" w:lineRule="auto"/>
        <w:ind w:firstLine="0"/>
        <w:rPr>
          <w:b/>
          <w:snapToGrid/>
          <w:szCs w:val="28"/>
        </w:rPr>
        <w:sectPr w:rsidR="0017129B">
          <w:footerReference w:type="default" r:id="rId29"/>
          <w:pgSz w:w="11907" w:h="16840"/>
          <w:pgMar w:top="426" w:right="850" w:bottom="851" w:left="993" w:header="567" w:footer="506" w:gutter="0"/>
          <w:cols w:space="708"/>
          <w:titlePg/>
          <w:docGrid w:linePitch="381"/>
        </w:sectPr>
      </w:pPr>
    </w:p>
    <w:p w:rsidR="0017129B" w:rsidRDefault="000809A6" w:rsidP="000809A6">
      <w:pPr>
        <w:pStyle w:val="1"/>
        <w:keepNext w:val="0"/>
        <w:keepLines w:val="0"/>
        <w:pageBreakBefore w:val="0"/>
        <w:widowControl w:val="0"/>
        <w:tabs>
          <w:tab w:val="clear" w:pos="1134"/>
          <w:tab w:val="left" w:pos="284"/>
        </w:tabs>
        <w:suppressAutoHyphens w:val="0"/>
        <w:spacing w:before="0" w:after="0"/>
        <w:ind w:left="0" w:firstLine="0"/>
        <w:rPr>
          <w:rFonts w:ascii="Times New Roman" w:hAnsi="Times New Roman"/>
          <w:sz w:val="24"/>
          <w:szCs w:val="24"/>
        </w:rPr>
      </w:pPr>
      <w:bookmarkStart w:id="398" w:name="_Ref460487031"/>
      <w:bookmarkStart w:id="399" w:name="_Ref460486897"/>
      <w:bookmarkStart w:id="400" w:name="_Ref460486896"/>
      <w:bookmarkStart w:id="401" w:name="_Ref460487033"/>
      <w:bookmarkStart w:id="402" w:name="_Toc1479332"/>
      <w:bookmarkStart w:id="403" w:name="_Toc3543188"/>
      <w:r>
        <w:rPr>
          <w:rFonts w:ascii="Times New Roman" w:hAnsi="Times New Roman"/>
          <w:sz w:val="24"/>
          <w:szCs w:val="24"/>
        </w:rPr>
        <w:t>Техническое задание</w:t>
      </w:r>
      <w:bookmarkEnd w:id="398"/>
      <w:bookmarkEnd w:id="399"/>
      <w:bookmarkEnd w:id="400"/>
      <w:bookmarkEnd w:id="401"/>
      <w:r>
        <w:rPr>
          <w:rFonts w:ascii="Times New Roman" w:hAnsi="Times New Roman"/>
          <w:sz w:val="24"/>
          <w:szCs w:val="24"/>
        </w:rPr>
        <w:t xml:space="preserve"> (предложение)</w:t>
      </w:r>
      <w:bookmarkEnd w:id="402"/>
      <w:bookmarkEnd w:id="403"/>
    </w:p>
    <w:p w:rsidR="0017129B" w:rsidRDefault="000809A6" w:rsidP="000809A6">
      <w:pPr>
        <w:shd w:val="clear" w:color="auto" w:fill="D9D9D9"/>
        <w:spacing w:after="0" w:line="240" w:lineRule="auto"/>
        <w:ind w:firstLine="0"/>
        <w:jc w:val="center"/>
        <w:rPr>
          <w:sz w:val="24"/>
          <w:szCs w:val="24"/>
        </w:rPr>
      </w:pPr>
      <w:bookmarkStart w:id="404" w:name="_Ref460487792"/>
      <w:bookmarkStart w:id="405" w:name="_Ref460487791"/>
      <w:r>
        <w:rPr>
          <w:sz w:val="24"/>
          <w:szCs w:val="24"/>
        </w:rPr>
        <w:t>начало формы</w:t>
      </w:r>
    </w:p>
    <w:p w:rsidR="0017129B" w:rsidRDefault="000809A6" w:rsidP="000809A6">
      <w:pPr>
        <w:widowControl w:val="0"/>
        <w:spacing w:after="0" w:line="240" w:lineRule="auto"/>
        <w:ind w:firstLine="0"/>
        <w:jc w:val="right"/>
        <w:rPr>
          <w:rFonts w:eastAsia="Trebuchet MS"/>
          <w:sz w:val="24"/>
          <w:szCs w:val="24"/>
          <w:lang w:eastAsia="en-US"/>
        </w:rPr>
      </w:pPr>
      <w:r>
        <w:rPr>
          <w:rFonts w:eastAsia="Trebuchet MS"/>
          <w:sz w:val="24"/>
          <w:szCs w:val="24"/>
          <w:lang w:eastAsia="en-US"/>
        </w:rPr>
        <w:t xml:space="preserve">Приложение №1 </w:t>
      </w:r>
    </w:p>
    <w:p w:rsidR="0017129B" w:rsidRDefault="000809A6" w:rsidP="000809A6">
      <w:pPr>
        <w:widowControl w:val="0"/>
        <w:spacing w:after="0" w:line="240" w:lineRule="auto"/>
        <w:ind w:firstLine="0"/>
        <w:jc w:val="right"/>
        <w:rPr>
          <w:rFonts w:eastAsia="Trebuchet MS"/>
          <w:sz w:val="24"/>
          <w:szCs w:val="24"/>
          <w:lang w:eastAsia="en-US"/>
        </w:rPr>
      </w:pPr>
      <w:r>
        <w:rPr>
          <w:rFonts w:eastAsia="Trebuchet MS"/>
          <w:sz w:val="24"/>
          <w:szCs w:val="24"/>
          <w:lang w:eastAsia="en-US"/>
        </w:rPr>
        <w:t>к ____________ №_______________ от ___________</w:t>
      </w:r>
    </w:p>
    <w:p w:rsidR="0017129B" w:rsidRDefault="0017129B" w:rsidP="000809A6">
      <w:pPr>
        <w:widowControl w:val="0"/>
        <w:spacing w:after="0" w:line="240" w:lineRule="auto"/>
        <w:ind w:firstLine="0"/>
        <w:jc w:val="center"/>
        <w:rPr>
          <w:rFonts w:eastAsia="Trebuchet MS"/>
          <w:b/>
          <w:sz w:val="24"/>
          <w:szCs w:val="24"/>
          <w:lang w:eastAsia="en-US"/>
        </w:rPr>
      </w:pPr>
    </w:p>
    <w:p w:rsidR="0017129B" w:rsidRDefault="000809A6" w:rsidP="000809A6">
      <w:pPr>
        <w:widowControl w:val="0"/>
        <w:spacing w:after="0" w:line="240" w:lineRule="auto"/>
        <w:ind w:firstLine="0"/>
        <w:jc w:val="center"/>
        <w:rPr>
          <w:rFonts w:eastAsia="Trebuchet MS"/>
          <w:b/>
          <w:sz w:val="24"/>
          <w:szCs w:val="24"/>
          <w:lang w:eastAsia="en-US"/>
        </w:rPr>
      </w:pPr>
      <w:r>
        <w:rPr>
          <w:rFonts w:eastAsia="Trebuchet MS"/>
          <w:b/>
          <w:sz w:val="24"/>
          <w:szCs w:val="24"/>
          <w:lang w:eastAsia="en-US"/>
        </w:rPr>
        <w:t>ТЕХНИЧЕСКОЕ ЗАДАНИЕ (ПРЕДЛОЖЕНИЕ)</w:t>
      </w:r>
    </w:p>
    <w:p w:rsidR="0017129B" w:rsidRDefault="000809A6" w:rsidP="000809A6">
      <w:pPr>
        <w:widowControl w:val="0"/>
        <w:spacing w:after="0" w:line="240" w:lineRule="auto"/>
        <w:ind w:firstLine="0"/>
        <w:jc w:val="center"/>
        <w:rPr>
          <w:rFonts w:eastAsia="Trebuchet MS"/>
          <w:i/>
          <w:sz w:val="24"/>
          <w:szCs w:val="24"/>
          <w:lang w:eastAsia="en-US"/>
        </w:rPr>
      </w:pPr>
      <w:r>
        <w:rPr>
          <w:rFonts w:eastAsia="Trebuchet MS"/>
          <w:i/>
          <w:sz w:val="24"/>
          <w:szCs w:val="24"/>
          <w:lang w:eastAsia="en-US"/>
        </w:rPr>
        <w:t xml:space="preserve">                         </w:t>
      </w:r>
    </w:p>
    <w:p w:rsidR="0017129B" w:rsidRDefault="000809A6" w:rsidP="000809A6">
      <w:pPr>
        <w:keepNext/>
        <w:numPr>
          <w:ilvl w:val="1"/>
          <w:numId w:val="1"/>
        </w:numPr>
        <w:suppressAutoHyphens/>
        <w:spacing w:after="0" w:line="240" w:lineRule="auto"/>
        <w:ind w:left="1315"/>
        <w:jc w:val="left"/>
        <w:outlineLvl w:val="1"/>
        <w:rPr>
          <w:rFonts w:eastAsia="Trebuchet MS"/>
          <w:b/>
          <w:sz w:val="24"/>
          <w:szCs w:val="24"/>
          <w:lang w:eastAsia="en-US"/>
        </w:rPr>
      </w:pPr>
      <w:bookmarkStart w:id="406" w:name="_Toc495325676"/>
      <w:bookmarkStart w:id="407" w:name="_Toc1479333"/>
      <w:bookmarkStart w:id="408" w:name="_Toc3543189"/>
      <w:r>
        <w:rPr>
          <w:rFonts w:eastAsia="Trebuchet MS"/>
          <w:b/>
          <w:sz w:val="24"/>
          <w:szCs w:val="24"/>
          <w:lang w:eastAsia="en-US"/>
        </w:rPr>
        <w:t>Ведомость исполнения работ:</w:t>
      </w:r>
      <w:bookmarkEnd w:id="406"/>
      <w:bookmarkEnd w:id="407"/>
      <w:bookmarkEnd w:id="408"/>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3402"/>
        <w:gridCol w:w="1276"/>
        <w:gridCol w:w="2268"/>
        <w:gridCol w:w="3260"/>
      </w:tblGrid>
      <w:tr w:rsidR="0017129B">
        <w:trPr>
          <w:cantSplit/>
          <w:trHeight w:val="70"/>
        </w:trPr>
        <w:tc>
          <w:tcPr>
            <w:tcW w:w="710" w:type="dxa"/>
            <w:shd w:val="clear" w:color="auto" w:fill="E7E6E6" w:themeFill="background2"/>
            <w:vAlign w:val="center"/>
          </w:tcPr>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 xml:space="preserve">№ </w:t>
            </w:r>
            <w:proofErr w:type="gramStart"/>
            <w:r>
              <w:rPr>
                <w:rFonts w:eastAsia="Trebuchet MS"/>
                <w:snapToGrid/>
                <w:sz w:val="24"/>
                <w:szCs w:val="24"/>
                <w:lang w:eastAsia="en-US" w:bidi="ru-RU"/>
              </w:rPr>
              <w:t>п</w:t>
            </w:r>
            <w:proofErr w:type="gramEnd"/>
            <w:r>
              <w:rPr>
                <w:rFonts w:eastAsia="Trebuchet MS"/>
                <w:snapToGrid/>
                <w:sz w:val="24"/>
                <w:szCs w:val="24"/>
                <w:lang w:eastAsia="en-US" w:bidi="ru-RU"/>
              </w:rPr>
              <w:t>/п</w:t>
            </w:r>
          </w:p>
        </w:tc>
        <w:tc>
          <w:tcPr>
            <w:tcW w:w="4394" w:type="dxa"/>
            <w:shd w:val="clear" w:color="auto" w:fill="E7E6E6" w:themeFill="background2"/>
            <w:vAlign w:val="center"/>
          </w:tcPr>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Наименование работ</w:t>
            </w:r>
          </w:p>
        </w:tc>
        <w:tc>
          <w:tcPr>
            <w:tcW w:w="3402" w:type="dxa"/>
            <w:shd w:val="clear" w:color="auto" w:fill="E7E6E6" w:themeFill="background2"/>
            <w:vAlign w:val="center"/>
          </w:tcPr>
          <w:p w:rsidR="0017129B" w:rsidRDefault="000809A6" w:rsidP="000809A6">
            <w:pPr>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Наименование изделия</w:t>
            </w:r>
          </w:p>
        </w:tc>
        <w:tc>
          <w:tcPr>
            <w:tcW w:w="1276" w:type="dxa"/>
            <w:shd w:val="clear" w:color="auto" w:fill="E7E6E6" w:themeFill="background2"/>
            <w:vAlign w:val="center"/>
          </w:tcPr>
          <w:p w:rsidR="0017129B" w:rsidRDefault="000809A6" w:rsidP="000809A6">
            <w:pPr>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Количество, ед. изм.</w:t>
            </w:r>
          </w:p>
        </w:tc>
        <w:tc>
          <w:tcPr>
            <w:tcW w:w="2268" w:type="dxa"/>
            <w:shd w:val="clear" w:color="auto" w:fill="E7E6E6" w:themeFill="background2"/>
            <w:vAlign w:val="center"/>
          </w:tcPr>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ГОСТ</w:t>
            </w:r>
          </w:p>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(ТУ)/ Нормативно-техническая документация</w:t>
            </w:r>
          </w:p>
        </w:tc>
        <w:tc>
          <w:tcPr>
            <w:tcW w:w="3260" w:type="dxa"/>
            <w:shd w:val="clear" w:color="auto" w:fill="E7E6E6" w:themeFill="background2"/>
            <w:vAlign w:val="center"/>
          </w:tcPr>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ГОСТ</w:t>
            </w:r>
          </w:p>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(ТУ)/ Нормативно-техническая документация</w:t>
            </w:r>
          </w:p>
        </w:tc>
      </w:tr>
      <w:tr w:rsidR="0017129B">
        <w:trPr>
          <w:cantSplit/>
          <w:trHeight w:val="70"/>
        </w:trPr>
        <w:tc>
          <w:tcPr>
            <w:tcW w:w="12050" w:type="dxa"/>
            <w:gridSpan w:val="5"/>
            <w:shd w:val="clear" w:color="auto" w:fill="E7E6E6" w:themeFill="background2"/>
            <w:vAlign w:val="center"/>
          </w:tcPr>
          <w:p w:rsidR="0017129B" w:rsidRDefault="000809A6" w:rsidP="000809A6">
            <w:pPr>
              <w:widowControl w:val="0"/>
              <w:spacing w:after="0" w:line="240" w:lineRule="auto"/>
              <w:ind w:firstLine="0"/>
              <w:jc w:val="center"/>
              <w:rPr>
                <w:rFonts w:eastAsia="Trebuchet MS"/>
                <w:i/>
                <w:snapToGrid/>
                <w:sz w:val="24"/>
                <w:szCs w:val="24"/>
                <w:lang w:eastAsia="en-US" w:bidi="ru-RU"/>
              </w:rPr>
            </w:pPr>
            <w:r>
              <w:rPr>
                <w:rFonts w:eastAsia="Trebuchet MS"/>
                <w:i/>
                <w:snapToGrid/>
                <w:sz w:val="24"/>
                <w:szCs w:val="24"/>
                <w:lang w:eastAsia="en-US" w:bidi="ru-RU"/>
              </w:rPr>
              <w:t>Требование Заказчика (Организатора)</w:t>
            </w:r>
          </w:p>
        </w:tc>
        <w:tc>
          <w:tcPr>
            <w:tcW w:w="3260" w:type="dxa"/>
            <w:shd w:val="clear" w:color="auto" w:fill="E7E6E6" w:themeFill="background2"/>
          </w:tcPr>
          <w:p w:rsidR="0017129B" w:rsidRDefault="000809A6" w:rsidP="000809A6">
            <w:pPr>
              <w:widowControl w:val="0"/>
              <w:spacing w:after="0" w:line="240" w:lineRule="auto"/>
              <w:ind w:firstLine="0"/>
              <w:jc w:val="center"/>
              <w:rPr>
                <w:rFonts w:eastAsia="Trebuchet MS"/>
                <w:i/>
                <w:snapToGrid/>
                <w:sz w:val="24"/>
                <w:szCs w:val="24"/>
                <w:lang w:eastAsia="en-US" w:bidi="ru-RU"/>
              </w:rPr>
            </w:pPr>
            <w:r>
              <w:rPr>
                <w:rFonts w:eastAsia="Trebuchet MS"/>
                <w:i/>
                <w:snapToGrid/>
                <w:sz w:val="24"/>
                <w:szCs w:val="24"/>
                <w:lang w:eastAsia="en-US" w:bidi="ru-RU"/>
              </w:rPr>
              <w:t>Заполняется Участником</w:t>
            </w:r>
          </w:p>
        </w:tc>
      </w:tr>
      <w:tr w:rsidR="0017129B">
        <w:trPr>
          <w:trHeight w:val="47"/>
        </w:trPr>
        <w:tc>
          <w:tcPr>
            <w:tcW w:w="710" w:type="dxa"/>
            <w:shd w:val="clear" w:color="auto" w:fill="auto"/>
            <w:vAlign w:val="center"/>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1</w:t>
            </w:r>
          </w:p>
        </w:tc>
        <w:tc>
          <w:tcPr>
            <w:tcW w:w="4394" w:type="dxa"/>
            <w:shd w:val="clear" w:color="auto" w:fill="auto"/>
            <w:vAlign w:val="center"/>
          </w:tcPr>
          <w:p w:rsidR="0017129B" w:rsidRDefault="000809A6" w:rsidP="000809A6">
            <w:pPr>
              <w:spacing w:after="0" w:line="240" w:lineRule="auto"/>
              <w:ind w:firstLine="0"/>
              <w:jc w:val="center"/>
              <w:rPr>
                <w:rFonts w:eastAsia="Calibri"/>
                <w:snapToGrid/>
                <w:sz w:val="24"/>
                <w:szCs w:val="24"/>
                <w:lang w:eastAsia="en-US"/>
              </w:rPr>
            </w:pPr>
            <w:proofErr w:type="spellStart"/>
            <w:r>
              <w:rPr>
                <w:rFonts w:eastAsia="Calibri"/>
                <w:snapToGrid/>
                <w:sz w:val="24"/>
                <w:szCs w:val="24"/>
                <w:lang w:eastAsia="en-US"/>
              </w:rPr>
              <w:t>Дефектация</w:t>
            </w:r>
            <w:proofErr w:type="spellEnd"/>
            <w:r>
              <w:rPr>
                <w:rFonts w:eastAsia="Calibri"/>
                <w:snapToGrid/>
                <w:sz w:val="24"/>
                <w:szCs w:val="24"/>
                <w:lang w:eastAsia="en-US"/>
              </w:rPr>
              <w:t xml:space="preserve">, Ремонт </w:t>
            </w:r>
            <w:proofErr w:type="gramStart"/>
            <w:r>
              <w:rPr>
                <w:rFonts w:eastAsia="Calibri"/>
                <w:snapToGrid/>
                <w:sz w:val="24"/>
                <w:szCs w:val="24"/>
                <w:lang w:eastAsia="en-US"/>
              </w:rPr>
              <w:t>согласно акта</w:t>
            </w:r>
            <w:proofErr w:type="gramEnd"/>
            <w:r>
              <w:rPr>
                <w:rFonts w:eastAsia="Calibri"/>
                <w:snapToGrid/>
                <w:sz w:val="24"/>
                <w:szCs w:val="24"/>
                <w:lang w:eastAsia="en-US"/>
              </w:rPr>
              <w:t xml:space="preserve"> </w:t>
            </w:r>
            <w:proofErr w:type="spellStart"/>
            <w:r>
              <w:rPr>
                <w:rFonts w:eastAsia="Calibri"/>
                <w:snapToGrid/>
                <w:sz w:val="24"/>
                <w:szCs w:val="24"/>
                <w:lang w:eastAsia="en-US"/>
              </w:rPr>
              <w:t>дефектации</w:t>
            </w:r>
            <w:proofErr w:type="spellEnd"/>
            <w:r>
              <w:rPr>
                <w:rFonts w:eastAsia="Calibri"/>
                <w:snapToGrid/>
                <w:sz w:val="24"/>
                <w:szCs w:val="24"/>
                <w:lang w:eastAsia="en-US"/>
              </w:rPr>
              <w:t>. Сдать ОТК и л/</w:t>
            </w:r>
            <w:proofErr w:type="gramStart"/>
            <w:r>
              <w:rPr>
                <w:rFonts w:eastAsia="Calibri"/>
                <w:snapToGrid/>
                <w:sz w:val="24"/>
                <w:szCs w:val="24"/>
                <w:lang w:eastAsia="en-US"/>
              </w:rPr>
              <w:t>с</w:t>
            </w:r>
            <w:proofErr w:type="gramEnd"/>
          </w:p>
        </w:tc>
        <w:tc>
          <w:tcPr>
            <w:tcW w:w="3402" w:type="dxa"/>
            <w:vAlign w:val="center"/>
          </w:tcPr>
          <w:p w:rsidR="0017129B" w:rsidRDefault="000809A6" w:rsidP="000809A6">
            <w:pPr>
              <w:spacing w:after="0" w:line="240" w:lineRule="auto"/>
              <w:ind w:firstLine="0"/>
              <w:jc w:val="center"/>
              <w:rPr>
                <w:snapToGrid/>
                <w:sz w:val="24"/>
                <w:szCs w:val="24"/>
              </w:rPr>
            </w:pPr>
            <w:proofErr w:type="spellStart"/>
            <w:r>
              <w:rPr>
                <w:snapToGrid/>
                <w:sz w:val="24"/>
                <w:szCs w:val="24"/>
              </w:rPr>
              <w:t>Котлоагрегат</w:t>
            </w:r>
            <w:proofErr w:type="spellEnd"/>
            <w:r>
              <w:rPr>
                <w:snapToGrid/>
                <w:sz w:val="24"/>
                <w:szCs w:val="24"/>
              </w:rPr>
              <w:t xml:space="preserve"> КОВАС 0,25-3М</w:t>
            </w:r>
          </w:p>
        </w:tc>
        <w:tc>
          <w:tcPr>
            <w:tcW w:w="1276" w:type="dxa"/>
            <w:vAlign w:val="center"/>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1 шт.</w:t>
            </w:r>
          </w:p>
        </w:tc>
        <w:tc>
          <w:tcPr>
            <w:tcW w:w="2268" w:type="dxa"/>
            <w:vAlign w:val="center"/>
          </w:tcPr>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ВТУ415-263.007-70</w:t>
            </w:r>
          </w:p>
        </w:tc>
        <w:tc>
          <w:tcPr>
            <w:tcW w:w="3260" w:type="dxa"/>
          </w:tcPr>
          <w:p w:rsidR="0017129B" w:rsidRDefault="0017129B" w:rsidP="000809A6">
            <w:pPr>
              <w:widowControl w:val="0"/>
              <w:spacing w:after="0" w:line="240" w:lineRule="auto"/>
              <w:ind w:firstLine="0"/>
              <w:jc w:val="center"/>
              <w:rPr>
                <w:rFonts w:eastAsia="Trebuchet MS"/>
                <w:snapToGrid/>
                <w:sz w:val="24"/>
                <w:szCs w:val="24"/>
                <w:lang w:eastAsia="en-US" w:bidi="ru-RU"/>
              </w:rPr>
            </w:pPr>
          </w:p>
        </w:tc>
      </w:tr>
      <w:tr w:rsidR="0017129B">
        <w:trPr>
          <w:trHeight w:val="47"/>
        </w:trPr>
        <w:tc>
          <w:tcPr>
            <w:tcW w:w="710" w:type="dxa"/>
            <w:shd w:val="clear" w:color="auto" w:fill="auto"/>
            <w:vAlign w:val="center"/>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2</w:t>
            </w:r>
          </w:p>
        </w:tc>
        <w:tc>
          <w:tcPr>
            <w:tcW w:w="4394" w:type="dxa"/>
            <w:shd w:val="clear" w:color="auto" w:fill="auto"/>
            <w:vAlign w:val="center"/>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 xml:space="preserve">Произвести экспертное обследование с выдачей заключения </w:t>
            </w:r>
          </w:p>
        </w:tc>
        <w:tc>
          <w:tcPr>
            <w:tcW w:w="3402" w:type="dxa"/>
            <w:vAlign w:val="center"/>
          </w:tcPr>
          <w:p w:rsidR="0017129B" w:rsidRDefault="000809A6" w:rsidP="000809A6">
            <w:pPr>
              <w:spacing w:after="0" w:line="240" w:lineRule="auto"/>
              <w:ind w:firstLine="0"/>
              <w:jc w:val="center"/>
              <w:rPr>
                <w:snapToGrid/>
                <w:sz w:val="24"/>
                <w:szCs w:val="24"/>
              </w:rPr>
            </w:pPr>
            <w:proofErr w:type="spellStart"/>
            <w:r>
              <w:rPr>
                <w:snapToGrid/>
                <w:sz w:val="24"/>
                <w:szCs w:val="24"/>
              </w:rPr>
              <w:t>Котлоагрегат</w:t>
            </w:r>
            <w:proofErr w:type="spellEnd"/>
            <w:r>
              <w:rPr>
                <w:snapToGrid/>
                <w:sz w:val="24"/>
                <w:szCs w:val="24"/>
              </w:rPr>
              <w:t xml:space="preserve"> КОВАС 0,25-3М</w:t>
            </w:r>
          </w:p>
        </w:tc>
        <w:tc>
          <w:tcPr>
            <w:tcW w:w="1276" w:type="dxa"/>
            <w:vAlign w:val="center"/>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1 шт.</w:t>
            </w:r>
          </w:p>
        </w:tc>
        <w:tc>
          <w:tcPr>
            <w:tcW w:w="2268" w:type="dxa"/>
            <w:vAlign w:val="center"/>
          </w:tcPr>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Методика экспертного обследования</w:t>
            </w:r>
          </w:p>
        </w:tc>
        <w:tc>
          <w:tcPr>
            <w:tcW w:w="3260" w:type="dxa"/>
          </w:tcPr>
          <w:p w:rsidR="0017129B" w:rsidRDefault="0017129B" w:rsidP="000809A6">
            <w:pPr>
              <w:widowControl w:val="0"/>
              <w:spacing w:after="0" w:line="240" w:lineRule="auto"/>
              <w:ind w:firstLine="0"/>
              <w:jc w:val="center"/>
              <w:rPr>
                <w:rFonts w:eastAsia="Trebuchet MS"/>
                <w:snapToGrid/>
                <w:sz w:val="24"/>
                <w:szCs w:val="24"/>
                <w:lang w:eastAsia="en-US" w:bidi="ru-RU"/>
              </w:rPr>
            </w:pPr>
          </w:p>
        </w:tc>
      </w:tr>
      <w:tr w:rsidR="0017129B">
        <w:trPr>
          <w:trHeight w:val="47"/>
        </w:trPr>
        <w:tc>
          <w:tcPr>
            <w:tcW w:w="710" w:type="dxa"/>
            <w:shd w:val="clear" w:color="auto" w:fill="auto"/>
            <w:vAlign w:val="center"/>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3</w:t>
            </w:r>
          </w:p>
        </w:tc>
        <w:tc>
          <w:tcPr>
            <w:tcW w:w="4394" w:type="dxa"/>
            <w:shd w:val="clear" w:color="auto" w:fill="auto"/>
            <w:vAlign w:val="center"/>
          </w:tcPr>
          <w:p w:rsidR="0017129B" w:rsidRDefault="000809A6" w:rsidP="000809A6">
            <w:pPr>
              <w:spacing w:after="0" w:line="240" w:lineRule="auto"/>
              <w:ind w:firstLine="0"/>
              <w:jc w:val="center"/>
              <w:rPr>
                <w:rFonts w:eastAsia="Calibri"/>
                <w:snapToGrid/>
                <w:sz w:val="24"/>
                <w:szCs w:val="24"/>
                <w:lang w:eastAsia="en-US"/>
              </w:rPr>
            </w:pPr>
            <w:proofErr w:type="spellStart"/>
            <w:r>
              <w:rPr>
                <w:rFonts w:eastAsia="Calibri"/>
                <w:snapToGrid/>
                <w:sz w:val="24"/>
                <w:szCs w:val="24"/>
                <w:lang w:eastAsia="en-US"/>
              </w:rPr>
              <w:t>Дефектация</w:t>
            </w:r>
            <w:proofErr w:type="spellEnd"/>
            <w:r>
              <w:rPr>
                <w:rFonts w:eastAsia="Calibri"/>
                <w:snapToGrid/>
                <w:sz w:val="24"/>
                <w:szCs w:val="24"/>
                <w:lang w:eastAsia="en-US"/>
              </w:rPr>
              <w:t xml:space="preserve">. Ремонт систем обслуживающих котел </w:t>
            </w:r>
            <w:proofErr w:type="gramStart"/>
            <w:r>
              <w:rPr>
                <w:rFonts w:eastAsia="Calibri"/>
                <w:snapToGrid/>
                <w:sz w:val="24"/>
                <w:szCs w:val="24"/>
                <w:lang w:eastAsia="en-US"/>
              </w:rPr>
              <w:t>согласно акта</w:t>
            </w:r>
            <w:proofErr w:type="gramEnd"/>
            <w:r>
              <w:rPr>
                <w:rFonts w:eastAsia="Calibri"/>
                <w:snapToGrid/>
                <w:sz w:val="24"/>
                <w:szCs w:val="24"/>
                <w:lang w:eastAsia="en-US"/>
              </w:rPr>
              <w:t xml:space="preserve"> </w:t>
            </w:r>
            <w:proofErr w:type="spellStart"/>
            <w:r>
              <w:rPr>
                <w:rFonts w:eastAsia="Calibri"/>
                <w:snapToGrid/>
                <w:sz w:val="24"/>
                <w:szCs w:val="24"/>
                <w:lang w:eastAsia="en-US"/>
              </w:rPr>
              <w:t>дефектации</w:t>
            </w:r>
            <w:proofErr w:type="spellEnd"/>
            <w:r>
              <w:rPr>
                <w:rFonts w:eastAsia="Calibri"/>
                <w:snapToGrid/>
                <w:sz w:val="24"/>
                <w:szCs w:val="24"/>
                <w:lang w:eastAsia="en-US"/>
              </w:rPr>
              <w:t>. Сдать ОТК и л/</w:t>
            </w:r>
            <w:proofErr w:type="gramStart"/>
            <w:r>
              <w:rPr>
                <w:rFonts w:eastAsia="Calibri"/>
                <w:snapToGrid/>
                <w:sz w:val="24"/>
                <w:szCs w:val="24"/>
                <w:lang w:eastAsia="en-US"/>
              </w:rPr>
              <w:t>с</w:t>
            </w:r>
            <w:proofErr w:type="gramEnd"/>
          </w:p>
        </w:tc>
        <w:tc>
          <w:tcPr>
            <w:tcW w:w="3402" w:type="dxa"/>
            <w:vAlign w:val="center"/>
          </w:tcPr>
          <w:p w:rsidR="0017129B" w:rsidRDefault="000809A6" w:rsidP="000809A6">
            <w:pPr>
              <w:spacing w:after="0" w:line="240" w:lineRule="auto"/>
              <w:ind w:firstLine="0"/>
              <w:jc w:val="center"/>
              <w:rPr>
                <w:snapToGrid/>
                <w:sz w:val="24"/>
                <w:szCs w:val="24"/>
              </w:rPr>
            </w:pPr>
            <w:r>
              <w:rPr>
                <w:snapToGrid/>
                <w:sz w:val="24"/>
                <w:szCs w:val="24"/>
              </w:rPr>
              <w:t xml:space="preserve">Система обслуживающая </w:t>
            </w:r>
            <w:proofErr w:type="spellStart"/>
            <w:r>
              <w:rPr>
                <w:snapToGrid/>
                <w:sz w:val="24"/>
                <w:szCs w:val="24"/>
              </w:rPr>
              <w:t>котлоагрегат</w:t>
            </w:r>
            <w:proofErr w:type="spellEnd"/>
            <w:r>
              <w:rPr>
                <w:snapToGrid/>
                <w:sz w:val="24"/>
                <w:szCs w:val="24"/>
              </w:rPr>
              <w:t xml:space="preserve"> КОВАС 0,25-3М</w:t>
            </w:r>
          </w:p>
        </w:tc>
        <w:tc>
          <w:tcPr>
            <w:tcW w:w="1276" w:type="dxa"/>
            <w:vAlign w:val="center"/>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1 шт.</w:t>
            </w:r>
          </w:p>
        </w:tc>
        <w:tc>
          <w:tcPr>
            <w:tcW w:w="2268" w:type="dxa"/>
            <w:vAlign w:val="center"/>
          </w:tcPr>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ВТУ415-263.007-70</w:t>
            </w:r>
          </w:p>
        </w:tc>
        <w:tc>
          <w:tcPr>
            <w:tcW w:w="3260" w:type="dxa"/>
          </w:tcPr>
          <w:p w:rsidR="0017129B" w:rsidRDefault="0017129B" w:rsidP="000809A6">
            <w:pPr>
              <w:widowControl w:val="0"/>
              <w:spacing w:after="0" w:line="240" w:lineRule="auto"/>
              <w:ind w:firstLine="0"/>
              <w:jc w:val="center"/>
              <w:rPr>
                <w:rFonts w:eastAsia="Trebuchet MS"/>
                <w:snapToGrid/>
                <w:sz w:val="24"/>
                <w:szCs w:val="24"/>
                <w:lang w:eastAsia="en-US" w:bidi="ru-RU"/>
              </w:rPr>
            </w:pPr>
          </w:p>
        </w:tc>
      </w:tr>
      <w:tr w:rsidR="0017129B">
        <w:trPr>
          <w:trHeight w:val="47"/>
        </w:trPr>
        <w:tc>
          <w:tcPr>
            <w:tcW w:w="710" w:type="dxa"/>
            <w:shd w:val="clear" w:color="auto" w:fill="auto"/>
            <w:vAlign w:val="center"/>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4</w:t>
            </w:r>
          </w:p>
        </w:tc>
        <w:tc>
          <w:tcPr>
            <w:tcW w:w="4394" w:type="dxa"/>
            <w:shd w:val="clear" w:color="auto" w:fill="auto"/>
            <w:vAlign w:val="center"/>
          </w:tcPr>
          <w:p w:rsidR="0017129B" w:rsidRDefault="000809A6" w:rsidP="000809A6">
            <w:pPr>
              <w:spacing w:after="0" w:line="240" w:lineRule="auto"/>
              <w:ind w:firstLine="0"/>
              <w:jc w:val="center"/>
              <w:rPr>
                <w:rFonts w:eastAsia="Calibri"/>
                <w:snapToGrid/>
                <w:sz w:val="24"/>
                <w:szCs w:val="24"/>
                <w:lang w:eastAsia="en-US"/>
              </w:rPr>
            </w:pPr>
            <w:r>
              <w:rPr>
                <w:snapToGrid/>
                <w:sz w:val="24"/>
                <w:szCs w:val="24"/>
              </w:rPr>
              <w:t xml:space="preserve">ДМС. </w:t>
            </w:r>
            <w:proofErr w:type="spellStart"/>
            <w:r>
              <w:rPr>
                <w:snapToGrid/>
                <w:sz w:val="24"/>
                <w:szCs w:val="24"/>
              </w:rPr>
              <w:t>Дефектация</w:t>
            </w:r>
            <w:proofErr w:type="spellEnd"/>
            <w:r>
              <w:rPr>
                <w:snapToGrid/>
                <w:sz w:val="24"/>
                <w:szCs w:val="24"/>
              </w:rPr>
              <w:t xml:space="preserve">. Ремонт теплого ящика с арматурой </w:t>
            </w:r>
            <w:proofErr w:type="gramStart"/>
            <w:r>
              <w:rPr>
                <w:snapToGrid/>
                <w:sz w:val="24"/>
                <w:szCs w:val="24"/>
              </w:rPr>
              <w:t>согласно акта</w:t>
            </w:r>
            <w:proofErr w:type="gramEnd"/>
            <w:r>
              <w:rPr>
                <w:snapToGrid/>
                <w:sz w:val="24"/>
                <w:szCs w:val="24"/>
              </w:rPr>
              <w:t xml:space="preserve"> </w:t>
            </w:r>
            <w:proofErr w:type="spellStart"/>
            <w:r>
              <w:rPr>
                <w:snapToGrid/>
                <w:sz w:val="24"/>
                <w:szCs w:val="24"/>
              </w:rPr>
              <w:t>дефектации</w:t>
            </w:r>
            <w:proofErr w:type="spellEnd"/>
            <w:r>
              <w:rPr>
                <w:snapToGrid/>
                <w:sz w:val="24"/>
                <w:szCs w:val="24"/>
              </w:rPr>
              <w:t>. Сдать ОТК и л/</w:t>
            </w:r>
            <w:proofErr w:type="gramStart"/>
            <w:r>
              <w:rPr>
                <w:snapToGrid/>
                <w:sz w:val="24"/>
                <w:szCs w:val="24"/>
              </w:rPr>
              <w:t>с</w:t>
            </w:r>
            <w:proofErr w:type="gramEnd"/>
          </w:p>
        </w:tc>
        <w:tc>
          <w:tcPr>
            <w:tcW w:w="3402" w:type="dxa"/>
            <w:vAlign w:val="center"/>
          </w:tcPr>
          <w:p w:rsidR="0017129B" w:rsidRDefault="000809A6" w:rsidP="000809A6">
            <w:pPr>
              <w:spacing w:after="0" w:line="240" w:lineRule="auto"/>
              <w:ind w:firstLine="0"/>
              <w:jc w:val="center"/>
              <w:rPr>
                <w:snapToGrid/>
                <w:sz w:val="24"/>
                <w:szCs w:val="24"/>
              </w:rPr>
            </w:pPr>
            <w:r>
              <w:rPr>
                <w:rFonts w:eastAsia="Calibri"/>
                <w:snapToGrid/>
                <w:sz w:val="24"/>
                <w:szCs w:val="24"/>
                <w:lang w:eastAsia="en-US"/>
              </w:rPr>
              <w:t>Паровая система. Теплый ящик.</w:t>
            </w:r>
          </w:p>
        </w:tc>
        <w:tc>
          <w:tcPr>
            <w:tcW w:w="1276" w:type="dxa"/>
            <w:vAlign w:val="center"/>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1 шт.</w:t>
            </w:r>
          </w:p>
        </w:tc>
        <w:tc>
          <w:tcPr>
            <w:tcW w:w="2268" w:type="dxa"/>
            <w:vAlign w:val="center"/>
          </w:tcPr>
          <w:p w:rsidR="0017129B" w:rsidRDefault="000809A6" w:rsidP="000809A6">
            <w:pPr>
              <w:widowControl w:val="0"/>
              <w:spacing w:after="0" w:line="240" w:lineRule="auto"/>
              <w:ind w:firstLine="0"/>
              <w:jc w:val="center"/>
              <w:rPr>
                <w:rFonts w:eastAsia="Trebuchet MS"/>
                <w:snapToGrid/>
                <w:sz w:val="24"/>
                <w:szCs w:val="24"/>
                <w:lang w:eastAsia="en-US" w:bidi="ru-RU"/>
              </w:rPr>
            </w:pPr>
            <w:r>
              <w:rPr>
                <w:rFonts w:eastAsia="Trebuchet MS"/>
                <w:snapToGrid/>
                <w:sz w:val="24"/>
                <w:szCs w:val="24"/>
                <w:lang w:eastAsia="en-US" w:bidi="ru-RU"/>
              </w:rPr>
              <w:t>Технические условия на ремонт.</w:t>
            </w:r>
          </w:p>
        </w:tc>
        <w:tc>
          <w:tcPr>
            <w:tcW w:w="3260" w:type="dxa"/>
          </w:tcPr>
          <w:p w:rsidR="0017129B" w:rsidRDefault="0017129B" w:rsidP="000809A6">
            <w:pPr>
              <w:widowControl w:val="0"/>
              <w:spacing w:after="0" w:line="240" w:lineRule="auto"/>
              <w:ind w:firstLine="0"/>
              <w:jc w:val="center"/>
              <w:rPr>
                <w:rFonts w:eastAsia="Trebuchet MS"/>
                <w:snapToGrid/>
                <w:sz w:val="24"/>
                <w:szCs w:val="24"/>
                <w:lang w:eastAsia="en-US" w:bidi="ru-RU"/>
              </w:rPr>
            </w:pPr>
          </w:p>
        </w:tc>
      </w:tr>
    </w:tbl>
    <w:p w:rsidR="0017129B" w:rsidRDefault="0017129B" w:rsidP="000809A6">
      <w:pPr>
        <w:widowControl w:val="0"/>
        <w:spacing w:after="0" w:line="240" w:lineRule="auto"/>
        <w:jc w:val="left"/>
        <w:rPr>
          <w:rFonts w:eastAsia="Trebuchet MS"/>
          <w:b/>
          <w:sz w:val="24"/>
          <w:szCs w:val="24"/>
          <w:lang w:eastAsia="en-US"/>
        </w:rPr>
      </w:pPr>
    </w:p>
    <w:p w:rsidR="0017129B" w:rsidRDefault="000809A6" w:rsidP="000809A6">
      <w:pPr>
        <w:keepNext/>
        <w:numPr>
          <w:ilvl w:val="1"/>
          <w:numId w:val="1"/>
        </w:numPr>
        <w:suppressAutoHyphens/>
        <w:spacing w:after="0" w:line="240" w:lineRule="auto"/>
        <w:ind w:left="1315"/>
        <w:jc w:val="left"/>
        <w:outlineLvl w:val="1"/>
        <w:rPr>
          <w:rFonts w:eastAsia="Calibri"/>
          <w:b/>
          <w:sz w:val="24"/>
          <w:szCs w:val="24"/>
          <w:lang w:eastAsia="en-US"/>
        </w:rPr>
      </w:pPr>
      <w:bookmarkStart w:id="409" w:name="_Toc3543190"/>
      <w:bookmarkStart w:id="410" w:name="_Toc1479334"/>
      <w:bookmarkStart w:id="411" w:name="_Toc495325677"/>
      <w:r>
        <w:rPr>
          <w:rFonts w:eastAsia="Calibri"/>
          <w:b/>
          <w:sz w:val="24"/>
          <w:szCs w:val="24"/>
          <w:lang w:eastAsia="en-US"/>
        </w:rPr>
        <w:t>Основные условия поставки продукции:</w:t>
      </w:r>
      <w:bookmarkEnd w:id="409"/>
      <w:bookmarkEnd w:id="410"/>
      <w:bookmarkEnd w:id="411"/>
    </w:p>
    <w:tbl>
      <w:tblPr>
        <w:tblStyle w:val="45"/>
        <w:tblW w:w="15305" w:type="dxa"/>
        <w:jc w:val="center"/>
        <w:tblLayout w:type="fixed"/>
        <w:tblLook w:val="04A0" w:firstRow="1" w:lastRow="0" w:firstColumn="1" w:lastColumn="0" w:noHBand="0" w:noVBand="1"/>
      </w:tblPr>
      <w:tblGrid>
        <w:gridCol w:w="601"/>
        <w:gridCol w:w="2371"/>
        <w:gridCol w:w="7088"/>
        <w:gridCol w:w="5245"/>
      </w:tblGrid>
      <w:tr w:rsidR="0017129B">
        <w:trPr>
          <w:trHeight w:val="263"/>
          <w:tblHeader/>
          <w:jc w:val="center"/>
        </w:trPr>
        <w:tc>
          <w:tcPr>
            <w:tcW w:w="601" w:type="dxa"/>
            <w:shd w:val="clear" w:color="auto" w:fill="E7E6E6" w:themeFill="background2"/>
            <w:vAlign w:val="center"/>
          </w:tcPr>
          <w:p w:rsidR="0017129B" w:rsidRDefault="000809A6" w:rsidP="000809A6">
            <w:pPr>
              <w:widowControl w:val="0"/>
              <w:shd w:val="clear" w:color="auto" w:fill="FFFFFF"/>
              <w:spacing w:after="0" w:line="240" w:lineRule="auto"/>
              <w:ind w:firstLine="0"/>
              <w:jc w:val="center"/>
              <w:rPr>
                <w:rFonts w:eastAsia="Trebuchet MS"/>
                <w:sz w:val="24"/>
                <w:szCs w:val="24"/>
                <w:lang w:eastAsia="en-US"/>
              </w:rPr>
            </w:pPr>
            <w:proofErr w:type="gramStart"/>
            <w:r>
              <w:rPr>
                <w:rFonts w:eastAsia="Trebuchet MS"/>
                <w:sz w:val="24"/>
                <w:szCs w:val="24"/>
                <w:lang w:eastAsia="en-US"/>
              </w:rPr>
              <w:t>п</w:t>
            </w:r>
            <w:proofErr w:type="gramEnd"/>
            <w:r>
              <w:rPr>
                <w:rFonts w:eastAsia="Trebuchet MS"/>
                <w:sz w:val="24"/>
                <w:szCs w:val="24"/>
                <w:lang w:eastAsia="en-US"/>
              </w:rPr>
              <w:t>/п</w:t>
            </w:r>
          </w:p>
        </w:tc>
        <w:tc>
          <w:tcPr>
            <w:tcW w:w="2371" w:type="dxa"/>
            <w:shd w:val="clear" w:color="auto" w:fill="E7E6E6" w:themeFill="background2"/>
            <w:vAlign w:val="center"/>
          </w:tcPr>
          <w:p w:rsidR="0017129B" w:rsidRDefault="000809A6" w:rsidP="000809A6">
            <w:pPr>
              <w:widowControl w:val="0"/>
              <w:shd w:val="clear" w:color="auto" w:fill="FFFFFF"/>
              <w:spacing w:after="0" w:line="240" w:lineRule="auto"/>
              <w:ind w:firstLine="0"/>
              <w:jc w:val="center"/>
              <w:rPr>
                <w:rFonts w:eastAsia="Trebuchet MS"/>
                <w:sz w:val="24"/>
                <w:szCs w:val="24"/>
                <w:lang w:eastAsia="en-US"/>
              </w:rPr>
            </w:pPr>
            <w:r>
              <w:rPr>
                <w:rFonts w:eastAsia="Trebuchet MS"/>
                <w:sz w:val="24"/>
                <w:szCs w:val="24"/>
                <w:lang w:eastAsia="en-US"/>
              </w:rPr>
              <w:t>Наименование</w:t>
            </w:r>
          </w:p>
        </w:tc>
        <w:tc>
          <w:tcPr>
            <w:tcW w:w="7088" w:type="dxa"/>
            <w:shd w:val="clear" w:color="auto" w:fill="E7E6E6" w:themeFill="background2"/>
            <w:vAlign w:val="center"/>
          </w:tcPr>
          <w:p w:rsidR="0017129B" w:rsidRDefault="000809A6" w:rsidP="000809A6">
            <w:pPr>
              <w:widowControl w:val="0"/>
              <w:shd w:val="clear" w:color="auto" w:fill="FFFFFF"/>
              <w:spacing w:after="0" w:line="240" w:lineRule="auto"/>
              <w:ind w:firstLine="0"/>
              <w:jc w:val="center"/>
              <w:rPr>
                <w:rFonts w:eastAsia="Calibri"/>
                <w:sz w:val="24"/>
                <w:szCs w:val="24"/>
                <w:lang w:eastAsia="en-US"/>
              </w:rPr>
            </w:pPr>
            <w:r>
              <w:rPr>
                <w:rFonts w:eastAsia="Trebuchet MS"/>
                <w:sz w:val="24"/>
                <w:szCs w:val="24"/>
                <w:lang w:eastAsia="en-US"/>
              </w:rPr>
              <w:t>Требование организатора (Заказчика)</w:t>
            </w:r>
            <w:r>
              <w:rPr>
                <w:rFonts w:eastAsia="Calibri"/>
                <w:sz w:val="24"/>
                <w:szCs w:val="24"/>
                <w:lang w:eastAsia="en-US"/>
              </w:rPr>
              <w:t xml:space="preserve"> </w:t>
            </w:r>
          </w:p>
        </w:tc>
        <w:tc>
          <w:tcPr>
            <w:tcW w:w="5245" w:type="dxa"/>
            <w:shd w:val="clear" w:color="auto" w:fill="E7E6E6" w:themeFill="background2"/>
            <w:vAlign w:val="center"/>
          </w:tcPr>
          <w:p w:rsidR="0017129B" w:rsidRDefault="000809A6" w:rsidP="000809A6">
            <w:pPr>
              <w:widowControl w:val="0"/>
              <w:shd w:val="clear" w:color="auto" w:fill="FFFFFF"/>
              <w:spacing w:after="0" w:line="240" w:lineRule="auto"/>
              <w:ind w:firstLine="0"/>
              <w:jc w:val="center"/>
              <w:rPr>
                <w:rFonts w:eastAsia="Trebuchet MS"/>
                <w:sz w:val="24"/>
                <w:szCs w:val="24"/>
                <w:lang w:eastAsia="en-US"/>
              </w:rPr>
            </w:pPr>
            <w:r>
              <w:rPr>
                <w:rFonts w:eastAsia="Trebuchet MS"/>
                <w:sz w:val="24"/>
                <w:szCs w:val="24"/>
                <w:lang w:eastAsia="en-US"/>
              </w:rPr>
              <w:t>Предложение участника (поставщика)</w:t>
            </w:r>
          </w:p>
        </w:tc>
      </w:tr>
      <w:tr w:rsidR="0017129B">
        <w:trPr>
          <w:trHeight w:val="543"/>
          <w:jc w:val="center"/>
        </w:trPr>
        <w:tc>
          <w:tcPr>
            <w:tcW w:w="601" w:type="dxa"/>
            <w:vAlign w:val="center"/>
          </w:tcPr>
          <w:p w:rsidR="0017129B" w:rsidRDefault="000809A6" w:rsidP="000809A6">
            <w:pPr>
              <w:widowControl w:val="0"/>
              <w:shd w:val="clear" w:color="auto" w:fill="FFFFFF"/>
              <w:spacing w:after="0" w:line="240" w:lineRule="auto"/>
              <w:ind w:firstLine="0"/>
              <w:jc w:val="center"/>
              <w:rPr>
                <w:rFonts w:eastAsia="Trebuchet MS"/>
                <w:sz w:val="24"/>
                <w:szCs w:val="24"/>
                <w:lang w:eastAsia="en-US"/>
              </w:rPr>
            </w:pPr>
            <w:r>
              <w:rPr>
                <w:rFonts w:eastAsia="Trebuchet MS"/>
                <w:sz w:val="24"/>
                <w:szCs w:val="24"/>
                <w:lang w:eastAsia="en-US"/>
              </w:rPr>
              <w:t>1</w:t>
            </w:r>
          </w:p>
        </w:tc>
        <w:tc>
          <w:tcPr>
            <w:tcW w:w="2371" w:type="dxa"/>
            <w:vAlign w:val="center"/>
          </w:tcPr>
          <w:p w:rsidR="0017129B" w:rsidRDefault="000809A6" w:rsidP="000809A6">
            <w:pPr>
              <w:widowControl w:val="0"/>
              <w:spacing w:after="0" w:line="240" w:lineRule="auto"/>
              <w:ind w:firstLine="0"/>
              <w:jc w:val="left"/>
              <w:rPr>
                <w:rFonts w:eastAsia="Calibri"/>
                <w:bCs/>
                <w:sz w:val="24"/>
                <w:szCs w:val="24"/>
                <w:shd w:val="clear" w:color="auto" w:fill="FDE9D9"/>
                <w:lang w:eastAsia="en-US"/>
              </w:rPr>
            </w:pPr>
            <w:r>
              <w:rPr>
                <w:rFonts w:eastAsia="Calibri"/>
                <w:sz w:val="24"/>
                <w:szCs w:val="24"/>
                <w:lang w:eastAsia="en-US"/>
              </w:rPr>
              <w:t>Сроки выполнения работ</w:t>
            </w:r>
          </w:p>
        </w:tc>
        <w:tc>
          <w:tcPr>
            <w:tcW w:w="7088" w:type="dxa"/>
          </w:tcPr>
          <w:p w:rsidR="0017129B" w:rsidRDefault="000809A6" w:rsidP="000809A6">
            <w:pPr>
              <w:pStyle w:val="2a"/>
              <w:spacing w:after="0" w:line="240" w:lineRule="auto"/>
              <w:ind w:firstLine="0"/>
              <w:rPr>
                <w:rFonts w:eastAsia="Calibri"/>
                <w:szCs w:val="24"/>
                <w:lang w:eastAsia="en-US"/>
              </w:rPr>
            </w:pPr>
            <w:r>
              <w:rPr>
                <w:rFonts w:eastAsia="Calibri"/>
                <w:szCs w:val="24"/>
                <w:lang w:eastAsia="en-US"/>
              </w:rPr>
              <w:t xml:space="preserve">С момента подписания договора Сторонами до </w:t>
            </w:r>
            <w:r>
              <w:rPr>
                <w:rFonts w:eastAsia="Calibri"/>
                <w:snapToGrid/>
                <w:szCs w:val="24"/>
                <w:lang w:eastAsia="en-US"/>
              </w:rPr>
              <w:t>30 сентября 2019г</w:t>
            </w:r>
          </w:p>
        </w:tc>
        <w:tc>
          <w:tcPr>
            <w:tcW w:w="5245" w:type="dxa"/>
            <w:vAlign w:val="center"/>
          </w:tcPr>
          <w:p w:rsidR="0017129B" w:rsidRDefault="000809A6" w:rsidP="000809A6">
            <w:pPr>
              <w:spacing w:after="0" w:line="240" w:lineRule="auto"/>
              <w:ind w:firstLine="0"/>
              <w:jc w:val="center"/>
              <w:rPr>
                <w:sz w:val="24"/>
                <w:szCs w:val="24"/>
                <w:lang w:eastAsia="en-US"/>
              </w:rPr>
            </w:pPr>
            <w:r>
              <w:rPr>
                <w:rFonts w:eastAsia="Trebuchet MS"/>
                <w:i/>
                <w:sz w:val="24"/>
                <w:szCs w:val="24"/>
                <w:lang w:eastAsia="en-US" w:bidi="ru-RU"/>
              </w:rPr>
              <w:t>(заполняется Участником)</w:t>
            </w:r>
          </w:p>
        </w:tc>
      </w:tr>
      <w:tr w:rsidR="0017129B">
        <w:trPr>
          <w:trHeight w:val="70"/>
          <w:jc w:val="center"/>
        </w:trPr>
        <w:tc>
          <w:tcPr>
            <w:tcW w:w="601" w:type="dxa"/>
            <w:vAlign w:val="center"/>
          </w:tcPr>
          <w:p w:rsidR="0017129B" w:rsidRDefault="000809A6" w:rsidP="000809A6">
            <w:pPr>
              <w:widowControl w:val="0"/>
              <w:shd w:val="clear" w:color="auto" w:fill="FFFFFF"/>
              <w:spacing w:after="0" w:line="240" w:lineRule="auto"/>
              <w:ind w:firstLine="0"/>
              <w:jc w:val="center"/>
              <w:rPr>
                <w:rFonts w:eastAsia="Trebuchet MS"/>
                <w:sz w:val="24"/>
                <w:szCs w:val="24"/>
                <w:lang w:eastAsia="en-US"/>
              </w:rPr>
            </w:pPr>
            <w:r>
              <w:rPr>
                <w:rFonts w:eastAsia="Trebuchet MS"/>
                <w:sz w:val="24"/>
                <w:szCs w:val="24"/>
                <w:lang w:eastAsia="en-US"/>
              </w:rPr>
              <w:t>2</w:t>
            </w:r>
          </w:p>
        </w:tc>
        <w:tc>
          <w:tcPr>
            <w:tcW w:w="2371" w:type="dxa"/>
            <w:vAlign w:val="center"/>
          </w:tcPr>
          <w:p w:rsidR="0017129B" w:rsidRDefault="000809A6" w:rsidP="000809A6">
            <w:pPr>
              <w:widowControl w:val="0"/>
              <w:spacing w:after="0" w:line="240" w:lineRule="auto"/>
              <w:ind w:firstLine="0"/>
              <w:jc w:val="left"/>
              <w:rPr>
                <w:rFonts w:eastAsia="Calibri"/>
                <w:sz w:val="24"/>
                <w:szCs w:val="24"/>
                <w:lang w:eastAsia="en-US"/>
              </w:rPr>
            </w:pPr>
            <w:r>
              <w:rPr>
                <w:rFonts w:eastAsia="Calibri"/>
                <w:sz w:val="24"/>
                <w:szCs w:val="24"/>
                <w:lang w:eastAsia="en-US"/>
              </w:rPr>
              <w:t>Место выполнения работ</w:t>
            </w:r>
          </w:p>
        </w:tc>
        <w:tc>
          <w:tcPr>
            <w:tcW w:w="7088" w:type="dxa"/>
          </w:tcPr>
          <w:p w:rsidR="0017129B" w:rsidRDefault="000809A6" w:rsidP="000809A6">
            <w:pPr>
              <w:pStyle w:val="2a"/>
              <w:spacing w:after="0" w:line="240" w:lineRule="auto"/>
              <w:ind w:firstLine="0"/>
              <w:rPr>
                <w:rFonts w:eastAsia="Trebuchet MS"/>
                <w:szCs w:val="24"/>
                <w:lang w:eastAsia="en-US"/>
              </w:rPr>
            </w:pPr>
            <w:r>
              <w:rPr>
                <w:rFonts w:eastAsia="Trebuchet MS"/>
                <w:szCs w:val="24"/>
                <w:lang w:eastAsia="en-US"/>
              </w:rPr>
              <w:t>Пункт базирования объекта (</w:t>
            </w:r>
            <w:r>
              <w:rPr>
                <w:rFonts w:eastAsia="Calibri"/>
                <w:szCs w:val="24"/>
                <w:lang w:eastAsia="en-US"/>
              </w:rPr>
              <w:t xml:space="preserve">г. Астрахань, ул. </w:t>
            </w:r>
            <w:proofErr w:type="spellStart"/>
            <w:r>
              <w:rPr>
                <w:rFonts w:eastAsia="Calibri"/>
                <w:szCs w:val="24"/>
                <w:lang w:eastAsia="en-US"/>
              </w:rPr>
              <w:t>Атаребкова</w:t>
            </w:r>
            <w:proofErr w:type="spellEnd"/>
            <w:r>
              <w:rPr>
                <w:rFonts w:eastAsia="Calibri"/>
                <w:szCs w:val="24"/>
                <w:lang w:eastAsia="en-US"/>
              </w:rPr>
              <w:t>, 37)</w:t>
            </w:r>
          </w:p>
        </w:tc>
        <w:tc>
          <w:tcPr>
            <w:tcW w:w="5245" w:type="dxa"/>
            <w:vAlign w:val="center"/>
          </w:tcPr>
          <w:p w:rsidR="0017129B" w:rsidRDefault="000809A6" w:rsidP="000809A6">
            <w:pPr>
              <w:spacing w:after="0" w:line="240" w:lineRule="auto"/>
              <w:ind w:firstLine="0"/>
              <w:jc w:val="center"/>
              <w:rPr>
                <w:sz w:val="24"/>
                <w:szCs w:val="24"/>
                <w:lang w:eastAsia="en-US"/>
              </w:rPr>
            </w:pPr>
            <w:r>
              <w:rPr>
                <w:rFonts w:eastAsia="Trebuchet MS"/>
                <w:i/>
                <w:sz w:val="24"/>
                <w:szCs w:val="24"/>
                <w:lang w:eastAsia="en-US" w:bidi="ru-RU"/>
              </w:rPr>
              <w:t>(заполняется Участником)</w:t>
            </w:r>
          </w:p>
        </w:tc>
      </w:tr>
      <w:tr w:rsidR="0017129B">
        <w:trPr>
          <w:trHeight w:val="70"/>
          <w:jc w:val="center"/>
        </w:trPr>
        <w:tc>
          <w:tcPr>
            <w:tcW w:w="601" w:type="dxa"/>
            <w:vAlign w:val="center"/>
          </w:tcPr>
          <w:p w:rsidR="0017129B" w:rsidRDefault="000809A6" w:rsidP="000809A6">
            <w:pPr>
              <w:widowControl w:val="0"/>
              <w:shd w:val="clear" w:color="auto" w:fill="FFFFFF"/>
              <w:spacing w:after="0" w:line="240" w:lineRule="auto"/>
              <w:ind w:firstLine="0"/>
              <w:jc w:val="center"/>
              <w:rPr>
                <w:rFonts w:eastAsia="Trebuchet MS"/>
                <w:sz w:val="24"/>
                <w:szCs w:val="24"/>
                <w:lang w:eastAsia="en-US"/>
              </w:rPr>
            </w:pPr>
            <w:r>
              <w:rPr>
                <w:rFonts w:eastAsia="Trebuchet MS"/>
                <w:sz w:val="24"/>
                <w:szCs w:val="24"/>
                <w:lang w:eastAsia="en-US"/>
              </w:rPr>
              <w:t>3</w:t>
            </w:r>
          </w:p>
        </w:tc>
        <w:tc>
          <w:tcPr>
            <w:tcW w:w="2371" w:type="dxa"/>
            <w:vAlign w:val="center"/>
          </w:tcPr>
          <w:p w:rsidR="0017129B" w:rsidRDefault="000809A6" w:rsidP="000809A6">
            <w:pPr>
              <w:widowControl w:val="0"/>
              <w:spacing w:after="0" w:line="240" w:lineRule="auto"/>
              <w:ind w:firstLine="0"/>
              <w:jc w:val="left"/>
              <w:rPr>
                <w:rFonts w:eastAsia="Calibri"/>
                <w:sz w:val="24"/>
                <w:szCs w:val="24"/>
                <w:lang w:eastAsia="en-US"/>
              </w:rPr>
            </w:pPr>
            <w:r>
              <w:rPr>
                <w:snapToGrid/>
                <w:sz w:val="24"/>
                <w:szCs w:val="24"/>
                <w:lang w:eastAsia="en-US"/>
              </w:rPr>
              <w:t>Условия выполнения работ (базис)</w:t>
            </w:r>
          </w:p>
        </w:tc>
        <w:tc>
          <w:tcPr>
            <w:tcW w:w="7088" w:type="dxa"/>
          </w:tcPr>
          <w:p w:rsidR="0017129B" w:rsidRDefault="000809A6" w:rsidP="000809A6">
            <w:pPr>
              <w:pStyle w:val="2a"/>
              <w:spacing w:after="0" w:line="240" w:lineRule="auto"/>
              <w:ind w:firstLine="0"/>
              <w:rPr>
                <w:rFonts w:eastAsia="Calibri"/>
                <w:bCs/>
                <w:szCs w:val="24"/>
                <w:lang w:eastAsia="en-US"/>
              </w:rPr>
            </w:pPr>
            <w:r>
              <w:rPr>
                <w:bCs/>
                <w:snapToGrid/>
                <w:szCs w:val="24"/>
              </w:rPr>
              <w:t>Прибытие специалистов, доставка ЗИП и необходимого для выполнения работ имущества осуществляется силами и за счет Подрядчика.</w:t>
            </w:r>
          </w:p>
        </w:tc>
        <w:tc>
          <w:tcPr>
            <w:tcW w:w="5245" w:type="dxa"/>
            <w:vAlign w:val="center"/>
          </w:tcPr>
          <w:p w:rsidR="0017129B" w:rsidRDefault="000809A6" w:rsidP="000809A6">
            <w:pPr>
              <w:spacing w:after="0" w:line="240" w:lineRule="auto"/>
              <w:ind w:firstLine="0"/>
              <w:jc w:val="center"/>
              <w:rPr>
                <w:rFonts w:eastAsia="Trebuchet MS"/>
                <w:i/>
                <w:sz w:val="24"/>
                <w:szCs w:val="24"/>
                <w:lang w:eastAsia="en-US" w:bidi="ru-RU"/>
              </w:rPr>
            </w:pPr>
            <w:r>
              <w:rPr>
                <w:rFonts w:eastAsia="Trebuchet MS"/>
                <w:i/>
                <w:sz w:val="24"/>
                <w:szCs w:val="24"/>
                <w:lang w:eastAsia="en-US" w:bidi="ru-RU"/>
              </w:rPr>
              <w:t>(заполняется Участником)</w:t>
            </w:r>
          </w:p>
        </w:tc>
      </w:tr>
      <w:tr w:rsidR="0017129B">
        <w:trPr>
          <w:trHeight w:val="70"/>
          <w:jc w:val="center"/>
        </w:trPr>
        <w:tc>
          <w:tcPr>
            <w:tcW w:w="601" w:type="dxa"/>
            <w:vAlign w:val="center"/>
          </w:tcPr>
          <w:p w:rsidR="0017129B" w:rsidRDefault="000809A6" w:rsidP="000809A6">
            <w:pPr>
              <w:widowControl w:val="0"/>
              <w:shd w:val="clear" w:color="auto" w:fill="FFFFFF"/>
              <w:spacing w:after="0" w:line="240" w:lineRule="auto"/>
              <w:ind w:firstLine="0"/>
              <w:jc w:val="center"/>
              <w:rPr>
                <w:rFonts w:eastAsia="Trebuchet MS"/>
                <w:sz w:val="24"/>
                <w:szCs w:val="24"/>
                <w:lang w:eastAsia="en-US"/>
              </w:rPr>
            </w:pPr>
            <w:r>
              <w:rPr>
                <w:rFonts w:eastAsia="Trebuchet MS"/>
                <w:sz w:val="24"/>
                <w:szCs w:val="24"/>
                <w:lang w:eastAsia="en-US"/>
              </w:rPr>
              <w:t>4</w:t>
            </w:r>
          </w:p>
        </w:tc>
        <w:tc>
          <w:tcPr>
            <w:tcW w:w="2371" w:type="dxa"/>
            <w:vAlign w:val="center"/>
          </w:tcPr>
          <w:p w:rsidR="0017129B" w:rsidRDefault="000809A6" w:rsidP="000809A6">
            <w:pPr>
              <w:widowControl w:val="0"/>
              <w:shd w:val="clear" w:color="auto" w:fill="FFFFFF"/>
              <w:spacing w:after="0" w:line="240" w:lineRule="auto"/>
              <w:ind w:firstLine="0"/>
              <w:jc w:val="left"/>
              <w:rPr>
                <w:rFonts w:eastAsia="Trebuchet MS"/>
                <w:bCs/>
                <w:sz w:val="24"/>
                <w:szCs w:val="24"/>
                <w:lang w:eastAsia="en-US"/>
              </w:rPr>
            </w:pPr>
            <w:r>
              <w:rPr>
                <w:rFonts w:eastAsia="Trebuchet MS"/>
                <w:bCs/>
                <w:sz w:val="24"/>
                <w:szCs w:val="24"/>
                <w:lang w:eastAsia="en-US"/>
              </w:rPr>
              <w:t>Форма, сроки и порядок оплаты работ</w:t>
            </w:r>
          </w:p>
        </w:tc>
        <w:tc>
          <w:tcPr>
            <w:tcW w:w="7088" w:type="dxa"/>
          </w:tcPr>
          <w:p w:rsidR="0017129B" w:rsidRDefault="000809A6" w:rsidP="000809A6">
            <w:pPr>
              <w:tabs>
                <w:tab w:val="left" w:pos="1134"/>
              </w:tabs>
              <w:spacing w:after="0" w:line="240" w:lineRule="auto"/>
              <w:ind w:firstLine="0"/>
              <w:rPr>
                <w:rFonts w:eastAsia="Calibri"/>
                <w:bCs/>
                <w:iCs/>
                <w:snapToGrid/>
                <w:sz w:val="24"/>
                <w:szCs w:val="24"/>
                <w:lang w:eastAsia="en-US"/>
              </w:rPr>
            </w:pPr>
            <w:r>
              <w:rPr>
                <w:rFonts w:eastAsia="Calibri"/>
                <w:bCs/>
                <w:iCs/>
                <w:snapToGrid/>
                <w:sz w:val="24"/>
                <w:szCs w:val="24"/>
                <w:lang w:eastAsia="en-US"/>
              </w:rPr>
              <w:t>Заказчик производит оплату аванса в размере 50% цены Договора в течение 30 календарных дней с момента подписания Договора по выставленному Подрядчиком счету с приложенным уведомлением банка об открытии отдельного расчетного счета. В случае не предоставления Подрядчиком счета на предварительную оплату с указанием отдельного расчетного счета срок перечисления Заказчиком авансового платежа переносится на период, равный количеству дней задержки в предоставлении счета.</w:t>
            </w:r>
          </w:p>
          <w:p w:rsidR="0017129B" w:rsidRDefault="000809A6" w:rsidP="000809A6">
            <w:pPr>
              <w:tabs>
                <w:tab w:val="left" w:pos="1134"/>
              </w:tabs>
              <w:spacing w:after="0" w:line="240" w:lineRule="auto"/>
              <w:ind w:firstLine="0"/>
              <w:rPr>
                <w:rFonts w:eastAsia="Calibri"/>
                <w:bCs/>
                <w:iCs/>
                <w:snapToGrid/>
                <w:sz w:val="24"/>
                <w:szCs w:val="24"/>
                <w:lang w:eastAsia="en-US"/>
              </w:rPr>
            </w:pPr>
            <w:r>
              <w:rPr>
                <w:rFonts w:eastAsia="Calibri"/>
                <w:bCs/>
                <w:iCs/>
                <w:snapToGrid/>
                <w:sz w:val="24"/>
                <w:szCs w:val="24"/>
                <w:lang w:eastAsia="en-US"/>
              </w:rPr>
              <w:t>Окончательный платеж за фактически выполненные работы осуществляется Заказчиком в течение 30 календарных дней на основании предоставленных Подрядчиком:</w:t>
            </w:r>
          </w:p>
          <w:p w:rsidR="0017129B" w:rsidRDefault="000809A6" w:rsidP="000809A6">
            <w:pPr>
              <w:tabs>
                <w:tab w:val="left" w:pos="1134"/>
              </w:tabs>
              <w:spacing w:after="0" w:line="240" w:lineRule="auto"/>
              <w:ind w:firstLine="0"/>
              <w:rPr>
                <w:rFonts w:eastAsia="Calibri"/>
                <w:bCs/>
                <w:iCs/>
                <w:snapToGrid/>
                <w:sz w:val="24"/>
                <w:szCs w:val="24"/>
                <w:lang w:eastAsia="en-US"/>
              </w:rPr>
            </w:pPr>
            <w:r>
              <w:rPr>
                <w:rFonts w:eastAsia="Calibri"/>
                <w:bCs/>
                <w:iCs/>
                <w:snapToGrid/>
                <w:sz w:val="24"/>
                <w:szCs w:val="24"/>
                <w:lang w:eastAsia="en-US"/>
              </w:rPr>
              <w:t>- счета на выполненные Работы. В счете указывается сумма за выполненные Работы и  отдельной строкой сумма, подлежащая удержанию за авансовый платеж. При этом размер (в процентном отношении) удержания авансового платежа соответствует размеру (в процентном отношении) ранее произведенного Подрядчику авансового платежа от цены Договора в 1 (одном) экземпляре;</w:t>
            </w:r>
          </w:p>
          <w:p w:rsidR="0017129B" w:rsidRDefault="000809A6" w:rsidP="000809A6">
            <w:pPr>
              <w:tabs>
                <w:tab w:val="left" w:pos="1134"/>
              </w:tabs>
              <w:spacing w:after="0" w:line="240" w:lineRule="auto"/>
              <w:ind w:firstLine="0"/>
              <w:rPr>
                <w:rFonts w:eastAsia="Calibri"/>
                <w:bCs/>
                <w:iCs/>
                <w:snapToGrid/>
                <w:sz w:val="24"/>
                <w:szCs w:val="24"/>
                <w:lang w:eastAsia="en-US"/>
              </w:rPr>
            </w:pPr>
            <w:r>
              <w:rPr>
                <w:rFonts w:eastAsia="Calibri"/>
                <w:bCs/>
                <w:iCs/>
                <w:snapToGrid/>
                <w:sz w:val="24"/>
                <w:szCs w:val="24"/>
                <w:lang w:eastAsia="en-US"/>
              </w:rPr>
              <w:t>- счета-фактуры;</w:t>
            </w:r>
          </w:p>
          <w:p w:rsidR="0017129B" w:rsidRDefault="000809A6" w:rsidP="000809A6">
            <w:pPr>
              <w:tabs>
                <w:tab w:val="left" w:pos="1134"/>
              </w:tabs>
              <w:spacing w:after="0" w:line="240" w:lineRule="auto"/>
              <w:ind w:firstLine="0"/>
              <w:rPr>
                <w:rFonts w:eastAsia="Calibri"/>
                <w:bCs/>
                <w:iCs/>
                <w:snapToGrid/>
                <w:sz w:val="24"/>
                <w:szCs w:val="24"/>
                <w:lang w:eastAsia="en-US"/>
              </w:rPr>
            </w:pPr>
            <w:r>
              <w:rPr>
                <w:rFonts w:eastAsia="Calibri"/>
                <w:bCs/>
                <w:iCs/>
                <w:snapToGrid/>
                <w:sz w:val="24"/>
                <w:szCs w:val="24"/>
                <w:lang w:eastAsia="en-US"/>
              </w:rPr>
              <w:t xml:space="preserve">- акта сдачи-приемки </w:t>
            </w:r>
            <w:proofErr w:type="gramStart"/>
            <w:r>
              <w:rPr>
                <w:rFonts w:eastAsia="Calibri"/>
                <w:bCs/>
                <w:iCs/>
                <w:snapToGrid/>
                <w:sz w:val="24"/>
                <w:szCs w:val="24"/>
                <w:lang w:eastAsia="en-US"/>
              </w:rPr>
              <w:t>выполненных</w:t>
            </w:r>
            <w:proofErr w:type="gramEnd"/>
            <w:r>
              <w:rPr>
                <w:rFonts w:eastAsia="Calibri"/>
                <w:bCs/>
                <w:iCs/>
                <w:snapToGrid/>
                <w:sz w:val="24"/>
                <w:szCs w:val="24"/>
                <w:lang w:eastAsia="en-US"/>
              </w:rPr>
              <w:t>;</w:t>
            </w:r>
          </w:p>
          <w:p w:rsidR="0017129B" w:rsidRDefault="000809A6" w:rsidP="000809A6">
            <w:pPr>
              <w:tabs>
                <w:tab w:val="left" w:pos="1134"/>
              </w:tabs>
              <w:spacing w:after="0" w:line="240" w:lineRule="auto"/>
              <w:ind w:firstLine="0"/>
              <w:rPr>
                <w:rFonts w:eastAsia="Calibri"/>
                <w:bCs/>
                <w:iCs/>
                <w:snapToGrid/>
                <w:sz w:val="24"/>
                <w:szCs w:val="24"/>
                <w:lang w:eastAsia="en-US"/>
              </w:rPr>
            </w:pPr>
            <w:r>
              <w:rPr>
                <w:rFonts w:eastAsia="Calibri"/>
                <w:bCs/>
                <w:iCs/>
                <w:snapToGrid/>
                <w:sz w:val="24"/>
                <w:szCs w:val="24"/>
                <w:lang w:eastAsia="en-US"/>
              </w:rPr>
              <w:t xml:space="preserve">- протокола согласования договорной цены (вид цены: </w:t>
            </w:r>
            <w:proofErr w:type="gramStart"/>
            <w:r>
              <w:rPr>
                <w:rFonts w:eastAsia="Calibri"/>
                <w:bCs/>
                <w:iCs/>
                <w:snapToGrid/>
                <w:sz w:val="24"/>
                <w:szCs w:val="24"/>
                <w:lang w:eastAsia="en-US"/>
              </w:rPr>
              <w:t>фиксированная</w:t>
            </w:r>
            <w:proofErr w:type="gramEnd"/>
            <w:r>
              <w:rPr>
                <w:rFonts w:eastAsia="Calibri"/>
                <w:bCs/>
                <w:iCs/>
                <w:snapToGrid/>
                <w:sz w:val="24"/>
                <w:szCs w:val="24"/>
                <w:lang w:eastAsia="en-US"/>
              </w:rPr>
              <w:t>);</w:t>
            </w:r>
          </w:p>
          <w:p w:rsidR="0017129B" w:rsidRDefault="000809A6" w:rsidP="000809A6">
            <w:pPr>
              <w:tabs>
                <w:tab w:val="left" w:pos="1134"/>
              </w:tabs>
              <w:spacing w:after="0" w:line="240" w:lineRule="auto"/>
              <w:ind w:firstLine="0"/>
              <w:rPr>
                <w:rFonts w:eastAsia="Calibri"/>
                <w:bCs/>
                <w:iCs/>
                <w:snapToGrid/>
                <w:sz w:val="24"/>
                <w:szCs w:val="24"/>
                <w:lang w:eastAsia="en-US"/>
              </w:rPr>
            </w:pPr>
            <w:r>
              <w:rPr>
                <w:rFonts w:eastAsia="Calibri"/>
                <w:bCs/>
                <w:iCs/>
                <w:snapToGrid/>
                <w:sz w:val="24"/>
                <w:szCs w:val="24"/>
                <w:lang w:eastAsia="en-US"/>
              </w:rPr>
              <w:t>- заключение ВП МО РФ на фиксированную цену</w:t>
            </w:r>
          </w:p>
          <w:p w:rsidR="0017129B" w:rsidRDefault="000809A6" w:rsidP="000809A6">
            <w:pPr>
              <w:widowControl w:val="0"/>
              <w:autoSpaceDE w:val="0"/>
              <w:autoSpaceDN w:val="0"/>
              <w:adjustRightInd w:val="0"/>
              <w:spacing w:after="0" w:line="240" w:lineRule="auto"/>
              <w:ind w:firstLine="0"/>
              <w:jc w:val="left"/>
              <w:rPr>
                <w:rFonts w:eastAsia="Trebuchet MS"/>
                <w:sz w:val="24"/>
                <w:szCs w:val="24"/>
                <w:lang w:eastAsia="en-US"/>
              </w:rPr>
            </w:pPr>
            <w:r>
              <w:rPr>
                <w:rFonts w:eastAsia="Calibri"/>
                <w:iCs/>
                <w:snapToGrid/>
                <w:sz w:val="24"/>
                <w:szCs w:val="24"/>
                <w:lang w:eastAsia="en-US"/>
              </w:rPr>
              <w:t>при условии получения Заказчиком окончательного платежа по Государственному контракту № 1820187301181432209200424 от 10.05.2018г., во исполнение которого заключен договор</w:t>
            </w:r>
          </w:p>
        </w:tc>
        <w:tc>
          <w:tcPr>
            <w:tcW w:w="5245" w:type="dxa"/>
            <w:vAlign w:val="center"/>
          </w:tcPr>
          <w:p w:rsidR="0017129B" w:rsidRDefault="000809A6" w:rsidP="000809A6">
            <w:pPr>
              <w:spacing w:after="0" w:line="240" w:lineRule="auto"/>
              <w:ind w:firstLine="0"/>
              <w:jc w:val="center"/>
              <w:rPr>
                <w:sz w:val="24"/>
                <w:szCs w:val="24"/>
                <w:lang w:eastAsia="en-US"/>
              </w:rPr>
            </w:pPr>
            <w:r>
              <w:rPr>
                <w:rFonts w:eastAsia="Trebuchet MS"/>
                <w:i/>
                <w:sz w:val="24"/>
                <w:szCs w:val="24"/>
                <w:lang w:eastAsia="en-US" w:bidi="ru-RU"/>
              </w:rPr>
              <w:t>(заполняется Участником)</w:t>
            </w:r>
          </w:p>
        </w:tc>
      </w:tr>
      <w:tr w:rsidR="0017129B">
        <w:trPr>
          <w:trHeight w:val="218"/>
          <w:jc w:val="center"/>
        </w:trPr>
        <w:tc>
          <w:tcPr>
            <w:tcW w:w="601" w:type="dxa"/>
            <w:vAlign w:val="center"/>
          </w:tcPr>
          <w:p w:rsidR="0017129B" w:rsidRDefault="000809A6" w:rsidP="000809A6">
            <w:pPr>
              <w:widowControl w:val="0"/>
              <w:shd w:val="clear" w:color="auto" w:fill="FFFFFF"/>
              <w:spacing w:after="0" w:line="240" w:lineRule="auto"/>
              <w:ind w:firstLine="0"/>
              <w:jc w:val="center"/>
              <w:rPr>
                <w:rFonts w:eastAsia="Trebuchet MS"/>
                <w:sz w:val="24"/>
                <w:szCs w:val="24"/>
                <w:lang w:eastAsia="en-US"/>
              </w:rPr>
            </w:pPr>
            <w:r>
              <w:rPr>
                <w:rFonts w:eastAsia="Trebuchet MS"/>
                <w:sz w:val="24"/>
                <w:szCs w:val="24"/>
                <w:lang w:eastAsia="en-US"/>
              </w:rPr>
              <w:t>5</w:t>
            </w:r>
          </w:p>
        </w:tc>
        <w:tc>
          <w:tcPr>
            <w:tcW w:w="2371" w:type="dxa"/>
            <w:vAlign w:val="center"/>
          </w:tcPr>
          <w:p w:rsidR="0017129B" w:rsidRDefault="000809A6" w:rsidP="000809A6">
            <w:pPr>
              <w:widowControl w:val="0"/>
              <w:shd w:val="clear" w:color="auto" w:fill="FFFFFF"/>
              <w:spacing w:after="0" w:line="240" w:lineRule="auto"/>
              <w:ind w:firstLine="0"/>
              <w:jc w:val="left"/>
              <w:rPr>
                <w:rFonts w:eastAsia="Trebuchet MS"/>
                <w:sz w:val="24"/>
                <w:szCs w:val="24"/>
                <w:lang w:eastAsia="en-US"/>
              </w:rPr>
            </w:pPr>
            <w:r>
              <w:rPr>
                <w:rFonts w:eastAsia="Trebuchet MS"/>
                <w:sz w:val="24"/>
                <w:szCs w:val="24"/>
                <w:lang w:eastAsia="en-US"/>
              </w:rPr>
              <w:t>Гарантийный срок на работы</w:t>
            </w:r>
          </w:p>
        </w:tc>
        <w:tc>
          <w:tcPr>
            <w:tcW w:w="7088" w:type="dxa"/>
          </w:tcPr>
          <w:p w:rsidR="0017129B" w:rsidRDefault="000809A6" w:rsidP="000809A6">
            <w:pPr>
              <w:pStyle w:val="2a"/>
              <w:spacing w:after="0" w:line="240" w:lineRule="auto"/>
              <w:ind w:firstLine="0"/>
              <w:rPr>
                <w:rFonts w:eastAsia="Trebuchet MS"/>
                <w:szCs w:val="24"/>
                <w:lang w:eastAsia="en-US"/>
              </w:rPr>
            </w:pPr>
            <w:r>
              <w:rPr>
                <w:rFonts w:eastAsia="Trebuchet MS"/>
                <w:szCs w:val="24"/>
                <w:lang w:eastAsia="en-US"/>
              </w:rPr>
              <w:t>Работы выполняются в соответствии с требованиями, предусмотренными ГОСТ РВ 15.306-2003, ГОСТ РВ 15.702-94, ГОСТ РВ 15.703-2005.</w:t>
            </w:r>
          </w:p>
          <w:p w:rsidR="0017129B" w:rsidRDefault="000809A6" w:rsidP="000809A6">
            <w:pPr>
              <w:pStyle w:val="2a"/>
              <w:spacing w:after="0" w:line="240" w:lineRule="auto"/>
              <w:ind w:firstLine="0"/>
              <w:rPr>
                <w:rFonts w:eastAsia="Trebuchet MS"/>
                <w:szCs w:val="24"/>
                <w:lang w:eastAsia="en-US"/>
              </w:rPr>
            </w:pPr>
            <w:r>
              <w:rPr>
                <w:rFonts w:eastAsia="Trebuchet MS"/>
                <w:szCs w:val="24"/>
                <w:lang w:eastAsia="en-US"/>
              </w:rPr>
              <w:t>Гарантийные сроки на Работы составляют:</w:t>
            </w:r>
          </w:p>
          <w:p w:rsidR="0017129B" w:rsidRDefault="000809A6" w:rsidP="000809A6">
            <w:pPr>
              <w:pStyle w:val="2a"/>
              <w:spacing w:after="0" w:line="240" w:lineRule="auto"/>
              <w:ind w:firstLine="0"/>
              <w:rPr>
                <w:rFonts w:eastAsia="Trebuchet MS"/>
                <w:szCs w:val="24"/>
                <w:lang w:eastAsia="en-US"/>
              </w:rPr>
            </w:pPr>
            <w:r>
              <w:rPr>
                <w:rFonts w:eastAsia="Trebuchet MS"/>
                <w:szCs w:val="24"/>
                <w:lang w:eastAsia="en-US"/>
              </w:rPr>
              <w:t>- на Изделия с продленным сроком эксплуатации – 12 (двенадцать) месяцев;</w:t>
            </w:r>
          </w:p>
          <w:p w:rsidR="0017129B" w:rsidRDefault="000809A6" w:rsidP="000809A6">
            <w:pPr>
              <w:pStyle w:val="2a"/>
              <w:spacing w:after="0" w:line="240" w:lineRule="auto"/>
              <w:ind w:firstLine="0"/>
              <w:rPr>
                <w:rFonts w:eastAsia="Trebuchet MS"/>
                <w:szCs w:val="24"/>
                <w:lang w:eastAsia="en-US"/>
              </w:rPr>
            </w:pPr>
            <w:r>
              <w:rPr>
                <w:rFonts w:eastAsia="Trebuchet MS"/>
                <w:szCs w:val="24"/>
                <w:lang w:eastAsia="en-US"/>
              </w:rPr>
              <w:t xml:space="preserve">- на Изделия с не истекшим сроком эксплуатации  - 24 (двадцать четыре) месяца, но не </w:t>
            </w:r>
            <w:proofErr w:type="gramStart"/>
            <w:r>
              <w:rPr>
                <w:rFonts w:eastAsia="Trebuchet MS"/>
                <w:szCs w:val="24"/>
                <w:lang w:eastAsia="en-US"/>
              </w:rPr>
              <w:t>более остаточного</w:t>
            </w:r>
            <w:proofErr w:type="gramEnd"/>
            <w:r>
              <w:rPr>
                <w:rFonts w:eastAsia="Trebuchet MS"/>
                <w:szCs w:val="24"/>
                <w:lang w:eastAsia="en-US"/>
              </w:rPr>
              <w:t xml:space="preserve"> срока эксплуатации;</w:t>
            </w:r>
          </w:p>
          <w:p w:rsidR="0017129B" w:rsidRDefault="000809A6" w:rsidP="000809A6">
            <w:pPr>
              <w:pStyle w:val="2a"/>
              <w:spacing w:after="0" w:line="240" w:lineRule="auto"/>
              <w:ind w:firstLine="0"/>
              <w:rPr>
                <w:rFonts w:eastAsia="Trebuchet MS"/>
                <w:szCs w:val="24"/>
                <w:lang w:eastAsia="en-US"/>
              </w:rPr>
            </w:pPr>
            <w:r>
              <w:rPr>
                <w:rFonts w:eastAsia="Trebuchet MS"/>
                <w:szCs w:val="24"/>
                <w:lang w:eastAsia="en-US"/>
              </w:rPr>
              <w:t>- на вновь устанавливаемые (новые) Изделия – 24 (двадцать четыре) месяца, но не более сроков, установленных заводом-изготовителем.</w:t>
            </w:r>
          </w:p>
          <w:p w:rsidR="0017129B" w:rsidRDefault="000809A6" w:rsidP="000809A6">
            <w:pPr>
              <w:pStyle w:val="2a"/>
              <w:spacing w:after="0" w:line="240" w:lineRule="auto"/>
              <w:ind w:firstLine="0"/>
              <w:rPr>
                <w:rFonts w:eastAsia="Trebuchet MS"/>
                <w:szCs w:val="24"/>
                <w:lang w:eastAsia="en-US"/>
              </w:rPr>
            </w:pPr>
            <w:r>
              <w:rPr>
                <w:rFonts w:eastAsia="Trebuchet MS"/>
                <w:szCs w:val="24"/>
                <w:lang w:eastAsia="en-US"/>
              </w:rPr>
              <w:t>Течение гарантийного срока начинается с момента подписания акт</w:t>
            </w:r>
            <w:proofErr w:type="gramStart"/>
            <w:r>
              <w:rPr>
                <w:rFonts w:eastAsia="Trebuchet MS"/>
                <w:szCs w:val="24"/>
                <w:lang w:eastAsia="en-US"/>
              </w:rPr>
              <w:t>а-</w:t>
            </w:r>
            <w:proofErr w:type="gramEnd"/>
            <w:r>
              <w:rPr>
                <w:rFonts w:eastAsia="Trebuchet MS"/>
                <w:szCs w:val="24"/>
                <w:lang w:eastAsia="en-US"/>
              </w:rPr>
              <w:t xml:space="preserve"> сдачи приемки выполненных работ.</w:t>
            </w:r>
          </w:p>
        </w:tc>
        <w:tc>
          <w:tcPr>
            <w:tcW w:w="5245" w:type="dxa"/>
            <w:vAlign w:val="center"/>
          </w:tcPr>
          <w:p w:rsidR="0017129B" w:rsidRDefault="000809A6" w:rsidP="000809A6">
            <w:pPr>
              <w:spacing w:after="0" w:line="240" w:lineRule="auto"/>
              <w:ind w:firstLine="0"/>
              <w:jc w:val="center"/>
              <w:rPr>
                <w:sz w:val="24"/>
                <w:szCs w:val="24"/>
                <w:lang w:eastAsia="en-US"/>
              </w:rPr>
            </w:pPr>
            <w:r>
              <w:rPr>
                <w:rFonts w:eastAsia="Trebuchet MS"/>
                <w:i/>
                <w:sz w:val="24"/>
                <w:szCs w:val="24"/>
                <w:lang w:eastAsia="en-US" w:bidi="ru-RU"/>
              </w:rPr>
              <w:t>(заполняется Участником)</w:t>
            </w:r>
          </w:p>
        </w:tc>
      </w:tr>
      <w:tr w:rsidR="0017129B">
        <w:trPr>
          <w:trHeight w:val="218"/>
          <w:jc w:val="center"/>
        </w:trPr>
        <w:tc>
          <w:tcPr>
            <w:tcW w:w="601" w:type="dxa"/>
            <w:vAlign w:val="center"/>
          </w:tcPr>
          <w:p w:rsidR="0017129B" w:rsidRDefault="000809A6" w:rsidP="000809A6">
            <w:pPr>
              <w:widowControl w:val="0"/>
              <w:shd w:val="clear" w:color="auto" w:fill="FFFFFF"/>
              <w:spacing w:after="0" w:line="240" w:lineRule="auto"/>
              <w:ind w:firstLine="0"/>
              <w:jc w:val="center"/>
              <w:rPr>
                <w:rFonts w:eastAsia="Trebuchet MS"/>
                <w:sz w:val="24"/>
                <w:szCs w:val="24"/>
                <w:lang w:eastAsia="en-US"/>
              </w:rPr>
            </w:pPr>
            <w:r>
              <w:rPr>
                <w:rFonts w:eastAsia="Trebuchet MS"/>
                <w:sz w:val="24"/>
                <w:szCs w:val="24"/>
                <w:lang w:eastAsia="en-US"/>
              </w:rPr>
              <w:t>6</w:t>
            </w:r>
          </w:p>
        </w:tc>
        <w:tc>
          <w:tcPr>
            <w:tcW w:w="2371" w:type="dxa"/>
            <w:vAlign w:val="center"/>
          </w:tcPr>
          <w:p w:rsidR="0017129B" w:rsidRDefault="000809A6" w:rsidP="000809A6">
            <w:pPr>
              <w:widowControl w:val="0"/>
              <w:shd w:val="clear" w:color="auto" w:fill="FFFFFF"/>
              <w:spacing w:after="0" w:line="240" w:lineRule="auto"/>
              <w:ind w:firstLine="0"/>
              <w:jc w:val="left"/>
              <w:rPr>
                <w:rFonts w:eastAsia="Trebuchet MS"/>
                <w:sz w:val="24"/>
                <w:szCs w:val="24"/>
                <w:lang w:eastAsia="en-US"/>
              </w:rPr>
            </w:pPr>
            <w:r>
              <w:rPr>
                <w:rFonts w:eastAsia="Trebuchet MS"/>
                <w:sz w:val="24"/>
                <w:szCs w:val="24"/>
                <w:lang w:eastAsia="en-US"/>
              </w:rPr>
              <w:t xml:space="preserve">Вид приемки </w:t>
            </w:r>
          </w:p>
        </w:tc>
        <w:tc>
          <w:tcPr>
            <w:tcW w:w="7088" w:type="dxa"/>
          </w:tcPr>
          <w:p w:rsidR="0017129B" w:rsidRDefault="000809A6" w:rsidP="000809A6">
            <w:pPr>
              <w:pStyle w:val="2a"/>
              <w:spacing w:after="0" w:line="240" w:lineRule="auto"/>
              <w:ind w:firstLine="0"/>
              <w:rPr>
                <w:rFonts w:eastAsia="Trebuchet MS"/>
                <w:szCs w:val="24"/>
                <w:lang w:eastAsia="en-US"/>
              </w:rPr>
            </w:pPr>
            <w:r>
              <w:rPr>
                <w:rFonts w:eastAsia="Trebuchet MS"/>
                <w:szCs w:val="24"/>
                <w:lang w:eastAsia="en-US"/>
              </w:rPr>
              <w:t>Техническая приемка результатов работ производится:</w:t>
            </w:r>
          </w:p>
          <w:p w:rsidR="0017129B" w:rsidRDefault="000809A6" w:rsidP="000809A6">
            <w:pPr>
              <w:pStyle w:val="2a"/>
              <w:spacing w:after="0" w:line="240" w:lineRule="auto"/>
              <w:ind w:firstLine="0"/>
              <w:rPr>
                <w:rFonts w:eastAsia="Trebuchet MS"/>
                <w:szCs w:val="24"/>
                <w:lang w:eastAsia="en-US"/>
              </w:rPr>
            </w:pPr>
            <w:r>
              <w:rPr>
                <w:rFonts w:eastAsia="Trebuchet MS"/>
                <w:szCs w:val="24"/>
                <w:lang w:eastAsia="en-US"/>
              </w:rPr>
              <w:t xml:space="preserve">Аккредитованными военными представительствами – при проведении Работ на предприятиях промышленности, по получению от Подрядчика извещения, удостоверяющего окончание Работ и их соответствие условиям договора. Военное представительство приступает к технической приемке результатов Работ в течение 24 часов с момента получения указанного извещения. Продолжительность технической приемки результатов работ определяется временем, необходимым для их проверки в объеме требований нормативно-технических документов. </w:t>
            </w:r>
          </w:p>
          <w:p w:rsidR="0017129B" w:rsidRDefault="000809A6" w:rsidP="000809A6">
            <w:pPr>
              <w:pStyle w:val="2a"/>
              <w:spacing w:after="0" w:line="240" w:lineRule="auto"/>
              <w:ind w:firstLine="0"/>
              <w:rPr>
                <w:rFonts w:eastAsia="Trebuchet MS"/>
                <w:szCs w:val="24"/>
                <w:lang w:eastAsia="en-US"/>
              </w:rPr>
            </w:pPr>
            <w:r>
              <w:rPr>
                <w:rFonts w:eastAsia="Trebuchet MS"/>
                <w:szCs w:val="24"/>
                <w:lang w:eastAsia="en-US"/>
              </w:rPr>
              <w:t>Получателем – при выполнении работ в пунктах дислокации кораблей, по получению от Подрядчика извещения, удостоверяющего окончание Работ и их соответствие условиям договора. Получатель приступает к приемке результатов Работ в течение 24 часов с момента получения указанного извещения. Продолжительность технической приемки результатов работ определяется временем, необходимым для их проверки в объеме требований нормативно-технических документов</w:t>
            </w:r>
          </w:p>
        </w:tc>
        <w:tc>
          <w:tcPr>
            <w:tcW w:w="5245" w:type="dxa"/>
            <w:vAlign w:val="center"/>
          </w:tcPr>
          <w:p w:rsidR="0017129B" w:rsidRDefault="000809A6" w:rsidP="000809A6">
            <w:pPr>
              <w:spacing w:after="0" w:line="240" w:lineRule="auto"/>
              <w:ind w:firstLine="0"/>
              <w:jc w:val="center"/>
              <w:rPr>
                <w:sz w:val="24"/>
                <w:szCs w:val="24"/>
                <w:lang w:eastAsia="en-US"/>
              </w:rPr>
            </w:pPr>
            <w:r>
              <w:rPr>
                <w:rFonts w:eastAsia="Trebuchet MS"/>
                <w:i/>
                <w:sz w:val="24"/>
                <w:szCs w:val="24"/>
                <w:lang w:eastAsia="en-US" w:bidi="ru-RU"/>
              </w:rPr>
              <w:t>(заполняется Участником)</w:t>
            </w:r>
          </w:p>
        </w:tc>
      </w:tr>
    </w:tbl>
    <w:p w:rsidR="0017129B" w:rsidRDefault="0017129B" w:rsidP="000809A6">
      <w:pPr>
        <w:widowControl w:val="0"/>
        <w:spacing w:after="0" w:line="240" w:lineRule="auto"/>
        <w:ind w:firstLine="0"/>
        <w:jc w:val="left"/>
        <w:rPr>
          <w:rFonts w:eastAsia="Trebuchet MS"/>
          <w:b/>
          <w:sz w:val="24"/>
          <w:szCs w:val="24"/>
          <w:lang w:eastAsia="en-US"/>
        </w:rPr>
      </w:pPr>
    </w:p>
    <w:p w:rsidR="0017129B" w:rsidRDefault="000809A6" w:rsidP="000809A6">
      <w:pPr>
        <w:keepNext/>
        <w:numPr>
          <w:ilvl w:val="1"/>
          <w:numId w:val="1"/>
        </w:numPr>
        <w:tabs>
          <w:tab w:val="clear" w:pos="1314"/>
        </w:tabs>
        <w:suppressAutoHyphens/>
        <w:spacing w:after="0" w:line="240" w:lineRule="auto"/>
        <w:ind w:left="0" w:firstLine="0"/>
        <w:jc w:val="left"/>
        <w:outlineLvl w:val="1"/>
        <w:rPr>
          <w:rFonts w:eastAsia="Trebuchet MS"/>
          <w:b/>
          <w:sz w:val="24"/>
          <w:szCs w:val="24"/>
          <w:lang w:eastAsia="en-US"/>
        </w:rPr>
      </w:pPr>
      <w:bookmarkStart w:id="412" w:name="_Toc518483062"/>
      <w:bookmarkStart w:id="413" w:name="_Toc495325678"/>
      <w:bookmarkStart w:id="414" w:name="_Toc3543191"/>
      <w:bookmarkStart w:id="415" w:name="_Toc1573763"/>
      <w:r>
        <w:rPr>
          <w:rFonts w:eastAsia="Trebuchet MS"/>
          <w:b/>
          <w:sz w:val="24"/>
          <w:szCs w:val="24"/>
          <w:lang w:eastAsia="en-US"/>
        </w:rPr>
        <w:t xml:space="preserve">Требования к </w:t>
      </w:r>
      <w:bookmarkEnd w:id="412"/>
      <w:bookmarkEnd w:id="413"/>
      <w:r>
        <w:rPr>
          <w:rFonts w:eastAsia="Trebuchet MS"/>
          <w:b/>
          <w:sz w:val="24"/>
          <w:szCs w:val="24"/>
          <w:lang w:eastAsia="en-US"/>
        </w:rPr>
        <w:t>выполнению работ</w:t>
      </w:r>
      <w:bookmarkEnd w:id="414"/>
      <w:bookmarkEnd w:id="415"/>
      <w:r>
        <w:rPr>
          <w:rFonts w:eastAsia="Trebuchet MS"/>
          <w:b/>
          <w:sz w:val="24"/>
          <w:szCs w:val="24"/>
          <w:lang w:eastAsia="en-US"/>
        </w:rPr>
        <w:t xml:space="preserve"> </w:t>
      </w:r>
    </w:p>
    <w:p w:rsidR="0017129B" w:rsidRDefault="000809A6" w:rsidP="000809A6">
      <w:pPr>
        <w:pStyle w:val="a4"/>
        <w:spacing w:after="0" w:line="240" w:lineRule="auto"/>
        <w:ind w:left="0" w:firstLine="0"/>
        <w:rPr>
          <w:sz w:val="24"/>
          <w:szCs w:val="24"/>
        </w:rPr>
      </w:pPr>
      <w:r>
        <w:rPr>
          <w:sz w:val="24"/>
          <w:szCs w:val="24"/>
        </w:rPr>
        <w:t>Подрядчик, при контроле ВП, самостоятельно приобретает запасные части, материалы и иные ресурсы (чертежи, конструкторская документация, технические условия), необходимые ему для выполнения Работ по договору. Подрядчик несет ответственность за качество приобретенных запасных частей, материалов и иных ресурсов, которые им могут использоваться в ходе выполнения Работ. Чертежи, конструкторская документация, технические условия входят в стоимость Договора.</w:t>
      </w:r>
    </w:p>
    <w:p w:rsidR="0017129B" w:rsidRDefault="000809A6" w:rsidP="000809A6">
      <w:pPr>
        <w:pStyle w:val="a4"/>
        <w:spacing w:after="0" w:line="240" w:lineRule="auto"/>
        <w:ind w:left="0" w:firstLine="0"/>
        <w:rPr>
          <w:sz w:val="24"/>
          <w:szCs w:val="24"/>
        </w:rPr>
      </w:pPr>
      <w:proofErr w:type="gramStart"/>
      <w:r>
        <w:rPr>
          <w:sz w:val="24"/>
          <w:szCs w:val="24"/>
        </w:rPr>
        <w:t>Используемый ЗИП должен быть новым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w:t>
      </w:r>
      <w:proofErr w:type="gramEnd"/>
      <w:r>
        <w:rPr>
          <w:sz w:val="24"/>
          <w:szCs w:val="24"/>
        </w:rPr>
        <w:t xml:space="preserve">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p>
    <w:p w:rsidR="0017129B" w:rsidRDefault="000809A6" w:rsidP="000809A6">
      <w:pPr>
        <w:pStyle w:val="a4"/>
        <w:spacing w:after="0" w:line="240" w:lineRule="auto"/>
        <w:ind w:left="0" w:firstLine="0"/>
        <w:rPr>
          <w:bCs/>
          <w:snapToGrid/>
          <w:color w:val="000000" w:themeColor="text1"/>
          <w:sz w:val="24"/>
          <w:szCs w:val="24"/>
        </w:rPr>
      </w:pPr>
      <w:r>
        <w:rPr>
          <w:bCs/>
          <w:snapToGrid/>
          <w:color w:val="000000" w:themeColor="text1"/>
          <w:sz w:val="24"/>
          <w:szCs w:val="24"/>
        </w:rPr>
        <w:t>Работы должны соответствовать руководству по ремонту либо техническим условиям на ремонт.</w:t>
      </w:r>
    </w:p>
    <w:p w:rsidR="0017129B" w:rsidRDefault="0017129B" w:rsidP="000809A6">
      <w:pPr>
        <w:spacing w:after="0" w:line="240" w:lineRule="auto"/>
        <w:ind w:left="1276" w:firstLine="0"/>
        <w:rPr>
          <w:rFonts w:eastAsia="Trebuchet MS"/>
          <w:sz w:val="24"/>
          <w:szCs w:val="24"/>
        </w:rPr>
      </w:pPr>
    </w:p>
    <w:tbl>
      <w:tblPr>
        <w:tblStyle w:val="affc"/>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430"/>
        <w:gridCol w:w="4252"/>
      </w:tblGrid>
      <w:tr w:rsidR="0017129B">
        <w:tc>
          <w:tcPr>
            <w:tcW w:w="3681" w:type="dxa"/>
            <w:tcBorders>
              <w:bottom w:val="single" w:sz="4" w:space="0" w:color="auto"/>
            </w:tcBorders>
          </w:tcPr>
          <w:p w:rsidR="0017129B" w:rsidRDefault="0017129B" w:rsidP="000809A6">
            <w:pPr>
              <w:spacing w:after="0" w:line="240" w:lineRule="auto"/>
              <w:ind w:firstLine="0"/>
              <w:rPr>
                <w:rFonts w:eastAsia="Calibri"/>
                <w:snapToGrid/>
                <w:sz w:val="24"/>
                <w:szCs w:val="24"/>
                <w:lang w:eastAsia="en-US"/>
              </w:rPr>
            </w:pPr>
          </w:p>
          <w:p w:rsidR="0017129B" w:rsidRDefault="0017129B" w:rsidP="000809A6">
            <w:pPr>
              <w:spacing w:after="0" w:line="240" w:lineRule="auto"/>
              <w:ind w:firstLine="0"/>
              <w:rPr>
                <w:rFonts w:eastAsia="Calibri"/>
                <w:snapToGrid/>
                <w:sz w:val="24"/>
                <w:szCs w:val="24"/>
                <w:lang w:eastAsia="en-US"/>
              </w:rPr>
            </w:pPr>
          </w:p>
        </w:tc>
        <w:tc>
          <w:tcPr>
            <w:tcW w:w="430" w:type="dxa"/>
          </w:tcPr>
          <w:p w:rsidR="0017129B" w:rsidRDefault="0017129B" w:rsidP="000809A6">
            <w:pPr>
              <w:spacing w:after="0" w:line="240" w:lineRule="auto"/>
              <w:ind w:firstLine="0"/>
              <w:rPr>
                <w:rFonts w:eastAsia="Calibri"/>
                <w:snapToGrid/>
                <w:sz w:val="24"/>
                <w:szCs w:val="24"/>
                <w:lang w:eastAsia="en-US"/>
              </w:rPr>
            </w:pPr>
          </w:p>
        </w:tc>
        <w:tc>
          <w:tcPr>
            <w:tcW w:w="4252" w:type="dxa"/>
            <w:tcBorders>
              <w:bottom w:val="single" w:sz="4" w:space="0" w:color="auto"/>
            </w:tcBorders>
          </w:tcPr>
          <w:p w:rsidR="0017129B" w:rsidRDefault="0017129B" w:rsidP="000809A6">
            <w:pPr>
              <w:spacing w:after="0" w:line="240" w:lineRule="auto"/>
              <w:ind w:firstLine="0"/>
              <w:rPr>
                <w:rFonts w:eastAsia="Calibri"/>
                <w:snapToGrid/>
                <w:sz w:val="24"/>
                <w:szCs w:val="24"/>
                <w:lang w:eastAsia="en-US"/>
              </w:rPr>
            </w:pPr>
          </w:p>
        </w:tc>
      </w:tr>
      <w:tr w:rsidR="0017129B">
        <w:tc>
          <w:tcPr>
            <w:tcW w:w="3681" w:type="dxa"/>
            <w:tcBorders>
              <w:top w:val="single" w:sz="4" w:space="0" w:color="auto"/>
            </w:tcBorders>
          </w:tcPr>
          <w:p w:rsidR="0017129B" w:rsidRDefault="000809A6" w:rsidP="000809A6">
            <w:pPr>
              <w:spacing w:after="0" w:line="240" w:lineRule="auto"/>
              <w:ind w:firstLine="0"/>
              <w:rPr>
                <w:rFonts w:eastAsia="Calibri"/>
                <w:snapToGrid/>
                <w:sz w:val="24"/>
                <w:szCs w:val="24"/>
                <w:lang w:eastAsia="en-US"/>
              </w:rPr>
            </w:pPr>
            <w:r>
              <w:rPr>
                <w:sz w:val="24"/>
                <w:szCs w:val="24"/>
              </w:rPr>
              <w:t>(подпись уполномоченного лица)</w:t>
            </w:r>
          </w:p>
        </w:tc>
        <w:tc>
          <w:tcPr>
            <w:tcW w:w="430" w:type="dxa"/>
          </w:tcPr>
          <w:p w:rsidR="0017129B" w:rsidRDefault="0017129B" w:rsidP="000809A6">
            <w:pPr>
              <w:spacing w:after="0" w:line="240" w:lineRule="auto"/>
              <w:ind w:firstLine="0"/>
              <w:rPr>
                <w:rFonts w:eastAsia="Calibri"/>
                <w:snapToGrid/>
                <w:sz w:val="24"/>
                <w:szCs w:val="24"/>
                <w:lang w:eastAsia="en-US"/>
              </w:rPr>
            </w:pPr>
          </w:p>
        </w:tc>
        <w:tc>
          <w:tcPr>
            <w:tcW w:w="4252" w:type="dxa"/>
            <w:tcBorders>
              <w:top w:val="single" w:sz="4" w:space="0" w:color="auto"/>
            </w:tcBorders>
          </w:tcPr>
          <w:p w:rsidR="0017129B" w:rsidRDefault="000809A6" w:rsidP="000809A6">
            <w:pPr>
              <w:spacing w:after="0" w:line="240" w:lineRule="auto"/>
              <w:ind w:firstLine="0"/>
              <w:rPr>
                <w:rFonts w:eastAsia="Calibri"/>
                <w:snapToGrid/>
                <w:sz w:val="24"/>
                <w:szCs w:val="24"/>
                <w:lang w:eastAsia="en-US"/>
              </w:rPr>
            </w:pPr>
            <w:r>
              <w:rPr>
                <w:rFonts w:eastAsia="Calibri"/>
                <w:snapToGrid/>
                <w:sz w:val="24"/>
                <w:szCs w:val="24"/>
                <w:lang w:eastAsia="en-US"/>
              </w:rPr>
              <w:t xml:space="preserve">(ФИО и должность </w:t>
            </w:r>
            <w:proofErr w:type="gramStart"/>
            <w:r>
              <w:rPr>
                <w:rFonts w:eastAsia="Calibri"/>
                <w:snapToGrid/>
                <w:sz w:val="24"/>
                <w:szCs w:val="24"/>
                <w:lang w:eastAsia="en-US"/>
              </w:rPr>
              <w:t>подписавшего</w:t>
            </w:r>
            <w:proofErr w:type="gramEnd"/>
            <w:r>
              <w:rPr>
                <w:rFonts w:eastAsia="Calibri"/>
                <w:snapToGrid/>
                <w:sz w:val="24"/>
                <w:szCs w:val="24"/>
                <w:lang w:eastAsia="en-US"/>
              </w:rPr>
              <w:t>)</w:t>
            </w:r>
          </w:p>
          <w:p w:rsidR="0017129B" w:rsidRDefault="0017129B" w:rsidP="000809A6">
            <w:pPr>
              <w:spacing w:after="0" w:line="240" w:lineRule="auto"/>
              <w:ind w:firstLine="0"/>
              <w:rPr>
                <w:rFonts w:eastAsia="Calibri"/>
                <w:snapToGrid/>
                <w:sz w:val="24"/>
                <w:szCs w:val="24"/>
                <w:lang w:eastAsia="en-US"/>
              </w:rPr>
            </w:pPr>
          </w:p>
        </w:tc>
      </w:tr>
      <w:tr w:rsidR="0017129B">
        <w:tc>
          <w:tcPr>
            <w:tcW w:w="3681" w:type="dxa"/>
          </w:tcPr>
          <w:p w:rsidR="0017129B" w:rsidRDefault="0017129B" w:rsidP="000809A6">
            <w:pPr>
              <w:spacing w:after="0" w:line="240" w:lineRule="auto"/>
              <w:ind w:firstLine="0"/>
              <w:rPr>
                <w:rFonts w:eastAsia="Calibri"/>
                <w:snapToGrid/>
                <w:sz w:val="24"/>
                <w:szCs w:val="24"/>
                <w:lang w:eastAsia="en-US"/>
              </w:rPr>
            </w:pPr>
          </w:p>
        </w:tc>
        <w:tc>
          <w:tcPr>
            <w:tcW w:w="430" w:type="dxa"/>
          </w:tcPr>
          <w:p w:rsidR="0017129B" w:rsidRDefault="0017129B" w:rsidP="000809A6">
            <w:pPr>
              <w:spacing w:after="0" w:line="240" w:lineRule="auto"/>
              <w:ind w:firstLine="0"/>
              <w:jc w:val="center"/>
              <w:rPr>
                <w:rFonts w:eastAsia="Calibri"/>
                <w:snapToGrid/>
                <w:sz w:val="24"/>
                <w:szCs w:val="24"/>
                <w:lang w:eastAsia="en-US"/>
              </w:rPr>
            </w:pPr>
          </w:p>
        </w:tc>
        <w:tc>
          <w:tcPr>
            <w:tcW w:w="4252" w:type="dxa"/>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М.П.</w:t>
            </w:r>
          </w:p>
        </w:tc>
      </w:tr>
    </w:tbl>
    <w:p w:rsidR="0017129B" w:rsidRDefault="0017129B" w:rsidP="000809A6">
      <w:pPr>
        <w:spacing w:after="0" w:line="240" w:lineRule="auto"/>
        <w:ind w:firstLine="0"/>
        <w:rPr>
          <w:rFonts w:eastAsia="Calibri"/>
          <w:snapToGrid/>
          <w:sz w:val="24"/>
          <w:szCs w:val="24"/>
          <w:lang w:eastAsia="en-US"/>
        </w:rPr>
      </w:pPr>
    </w:p>
    <w:p w:rsidR="0017129B" w:rsidRDefault="000809A6" w:rsidP="000809A6">
      <w:pPr>
        <w:widowControl w:val="0"/>
        <w:shd w:val="clear" w:color="auto" w:fill="D9D9D9"/>
        <w:autoSpaceDE w:val="0"/>
        <w:autoSpaceDN w:val="0"/>
        <w:adjustRightInd w:val="0"/>
        <w:spacing w:after="0" w:line="240" w:lineRule="auto"/>
        <w:ind w:firstLine="0"/>
        <w:jc w:val="center"/>
        <w:rPr>
          <w:sz w:val="24"/>
          <w:szCs w:val="24"/>
        </w:rPr>
      </w:pPr>
      <w:r>
        <w:rPr>
          <w:snapToGrid/>
          <w:sz w:val="24"/>
          <w:szCs w:val="24"/>
        </w:rPr>
        <w:t>конец формы</w:t>
      </w:r>
    </w:p>
    <w:p w:rsidR="0017129B" w:rsidRDefault="000809A6" w:rsidP="000809A6">
      <w:pPr>
        <w:pStyle w:val="20"/>
        <w:spacing w:before="0" w:after="0"/>
        <w:rPr>
          <w:snapToGrid/>
          <w:sz w:val="24"/>
          <w:szCs w:val="24"/>
        </w:rPr>
      </w:pPr>
      <w:bookmarkStart w:id="416" w:name="_Toc3543192"/>
      <w:bookmarkStart w:id="417" w:name="_Toc1479481"/>
      <w:bookmarkStart w:id="418" w:name="_Toc1479337"/>
      <w:r>
        <w:rPr>
          <w:sz w:val="24"/>
          <w:szCs w:val="24"/>
        </w:rPr>
        <w:t>Инструкция по заполнению</w:t>
      </w:r>
      <w:bookmarkEnd w:id="416"/>
      <w:bookmarkEnd w:id="417"/>
      <w:bookmarkEnd w:id="418"/>
    </w:p>
    <w:p w:rsidR="0017129B" w:rsidRDefault="000809A6" w:rsidP="000809A6">
      <w:pPr>
        <w:numPr>
          <w:ilvl w:val="2"/>
          <w:numId w:val="1"/>
        </w:numPr>
        <w:tabs>
          <w:tab w:val="clear" w:pos="1134"/>
          <w:tab w:val="left" w:pos="5387"/>
        </w:tabs>
        <w:spacing w:after="0" w:line="240" w:lineRule="auto"/>
        <w:ind w:left="1276"/>
        <w:rPr>
          <w:rFonts w:eastAsia="Trebuchet MS"/>
          <w:sz w:val="24"/>
          <w:szCs w:val="24"/>
        </w:rPr>
      </w:pPr>
      <w:r>
        <w:rPr>
          <w:rFonts w:eastAsia="Trebuchet MS"/>
          <w:sz w:val="24"/>
          <w:szCs w:val="24"/>
        </w:rPr>
        <w:t>Данные инструкции не следует воспроизводить в документах, подготовленных участником процедуры.</w:t>
      </w:r>
    </w:p>
    <w:p w:rsidR="0017129B" w:rsidRDefault="000809A6" w:rsidP="000809A6">
      <w:pPr>
        <w:numPr>
          <w:ilvl w:val="2"/>
          <w:numId w:val="1"/>
        </w:numPr>
        <w:tabs>
          <w:tab w:val="clear" w:pos="1134"/>
          <w:tab w:val="left" w:pos="5387"/>
        </w:tabs>
        <w:spacing w:after="0" w:line="240" w:lineRule="auto"/>
        <w:ind w:left="1276"/>
        <w:rPr>
          <w:rFonts w:eastAsia="Trebuchet MS"/>
          <w:sz w:val="24"/>
          <w:szCs w:val="24"/>
        </w:rPr>
      </w:pPr>
      <w:r>
        <w:rPr>
          <w:rFonts w:eastAsia="Trebuchet MS"/>
          <w:sz w:val="24"/>
          <w:szCs w:val="24"/>
        </w:rPr>
        <w:t>Участник приводит номер и дату заявки на участие в процедуре, приложением к которому является данное техническое задание.</w:t>
      </w:r>
    </w:p>
    <w:p w:rsidR="0017129B" w:rsidRDefault="000809A6" w:rsidP="000809A6">
      <w:pPr>
        <w:numPr>
          <w:ilvl w:val="2"/>
          <w:numId w:val="1"/>
        </w:numPr>
        <w:tabs>
          <w:tab w:val="clear" w:pos="1134"/>
          <w:tab w:val="left" w:pos="5387"/>
        </w:tabs>
        <w:spacing w:after="0" w:line="240" w:lineRule="auto"/>
        <w:ind w:left="1276"/>
        <w:rPr>
          <w:rFonts w:eastAsia="Trebuchet MS"/>
          <w:sz w:val="24"/>
          <w:szCs w:val="24"/>
        </w:rPr>
      </w:pPr>
      <w:r>
        <w:rPr>
          <w:rFonts w:eastAsia="Trebuchet MS"/>
          <w:sz w:val="24"/>
          <w:szCs w:val="24"/>
        </w:rPr>
        <w:t xml:space="preserve">Участник указывает свое фирменное наименование (в </w:t>
      </w:r>
      <w:proofErr w:type="spellStart"/>
      <w:r>
        <w:rPr>
          <w:rFonts w:eastAsia="Trebuchet MS"/>
          <w:sz w:val="24"/>
          <w:szCs w:val="24"/>
        </w:rPr>
        <w:t>т.ч</w:t>
      </w:r>
      <w:proofErr w:type="spellEnd"/>
      <w:r>
        <w:rPr>
          <w:rFonts w:eastAsia="Trebuchet MS"/>
          <w:sz w:val="24"/>
          <w:szCs w:val="24"/>
        </w:rPr>
        <w:t>. организационно-правовую форму) и свой адрес.</w:t>
      </w:r>
    </w:p>
    <w:p w:rsidR="0017129B" w:rsidRDefault="000809A6" w:rsidP="000809A6">
      <w:pPr>
        <w:numPr>
          <w:ilvl w:val="2"/>
          <w:numId w:val="1"/>
        </w:numPr>
        <w:tabs>
          <w:tab w:val="clear" w:pos="1134"/>
          <w:tab w:val="left" w:pos="5387"/>
        </w:tabs>
        <w:spacing w:after="0" w:line="240" w:lineRule="auto"/>
        <w:ind w:left="1276"/>
        <w:rPr>
          <w:rFonts w:eastAsia="Trebuchet MS"/>
          <w:sz w:val="24"/>
          <w:szCs w:val="24"/>
        </w:rPr>
      </w:pPr>
      <w:r>
        <w:rPr>
          <w:rFonts w:eastAsia="Trebuchet MS"/>
          <w:sz w:val="24"/>
          <w:szCs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17129B" w:rsidRDefault="000809A6" w:rsidP="000809A6">
      <w:pPr>
        <w:numPr>
          <w:ilvl w:val="2"/>
          <w:numId w:val="1"/>
        </w:numPr>
        <w:tabs>
          <w:tab w:val="clear" w:pos="1134"/>
          <w:tab w:val="left" w:pos="5387"/>
        </w:tabs>
        <w:spacing w:after="0" w:line="240" w:lineRule="auto"/>
        <w:ind w:left="1276"/>
        <w:rPr>
          <w:rFonts w:eastAsia="Trebuchet MS"/>
          <w:sz w:val="24"/>
          <w:szCs w:val="24"/>
        </w:rPr>
      </w:pPr>
      <w:r>
        <w:rPr>
          <w:rFonts w:eastAsia="Trebuchet MS"/>
          <w:sz w:val="24"/>
          <w:szCs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17129B" w:rsidRDefault="000809A6" w:rsidP="000809A6">
      <w:pPr>
        <w:numPr>
          <w:ilvl w:val="2"/>
          <w:numId w:val="1"/>
        </w:numPr>
        <w:tabs>
          <w:tab w:val="clear" w:pos="1134"/>
          <w:tab w:val="left" w:pos="5387"/>
        </w:tabs>
        <w:spacing w:after="0" w:line="240" w:lineRule="auto"/>
        <w:ind w:left="1276"/>
        <w:rPr>
          <w:sz w:val="24"/>
          <w:szCs w:val="24"/>
        </w:rPr>
      </w:pPr>
      <w:r>
        <w:rPr>
          <w:rFonts w:eastAsia="Trebuchet MS"/>
          <w:sz w:val="24"/>
          <w:szCs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Pr>
          <w:sz w:val="24"/>
          <w:szCs w:val="24"/>
        </w:rPr>
        <w:t xml:space="preserve"> товара, ГОСТ, ТУ и гарантию качества товара. В противном случае заявка Участника может быть отклонена.</w:t>
      </w:r>
    </w:p>
    <w:p w:rsidR="0017129B" w:rsidRDefault="000809A6" w:rsidP="000809A6">
      <w:pPr>
        <w:numPr>
          <w:ilvl w:val="2"/>
          <w:numId w:val="1"/>
        </w:numPr>
        <w:tabs>
          <w:tab w:val="clear" w:pos="1134"/>
          <w:tab w:val="left" w:pos="5387"/>
        </w:tabs>
        <w:spacing w:after="0" w:line="240" w:lineRule="auto"/>
        <w:ind w:left="1276"/>
        <w:rPr>
          <w:rFonts w:eastAsia="Trebuchet MS"/>
          <w:sz w:val="24"/>
          <w:szCs w:val="24"/>
        </w:rPr>
      </w:pPr>
      <w:r>
        <w:rPr>
          <w:rFonts w:eastAsia="Trebuchet MS"/>
          <w:sz w:val="24"/>
          <w:szCs w:val="24"/>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Pr>
          <w:rFonts w:eastAsia="Trebuchet MS"/>
          <w:sz w:val="24"/>
          <w:szCs w:val="24"/>
        </w:rPr>
        <w:t>docx</w:t>
      </w:r>
      <w:proofErr w:type="spellEnd"/>
      <w:r>
        <w:rPr>
          <w:rFonts w:eastAsia="Trebuchet MS"/>
          <w:sz w:val="24"/>
          <w:szCs w:val="24"/>
        </w:rPr>
        <w:t xml:space="preserve"> WORD MS </w:t>
      </w:r>
      <w:proofErr w:type="spellStart"/>
      <w:r>
        <w:rPr>
          <w:rFonts w:eastAsia="Trebuchet MS"/>
          <w:sz w:val="24"/>
          <w:szCs w:val="24"/>
        </w:rPr>
        <w:t>Office</w:t>
      </w:r>
      <w:proofErr w:type="spellEnd"/>
      <w:r>
        <w:rPr>
          <w:rFonts w:eastAsia="Trebuchet MS"/>
          <w:sz w:val="24"/>
          <w:szCs w:val="24"/>
        </w:rPr>
        <w:t>).</w:t>
      </w:r>
    </w:p>
    <w:p w:rsidR="0017129B" w:rsidRDefault="000809A6" w:rsidP="000809A6">
      <w:pPr>
        <w:numPr>
          <w:ilvl w:val="2"/>
          <w:numId w:val="1"/>
        </w:numPr>
        <w:tabs>
          <w:tab w:val="clear" w:pos="1134"/>
          <w:tab w:val="left" w:pos="5387"/>
        </w:tabs>
        <w:spacing w:after="0" w:line="240" w:lineRule="auto"/>
        <w:ind w:left="1276"/>
        <w:rPr>
          <w:sz w:val="24"/>
          <w:szCs w:val="24"/>
        </w:rPr>
      </w:pPr>
      <w:r>
        <w:rPr>
          <w:rFonts w:eastAsia="Trebuchet MS"/>
          <w:sz w:val="24"/>
          <w:szCs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17129B" w:rsidRDefault="0017129B" w:rsidP="000809A6">
      <w:pPr>
        <w:spacing w:after="0" w:line="240" w:lineRule="auto"/>
        <w:ind w:firstLine="0"/>
        <w:jc w:val="left"/>
        <w:rPr>
          <w:sz w:val="24"/>
        </w:rPr>
      </w:pPr>
    </w:p>
    <w:p w:rsidR="0017129B" w:rsidRDefault="0017129B" w:rsidP="000809A6">
      <w:pPr>
        <w:spacing w:after="0" w:line="240" w:lineRule="auto"/>
        <w:sectPr w:rsidR="0017129B">
          <w:pgSz w:w="16840" w:h="11907" w:orient="landscape"/>
          <w:pgMar w:top="1134" w:right="1134" w:bottom="1134" w:left="1134" w:header="567" w:footer="567" w:gutter="0"/>
          <w:cols w:space="708"/>
          <w:docGrid w:linePitch="381"/>
        </w:sectPr>
      </w:pPr>
    </w:p>
    <w:p w:rsidR="0017129B" w:rsidRDefault="000809A6" w:rsidP="000809A6">
      <w:pPr>
        <w:pStyle w:val="1"/>
        <w:keepNext w:val="0"/>
        <w:keepLines w:val="0"/>
        <w:pageBreakBefore w:val="0"/>
        <w:widowControl w:val="0"/>
        <w:tabs>
          <w:tab w:val="clear" w:pos="1134"/>
          <w:tab w:val="left" w:pos="284"/>
        </w:tabs>
        <w:suppressAutoHyphens w:val="0"/>
        <w:spacing w:before="0" w:after="0"/>
        <w:ind w:left="0" w:firstLine="0"/>
        <w:rPr>
          <w:rFonts w:ascii="Times New Roman" w:hAnsi="Times New Roman"/>
          <w:sz w:val="24"/>
          <w:szCs w:val="24"/>
        </w:rPr>
      </w:pPr>
      <w:bookmarkStart w:id="419" w:name="_Ref494193589"/>
      <w:bookmarkStart w:id="420" w:name="_Toc1479338"/>
      <w:bookmarkStart w:id="421" w:name="_Toc3543193"/>
      <w:r>
        <w:rPr>
          <w:rFonts w:ascii="Times New Roman" w:hAnsi="Times New Roman"/>
          <w:sz w:val="24"/>
          <w:szCs w:val="24"/>
        </w:rPr>
        <w:t>Проект договора</w:t>
      </w:r>
      <w:bookmarkEnd w:id="404"/>
      <w:bookmarkEnd w:id="405"/>
      <w:bookmarkEnd w:id="419"/>
      <w:bookmarkEnd w:id="420"/>
      <w:bookmarkEnd w:id="421"/>
    </w:p>
    <w:p w:rsidR="0017129B" w:rsidRDefault="000809A6" w:rsidP="000809A6">
      <w:pPr>
        <w:spacing w:after="0" w:line="240" w:lineRule="auto"/>
        <w:ind w:firstLine="0"/>
        <w:rPr>
          <w:sz w:val="24"/>
          <w:szCs w:val="24"/>
        </w:rPr>
      </w:pPr>
      <w:r>
        <w:rPr>
          <w:sz w:val="24"/>
          <w:szCs w:val="24"/>
          <w:u w:val="single"/>
        </w:rPr>
        <w:t>Внимание</w:t>
      </w:r>
      <w:r>
        <w:rPr>
          <w:sz w:val="24"/>
          <w:szCs w:val="24"/>
        </w:rPr>
        <w:t>!!! Приведенный в настоящей документации проект договора обязателен как по существу изложенных требований, так и по форме.</w:t>
      </w:r>
    </w:p>
    <w:p w:rsidR="0017129B" w:rsidRDefault="000809A6" w:rsidP="000809A6">
      <w:pPr>
        <w:spacing w:after="0" w:line="240" w:lineRule="auto"/>
        <w:ind w:firstLine="709"/>
        <w:rPr>
          <w:i/>
          <w:sz w:val="24"/>
          <w:szCs w:val="24"/>
        </w:rPr>
      </w:pPr>
      <w:r>
        <w:rPr>
          <w:i/>
          <w:sz w:val="24"/>
          <w:szCs w:val="24"/>
        </w:rPr>
        <w:t>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В любом случае, предоставление участником протокола разногласий по подготовленному заказчиком исходному проекту договора не лишает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17129B" w:rsidRDefault="000809A6" w:rsidP="000809A6">
      <w:pPr>
        <w:spacing w:after="0" w:line="240" w:lineRule="auto"/>
        <w:ind w:firstLine="709"/>
        <w:rPr>
          <w:i/>
          <w:sz w:val="24"/>
          <w:szCs w:val="24"/>
        </w:rPr>
      </w:pPr>
      <w:r>
        <w:rPr>
          <w:i/>
          <w:sz w:val="24"/>
          <w:szCs w:val="24"/>
        </w:rPr>
        <w:t>Участник должен иметь в виду что, если какое-либо из обязательных договорных предложений и условий, выдвинутых участником, будет неприемлемо для организатора закупки, такая заявка будет отклонена независимо от содержания технико-коммерческих предложений.</w:t>
      </w:r>
    </w:p>
    <w:p w:rsidR="0017129B" w:rsidRDefault="0017129B" w:rsidP="000809A6">
      <w:pPr>
        <w:spacing w:after="0" w:line="240" w:lineRule="auto"/>
        <w:ind w:firstLine="0"/>
        <w:rPr>
          <w:sz w:val="24"/>
          <w:szCs w:val="24"/>
        </w:rPr>
      </w:pPr>
    </w:p>
    <w:p w:rsidR="0017129B" w:rsidRDefault="000809A6" w:rsidP="000809A6">
      <w:pPr>
        <w:shd w:val="clear" w:color="auto" w:fill="D9D9D9"/>
        <w:spacing w:after="0" w:line="240" w:lineRule="auto"/>
        <w:ind w:firstLine="0"/>
        <w:jc w:val="center"/>
        <w:rPr>
          <w:sz w:val="24"/>
          <w:szCs w:val="24"/>
        </w:rPr>
      </w:pPr>
      <w:r>
        <w:rPr>
          <w:sz w:val="24"/>
          <w:szCs w:val="24"/>
        </w:rPr>
        <w:t>начало проекта договора</w:t>
      </w:r>
    </w:p>
    <w:p w:rsidR="0017129B" w:rsidRDefault="000809A6" w:rsidP="000809A6">
      <w:pPr>
        <w:spacing w:after="0" w:line="240" w:lineRule="auto"/>
        <w:jc w:val="center"/>
        <w:rPr>
          <w:rFonts w:eastAsia="Trebuchet MS"/>
          <w:bCs/>
          <w:sz w:val="24"/>
          <w:szCs w:val="24"/>
        </w:rPr>
      </w:pPr>
      <w:r>
        <w:rPr>
          <w:rFonts w:eastAsia="Trebuchet MS"/>
          <w:b/>
          <w:bCs/>
          <w:sz w:val="24"/>
          <w:szCs w:val="24"/>
        </w:rPr>
        <w:t xml:space="preserve">ДОГОВОР ПОДРЯДА № </w:t>
      </w:r>
      <w:r>
        <w:rPr>
          <w:rFonts w:eastAsia="Trebuchet MS"/>
          <w:bCs/>
          <w:sz w:val="24"/>
          <w:szCs w:val="24"/>
        </w:rPr>
        <w:t>____________________</w:t>
      </w:r>
    </w:p>
    <w:p w:rsidR="0017129B" w:rsidRDefault="000809A6" w:rsidP="000809A6">
      <w:pPr>
        <w:spacing w:after="0" w:line="240" w:lineRule="auto"/>
        <w:jc w:val="center"/>
        <w:rPr>
          <w:rFonts w:eastAsia="Trebuchet MS"/>
          <w:b/>
          <w:bCs/>
          <w:sz w:val="24"/>
          <w:szCs w:val="24"/>
        </w:rPr>
      </w:pPr>
      <w:r>
        <w:rPr>
          <w:rFonts w:eastAsia="Trebuchet MS"/>
          <w:bCs/>
          <w:sz w:val="24"/>
          <w:szCs w:val="24"/>
        </w:rPr>
        <w:t>(выполнение работ в рамках ГОЗ)</w:t>
      </w:r>
    </w:p>
    <w:p w:rsidR="0017129B" w:rsidRDefault="0017129B" w:rsidP="000809A6">
      <w:pPr>
        <w:spacing w:after="0" w:line="240" w:lineRule="auto"/>
        <w:rPr>
          <w:b/>
          <w:bCs/>
          <w:sz w:val="24"/>
          <w:szCs w:val="24"/>
        </w:rPr>
      </w:pPr>
    </w:p>
    <w:p w:rsidR="0017129B" w:rsidRDefault="000809A6" w:rsidP="000809A6">
      <w:pPr>
        <w:tabs>
          <w:tab w:val="right" w:pos="7414"/>
          <w:tab w:val="right" w:pos="7818"/>
          <w:tab w:val="right" w:leader="underscore" w:pos="8934"/>
          <w:tab w:val="right" w:pos="9448"/>
        </w:tabs>
        <w:spacing w:after="0" w:line="240" w:lineRule="auto"/>
        <w:rPr>
          <w:rFonts w:eastAsia="Trebuchet MS"/>
          <w:sz w:val="24"/>
          <w:szCs w:val="24"/>
        </w:rPr>
      </w:pPr>
      <w:r>
        <w:rPr>
          <w:rFonts w:eastAsia="Trebuchet MS"/>
          <w:sz w:val="24"/>
          <w:szCs w:val="24"/>
        </w:rPr>
        <w:t xml:space="preserve">г. Астрахань                                                                                        </w:t>
      </w:r>
      <w:r>
        <w:rPr>
          <w:rFonts w:eastAsia="Trebuchet MS"/>
          <w:sz w:val="24"/>
          <w:szCs w:val="24"/>
        </w:rPr>
        <w:tab/>
        <w:t>«___» _____________ 20__г.</w:t>
      </w:r>
    </w:p>
    <w:p w:rsidR="0017129B" w:rsidRDefault="0017129B" w:rsidP="000809A6">
      <w:pPr>
        <w:spacing w:after="0" w:line="240" w:lineRule="auto"/>
        <w:rPr>
          <w:b/>
          <w:bCs/>
          <w:sz w:val="24"/>
          <w:szCs w:val="24"/>
        </w:rPr>
      </w:pPr>
    </w:p>
    <w:p w:rsidR="0017129B" w:rsidRDefault="000809A6" w:rsidP="000809A6">
      <w:pPr>
        <w:spacing w:after="0" w:line="240" w:lineRule="auto"/>
        <w:rPr>
          <w:sz w:val="24"/>
          <w:szCs w:val="24"/>
        </w:rPr>
      </w:pPr>
      <w:proofErr w:type="gramStart"/>
      <w:r>
        <w:rPr>
          <w:b/>
          <w:bCs/>
          <w:sz w:val="24"/>
          <w:szCs w:val="24"/>
        </w:rPr>
        <w:t xml:space="preserve">Акционерное общество «Центр судоремонта «Звездочка», </w:t>
      </w:r>
      <w:r>
        <w:rPr>
          <w:sz w:val="24"/>
          <w:szCs w:val="24"/>
        </w:rPr>
        <w:t xml:space="preserve">именуемое в дальнейшем </w:t>
      </w:r>
      <w:r>
        <w:rPr>
          <w:bCs/>
          <w:sz w:val="24"/>
          <w:szCs w:val="24"/>
        </w:rPr>
        <w:t xml:space="preserve">«Заказчик», </w:t>
      </w:r>
      <w:r>
        <w:rPr>
          <w:rStyle w:val="1e"/>
          <w:rFonts w:ascii="Times New Roman" w:hAnsi="Times New Roman" w:cs="Times New Roman"/>
          <w:sz w:val="24"/>
          <w:szCs w:val="24"/>
        </w:rPr>
        <w:t xml:space="preserve">в лице директора филиала «Астраханский СРЗ» АО «ЦС «Звездочка» Селезнева Алексея Геннадьевича, действующего на основании Доверенности №545/79 ФД от 21.02.2017г., с </w:t>
      </w:r>
      <w:r>
        <w:rPr>
          <w:sz w:val="24"/>
          <w:szCs w:val="24"/>
        </w:rPr>
        <w:t xml:space="preserve">одной стороны и </w:t>
      </w:r>
      <w:r>
        <w:rPr>
          <w:bCs/>
          <w:sz w:val="24"/>
          <w:szCs w:val="24"/>
        </w:rPr>
        <w:t>___________________,</w:t>
      </w:r>
      <w:r>
        <w:rPr>
          <w:b/>
          <w:bCs/>
          <w:sz w:val="24"/>
          <w:szCs w:val="24"/>
        </w:rPr>
        <w:t xml:space="preserve"> </w:t>
      </w:r>
      <w:r>
        <w:rPr>
          <w:sz w:val="24"/>
          <w:szCs w:val="24"/>
        </w:rPr>
        <w:t xml:space="preserve">именуемое в дальнейшем </w:t>
      </w:r>
      <w:r>
        <w:rPr>
          <w:bCs/>
          <w:sz w:val="24"/>
          <w:szCs w:val="24"/>
        </w:rPr>
        <w:t xml:space="preserve">«Подрядчик», </w:t>
      </w:r>
      <w:r>
        <w:rPr>
          <w:sz w:val="24"/>
          <w:szCs w:val="24"/>
        </w:rPr>
        <w:t>в лице _____________________________, действующего на основании ___________________________, с другой стороны, совместно именуемые «Стороны», а по отдельности – Сторона, заключили настоящий договор подряда о следующем:</w:t>
      </w:r>
      <w:proofErr w:type="gramEnd"/>
    </w:p>
    <w:p w:rsidR="0017129B" w:rsidRDefault="0017129B" w:rsidP="000809A6">
      <w:pPr>
        <w:spacing w:after="0" w:line="240" w:lineRule="auto"/>
        <w:jc w:val="center"/>
        <w:rPr>
          <w:b/>
          <w:sz w:val="24"/>
          <w:szCs w:val="24"/>
        </w:rPr>
      </w:pPr>
    </w:p>
    <w:p w:rsidR="0017129B" w:rsidRDefault="000809A6" w:rsidP="000809A6">
      <w:pPr>
        <w:pStyle w:val="17"/>
        <w:numPr>
          <w:ilvl w:val="0"/>
          <w:numId w:val="22"/>
        </w:numPr>
        <w:spacing w:after="0"/>
        <w:ind w:left="0" w:firstLine="567"/>
        <w:jc w:val="center"/>
        <w:rPr>
          <w:b/>
        </w:rPr>
      </w:pPr>
      <w:r>
        <w:rPr>
          <w:b/>
        </w:rPr>
        <w:t>ПОНЯТИЯ, СОКРАЩЕНИЯ И ТЕРМИНЫ</w:t>
      </w:r>
    </w:p>
    <w:p w:rsidR="0017129B" w:rsidRDefault="000809A6" w:rsidP="000809A6">
      <w:pPr>
        <w:spacing w:after="0" w:line="240" w:lineRule="auto"/>
        <w:rPr>
          <w:sz w:val="24"/>
          <w:szCs w:val="24"/>
        </w:rPr>
      </w:pPr>
      <w:r>
        <w:rPr>
          <w:sz w:val="24"/>
          <w:szCs w:val="24"/>
        </w:rPr>
        <w:t xml:space="preserve">1.1. В настоящем Договоре ниже перечисленные термины будут иметь следующее толкование: </w:t>
      </w:r>
    </w:p>
    <w:p w:rsidR="0017129B" w:rsidRDefault="000809A6" w:rsidP="000809A6">
      <w:pPr>
        <w:spacing w:after="0" w:line="240" w:lineRule="auto"/>
        <w:rPr>
          <w:sz w:val="24"/>
          <w:szCs w:val="24"/>
        </w:rPr>
      </w:pPr>
      <w:r>
        <w:rPr>
          <w:sz w:val="24"/>
          <w:szCs w:val="24"/>
        </w:rPr>
        <w:t>1.1.1. Государственный Заказчик – Министерство обороны Российской Федерации;</w:t>
      </w:r>
    </w:p>
    <w:p w:rsidR="0017129B" w:rsidRDefault="000809A6" w:rsidP="000809A6">
      <w:pPr>
        <w:spacing w:after="0" w:line="240" w:lineRule="auto"/>
        <w:rPr>
          <w:sz w:val="24"/>
          <w:szCs w:val="24"/>
        </w:rPr>
      </w:pPr>
      <w:r>
        <w:rPr>
          <w:sz w:val="24"/>
          <w:szCs w:val="24"/>
        </w:rPr>
        <w:t>1.1.2. Договор – соглашение, достигнутое между Заказчиком и Подрядчиком установленными законодательством Российской Федерации способами и зафиксированное в форме настоящего Договора, подписанного Сторонами со всеми приложениями, дополнениями;</w:t>
      </w:r>
    </w:p>
    <w:p w:rsidR="0017129B" w:rsidRDefault="000809A6" w:rsidP="000809A6">
      <w:pPr>
        <w:spacing w:after="0" w:line="240" w:lineRule="auto"/>
        <w:rPr>
          <w:sz w:val="24"/>
          <w:szCs w:val="24"/>
        </w:rPr>
      </w:pPr>
      <w:r>
        <w:rPr>
          <w:sz w:val="24"/>
          <w:szCs w:val="24"/>
        </w:rPr>
        <w:t>1.1.3. Работы – работы по сервисному обслуживанию и ремонту (далее – Работы) – комплекс работ, направленных на поддержание и восстановление кораблей и судов Каспийской флотилии, выполняемых Подрядчиком в объеме и на условиях, установленных настоящим Договором;</w:t>
      </w:r>
    </w:p>
    <w:p w:rsidR="0017129B" w:rsidRDefault="000809A6" w:rsidP="000809A6">
      <w:pPr>
        <w:spacing w:after="0" w:line="240" w:lineRule="auto"/>
        <w:rPr>
          <w:sz w:val="24"/>
          <w:szCs w:val="24"/>
        </w:rPr>
      </w:pPr>
      <w:r>
        <w:rPr>
          <w:sz w:val="24"/>
          <w:szCs w:val="24"/>
        </w:rPr>
        <w:t>1.1.4. ВП  – «_______» военное представительство Министерства обороны Российской Федерации, осуществляющее техническую приемку Работ, подтверждение фактических затрат и выдачу удостоверений, действующее на основании Положения о военных представительствах Министерства обороны Российской Федерации, утвержденного постановлением Правительства Российской Федерации от 11 августа 1995г. № 804.</w:t>
      </w:r>
    </w:p>
    <w:p w:rsidR="0017129B" w:rsidRDefault="000809A6" w:rsidP="000809A6">
      <w:pPr>
        <w:spacing w:after="0" w:line="240" w:lineRule="auto"/>
        <w:rPr>
          <w:sz w:val="24"/>
          <w:szCs w:val="24"/>
        </w:rPr>
      </w:pPr>
      <w:r>
        <w:rPr>
          <w:sz w:val="24"/>
          <w:szCs w:val="24"/>
        </w:rPr>
        <w:t>1.1.5. Получатель – воинские части, учреждения и организации, подведомственные Министерству обороны Российской Федерации, в интересах которых Подрядчик выполняет Работы в соответствии с настоящим Договором и определенные Государственным Заказчиком в качестве уполномоченных в установленном порядке на получение результата Работ и осуществление приемки Работ, на основании доверенности, выдаваемой Государственным Заказчиком;</w:t>
      </w:r>
    </w:p>
    <w:p w:rsidR="0017129B" w:rsidRDefault="000809A6" w:rsidP="000809A6">
      <w:pPr>
        <w:pStyle w:val="Style7"/>
        <w:widowControl/>
        <w:spacing w:after="0"/>
        <w:ind w:right="-1" w:firstLine="567"/>
        <w:rPr>
          <w:rFonts w:ascii="Times New Roman" w:hAnsi="Times New Roman"/>
        </w:rPr>
      </w:pPr>
      <w:r>
        <w:rPr>
          <w:rFonts w:ascii="Times New Roman" w:hAnsi="Times New Roman"/>
        </w:rPr>
        <w:t>1.1.6. Техническая приемка – промежуточная приемка выполненных по настоящему Договору Работ в объеме Позиции (Позиций ПСОР), осуществляемая:</w:t>
      </w:r>
    </w:p>
    <w:p w:rsidR="0017129B" w:rsidRDefault="000809A6" w:rsidP="000809A6">
      <w:pPr>
        <w:pStyle w:val="Style7"/>
        <w:widowControl/>
        <w:spacing w:after="0"/>
        <w:ind w:right="109" w:firstLine="567"/>
        <w:rPr>
          <w:rFonts w:ascii="Times New Roman" w:hAnsi="Times New Roman"/>
        </w:rPr>
      </w:pPr>
      <w:r>
        <w:rPr>
          <w:rFonts w:ascii="Times New Roman" w:hAnsi="Times New Roman"/>
        </w:rPr>
        <w:t>- в пунктах базирования кораблей и судов – Получателем, ОТК Подрядчика и ОТК Заказчика;</w:t>
      </w:r>
    </w:p>
    <w:p w:rsidR="0017129B" w:rsidRDefault="000809A6" w:rsidP="000809A6">
      <w:pPr>
        <w:spacing w:after="0" w:line="240" w:lineRule="auto"/>
        <w:rPr>
          <w:sz w:val="24"/>
          <w:szCs w:val="24"/>
        </w:rPr>
      </w:pPr>
      <w:r>
        <w:rPr>
          <w:sz w:val="24"/>
          <w:szCs w:val="24"/>
        </w:rPr>
        <w:t>- на предприятиях промышленности – ВП и ОТК Подрядчика;</w:t>
      </w:r>
    </w:p>
    <w:p w:rsidR="0017129B" w:rsidRDefault="000809A6" w:rsidP="000809A6">
      <w:pPr>
        <w:spacing w:after="0" w:line="240" w:lineRule="auto"/>
        <w:rPr>
          <w:sz w:val="24"/>
          <w:szCs w:val="24"/>
        </w:rPr>
      </w:pPr>
      <w:r>
        <w:rPr>
          <w:sz w:val="24"/>
          <w:szCs w:val="24"/>
        </w:rPr>
        <w:t>1.1.7. Приемка – окончательная приемка выполненных  по настоящему Договору Работ, осуществляемая Заказчиком (Получателем) путем оформления Акта сдачи-приемки выполненных работ;</w:t>
      </w:r>
    </w:p>
    <w:p w:rsidR="0017129B" w:rsidRDefault="000809A6" w:rsidP="000809A6">
      <w:pPr>
        <w:spacing w:after="0" w:line="240" w:lineRule="auto"/>
        <w:rPr>
          <w:sz w:val="24"/>
          <w:szCs w:val="24"/>
        </w:rPr>
      </w:pPr>
      <w:r>
        <w:rPr>
          <w:sz w:val="24"/>
          <w:szCs w:val="24"/>
        </w:rPr>
        <w:t>1.1.8. Трудоемкость – плановые затраты времени на проведение Работ на Изделии (нормативная трудоемкость). В случае отсутствия трудоемкости на какие-либо виды работ разрешается использовать нормы времени, разработанные конструкторско-технологическими организациями ВМФ в соответствии с введенной в ВМФ ремонтной документацией, а при их отсутствии нормы времени разработанные  ремонтным предприятием и согласованные с ВП.</w:t>
      </w:r>
    </w:p>
    <w:p w:rsidR="0017129B" w:rsidRDefault="000809A6" w:rsidP="000809A6">
      <w:pPr>
        <w:spacing w:after="0" w:line="240" w:lineRule="auto"/>
        <w:rPr>
          <w:sz w:val="24"/>
          <w:szCs w:val="24"/>
        </w:rPr>
      </w:pPr>
      <w:r>
        <w:rPr>
          <w:sz w:val="24"/>
          <w:szCs w:val="24"/>
        </w:rPr>
        <w:t>1.1.9 Изделие – под изделиями понимаются оборудование, агрегаты и вооружение кораблей и судов Каспийской флотилии.</w:t>
      </w:r>
    </w:p>
    <w:p w:rsidR="0017129B" w:rsidRDefault="000809A6" w:rsidP="000809A6">
      <w:pPr>
        <w:spacing w:after="0" w:line="240" w:lineRule="auto"/>
        <w:rPr>
          <w:sz w:val="24"/>
          <w:szCs w:val="24"/>
        </w:rPr>
      </w:pPr>
      <w:r>
        <w:rPr>
          <w:sz w:val="24"/>
          <w:szCs w:val="24"/>
        </w:rPr>
        <w:t>1.1.10. Субподрядчик – организация, выполняющая работы по указанию Подрядчика на условиях, предусмотренных заключенного с ним договора. При этом основные условия Договора подлежат включению в договор подряда подрядчика с субподрядчиком.</w:t>
      </w:r>
    </w:p>
    <w:p w:rsidR="0017129B" w:rsidRDefault="000809A6" w:rsidP="000809A6">
      <w:pPr>
        <w:tabs>
          <w:tab w:val="left" w:pos="9356"/>
        </w:tabs>
        <w:spacing w:after="0" w:line="240" w:lineRule="auto"/>
        <w:rPr>
          <w:sz w:val="24"/>
          <w:szCs w:val="24"/>
        </w:rPr>
      </w:pPr>
      <w:r>
        <w:rPr>
          <w:sz w:val="24"/>
          <w:szCs w:val="24"/>
        </w:rPr>
        <w:t>1.1.11. Запасная часть – деталь, узел, сборочная единица Изделия. Для целей договора понятие запасная часть также включает в себя составные части изделия, предназначенные для замены находящейся в эксплуатации такой же части с целью поддержания или восстановления исправности или работоспособности изделия.</w:t>
      </w:r>
    </w:p>
    <w:p w:rsidR="0017129B" w:rsidRDefault="000809A6" w:rsidP="000809A6">
      <w:pPr>
        <w:tabs>
          <w:tab w:val="left" w:pos="9356"/>
        </w:tabs>
        <w:spacing w:after="0" w:line="240" w:lineRule="auto"/>
        <w:rPr>
          <w:sz w:val="24"/>
          <w:szCs w:val="24"/>
        </w:rPr>
      </w:pPr>
      <w:r>
        <w:rPr>
          <w:sz w:val="24"/>
          <w:szCs w:val="24"/>
        </w:rPr>
        <w:t>1.1.12. Перечень-Перечень контрагентов, разрешенных к привлечению выполнения работ по государственному оборонному заказу.</w:t>
      </w:r>
    </w:p>
    <w:p w:rsidR="0017129B" w:rsidRDefault="0017129B" w:rsidP="000809A6">
      <w:pPr>
        <w:tabs>
          <w:tab w:val="left" w:pos="9356"/>
        </w:tabs>
        <w:spacing w:after="0" w:line="240" w:lineRule="auto"/>
        <w:rPr>
          <w:sz w:val="24"/>
          <w:szCs w:val="24"/>
        </w:rPr>
      </w:pPr>
    </w:p>
    <w:p w:rsidR="0017129B" w:rsidRDefault="000809A6" w:rsidP="000809A6">
      <w:pPr>
        <w:pStyle w:val="17"/>
        <w:numPr>
          <w:ilvl w:val="0"/>
          <w:numId w:val="22"/>
        </w:numPr>
        <w:spacing w:after="0"/>
        <w:ind w:left="0" w:firstLine="567"/>
        <w:jc w:val="center"/>
        <w:rPr>
          <w:b/>
        </w:rPr>
      </w:pPr>
      <w:r>
        <w:rPr>
          <w:b/>
        </w:rPr>
        <w:t>ПРЕДМЕТ ДОГОВОРА</w:t>
      </w:r>
    </w:p>
    <w:p w:rsidR="0017129B" w:rsidRDefault="000809A6" w:rsidP="000809A6">
      <w:pPr>
        <w:spacing w:after="0" w:line="240" w:lineRule="auto"/>
        <w:rPr>
          <w:sz w:val="24"/>
          <w:szCs w:val="24"/>
        </w:rPr>
      </w:pPr>
      <w:r>
        <w:rPr>
          <w:sz w:val="24"/>
          <w:szCs w:val="24"/>
        </w:rPr>
        <w:t>2.1. Подрядчик обязуется выполнить работы в соответствии с Ведомостью исполнения для Заказчика в интересах Получателя, в установленный Договором срок, а Заказчик обязуется принять и оплатить выполненные Работы в соответствии с требованиями, установленными настоящим Договором.</w:t>
      </w:r>
    </w:p>
    <w:p w:rsidR="0017129B" w:rsidRDefault="000809A6" w:rsidP="000809A6">
      <w:pPr>
        <w:spacing w:after="0" w:line="240" w:lineRule="auto"/>
        <w:rPr>
          <w:sz w:val="24"/>
          <w:szCs w:val="24"/>
        </w:rPr>
      </w:pPr>
      <w:r>
        <w:rPr>
          <w:sz w:val="24"/>
          <w:szCs w:val="24"/>
        </w:rPr>
        <w:t>2.2. Состав Изделий и объем работ по ним определяется согласно Ведомости исполнения (Приложение № 1) к настоящему Договору. Выполняемые работы по своему качеству, должны соответствовать требованиям настоящего Договора, нормативно-технической  документации указанной в ГОСТ, ТУ.</w:t>
      </w:r>
    </w:p>
    <w:p w:rsidR="0017129B" w:rsidRDefault="000809A6" w:rsidP="000809A6">
      <w:pPr>
        <w:spacing w:after="0" w:line="240" w:lineRule="auto"/>
        <w:rPr>
          <w:sz w:val="24"/>
          <w:szCs w:val="24"/>
        </w:rPr>
      </w:pPr>
      <w:r>
        <w:rPr>
          <w:sz w:val="24"/>
          <w:szCs w:val="24"/>
        </w:rPr>
        <w:t xml:space="preserve">2.3. Работы по настоящему Договору выполняются во исполнение Государственного контракта </w:t>
      </w:r>
      <w:r>
        <w:rPr>
          <w:rFonts w:eastAsia="Trebuchet MS"/>
          <w:sz w:val="24"/>
          <w:szCs w:val="24"/>
        </w:rPr>
        <w:t xml:space="preserve">№ </w:t>
      </w:r>
      <w:r>
        <w:rPr>
          <w:sz w:val="24"/>
          <w:szCs w:val="24"/>
        </w:rPr>
        <w:t xml:space="preserve"> 1820187301181432209200424 от 10.05.2018г.,</w:t>
      </w:r>
      <w:r>
        <w:rPr>
          <w:rFonts w:eastAsia="Trebuchet MS"/>
          <w:sz w:val="24"/>
          <w:szCs w:val="24"/>
        </w:rPr>
        <w:t xml:space="preserve"> </w:t>
      </w:r>
      <w:r>
        <w:rPr>
          <w:sz w:val="24"/>
          <w:szCs w:val="24"/>
        </w:rPr>
        <w:t>заключенного между АО  «ЦС «Звездочка»  и Государственным Заказчиком.</w:t>
      </w:r>
    </w:p>
    <w:p w:rsidR="0017129B" w:rsidRDefault="000809A6" w:rsidP="000809A6">
      <w:pPr>
        <w:spacing w:after="0" w:line="240" w:lineRule="auto"/>
        <w:rPr>
          <w:sz w:val="24"/>
          <w:szCs w:val="24"/>
        </w:rPr>
      </w:pPr>
      <w:r>
        <w:rPr>
          <w:sz w:val="24"/>
          <w:szCs w:val="24"/>
        </w:rPr>
        <w:t>2.4. Идентификатор государственного контракта -  1820187301181432209200424</w:t>
      </w:r>
    </w:p>
    <w:p w:rsidR="0017129B" w:rsidRDefault="000809A6" w:rsidP="000809A6">
      <w:pPr>
        <w:spacing w:after="0" w:line="240" w:lineRule="auto"/>
        <w:rPr>
          <w:rFonts w:eastAsia="Trebuchet MS"/>
          <w:sz w:val="24"/>
          <w:szCs w:val="24"/>
        </w:rPr>
      </w:pPr>
      <w:r>
        <w:rPr>
          <w:rFonts w:eastAsia="Trebuchet MS"/>
          <w:sz w:val="24"/>
          <w:szCs w:val="24"/>
        </w:rPr>
        <w:t>2.5. Сроки выполнения Работ определяются Ведомостью исполнения и ограничиваются следующими отчетными датами:</w:t>
      </w:r>
    </w:p>
    <w:p w:rsidR="0017129B" w:rsidRDefault="000809A6" w:rsidP="000809A6">
      <w:pPr>
        <w:tabs>
          <w:tab w:val="center" w:leader="underscore" w:pos="6721"/>
        </w:tabs>
        <w:spacing w:after="0" w:line="240" w:lineRule="auto"/>
        <w:rPr>
          <w:rFonts w:eastAsia="Trebuchet MS"/>
          <w:sz w:val="24"/>
          <w:szCs w:val="24"/>
        </w:rPr>
      </w:pPr>
      <w:r>
        <w:rPr>
          <w:rFonts w:eastAsia="Trebuchet MS"/>
          <w:sz w:val="24"/>
          <w:szCs w:val="24"/>
        </w:rPr>
        <w:t>- начало выполнения работ – с даты, следующей за датой подписания договора</w:t>
      </w:r>
      <w:proofErr w:type="gramStart"/>
      <w:r>
        <w:rPr>
          <w:rFonts w:eastAsia="Trebuchet MS"/>
          <w:sz w:val="24"/>
          <w:szCs w:val="24"/>
        </w:rPr>
        <w:t>.;</w:t>
      </w:r>
    </w:p>
    <w:p w:rsidR="0017129B" w:rsidRDefault="000809A6" w:rsidP="000809A6">
      <w:pPr>
        <w:tabs>
          <w:tab w:val="center" w:leader="underscore" w:pos="6721"/>
        </w:tabs>
        <w:spacing w:after="0" w:line="240" w:lineRule="auto"/>
        <w:rPr>
          <w:rFonts w:eastAsia="Trebuchet MS"/>
          <w:sz w:val="24"/>
          <w:szCs w:val="24"/>
        </w:rPr>
      </w:pPr>
      <w:proofErr w:type="gramEnd"/>
      <w:r>
        <w:rPr>
          <w:rFonts w:eastAsia="Trebuchet MS"/>
          <w:sz w:val="24"/>
          <w:szCs w:val="24"/>
        </w:rPr>
        <w:t xml:space="preserve">- окончание выполнения работ – « ____» _________ 201__г. </w:t>
      </w:r>
    </w:p>
    <w:p w:rsidR="0017129B" w:rsidRDefault="0017129B" w:rsidP="000809A6">
      <w:pPr>
        <w:spacing w:after="0" w:line="240" w:lineRule="auto"/>
        <w:rPr>
          <w:sz w:val="24"/>
          <w:szCs w:val="24"/>
        </w:rPr>
      </w:pPr>
    </w:p>
    <w:p w:rsidR="0017129B" w:rsidRDefault="000809A6" w:rsidP="000809A6">
      <w:pPr>
        <w:keepNext/>
        <w:keepLines/>
        <w:tabs>
          <w:tab w:val="left" w:pos="2146"/>
        </w:tabs>
        <w:spacing w:after="0" w:line="240" w:lineRule="auto"/>
        <w:jc w:val="center"/>
        <w:outlineLvl w:val="0"/>
        <w:rPr>
          <w:rFonts w:eastAsia="Trebuchet MS"/>
          <w:b/>
          <w:bCs/>
          <w:sz w:val="24"/>
          <w:szCs w:val="24"/>
        </w:rPr>
      </w:pPr>
      <w:bookmarkStart w:id="422" w:name="_Toc858117"/>
      <w:bookmarkStart w:id="423" w:name="_Toc1379908"/>
      <w:bookmarkStart w:id="424" w:name="_Toc1383607"/>
      <w:bookmarkStart w:id="425" w:name="_Toc1573431"/>
      <w:bookmarkStart w:id="426" w:name="_Toc1573591"/>
      <w:bookmarkStart w:id="427" w:name="_Toc1573758"/>
      <w:bookmarkStart w:id="428" w:name="_Toc3543194"/>
      <w:r>
        <w:rPr>
          <w:rFonts w:eastAsia="Trebuchet MS"/>
          <w:b/>
          <w:bCs/>
          <w:sz w:val="24"/>
          <w:szCs w:val="24"/>
        </w:rPr>
        <w:t>3. ПОРЯДОК ВЫПОЛНЕНИЯ РАБОТ</w:t>
      </w:r>
      <w:bookmarkEnd w:id="422"/>
      <w:bookmarkEnd w:id="423"/>
      <w:bookmarkEnd w:id="424"/>
      <w:bookmarkEnd w:id="425"/>
      <w:bookmarkEnd w:id="426"/>
      <w:bookmarkEnd w:id="427"/>
      <w:bookmarkEnd w:id="428"/>
      <w:r>
        <w:rPr>
          <w:rFonts w:eastAsia="Trebuchet MS"/>
          <w:b/>
          <w:bCs/>
          <w:sz w:val="24"/>
          <w:szCs w:val="24"/>
        </w:rPr>
        <w:t xml:space="preserve"> </w:t>
      </w:r>
    </w:p>
    <w:p w:rsidR="0017129B" w:rsidRDefault="000809A6" w:rsidP="000809A6">
      <w:pPr>
        <w:spacing w:after="0" w:line="240" w:lineRule="auto"/>
        <w:rPr>
          <w:rFonts w:eastAsia="Trebuchet MS"/>
          <w:sz w:val="24"/>
          <w:szCs w:val="24"/>
        </w:rPr>
        <w:sectPr w:rsidR="0017129B">
          <w:pgSz w:w="11909" w:h="16838"/>
          <w:pgMar w:top="567" w:right="680" w:bottom="567" w:left="1134" w:header="0" w:footer="6" w:gutter="0"/>
          <w:cols w:space="720"/>
          <w:docGrid w:linePitch="360"/>
        </w:sectPr>
      </w:pPr>
      <w:r>
        <w:rPr>
          <w:rFonts w:eastAsia="Trebuchet MS"/>
          <w:sz w:val="24"/>
          <w:szCs w:val="24"/>
        </w:rPr>
        <w:t>3.1. Работы выполняются иждивением Подрядчика – из его материалов, его силами и средствами. Качество выполняемых Подрядчиком работ должно соответствовать условиям настоящего договора и требованиям, обычно предъявляемым к работам соответствующего рода.</w:t>
      </w:r>
    </w:p>
    <w:p w:rsidR="0017129B" w:rsidRDefault="000809A6" w:rsidP="000809A6">
      <w:pPr>
        <w:spacing w:after="0" w:line="240" w:lineRule="auto"/>
        <w:rPr>
          <w:rFonts w:eastAsia="Trebuchet MS"/>
          <w:sz w:val="24"/>
          <w:szCs w:val="24"/>
        </w:rPr>
      </w:pPr>
      <w:r>
        <w:rPr>
          <w:rFonts w:eastAsia="Trebuchet MS"/>
          <w:sz w:val="24"/>
          <w:szCs w:val="24"/>
        </w:rPr>
        <w:t>3.2. Подрядчик несет ответственность за нарушение как начального и конечного, так и промежуточных сроков выполнения Работ.</w:t>
      </w:r>
    </w:p>
    <w:p w:rsidR="0017129B" w:rsidRDefault="000809A6" w:rsidP="000809A6">
      <w:pPr>
        <w:spacing w:after="0" w:line="240" w:lineRule="auto"/>
        <w:rPr>
          <w:sz w:val="24"/>
          <w:szCs w:val="24"/>
        </w:rPr>
      </w:pPr>
      <w:r>
        <w:rPr>
          <w:sz w:val="24"/>
          <w:szCs w:val="24"/>
        </w:rPr>
        <w:t xml:space="preserve">3.3.  На каждое изделие, принятое для проведения Работ, Подрядчик должен составить по результатам </w:t>
      </w:r>
      <w:proofErr w:type="spellStart"/>
      <w:r>
        <w:rPr>
          <w:sz w:val="24"/>
          <w:szCs w:val="24"/>
        </w:rPr>
        <w:t>дефектовки</w:t>
      </w:r>
      <w:proofErr w:type="spellEnd"/>
      <w:r>
        <w:rPr>
          <w:sz w:val="24"/>
          <w:szCs w:val="24"/>
        </w:rPr>
        <w:t xml:space="preserve"> </w:t>
      </w:r>
      <w:proofErr w:type="spellStart"/>
      <w:r>
        <w:rPr>
          <w:sz w:val="24"/>
          <w:szCs w:val="24"/>
        </w:rPr>
        <w:t>дефектовочную</w:t>
      </w:r>
      <w:proofErr w:type="spellEnd"/>
      <w:r>
        <w:rPr>
          <w:sz w:val="24"/>
          <w:szCs w:val="24"/>
        </w:rPr>
        <w:t xml:space="preserve"> ведомость при необходимости согласно ТУ.</w:t>
      </w:r>
    </w:p>
    <w:p w:rsidR="0017129B" w:rsidRDefault="000809A6" w:rsidP="000809A6">
      <w:pPr>
        <w:pStyle w:val="2a"/>
        <w:spacing w:after="0" w:line="240" w:lineRule="auto"/>
        <w:rPr>
          <w:rStyle w:val="FontStyle76"/>
          <w:rFonts w:eastAsia="Trebuchet MS"/>
          <w:sz w:val="24"/>
          <w:szCs w:val="24"/>
        </w:rPr>
      </w:pPr>
      <w:r>
        <w:rPr>
          <w:rStyle w:val="FontStyle76"/>
          <w:rFonts w:eastAsia="Trebuchet MS"/>
          <w:sz w:val="24"/>
          <w:szCs w:val="24"/>
        </w:rPr>
        <w:t xml:space="preserve">3.4. Подрядчик до начала выполнения работ составляет  график выполнения работ и согласовывает его с Получателем (личным составом). </w:t>
      </w:r>
    </w:p>
    <w:p w:rsidR="0017129B" w:rsidRDefault="000809A6" w:rsidP="000809A6">
      <w:pPr>
        <w:pStyle w:val="2a"/>
        <w:spacing w:after="0" w:line="240" w:lineRule="auto"/>
        <w:rPr>
          <w:rStyle w:val="FontStyle76"/>
          <w:rFonts w:eastAsia="Trebuchet MS"/>
          <w:sz w:val="24"/>
          <w:szCs w:val="24"/>
        </w:rPr>
      </w:pPr>
      <w:r>
        <w:rPr>
          <w:rStyle w:val="FontStyle76"/>
          <w:rFonts w:eastAsia="Trebuchet MS"/>
          <w:sz w:val="24"/>
          <w:szCs w:val="24"/>
        </w:rPr>
        <w:t xml:space="preserve">3.5. </w:t>
      </w:r>
      <w:proofErr w:type="gramStart"/>
      <w:r>
        <w:rPr>
          <w:bCs/>
          <w:snapToGrid/>
          <w:color w:val="000000" w:themeColor="text1"/>
          <w:szCs w:val="24"/>
        </w:rPr>
        <w:t>Применяемый в ходе выполнения работ ЗИП должен быть новым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w:t>
      </w:r>
      <w:proofErr w:type="gramEnd"/>
      <w:r>
        <w:rPr>
          <w:bCs/>
          <w:snapToGrid/>
          <w:color w:val="000000" w:themeColor="text1"/>
          <w:szCs w:val="24"/>
        </w:rPr>
        <w:t xml:space="preserve">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p>
    <w:p w:rsidR="0017129B" w:rsidRDefault="0017129B" w:rsidP="000809A6">
      <w:pPr>
        <w:spacing w:after="0" w:line="240" w:lineRule="auto"/>
        <w:rPr>
          <w:rFonts w:eastAsia="Trebuchet MS"/>
          <w:sz w:val="24"/>
          <w:szCs w:val="24"/>
        </w:rPr>
      </w:pPr>
    </w:p>
    <w:p w:rsidR="0017129B" w:rsidRDefault="000809A6" w:rsidP="000809A6">
      <w:pPr>
        <w:tabs>
          <w:tab w:val="left" w:pos="3128"/>
        </w:tabs>
        <w:spacing w:after="0" w:line="240" w:lineRule="auto"/>
        <w:jc w:val="center"/>
        <w:rPr>
          <w:b/>
          <w:sz w:val="24"/>
          <w:szCs w:val="24"/>
        </w:rPr>
      </w:pPr>
      <w:r>
        <w:rPr>
          <w:b/>
          <w:sz w:val="24"/>
          <w:szCs w:val="24"/>
        </w:rPr>
        <w:t>4. ПРАВА И ОБЯЗАННОСТИ СТОРОН</w:t>
      </w:r>
    </w:p>
    <w:p w:rsidR="0017129B" w:rsidRDefault="000809A6" w:rsidP="000809A6">
      <w:pPr>
        <w:tabs>
          <w:tab w:val="left" w:pos="2178"/>
        </w:tabs>
        <w:spacing w:after="0" w:line="240" w:lineRule="auto"/>
        <w:rPr>
          <w:rFonts w:eastAsia="Trebuchet MS"/>
          <w:sz w:val="24"/>
          <w:szCs w:val="24"/>
        </w:rPr>
      </w:pPr>
      <w:r>
        <w:rPr>
          <w:rFonts w:eastAsia="Trebuchet MS"/>
          <w:sz w:val="24"/>
          <w:szCs w:val="24"/>
        </w:rPr>
        <w:t xml:space="preserve">4.1. </w:t>
      </w:r>
      <w:r>
        <w:rPr>
          <w:rFonts w:eastAsia="Trebuchet MS"/>
          <w:sz w:val="24"/>
          <w:szCs w:val="24"/>
          <w:u w:val="single"/>
        </w:rPr>
        <w:t>Подрядчик обязан:</w:t>
      </w:r>
    </w:p>
    <w:p w:rsidR="0017129B" w:rsidRDefault="000809A6" w:rsidP="000809A6">
      <w:pPr>
        <w:spacing w:after="0" w:line="240" w:lineRule="auto"/>
        <w:rPr>
          <w:rFonts w:eastAsia="Trebuchet MS"/>
          <w:sz w:val="24"/>
          <w:szCs w:val="24"/>
        </w:rPr>
      </w:pPr>
      <w:r>
        <w:rPr>
          <w:rFonts w:eastAsia="Trebuchet MS"/>
          <w:sz w:val="24"/>
          <w:szCs w:val="24"/>
        </w:rPr>
        <w:t>4.1.1. Выполнить Работы надлежащего качества в полном объеме и в сроки в соответствии с Договором и Ведомостью исполнения с соблюдением требований действующего законодательства РФ.</w:t>
      </w:r>
    </w:p>
    <w:p w:rsidR="0017129B" w:rsidRDefault="000809A6" w:rsidP="000809A6">
      <w:pPr>
        <w:spacing w:after="0" w:line="240" w:lineRule="auto"/>
        <w:rPr>
          <w:sz w:val="24"/>
          <w:szCs w:val="24"/>
        </w:rPr>
      </w:pPr>
      <w:r>
        <w:rPr>
          <w:sz w:val="24"/>
          <w:szCs w:val="24"/>
        </w:rPr>
        <w:t>4.1.2.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и Договором;</w:t>
      </w:r>
    </w:p>
    <w:p w:rsidR="0017129B" w:rsidRDefault="000809A6" w:rsidP="000809A6">
      <w:pPr>
        <w:spacing w:after="0" w:line="240" w:lineRule="auto"/>
        <w:rPr>
          <w:rFonts w:eastAsia="Trebuchet MS"/>
          <w:sz w:val="24"/>
          <w:szCs w:val="24"/>
        </w:rPr>
      </w:pPr>
      <w:r>
        <w:rPr>
          <w:rFonts w:eastAsia="Trebuchet MS"/>
          <w:sz w:val="24"/>
          <w:szCs w:val="24"/>
        </w:rPr>
        <w:t>4.1.3. Обеспечить в ходе выполнения Работ необходимые мероприятия по технике безопасности и охране труда в соответствии с действующим законодательством РФ и нести ответственность в случае несоблюдения указанного условия.</w:t>
      </w:r>
    </w:p>
    <w:p w:rsidR="0017129B" w:rsidRDefault="000809A6" w:rsidP="000809A6">
      <w:pPr>
        <w:spacing w:after="0" w:line="240" w:lineRule="auto"/>
        <w:rPr>
          <w:rFonts w:eastAsia="Trebuchet MS"/>
          <w:sz w:val="24"/>
          <w:szCs w:val="24"/>
        </w:rPr>
      </w:pPr>
      <w:r>
        <w:rPr>
          <w:rFonts w:eastAsia="Trebuchet MS"/>
          <w:sz w:val="24"/>
          <w:szCs w:val="24"/>
        </w:rPr>
        <w:t>4.1.4. Предоставлять Заказчику по его требованию информацию о ходе выполнения Работ, а также по всем вопросам организации и обеспечения надлежащего выполнения Работ в рамках настоящего Договора.</w:t>
      </w:r>
    </w:p>
    <w:p w:rsidR="0017129B" w:rsidRDefault="000809A6" w:rsidP="000809A6">
      <w:pPr>
        <w:spacing w:after="0" w:line="240" w:lineRule="auto"/>
        <w:rPr>
          <w:rFonts w:eastAsia="Trebuchet MS"/>
          <w:sz w:val="24"/>
          <w:szCs w:val="24"/>
        </w:rPr>
      </w:pPr>
      <w:r>
        <w:rPr>
          <w:rFonts w:eastAsia="Trebuchet MS"/>
          <w:sz w:val="24"/>
          <w:szCs w:val="24"/>
        </w:rPr>
        <w:t xml:space="preserve"> 4.1.5. Подрядчик несет риск случайной гибели или случайного повреждения материалов и оборудования; несет риск случайной гибели или случайного повреждения результата выполненных Работ до их приемки Заказчиком.</w:t>
      </w:r>
    </w:p>
    <w:p w:rsidR="0017129B" w:rsidRDefault="000809A6" w:rsidP="000809A6">
      <w:pPr>
        <w:spacing w:after="0" w:line="240" w:lineRule="auto"/>
        <w:rPr>
          <w:rFonts w:eastAsia="Trebuchet MS"/>
          <w:sz w:val="24"/>
          <w:szCs w:val="24"/>
        </w:rPr>
      </w:pPr>
      <w:r>
        <w:rPr>
          <w:rFonts w:eastAsia="Trebuchet MS"/>
          <w:sz w:val="24"/>
          <w:szCs w:val="24"/>
        </w:rPr>
        <w:t xml:space="preserve"> 4.1.6. Подрядчик обязан немедленно предупредить Заказчика о не зависящих от Подрядчика обстоятельствах, которые влияют на качество выполняемых Работ либо создают невозможность их завершения в срок.</w:t>
      </w:r>
    </w:p>
    <w:p w:rsidR="0017129B" w:rsidRDefault="000809A6" w:rsidP="000809A6">
      <w:pPr>
        <w:spacing w:after="0" w:line="240" w:lineRule="auto"/>
        <w:rPr>
          <w:rFonts w:eastAsia="Trebuchet MS"/>
          <w:sz w:val="24"/>
          <w:szCs w:val="24"/>
        </w:rPr>
      </w:pPr>
      <w:r>
        <w:rPr>
          <w:rFonts w:eastAsia="Trebuchet MS"/>
          <w:sz w:val="24"/>
          <w:szCs w:val="24"/>
        </w:rPr>
        <w:t xml:space="preserve"> 4.1.7. Если возникнет необходимость в проведении дополнительных работ и, в связи с этим, в повышении цены Работ на определенном этапе выполнения Работ по настоящему Договору, Подрядчик обязан своевременно предупредить об этом Заказчика. Если Заказчик не согласен на превышение согласованной первоначально по смете цены Работ, он вправе отказаться от Договора. В этом случае Заказчик уплачивает Подрядчику стоимость фактически выполненных Работ, подтвержденную подписанными Сторонами актами выполненных работ.</w:t>
      </w:r>
    </w:p>
    <w:p w:rsidR="0017129B" w:rsidRDefault="000809A6" w:rsidP="000809A6">
      <w:pPr>
        <w:spacing w:after="0" w:line="240" w:lineRule="auto"/>
        <w:rPr>
          <w:rFonts w:eastAsia="Trebuchet MS"/>
          <w:sz w:val="24"/>
          <w:szCs w:val="24"/>
        </w:rPr>
      </w:pPr>
      <w:r>
        <w:rPr>
          <w:rFonts w:eastAsia="Trebuchet MS"/>
          <w:sz w:val="24"/>
          <w:szCs w:val="24"/>
        </w:rPr>
        <w:t>Подрядчик, своевременно не предупредивший Заказчика о необходимости превышения указанной в п.6.2. настоящего Договора цены работы, обязан выполнить Договор по цене, определенной настоящим Договором.</w:t>
      </w:r>
    </w:p>
    <w:p w:rsidR="0017129B" w:rsidRDefault="000809A6" w:rsidP="000809A6">
      <w:pPr>
        <w:spacing w:after="0" w:line="240" w:lineRule="auto"/>
        <w:rPr>
          <w:sz w:val="24"/>
          <w:szCs w:val="24"/>
        </w:rPr>
      </w:pPr>
      <w:r>
        <w:rPr>
          <w:sz w:val="24"/>
          <w:szCs w:val="24"/>
        </w:rPr>
        <w:t>4.1.8. Открыть в соответствии с Федеральным законом № 275-ФЗ от 29.12.2012 «О государственном оборонном заказе в ПАО «Сбербанк» отдельный расчетный счет в течение 15 дней;</w:t>
      </w:r>
    </w:p>
    <w:p w:rsidR="0017129B" w:rsidRDefault="000809A6" w:rsidP="000809A6">
      <w:pPr>
        <w:spacing w:after="0" w:line="240" w:lineRule="auto"/>
        <w:rPr>
          <w:sz w:val="24"/>
          <w:szCs w:val="24"/>
        </w:rPr>
      </w:pPr>
      <w:r>
        <w:rPr>
          <w:sz w:val="24"/>
          <w:szCs w:val="24"/>
        </w:rPr>
        <w:t xml:space="preserve">4.1.9. </w:t>
      </w:r>
      <w:proofErr w:type="gramStart"/>
      <w:r>
        <w:rPr>
          <w:sz w:val="24"/>
          <w:szCs w:val="24"/>
        </w:rPr>
        <w:t>Уведомить (до заключения контрактов) всех субподрядчиков (третьих) лиц,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открыть отдельный расчетный счет, включения идентификатора государственного контракта в контракты;  осуществление расчетов по таким договорам с использованием для каждого контракта отдельного счета, открытого в ПАО «Сбербанк».</w:t>
      </w:r>
      <w:proofErr w:type="gramEnd"/>
    </w:p>
    <w:p w:rsidR="0017129B" w:rsidRDefault="000809A6" w:rsidP="000809A6">
      <w:pPr>
        <w:spacing w:after="0" w:line="240" w:lineRule="auto"/>
        <w:rPr>
          <w:sz w:val="24"/>
          <w:szCs w:val="24"/>
        </w:rPr>
      </w:pPr>
      <w:r>
        <w:rPr>
          <w:sz w:val="24"/>
          <w:szCs w:val="24"/>
        </w:rPr>
        <w:t>4.1.10. Осуществлять расчеты с использованием отдельного расчетного счета и соблюдать режим использования отдельного счета.</w:t>
      </w:r>
    </w:p>
    <w:p w:rsidR="0017129B" w:rsidRDefault="000809A6" w:rsidP="000809A6">
      <w:pPr>
        <w:spacing w:after="0" w:line="240" w:lineRule="auto"/>
        <w:rPr>
          <w:sz w:val="24"/>
          <w:szCs w:val="24"/>
        </w:rPr>
      </w:pPr>
      <w:r>
        <w:rPr>
          <w:sz w:val="24"/>
          <w:szCs w:val="24"/>
        </w:rPr>
        <w:t>4.1.11. Указывать в распоряжении идентификатор государственного контракта.</w:t>
      </w:r>
    </w:p>
    <w:p w:rsidR="0017129B" w:rsidRDefault="000809A6" w:rsidP="000809A6">
      <w:pPr>
        <w:spacing w:after="0" w:line="240" w:lineRule="auto"/>
        <w:rPr>
          <w:sz w:val="24"/>
          <w:szCs w:val="24"/>
        </w:rPr>
      </w:pPr>
      <w:r>
        <w:rPr>
          <w:sz w:val="24"/>
          <w:szCs w:val="24"/>
        </w:rPr>
        <w:t xml:space="preserve">4.1.12. Обеспечивать исполнение предусмотренной Федеральным </w:t>
      </w:r>
      <w:hyperlink r:id="rId30" w:history="1">
        <w:r>
          <w:rPr>
            <w:color w:val="0000FF"/>
            <w:sz w:val="24"/>
            <w:szCs w:val="24"/>
          </w:rPr>
          <w:t>законом</w:t>
        </w:r>
      </w:hyperlink>
      <w:r>
        <w:rPr>
          <w:sz w:val="24"/>
          <w:szCs w:val="24"/>
        </w:rPr>
        <w:t xml:space="preserve"> №275-ФЗ обязанности по предоставлению информации, необходимой для осуществления контроля распоряжений;</w:t>
      </w:r>
    </w:p>
    <w:p w:rsidR="0017129B" w:rsidRDefault="000809A6" w:rsidP="000809A6">
      <w:pPr>
        <w:spacing w:after="0" w:line="240" w:lineRule="auto"/>
        <w:rPr>
          <w:rFonts w:eastAsia="Trebuchet MS"/>
          <w:sz w:val="24"/>
          <w:szCs w:val="24"/>
        </w:rPr>
      </w:pPr>
      <w:r>
        <w:rPr>
          <w:rFonts w:eastAsia="Trebuchet MS"/>
          <w:sz w:val="24"/>
          <w:szCs w:val="24"/>
        </w:rPr>
        <w:t>4.1.13. Своевременно информировать Заказчика обо всех изменениях в своих почтовых и банковских реквизитах, указанных настоящем Договоре.</w:t>
      </w:r>
    </w:p>
    <w:p w:rsidR="0017129B" w:rsidRDefault="000809A6" w:rsidP="000809A6">
      <w:pPr>
        <w:spacing w:after="0" w:line="240" w:lineRule="auto"/>
        <w:rPr>
          <w:rFonts w:eastAsia="Trebuchet MS"/>
          <w:sz w:val="24"/>
          <w:szCs w:val="24"/>
        </w:rPr>
      </w:pPr>
      <w:r>
        <w:rPr>
          <w:rFonts w:eastAsia="Trebuchet MS"/>
          <w:sz w:val="24"/>
          <w:szCs w:val="24"/>
        </w:rPr>
        <w:t xml:space="preserve">4.1.14. Согласовывать с Заказчиком информацию о каждом случае заключения в рамках кооперации договора с другими подрядчиками, при этом условия настоящего Договора подлежат включению в договоры с субподрядчиками. Невыполнение субподрядчиками обязательств перед Подрядчиком не освобождает Подрядчика от выполнения настоящего Договора.    </w:t>
      </w:r>
    </w:p>
    <w:p w:rsidR="0017129B" w:rsidRDefault="000809A6" w:rsidP="000809A6">
      <w:pPr>
        <w:spacing w:after="0" w:line="240" w:lineRule="auto"/>
        <w:rPr>
          <w:sz w:val="24"/>
          <w:szCs w:val="24"/>
        </w:rPr>
      </w:pPr>
      <w:r>
        <w:rPr>
          <w:rFonts w:eastAsia="Trebuchet MS"/>
          <w:sz w:val="24"/>
          <w:szCs w:val="24"/>
        </w:rPr>
        <w:t xml:space="preserve">4.1.15. </w:t>
      </w:r>
      <w:r>
        <w:rPr>
          <w:sz w:val="24"/>
          <w:szCs w:val="24"/>
        </w:rPr>
        <w:t>Принимать при заключении договоров с другими подрядчиками необходимые меры по их исполнению, информировать подрядчиков о том, что контракты заключаются, исполняются в целях выполнения государственного оборонного заказа;</w:t>
      </w:r>
    </w:p>
    <w:p w:rsidR="0017129B" w:rsidRDefault="000809A6" w:rsidP="000809A6">
      <w:pPr>
        <w:spacing w:after="0" w:line="240" w:lineRule="auto"/>
        <w:rPr>
          <w:rFonts w:eastAsia="Trebuchet MS"/>
          <w:sz w:val="24"/>
          <w:szCs w:val="24"/>
        </w:rPr>
      </w:pPr>
      <w:r>
        <w:rPr>
          <w:rFonts w:eastAsia="Trebuchet MS"/>
          <w:sz w:val="24"/>
          <w:szCs w:val="24"/>
        </w:rPr>
        <w:t>4.1.16. Согласовывать с Заказчиком перечень сведений, составляющих государственную тайну, подлежащих передаче третьим лицам (субподрядчиками работ). Подрядчик без согласования с Заказчиком и получения разрешения Министерства обороны РФ не имеет права распоряжаться сведениями, составляющими государственную тайну.</w:t>
      </w:r>
    </w:p>
    <w:p w:rsidR="0017129B" w:rsidRDefault="000809A6" w:rsidP="000809A6">
      <w:pPr>
        <w:spacing w:after="0" w:line="240" w:lineRule="auto"/>
        <w:rPr>
          <w:rFonts w:eastAsia="Trebuchet MS"/>
          <w:sz w:val="24"/>
          <w:szCs w:val="24"/>
        </w:rPr>
      </w:pPr>
      <w:r>
        <w:rPr>
          <w:rFonts w:eastAsia="Trebuchet MS"/>
          <w:sz w:val="24"/>
          <w:szCs w:val="24"/>
        </w:rPr>
        <w:t xml:space="preserve">4.1.17. Обеспечивать сохранность переданных ему и полученных в ходе исполнения настоящего Договора сведений, составляющих государственную тайну, в соответствии с действующим законодательством РФ, как в ходе исполнения Договора, так и после окончания срока его действия.     </w:t>
      </w:r>
    </w:p>
    <w:p w:rsidR="0017129B" w:rsidRDefault="000809A6" w:rsidP="000809A6">
      <w:pPr>
        <w:spacing w:after="0" w:line="240" w:lineRule="auto"/>
        <w:rPr>
          <w:rFonts w:eastAsia="Trebuchet MS"/>
          <w:sz w:val="24"/>
          <w:szCs w:val="24"/>
        </w:rPr>
      </w:pPr>
      <w:r>
        <w:rPr>
          <w:rFonts w:eastAsia="Trebuchet MS"/>
          <w:sz w:val="24"/>
          <w:szCs w:val="24"/>
        </w:rPr>
        <w:t>4.1.18. Осуществлять содержание и уборку рабочей площадки и непосредственно прилегающей к ней территории, вывезти строительный мусор с территории площадки к моменту завершения Работ по Договору.</w:t>
      </w:r>
    </w:p>
    <w:p w:rsidR="0017129B" w:rsidRDefault="000809A6" w:rsidP="000809A6">
      <w:pPr>
        <w:spacing w:after="0" w:line="240" w:lineRule="auto"/>
        <w:rPr>
          <w:sz w:val="24"/>
          <w:szCs w:val="24"/>
        </w:rPr>
      </w:pPr>
      <w:r>
        <w:rPr>
          <w:sz w:val="24"/>
          <w:szCs w:val="24"/>
        </w:rPr>
        <w:t xml:space="preserve">4.1.19. </w:t>
      </w:r>
      <w:proofErr w:type="gramStart"/>
      <w:r>
        <w:rPr>
          <w:sz w:val="24"/>
          <w:szCs w:val="24"/>
        </w:rPr>
        <w:t xml:space="preserve">Предоставляет по запросу Заказчика, </w:t>
      </w:r>
      <w:r>
        <w:rPr>
          <w:bCs/>
          <w:sz w:val="24"/>
          <w:szCs w:val="24"/>
        </w:rPr>
        <w:t>государственного заказчика, органа финансового мониторинга, другого подрядчика, с которым у Подрядчика заключен договор, в течение пяти рабочих дней со дня получения указанного запроса информацию о каждом привлеченном им в целях исполнения контракта подрядчике (полное наименование подрядчика,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w:t>
      </w:r>
      <w:proofErr w:type="gramEnd"/>
      <w:r>
        <w:rPr>
          <w:bCs/>
          <w:sz w:val="24"/>
          <w:szCs w:val="24"/>
        </w:rPr>
        <w:t xml:space="preserve"> информацию, предоставление которой предусмотрено Федеральным законом №275-ФЗ.</w:t>
      </w:r>
    </w:p>
    <w:p w:rsidR="0017129B" w:rsidRDefault="000809A6" w:rsidP="000809A6">
      <w:pPr>
        <w:spacing w:after="0" w:line="240" w:lineRule="auto"/>
        <w:rPr>
          <w:sz w:val="24"/>
          <w:szCs w:val="24"/>
        </w:rPr>
      </w:pPr>
      <w:r>
        <w:rPr>
          <w:sz w:val="24"/>
          <w:szCs w:val="24"/>
        </w:rPr>
        <w:t>4.1.20. На все время действия Договора иметь соответствующие действующие лицензии и разрешения:</w:t>
      </w:r>
    </w:p>
    <w:p w:rsidR="0017129B" w:rsidRDefault="000809A6" w:rsidP="000809A6">
      <w:pPr>
        <w:spacing w:after="0" w:line="240" w:lineRule="auto"/>
        <w:rPr>
          <w:sz w:val="24"/>
          <w:szCs w:val="24"/>
        </w:rPr>
      </w:pPr>
      <w:r>
        <w:rPr>
          <w:sz w:val="24"/>
          <w:szCs w:val="24"/>
        </w:rPr>
        <w:t>- лицензию на ремонт вооружения и военной техники или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в части ремонта, технического обслуживания, установки и монтажа вооружения и военной техники;</w:t>
      </w:r>
    </w:p>
    <w:p w:rsidR="0017129B" w:rsidRDefault="000809A6" w:rsidP="000809A6">
      <w:pPr>
        <w:spacing w:after="0" w:line="240" w:lineRule="auto"/>
        <w:rPr>
          <w:sz w:val="24"/>
          <w:szCs w:val="24"/>
        </w:rPr>
      </w:pPr>
      <w:r>
        <w:rPr>
          <w:sz w:val="24"/>
          <w:szCs w:val="24"/>
        </w:rPr>
        <w:t>- лицензию на проведение работ, связанных с использованием сведений, составляющих государственную тайну;</w:t>
      </w:r>
    </w:p>
    <w:p w:rsidR="0017129B" w:rsidRDefault="000809A6" w:rsidP="000809A6">
      <w:pPr>
        <w:spacing w:after="0" w:line="240" w:lineRule="auto"/>
        <w:rPr>
          <w:sz w:val="24"/>
          <w:szCs w:val="24"/>
        </w:rPr>
      </w:pPr>
      <w:r>
        <w:rPr>
          <w:sz w:val="24"/>
          <w:szCs w:val="24"/>
        </w:rPr>
        <w:t>- сертификат соответствия менеджмента качества;</w:t>
      </w:r>
    </w:p>
    <w:p w:rsidR="0017129B" w:rsidRDefault="000809A6" w:rsidP="000809A6">
      <w:pPr>
        <w:spacing w:after="0" w:line="240" w:lineRule="auto"/>
        <w:rPr>
          <w:rFonts w:eastAsia="Trebuchet MS"/>
          <w:i/>
          <w:iCs/>
          <w:sz w:val="24"/>
          <w:szCs w:val="24"/>
        </w:rPr>
      </w:pPr>
      <w:r>
        <w:rPr>
          <w:rFonts w:eastAsia="Trebuchet MS"/>
          <w:sz w:val="24"/>
          <w:szCs w:val="24"/>
        </w:rPr>
        <w:t xml:space="preserve">4.1.21. Подрядчик подтверждает, что он и привлеченные им третьи лица обладают всеми необходимыми лицензиями и разрешениями для производства Работ, предусмотренных настоящим Договором, в том числе лицензиями на осуществление работ, связанных с использованием сведений, составляющих государственную тайну. Копии таких лицензий/разрешений, заверенные руководителем Подрядчика, предоставляются Заказчику в день подписания настоящего Договора. </w:t>
      </w:r>
      <w:r>
        <w:rPr>
          <w:rFonts w:eastAsia="Trebuchet MS"/>
          <w:i/>
          <w:iCs/>
          <w:sz w:val="24"/>
          <w:szCs w:val="24"/>
        </w:rPr>
        <w:t>(Заверенные копии приложить).</w:t>
      </w:r>
    </w:p>
    <w:p w:rsidR="0017129B" w:rsidRDefault="000809A6" w:rsidP="000809A6">
      <w:pPr>
        <w:spacing w:after="0" w:line="240" w:lineRule="auto"/>
        <w:rPr>
          <w:iCs/>
          <w:sz w:val="24"/>
          <w:szCs w:val="24"/>
        </w:rPr>
      </w:pPr>
      <w:r>
        <w:rPr>
          <w:iCs/>
          <w:sz w:val="24"/>
          <w:szCs w:val="24"/>
        </w:rPr>
        <w:t xml:space="preserve">4.1.22. </w:t>
      </w:r>
      <w:proofErr w:type="gramStart"/>
      <w:r>
        <w:rPr>
          <w:iCs/>
          <w:sz w:val="24"/>
          <w:szCs w:val="24"/>
        </w:rPr>
        <w:t>Подрядчик обязан заполнять и предоставлять по требованию Заказчика в составе сопроводительных документов заявление о соответствии оборонной продукции (работ, услуг), поставляемой по государственному оборонному заказу, требованиям государственного заказчика ГОЗ,  оформленное в соответствии с требованиями Постановления Правительства Российской Федерации от 11 октября 2012 г. N 1036 «Об особенностях оценки соответствия оборонной продукции (работ, услуг), поставляемой по государственному оборонному заказу, процессов проектирования (включая</w:t>
      </w:r>
      <w:proofErr w:type="gramEnd"/>
      <w:r>
        <w:rPr>
          <w:iCs/>
          <w:sz w:val="24"/>
          <w:szCs w:val="24"/>
        </w:rPr>
        <w:t xml:space="preserve"> </w:t>
      </w:r>
      <w:proofErr w:type="gramStart"/>
      <w:r>
        <w:rPr>
          <w:iCs/>
          <w:sz w:val="24"/>
          <w:szCs w:val="24"/>
        </w:rPr>
        <w:t>изыскания), производства, строительства, монтажа, наладки, эксплуатации, хранения, перевозки, реализации, утилизации и захоронения указанной продукции»,</w:t>
      </w:r>
      <w:r>
        <w:rPr>
          <w:i/>
          <w:iCs/>
          <w:sz w:val="24"/>
          <w:szCs w:val="24"/>
        </w:rPr>
        <w:t xml:space="preserve"> </w:t>
      </w:r>
      <w:r>
        <w:rPr>
          <w:iCs/>
          <w:sz w:val="24"/>
          <w:szCs w:val="24"/>
        </w:rPr>
        <w:t>по форме утвержденной Приказом Минобороны РФ от 16.01.2013г. №6 с доказательственными материалами.</w:t>
      </w:r>
      <w:proofErr w:type="gramEnd"/>
    </w:p>
    <w:p w:rsidR="0017129B" w:rsidRDefault="000809A6" w:rsidP="000809A6">
      <w:pPr>
        <w:autoSpaceDE w:val="0"/>
        <w:autoSpaceDN w:val="0"/>
        <w:adjustRightInd w:val="0"/>
        <w:spacing w:after="0" w:line="240" w:lineRule="auto"/>
        <w:rPr>
          <w:sz w:val="24"/>
          <w:szCs w:val="24"/>
        </w:rPr>
      </w:pPr>
      <w:r>
        <w:rPr>
          <w:sz w:val="24"/>
          <w:szCs w:val="24"/>
        </w:rPr>
        <w:t xml:space="preserve">4.1.23. Обеспечивать возможность осуществления Государственным заказчиком, Заказчиком и Контролирующим органом </w:t>
      </w:r>
      <w:proofErr w:type="gramStart"/>
      <w:r>
        <w:rPr>
          <w:sz w:val="24"/>
          <w:szCs w:val="24"/>
        </w:rPr>
        <w:t>контроля за</w:t>
      </w:r>
      <w:proofErr w:type="gramEnd"/>
      <w:r>
        <w:rPr>
          <w:sz w:val="24"/>
          <w:szCs w:val="24"/>
        </w:rPr>
        <w:t xml:space="preserve"> исполнением контракта, в том числе на отдельных этапах его исполнения;</w:t>
      </w:r>
    </w:p>
    <w:p w:rsidR="0017129B" w:rsidRDefault="000809A6" w:rsidP="000809A6">
      <w:pPr>
        <w:autoSpaceDE w:val="0"/>
        <w:autoSpaceDN w:val="0"/>
        <w:adjustRightInd w:val="0"/>
        <w:spacing w:after="0" w:line="240" w:lineRule="auto"/>
        <w:rPr>
          <w:sz w:val="24"/>
          <w:szCs w:val="24"/>
        </w:rPr>
      </w:pPr>
      <w:r>
        <w:rPr>
          <w:sz w:val="24"/>
          <w:szCs w:val="24"/>
        </w:rPr>
        <w:t>4.1.24. Представить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договору;</w:t>
      </w:r>
    </w:p>
    <w:p w:rsidR="0017129B" w:rsidRDefault="000809A6" w:rsidP="000809A6">
      <w:pPr>
        <w:spacing w:after="0" w:line="240" w:lineRule="auto"/>
        <w:rPr>
          <w:sz w:val="24"/>
          <w:szCs w:val="24"/>
        </w:rPr>
      </w:pPr>
      <w:r>
        <w:rPr>
          <w:sz w:val="24"/>
          <w:szCs w:val="24"/>
        </w:rPr>
        <w:t>4.1.25. Исполнять иные обязательства, предусмотренные законодательством Российской Федерации и Договором.</w:t>
      </w:r>
    </w:p>
    <w:p w:rsidR="0017129B" w:rsidRDefault="000809A6" w:rsidP="000809A6">
      <w:pPr>
        <w:spacing w:after="0" w:line="240" w:lineRule="auto"/>
        <w:rPr>
          <w:rFonts w:eastAsia="Trebuchet MS"/>
          <w:sz w:val="24"/>
          <w:szCs w:val="24"/>
        </w:rPr>
      </w:pPr>
      <w:r>
        <w:rPr>
          <w:rFonts w:eastAsia="Trebuchet MS"/>
          <w:sz w:val="24"/>
          <w:szCs w:val="24"/>
        </w:rPr>
        <w:t xml:space="preserve">4.2. </w:t>
      </w:r>
      <w:r>
        <w:rPr>
          <w:rFonts w:eastAsia="Trebuchet MS"/>
          <w:sz w:val="24"/>
          <w:szCs w:val="24"/>
          <w:u w:val="single"/>
        </w:rPr>
        <w:t>Подрядчик вправе:</w:t>
      </w:r>
    </w:p>
    <w:p w:rsidR="0017129B" w:rsidRDefault="000809A6" w:rsidP="000809A6">
      <w:pPr>
        <w:spacing w:after="0" w:line="240" w:lineRule="auto"/>
        <w:rPr>
          <w:rFonts w:eastAsia="Trebuchet MS"/>
          <w:sz w:val="24"/>
          <w:szCs w:val="24"/>
        </w:rPr>
      </w:pPr>
      <w:r>
        <w:rPr>
          <w:rFonts w:eastAsia="Trebuchet MS"/>
          <w:sz w:val="24"/>
          <w:szCs w:val="24"/>
        </w:rPr>
        <w:t>4.2.1. Получать оплату по настоящему Договору в порядке, размерах и сроки, предусмотренные разделом 8 настоящего Договора.</w:t>
      </w:r>
    </w:p>
    <w:p w:rsidR="0017129B" w:rsidRDefault="000809A6" w:rsidP="000809A6">
      <w:pPr>
        <w:spacing w:after="0" w:line="240" w:lineRule="auto"/>
        <w:rPr>
          <w:rFonts w:eastAsia="Trebuchet MS"/>
          <w:sz w:val="24"/>
          <w:szCs w:val="24"/>
        </w:rPr>
      </w:pPr>
      <w:r>
        <w:rPr>
          <w:rFonts w:eastAsia="Trebuchet MS"/>
          <w:sz w:val="24"/>
          <w:szCs w:val="24"/>
        </w:rPr>
        <w:t xml:space="preserve"> 4.2.2. Получать информацию, необходимую для выполнения обязательств по настоящему Договору, а также доступ, в соответствующем порядке, на территорию выполнения Работ, в случае, если таковая является территорией Заказчика и Работы, в соответствии с условиями настоящего Договора, должны выполняться на территории Заказчика.</w:t>
      </w:r>
    </w:p>
    <w:p w:rsidR="0017129B" w:rsidRDefault="000809A6" w:rsidP="000809A6">
      <w:pPr>
        <w:spacing w:after="0" w:line="240" w:lineRule="auto"/>
        <w:rPr>
          <w:sz w:val="24"/>
          <w:szCs w:val="24"/>
        </w:rPr>
      </w:pPr>
      <w:r>
        <w:rPr>
          <w:sz w:val="24"/>
          <w:szCs w:val="24"/>
        </w:rPr>
        <w:t>4.2.3. По согласованию с Заказчиком досрочно исполнить обязательства по Договору.</w:t>
      </w:r>
    </w:p>
    <w:p w:rsidR="0017129B" w:rsidRDefault="000809A6" w:rsidP="000809A6">
      <w:pPr>
        <w:spacing w:after="0" w:line="240" w:lineRule="auto"/>
        <w:rPr>
          <w:sz w:val="24"/>
          <w:szCs w:val="24"/>
        </w:rPr>
      </w:pPr>
      <w:r>
        <w:rPr>
          <w:sz w:val="24"/>
          <w:szCs w:val="24"/>
        </w:rPr>
        <w:t>4.2.4. Осуществлять иные права, предусмотренные Договором.</w:t>
      </w:r>
    </w:p>
    <w:p w:rsidR="0017129B" w:rsidRDefault="000809A6" w:rsidP="000809A6">
      <w:pPr>
        <w:spacing w:after="0" w:line="240" w:lineRule="auto"/>
        <w:rPr>
          <w:rFonts w:eastAsia="Trebuchet MS"/>
          <w:sz w:val="24"/>
          <w:szCs w:val="24"/>
        </w:rPr>
      </w:pPr>
      <w:r>
        <w:rPr>
          <w:rFonts w:eastAsia="Trebuchet MS"/>
          <w:sz w:val="24"/>
          <w:szCs w:val="24"/>
        </w:rPr>
        <w:t xml:space="preserve">4.3. </w:t>
      </w:r>
      <w:r>
        <w:rPr>
          <w:rFonts w:eastAsia="Trebuchet MS"/>
          <w:sz w:val="24"/>
          <w:szCs w:val="24"/>
          <w:u w:val="single"/>
        </w:rPr>
        <w:t>Заказчик обязан:</w:t>
      </w:r>
    </w:p>
    <w:p w:rsidR="0017129B" w:rsidRDefault="000809A6" w:rsidP="000809A6">
      <w:pPr>
        <w:spacing w:after="0" w:line="240" w:lineRule="auto"/>
        <w:rPr>
          <w:rFonts w:eastAsia="Trebuchet MS"/>
          <w:sz w:val="24"/>
          <w:szCs w:val="24"/>
        </w:rPr>
      </w:pPr>
      <w:r>
        <w:rPr>
          <w:rFonts w:eastAsia="Trebuchet MS"/>
          <w:sz w:val="24"/>
          <w:szCs w:val="24"/>
        </w:rPr>
        <w:t>4.3.1. Оказывать содействие Подрядчику для исполнения им своих обязательств по настоящему Договору, своевременно предоставлять Подрядчику информацию и материалы, необходимые для выполнения обязательств по настоящему Договору, с соблюдением требований действующего законодательства РФ.</w:t>
      </w:r>
    </w:p>
    <w:p w:rsidR="0017129B" w:rsidRDefault="000809A6" w:rsidP="000809A6">
      <w:pPr>
        <w:spacing w:after="0" w:line="240" w:lineRule="auto"/>
        <w:rPr>
          <w:rFonts w:eastAsia="Trebuchet MS"/>
          <w:sz w:val="24"/>
          <w:szCs w:val="24"/>
        </w:rPr>
      </w:pPr>
      <w:r>
        <w:rPr>
          <w:rFonts w:eastAsia="Trebuchet MS"/>
          <w:sz w:val="24"/>
          <w:szCs w:val="24"/>
        </w:rPr>
        <w:t>4.3.2. Произвести оплату Работ Подрядчика по настоящему Договору в сроки и в порядке, указанные в разделе 8 Договора.</w:t>
      </w:r>
    </w:p>
    <w:p w:rsidR="0017129B" w:rsidRDefault="000809A6" w:rsidP="000809A6">
      <w:pPr>
        <w:tabs>
          <w:tab w:val="left" w:pos="1040"/>
        </w:tabs>
        <w:spacing w:after="0" w:line="240" w:lineRule="auto"/>
        <w:rPr>
          <w:rFonts w:eastAsia="Trebuchet MS"/>
          <w:sz w:val="24"/>
          <w:szCs w:val="24"/>
        </w:rPr>
      </w:pPr>
      <w:r>
        <w:rPr>
          <w:rFonts w:eastAsia="Trebuchet MS"/>
          <w:sz w:val="24"/>
          <w:szCs w:val="24"/>
        </w:rPr>
        <w:t xml:space="preserve">4.4. </w:t>
      </w:r>
      <w:r>
        <w:rPr>
          <w:rFonts w:eastAsia="Trebuchet MS"/>
          <w:sz w:val="24"/>
          <w:szCs w:val="24"/>
          <w:u w:val="single"/>
        </w:rPr>
        <w:t>Заказчик имеет право:</w:t>
      </w:r>
    </w:p>
    <w:p w:rsidR="0017129B" w:rsidRDefault="000809A6" w:rsidP="000809A6">
      <w:pPr>
        <w:spacing w:after="0" w:line="240" w:lineRule="auto"/>
        <w:rPr>
          <w:sz w:val="24"/>
          <w:szCs w:val="24"/>
        </w:rPr>
      </w:pPr>
      <w:r>
        <w:rPr>
          <w:sz w:val="24"/>
          <w:szCs w:val="24"/>
        </w:rPr>
        <w:t>4.4.1. Требовать от Подрядчика надлежащего исполнения обязательств в соответствии с Договором, а также требовать своевременного устранения выявленных недостатков Работ;</w:t>
      </w:r>
    </w:p>
    <w:p w:rsidR="0017129B" w:rsidRDefault="000809A6" w:rsidP="000809A6">
      <w:pPr>
        <w:spacing w:after="0" w:line="240" w:lineRule="auto"/>
        <w:rPr>
          <w:rFonts w:eastAsia="Trebuchet MS"/>
          <w:sz w:val="24"/>
          <w:szCs w:val="24"/>
        </w:rPr>
      </w:pPr>
      <w:r>
        <w:rPr>
          <w:rFonts w:eastAsia="Trebuchet MS"/>
          <w:sz w:val="24"/>
          <w:szCs w:val="24"/>
        </w:rPr>
        <w:t xml:space="preserve"> 4.4.2. Постоянно проверять ход и качество работ, выполняемых Подрядчиком, не вмешиваясь в его деятельность.</w:t>
      </w:r>
    </w:p>
    <w:p w:rsidR="0017129B" w:rsidRDefault="000809A6" w:rsidP="000809A6">
      <w:pPr>
        <w:spacing w:after="0" w:line="240" w:lineRule="auto"/>
        <w:rPr>
          <w:rFonts w:eastAsia="Trebuchet MS"/>
          <w:sz w:val="24"/>
          <w:szCs w:val="24"/>
        </w:rPr>
      </w:pPr>
      <w:r>
        <w:rPr>
          <w:rFonts w:eastAsia="Trebuchet MS"/>
          <w:sz w:val="24"/>
          <w:szCs w:val="24"/>
        </w:rPr>
        <w:t>4.4.3. Осуществлять контроль эффективности защиты передаваемых в рамках настоящего Договора сведений, составляющих государственную тайну, Подрядчику и иным лицам, связанным с исполнением Договора.</w:t>
      </w:r>
    </w:p>
    <w:p w:rsidR="0017129B" w:rsidRDefault="000809A6" w:rsidP="000809A6">
      <w:pPr>
        <w:spacing w:after="0" w:line="240" w:lineRule="auto"/>
        <w:rPr>
          <w:sz w:val="24"/>
          <w:szCs w:val="24"/>
        </w:rPr>
      </w:pPr>
      <w:r>
        <w:rPr>
          <w:sz w:val="24"/>
          <w:szCs w:val="24"/>
        </w:rPr>
        <w:t>4.4.4.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условиями Договора;</w:t>
      </w:r>
    </w:p>
    <w:p w:rsidR="0017129B" w:rsidRDefault="000809A6" w:rsidP="000809A6">
      <w:pPr>
        <w:spacing w:after="0" w:line="240" w:lineRule="auto"/>
        <w:rPr>
          <w:rFonts w:eastAsia="Trebuchet MS"/>
          <w:sz w:val="24"/>
          <w:szCs w:val="24"/>
        </w:rPr>
      </w:pPr>
      <w:r>
        <w:rPr>
          <w:rFonts w:eastAsia="Trebuchet MS"/>
          <w:sz w:val="24"/>
          <w:szCs w:val="24"/>
        </w:rPr>
        <w:t>4.4.5. Передавать при необходимости Подрядчику в порядке, установленном законодательством РФ, в целях реализации настоящего Договора сведения, составляющие государственную тайну, с соответствующим грифом секретности.</w:t>
      </w:r>
    </w:p>
    <w:p w:rsidR="0017129B" w:rsidRDefault="000809A6" w:rsidP="000809A6">
      <w:pPr>
        <w:spacing w:after="0" w:line="240" w:lineRule="auto"/>
        <w:rPr>
          <w:rFonts w:eastAsia="Trebuchet MS"/>
          <w:sz w:val="24"/>
          <w:szCs w:val="24"/>
        </w:rPr>
      </w:pPr>
      <w:r>
        <w:rPr>
          <w:rFonts w:eastAsia="Trebuchet MS"/>
          <w:sz w:val="24"/>
          <w:szCs w:val="24"/>
        </w:rPr>
        <w:t>4.4.6.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 или выполняет Работы с нарушением графика.</w:t>
      </w:r>
    </w:p>
    <w:p w:rsidR="0017129B" w:rsidRDefault="000809A6" w:rsidP="000809A6">
      <w:pPr>
        <w:spacing w:after="0" w:line="240" w:lineRule="auto"/>
        <w:rPr>
          <w:rFonts w:eastAsia="Trebuchet MS"/>
          <w:sz w:val="24"/>
          <w:szCs w:val="24"/>
        </w:rPr>
      </w:pPr>
      <w:r>
        <w:rPr>
          <w:rFonts w:eastAsia="Trebuchet MS"/>
          <w:sz w:val="24"/>
          <w:szCs w:val="24"/>
        </w:rPr>
        <w:t xml:space="preserve"> 4.4.7. Назначить Подрядчику разумный срок для устранения недостатков, если во время выполнения Работ станет очевидным, что они не будут выполнены надлежащим образом,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 с Подрядчика.</w:t>
      </w:r>
    </w:p>
    <w:p w:rsidR="0017129B" w:rsidRDefault="000809A6" w:rsidP="000809A6">
      <w:pPr>
        <w:spacing w:after="0" w:line="240" w:lineRule="auto"/>
        <w:rPr>
          <w:rFonts w:eastAsia="Trebuchet MS"/>
          <w:sz w:val="24"/>
          <w:szCs w:val="24"/>
        </w:rPr>
      </w:pPr>
      <w:r>
        <w:rPr>
          <w:rFonts w:eastAsia="Trebuchet MS"/>
          <w:sz w:val="24"/>
          <w:szCs w:val="24"/>
        </w:rPr>
        <w:t>4.4.8. В случаях, когда Работы выполнены Подрядчиком с отступлениями от Договора, ухудшившими результат Работ, или с иными недостатками, которые делают его не пригодным для использования, Заказчик вправе по своему выбору потребовать от Подрядчика:</w:t>
      </w:r>
    </w:p>
    <w:p w:rsidR="0017129B" w:rsidRDefault="000809A6" w:rsidP="000809A6">
      <w:pPr>
        <w:spacing w:after="0" w:line="240" w:lineRule="auto"/>
        <w:rPr>
          <w:rFonts w:eastAsia="Trebuchet MS"/>
          <w:sz w:val="24"/>
          <w:szCs w:val="24"/>
        </w:rPr>
      </w:pPr>
      <w:r>
        <w:rPr>
          <w:rFonts w:eastAsia="Trebuchet MS"/>
          <w:sz w:val="24"/>
          <w:szCs w:val="24"/>
        </w:rPr>
        <w:t>- безвозмездного устранения недостатков в разумный срок;</w:t>
      </w:r>
    </w:p>
    <w:p w:rsidR="0017129B" w:rsidRDefault="000809A6" w:rsidP="000809A6">
      <w:pPr>
        <w:spacing w:after="0" w:line="240" w:lineRule="auto"/>
        <w:rPr>
          <w:rFonts w:eastAsia="Trebuchet MS"/>
          <w:sz w:val="24"/>
          <w:szCs w:val="24"/>
        </w:rPr>
      </w:pPr>
      <w:r>
        <w:rPr>
          <w:rFonts w:eastAsia="Trebuchet MS"/>
          <w:sz w:val="24"/>
          <w:szCs w:val="24"/>
        </w:rPr>
        <w:t>- соразмерного уменьшения установленной за Работы цены;</w:t>
      </w:r>
    </w:p>
    <w:p w:rsidR="0017129B" w:rsidRDefault="000809A6" w:rsidP="000809A6">
      <w:pPr>
        <w:spacing w:after="0" w:line="240" w:lineRule="auto"/>
        <w:rPr>
          <w:rFonts w:eastAsia="Trebuchet MS"/>
          <w:sz w:val="24"/>
          <w:szCs w:val="24"/>
        </w:rPr>
      </w:pPr>
      <w:r>
        <w:rPr>
          <w:rFonts w:eastAsia="Trebuchet MS"/>
          <w:sz w:val="24"/>
          <w:szCs w:val="24"/>
        </w:rPr>
        <w:t>- возмещения своих расходов на устранение недостатков.</w:t>
      </w:r>
    </w:p>
    <w:p w:rsidR="0017129B" w:rsidRDefault="000809A6" w:rsidP="000809A6">
      <w:pPr>
        <w:spacing w:after="0" w:line="240" w:lineRule="auto"/>
        <w:rPr>
          <w:rFonts w:eastAsia="Trebuchet MS"/>
          <w:sz w:val="24"/>
          <w:szCs w:val="24"/>
        </w:rPr>
      </w:pPr>
      <w:r>
        <w:rPr>
          <w:rFonts w:eastAsia="Trebuchet MS"/>
          <w:sz w:val="24"/>
          <w:szCs w:val="24"/>
        </w:rPr>
        <w:t>4.4.9. Если отступления в Работах от условий Договора или иные недостатки результата Работ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7129B" w:rsidRDefault="000809A6" w:rsidP="000809A6">
      <w:pPr>
        <w:spacing w:after="0" w:line="240" w:lineRule="auto"/>
        <w:rPr>
          <w:rFonts w:eastAsia="Trebuchet MS"/>
          <w:sz w:val="24"/>
          <w:szCs w:val="24"/>
        </w:rPr>
      </w:pPr>
      <w:r>
        <w:rPr>
          <w:rFonts w:eastAsia="Trebuchet MS"/>
          <w:sz w:val="24"/>
          <w:szCs w:val="24"/>
        </w:rPr>
        <w:t>4.4.10. Заказчик вправе в любое время до сдачи ему результата Работ отказаться от исполнения Договора, уплатив Подрядчику фактические затраты на работы, выполненные до получения извещения об отказе Заказчика от исполнения Договора, за исключением случаев указанных в п.4.4.6- 4.4.9 настоящего договора.</w:t>
      </w:r>
    </w:p>
    <w:p w:rsidR="0017129B" w:rsidRDefault="000809A6" w:rsidP="000809A6">
      <w:pPr>
        <w:spacing w:after="0" w:line="240" w:lineRule="auto"/>
        <w:rPr>
          <w:sz w:val="24"/>
          <w:szCs w:val="24"/>
        </w:rPr>
      </w:pPr>
      <w:r>
        <w:rPr>
          <w:sz w:val="24"/>
          <w:szCs w:val="24"/>
        </w:rPr>
        <w:t>4.4.11. В случае досрочного исполнения Подрядчиком обязательств по настоящему Договору после согласования с Заказчиком, принять и оплатить работы в соответствии с установленным в Договоре порядком;</w:t>
      </w:r>
    </w:p>
    <w:p w:rsidR="0017129B" w:rsidRDefault="000809A6" w:rsidP="000809A6">
      <w:pPr>
        <w:spacing w:after="0" w:line="240" w:lineRule="auto"/>
        <w:rPr>
          <w:sz w:val="24"/>
          <w:szCs w:val="24"/>
        </w:rPr>
      </w:pPr>
      <w:r>
        <w:rPr>
          <w:sz w:val="24"/>
          <w:szCs w:val="24"/>
        </w:rPr>
        <w:t>4.4.12. Осуществлять иные права, установленные Договором и законодательством Российской Федерации.</w:t>
      </w:r>
    </w:p>
    <w:p w:rsidR="0017129B" w:rsidRDefault="0017129B" w:rsidP="000809A6">
      <w:pPr>
        <w:spacing w:after="0" w:line="240" w:lineRule="auto"/>
        <w:rPr>
          <w:rFonts w:eastAsia="Trebuchet MS"/>
          <w:sz w:val="24"/>
          <w:szCs w:val="24"/>
        </w:rPr>
      </w:pPr>
    </w:p>
    <w:p w:rsidR="0017129B" w:rsidRDefault="000809A6" w:rsidP="000809A6">
      <w:pPr>
        <w:numPr>
          <w:ilvl w:val="0"/>
          <w:numId w:val="23"/>
        </w:numPr>
        <w:spacing w:after="0" w:line="240" w:lineRule="auto"/>
        <w:ind w:left="0" w:firstLine="567"/>
        <w:jc w:val="center"/>
        <w:rPr>
          <w:b/>
          <w:sz w:val="24"/>
          <w:szCs w:val="24"/>
        </w:rPr>
      </w:pPr>
      <w:r>
        <w:rPr>
          <w:b/>
          <w:sz w:val="24"/>
          <w:szCs w:val="24"/>
        </w:rPr>
        <w:t>КОНТРОЛЬ КАЧЕСТВА И ТЕХНИЧЕСКАЯ ПРИЕМКА РАБОТ</w:t>
      </w:r>
    </w:p>
    <w:p w:rsidR="0017129B" w:rsidRDefault="000809A6" w:rsidP="000809A6">
      <w:pPr>
        <w:widowControl w:val="0"/>
        <w:numPr>
          <w:ilvl w:val="1"/>
          <w:numId w:val="23"/>
        </w:numPr>
        <w:overflowPunct w:val="0"/>
        <w:autoSpaceDE w:val="0"/>
        <w:autoSpaceDN w:val="0"/>
        <w:adjustRightInd w:val="0"/>
        <w:spacing w:after="0" w:line="240" w:lineRule="auto"/>
        <w:ind w:left="0" w:firstLine="567"/>
        <w:rPr>
          <w:sz w:val="24"/>
          <w:szCs w:val="24"/>
        </w:rPr>
      </w:pPr>
      <w:r>
        <w:rPr>
          <w:sz w:val="24"/>
          <w:szCs w:val="24"/>
        </w:rPr>
        <w:t>Подрядчик, при контроле ВП, самостоятельно приобретает запасные части, материалы и иные ресурсы, необходимые ему для выполнения Работ по договору. Подрядчик несет ответственность за качество приобретенных запасных частей, материалов и иных ресурсов, которые им могут использоваться в ходе выполнения Работ.</w:t>
      </w:r>
    </w:p>
    <w:p w:rsidR="0017129B" w:rsidRDefault="000809A6" w:rsidP="000809A6">
      <w:pPr>
        <w:widowControl w:val="0"/>
        <w:numPr>
          <w:ilvl w:val="1"/>
          <w:numId w:val="23"/>
        </w:numPr>
        <w:overflowPunct w:val="0"/>
        <w:autoSpaceDE w:val="0"/>
        <w:autoSpaceDN w:val="0"/>
        <w:adjustRightInd w:val="0"/>
        <w:spacing w:after="0" w:line="240" w:lineRule="auto"/>
        <w:ind w:left="0" w:firstLine="567"/>
        <w:rPr>
          <w:sz w:val="24"/>
          <w:szCs w:val="24"/>
        </w:rPr>
      </w:pPr>
      <w:r>
        <w:rPr>
          <w:sz w:val="24"/>
          <w:szCs w:val="24"/>
        </w:rPr>
        <w:t>Заказчик вправе предоставлять Подрядчику запасные части и комплектующие изделия с документами, подтверждающими качество передаваемых запасных частей и комплектующих изделий, необходимые Подрядчику для выполнения Работ по договору, в состоянии, не требующем проведения дополнительных работ по их ремонту (восстановлению). При этом стоимость таких запасных частей не учитывается при расчетах по договору. Подрядчик не несет ответственность за качество запасных частей, в случае принятия их от Заказчика, используемых при проведении Работ.</w:t>
      </w:r>
    </w:p>
    <w:p w:rsidR="0017129B" w:rsidRDefault="000809A6" w:rsidP="000809A6">
      <w:pPr>
        <w:widowControl w:val="0"/>
        <w:numPr>
          <w:ilvl w:val="1"/>
          <w:numId w:val="23"/>
        </w:numPr>
        <w:overflowPunct w:val="0"/>
        <w:autoSpaceDE w:val="0"/>
        <w:autoSpaceDN w:val="0"/>
        <w:adjustRightInd w:val="0"/>
        <w:spacing w:after="0" w:line="240" w:lineRule="auto"/>
        <w:ind w:left="0" w:firstLine="567"/>
        <w:rPr>
          <w:sz w:val="24"/>
          <w:szCs w:val="24"/>
        </w:rPr>
      </w:pPr>
      <w:r>
        <w:rPr>
          <w:sz w:val="24"/>
          <w:szCs w:val="24"/>
        </w:rPr>
        <w:t>При закупке и поставке ЗИП импортного производства Поставщиком должны  предоставляться ВП Подрядчика следующие документы:</w:t>
      </w:r>
    </w:p>
    <w:p w:rsidR="0017129B" w:rsidRDefault="000809A6" w:rsidP="000809A6">
      <w:pPr>
        <w:tabs>
          <w:tab w:val="left" w:pos="0"/>
        </w:tabs>
        <w:overflowPunct w:val="0"/>
        <w:autoSpaceDE w:val="0"/>
        <w:autoSpaceDN w:val="0"/>
        <w:adjustRightInd w:val="0"/>
        <w:spacing w:after="0" w:line="240" w:lineRule="auto"/>
        <w:rPr>
          <w:sz w:val="24"/>
          <w:szCs w:val="24"/>
        </w:rPr>
      </w:pPr>
      <w:r>
        <w:rPr>
          <w:sz w:val="24"/>
          <w:szCs w:val="24"/>
        </w:rPr>
        <w:t>- таможенная декларация очистки (оригинал или нотариально заверенная копия), либо присвоенный номер таможенной декларации в случае ее электронного оформления;</w:t>
      </w:r>
    </w:p>
    <w:p w:rsidR="0017129B" w:rsidRDefault="000809A6" w:rsidP="000809A6">
      <w:pPr>
        <w:tabs>
          <w:tab w:val="left" w:pos="0"/>
        </w:tabs>
        <w:overflowPunct w:val="0"/>
        <w:autoSpaceDE w:val="0"/>
        <w:autoSpaceDN w:val="0"/>
        <w:adjustRightInd w:val="0"/>
        <w:spacing w:after="0" w:line="240" w:lineRule="auto"/>
        <w:rPr>
          <w:sz w:val="24"/>
          <w:szCs w:val="24"/>
        </w:rPr>
      </w:pPr>
      <w:r>
        <w:rPr>
          <w:sz w:val="24"/>
          <w:szCs w:val="24"/>
        </w:rPr>
        <w:t>- сертификаты на поставляемую продукцию и заверенные их переводы на русский язык;</w:t>
      </w:r>
    </w:p>
    <w:p w:rsidR="0017129B" w:rsidRDefault="000809A6" w:rsidP="000809A6">
      <w:pPr>
        <w:tabs>
          <w:tab w:val="left" w:pos="0"/>
        </w:tabs>
        <w:overflowPunct w:val="0"/>
        <w:autoSpaceDE w:val="0"/>
        <w:autoSpaceDN w:val="0"/>
        <w:adjustRightInd w:val="0"/>
        <w:spacing w:after="0" w:line="240" w:lineRule="auto"/>
        <w:rPr>
          <w:sz w:val="24"/>
          <w:szCs w:val="24"/>
        </w:rPr>
      </w:pPr>
      <w:r>
        <w:rPr>
          <w:sz w:val="24"/>
          <w:szCs w:val="24"/>
        </w:rPr>
        <w:t>- подтверждающее письмо завода изготовителя и его заверенный перевод в случае, когда продукция поставляется без технической документации (паспортов, технических описаний, формуляров);</w:t>
      </w:r>
    </w:p>
    <w:p w:rsidR="0017129B" w:rsidRDefault="000809A6" w:rsidP="000809A6">
      <w:pPr>
        <w:tabs>
          <w:tab w:val="left" w:pos="0"/>
        </w:tabs>
        <w:overflowPunct w:val="0"/>
        <w:autoSpaceDE w:val="0"/>
        <w:autoSpaceDN w:val="0"/>
        <w:adjustRightInd w:val="0"/>
        <w:spacing w:after="0" w:line="240" w:lineRule="auto"/>
        <w:rPr>
          <w:sz w:val="24"/>
          <w:szCs w:val="24"/>
        </w:rPr>
      </w:pPr>
      <w:r>
        <w:rPr>
          <w:sz w:val="24"/>
          <w:szCs w:val="24"/>
        </w:rPr>
        <w:t>- сертификат РМРС на запасные части, подлежащие обязательной сертификации;</w:t>
      </w:r>
    </w:p>
    <w:p w:rsidR="0017129B" w:rsidRDefault="000809A6" w:rsidP="000809A6">
      <w:pPr>
        <w:tabs>
          <w:tab w:val="left" w:pos="0"/>
        </w:tabs>
        <w:overflowPunct w:val="0"/>
        <w:autoSpaceDE w:val="0"/>
        <w:autoSpaceDN w:val="0"/>
        <w:adjustRightInd w:val="0"/>
        <w:spacing w:after="0" w:line="240" w:lineRule="auto"/>
        <w:rPr>
          <w:sz w:val="24"/>
          <w:szCs w:val="24"/>
        </w:rPr>
      </w:pPr>
      <w:r>
        <w:rPr>
          <w:sz w:val="24"/>
          <w:szCs w:val="24"/>
        </w:rPr>
        <w:t>- подтверждающее письмо сертифицирующего органа в случае, когда поставляемая продукция не подлежит сертификации.</w:t>
      </w:r>
    </w:p>
    <w:p w:rsidR="0017129B" w:rsidRDefault="000809A6" w:rsidP="000809A6">
      <w:pPr>
        <w:widowControl w:val="0"/>
        <w:numPr>
          <w:ilvl w:val="1"/>
          <w:numId w:val="23"/>
        </w:numPr>
        <w:tabs>
          <w:tab w:val="left" w:pos="0"/>
          <w:tab w:val="left" w:pos="993"/>
        </w:tabs>
        <w:overflowPunct w:val="0"/>
        <w:autoSpaceDE w:val="0"/>
        <w:autoSpaceDN w:val="0"/>
        <w:adjustRightInd w:val="0"/>
        <w:spacing w:after="0" w:line="240" w:lineRule="auto"/>
        <w:ind w:left="0" w:firstLine="567"/>
        <w:rPr>
          <w:sz w:val="24"/>
          <w:szCs w:val="24"/>
        </w:rPr>
      </w:pPr>
      <w:r>
        <w:rPr>
          <w:sz w:val="24"/>
          <w:szCs w:val="24"/>
        </w:rPr>
        <w:t>Запасные части, материалы и иные ресурсы, применяемые при выполнении Работ должны соответствовать действующим стандартам и техническим условиям на них. Соответствие запасных частей, материалов и иных ресурсов требованиям действующих стандартов и технических условий должно подтверждаться сертификатами, а при их отсутствии – данными химических анализов, механических и других испытаний, проводимых в соответствии с требованиями стандартов, технических условий на эти запасные части, материалы и иные ресурсы.</w:t>
      </w:r>
    </w:p>
    <w:p w:rsidR="0017129B" w:rsidRDefault="000809A6" w:rsidP="000809A6">
      <w:pPr>
        <w:widowControl w:val="0"/>
        <w:numPr>
          <w:ilvl w:val="1"/>
          <w:numId w:val="23"/>
        </w:numPr>
        <w:tabs>
          <w:tab w:val="left" w:pos="0"/>
          <w:tab w:val="left" w:pos="993"/>
        </w:tabs>
        <w:overflowPunct w:val="0"/>
        <w:autoSpaceDE w:val="0"/>
        <w:autoSpaceDN w:val="0"/>
        <w:adjustRightInd w:val="0"/>
        <w:spacing w:after="0" w:line="240" w:lineRule="auto"/>
        <w:ind w:left="0" w:firstLine="567"/>
        <w:rPr>
          <w:sz w:val="24"/>
          <w:szCs w:val="24"/>
        </w:rPr>
      </w:pPr>
      <w:proofErr w:type="gramStart"/>
      <w:r>
        <w:rPr>
          <w:sz w:val="24"/>
          <w:szCs w:val="24"/>
          <w:shd w:val="clear" w:color="auto" w:fill="FEFFFF"/>
        </w:rPr>
        <w:t>Контроль за</w:t>
      </w:r>
      <w:proofErr w:type="gramEnd"/>
      <w:r>
        <w:rPr>
          <w:sz w:val="24"/>
          <w:szCs w:val="24"/>
          <w:shd w:val="clear" w:color="auto" w:fill="FEFFFF"/>
        </w:rPr>
        <w:t xml:space="preserve"> ходом выполнения работ, техническая приемка результата работ в объеме Ведомости исполнения по качеству и соответствию требованиям, установленным в договоре со стороны Заказчика возлагается на ВП (Получателя), в соответствии с П.5.7. настоящего договора, и производится с оформлением Технического акта. Техническая приемка ВП (Получателя) не является окончательной приемкой результата Работ, выполняемых по договору</w:t>
      </w:r>
      <w:r>
        <w:rPr>
          <w:sz w:val="24"/>
          <w:szCs w:val="24"/>
        </w:rPr>
        <w:t>.</w:t>
      </w:r>
    </w:p>
    <w:p w:rsidR="0017129B" w:rsidRDefault="000809A6" w:rsidP="000809A6">
      <w:pPr>
        <w:numPr>
          <w:ilvl w:val="1"/>
          <w:numId w:val="23"/>
        </w:numPr>
        <w:tabs>
          <w:tab w:val="left" w:pos="0"/>
          <w:tab w:val="left" w:pos="993"/>
          <w:tab w:val="left" w:pos="1418"/>
        </w:tabs>
        <w:suppressAutoHyphens/>
        <w:spacing w:after="0" w:line="240" w:lineRule="auto"/>
        <w:ind w:left="0" w:firstLine="567"/>
        <w:rPr>
          <w:bCs/>
          <w:sz w:val="24"/>
          <w:szCs w:val="24"/>
          <w:lang w:eastAsia="ar-SA"/>
        </w:rPr>
      </w:pPr>
      <w:r>
        <w:rPr>
          <w:sz w:val="24"/>
          <w:szCs w:val="24"/>
          <w:shd w:val="clear" w:color="auto" w:fill="FEFFFF"/>
        </w:rPr>
        <w:t>При выполнении работ по настоящему договору ВП (Получатель) осуществляет приёмку выполненных работ в объёме Ведомости исполнения на соответствие требованиям эксплуатационной документации и подписывает отчётную документацию по результатам выполненных работ</w:t>
      </w:r>
      <w:r>
        <w:rPr>
          <w:bCs/>
          <w:sz w:val="24"/>
          <w:szCs w:val="24"/>
          <w:lang w:eastAsia="ar-SA"/>
        </w:rPr>
        <w:t>.</w:t>
      </w:r>
    </w:p>
    <w:p w:rsidR="0017129B" w:rsidRDefault="000809A6" w:rsidP="000809A6">
      <w:pPr>
        <w:numPr>
          <w:ilvl w:val="1"/>
          <w:numId w:val="23"/>
        </w:numPr>
        <w:tabs>
          <w:tab w:val="left" w:pos="0"/>
          <w:tab w:val="left" w:pos="993"/>
          <w:tab w:val="left" w:pos="1418"/>
        </w:tabs>
        <w:suppressAutoHyphens/>
        <w:spacing w:after="0" w:line="240" w:lineRule="auto"/>
        <w:ind w:left="0" w:firstLine="567"/>
        <w:rPr>
          <w:bCs/>
          <w:sz w:val="24"/>
          <w:szCs w:val="24"/>
          <w:lang w:eastAsia="ar-SA"/>
        </w:rPr>
      </w:pPr>
      <w:r>
        <w:rPr>
          <w:spacing w:val="2"/>
          <w:sz w:val="24"/>
          <w:szCs w:val="24"/>
        </w:rPr>
        <w:t>Техническая приемка результатов работ производится:</w:t>
      </w:r>
    </w:p>
    <w:p w:rsidR="0017129B" w:rsidRDefault="000809A6" w:rsidP="000809A6">
      <w:pPr>
        <w:pStyle w:val="afffd"/>
        <w:shd w:val="clear" w:color="auto" w:fill="FEFFFF"/>
        <w:tabs>
          <w:tab w:val="left" w:pos="0"/>
          <w:tab w:val="left" w:pos="993"/>
        </w:tabs>
        <w:spacing w:after="0" w:line="240" w:lineRule="auto"/>
        <w:ind w:right="76" w:firstLine="567"/>
        <w:jc w:val="both"/>
        <w:rPr>
          <w:shd w:val="clear" w:color="auto" w:fill="FEFFFF"/>
        </w:rPr>
      </w:pPr>
      <w:r>
        <w:rPr>
          <w:shd w:val="clear" w:color="auto" w:fill="FEFFFF"/>
        </w:rPr>
        <w:t xml:space="preserve">5.7.1. Аккредитованными военными представительствами – при проведении Работ на предприятиях промышленности, по получению от </w:t>
      </w:r>
      <w:r>
        <w:rPr>
          <w:b/>
          <w:bCs/>
          <w:shd w:val="clear" w:color="auto" w:fill="FEFFFF"/>
        </w:rPr>
        <w:t xml:space="preserve">Подрядчика </w:t>
      </w:r>
      <w:r>
        <w:rPr>
          <w:shd w:val="clear" w:color="auto" w:fill="FEFFFF"/>
        </w:rPr>
        <w:t>извещения, удостоверяющего окончание Работ и их соответствие условиям договора. Военное представительство приступает к технической приемке результатов Работ в течение 24 часов с момента получения указанного извещения. Продолжительность технической приемки результатов работ определяется временем, необходимым для их проверки в объеме требований нормативн</w:t>
      </w:r>
      <w:proofErr w:type="gramStart"/>
      <w:r>
        <w:rPr>
          <w:shd w:val="clear" w:color="auto" w:fill="FEFFFF"/>
        </w:rPr>
        <w:t>о-</w:t>
      </w:r>
      <w:proofErr w:type="gramEnd"/>
      <w:r>
        <w:rPr>
          <w:shd w:val="clear" w:color="auto" w:fill="FEFFFF"/>
        </w:rPr>
        <w:t xml:space="preserve"> технических документов. </w:t>
      </w:r>
    </w:p>
    <w:p w:rsidR="0017129B" w:rsidRDefault="000809A6" w:rsidP="000809A6">
      <w:pPr>
        <w:pStyle w:val="afffd"/>
        <w:shd w:val="clear" w:color="auto" w:fill="FEFFFF"/>
        <w:tabs>
          <w:tab w:val="left" w:pos="0"/>
          <w:tab w:val="left" w:pos="993"/>
        </w:tabs>
        <w:spacing w:after="0" w:line="240" w:lineRule="auto"/>
        <w:ind w:right="76" w:firstLine="567"/>
        <w:jc w:val="both"/>
        <w:rPr>
          <w:shd w:val="clear" w:color="auto" w:fill="FEFFFF"/>
        </w:rPr>
      </w:pPr>
      <w:r>
        <w:rPr>
          <w:shd w:val="clear" w:color="auto" w:fill="FEFFFF"/>
        </w:rPr>
        <w:t xml:space="preserve">5.7.2. Получателем – при выполнении работ в пунктах дислокации кораблей, по получению от </w:t>
      </w:r>
      <w:r>
        <w:rPr>
          <w:b/>
          <w:bCs/>
          <w:shd w:val="clear" w:color="auto" w:fill="FEFFFF"/>
        </w:rPr>
        <w:t xml:space="preserve">Подрядчика </w:t>
      </w:r>
      <w:r>
        <w:rPr>
          <w:shd w:val="clear" w:color="auto" w:fill="FEFFFF"/>
        </w:rPr>
        <w:t xml:space="preserve">извещения, удостоверяющего окончание Работ и их соответствие условиям договора. Получатель </w:t>
      </w:r>
      <w:proofErr w:type="gramStart"/>
      <w:r>
        <w:rPr>
          <w:shd w:val="clear" w:color="auto" w:fill="FEFFFF"/>
        </w:rPr>
        <w:t>при</w:t>
      </w:r>
      <w:proofErr w:type="gramEnd"/>
      <w:r>
        <w:rPr>
          <w:shd w:val="clear" w:color="auto" w:fill="FEFFFF"/>
        </w:rPr>
        <w:t xml:space="preserve"> ступает к приемке результатов Работ в течение 24 часов с момента получения указанного извещения. Продолжительность технической приемки результатов работ определяется временем, необходимым для их проверки в объеме требований нормативно-технических документов. </w:t>
      </w:r>
    </w:p>
    <w:p w:rsidR="0017129B" w:rsidRDefault="000809A6" w:rsidP="000809A6">
      <w:pPr>
        <w:pStyle w:val="afffd"/>
        <w:shd w:val="clear" w:color="auto" w:fill="FEFFFF"/>
        <w:tabs>
          <w:tab w:val="left" w:pos="0"/>
          <w:tab w:val="left" w:pos="993"/>
        </w:tabs>
        <w:spacing w:after="0" w:line="240" w:lineRule="auto"/>
        <w:ind w:right="76" w:firstLine="567"/>
        <w:jc w:val="both"/>
        <w:rPr>
          <w:shd w:val="clear" w:color="auto" w:fill="FEFFFF"/>
        </w:rPr>
      </w:pPr>
      <w:r>
        <w:rPr>
          <w:shd w:val="clear" w:color="auto" w:fill="FEFFFF"/>
        </w:rPr>
        <w:t xml:space="preserve">При выполнении Работ в пунктах дислокации кораблей, ВП, аккредитованное при </w:t>
      </w:r>
      <w:r>
        <w:rPr>
          <w:b/>
          <w:bCs/>
          <w:shd w:val="clear" w:color="auto" w:fill="FEFFFF"/>
        </w:rPr>
        <w:t xml:space="preserve">Подрядчике, </w:t>
      </w:r>
      <w:r>
        <w:rPr>
          <w:shd w:val="clear" w:color="auto" w:fill="FEFFFF"/>
        </w:rPr>
        <w:t>выдает удостоверение о соответствии результата работ условиям договора на основании технического акта</w:t>
      </w:r>
    </w:p>
    <w:p w:rsidR="0017129B" w:rsidRDefault="000809A6" w:rsidP="000809A6">
      <w:pPr>
        <w:keepLines/>
        <w:numPr>
          <w:ilvl w:val="1"/>
          <w:numId w:val="23"/>
        </w:numPr>
        <w:tabs>
          <w:tab w:val="left" w:pos="0"/>
          <w:tab w:val="left" w:pos="993"/>
          <w:tab w:val="left" w:pos="1418"/>
        </w:tabs>
        <w:suppressAutoHyphens/>
        <w:spacing w:after="0" w:line="240" w:lineRule="auto"/>
        <w:ind w:left="0" w:firstLine="567"/>
        <w:contextualSpacing/>
        <w:rPr>
          <w:sz w:val="24"/>
          <w:szCs w:val="24"/>
          <w:lang w:eastAsia="ar-SA"/>
        </w:rPr>
      </w:pPr>
      <w:r>
        <w:rPr>
          <w:spacing w:val="2"/>
          <w:sz w:val="24"/>
          <w:szCs w:val="24"/>
        </w:rPr>
        <w:t xml:space="preserve"> </w:t>
      </w:r>
      <w:r>
        <w:rPr>
          <w:sz w:val="24"/>
          <w:szCs w:val="24"/>
          <w:lang w:eastAsia="ar-SA"/>
        </w:rPr>
        <w:t xml:space="preserve">По результатам выполненных работ </w:t>
      </w:r>
      <w:r>
        <w:rPr>
          <w:sz w:val="24"/>
          <w:szCs w:val="24"/>
        </w:rPr>
        <w:t>Подрядчиком</w:t>
      </w:r>
      <w:r>
        <w:rPr>
          <w:sz w:val="24"/>
          <w:szCs w:val="24"/>
          <w:lang w:eastAsia="ar-SA"/>
        </w:rPr>
        <w:t xml:space="preserve"> составляется технический акт по форме приложения №3 в четырех экземплярах</w:t>
      </w:r>
      <w:proofErr w:type="gramStart"/>
      <w:r>
        <w:rPr>
          <w:sz w:val="24"/>
          <w:szCs w:val="24"/>
          <w:lang w:eastAsia="ar-SA"/>
        </w:rPr>
        <w:t xml:space="preserve"> .</w:t>
      </w:r>
      <w:proofErr w:type="gramEnd"/>
    </w:p>
    <w:p w:rsidR="0017129B" w:rsidRDefault="000809A6" w:rsidP="000809A6">
      <w:pPr>
        <w:keepLines/>
        <w:numPr>
          <w:ilvl w:val="1"/>
          <w:numId w:val="23"/>
        </w:numPr>
        <w:tabs>
          <w:tab w:val="left" w:pos="0"/>
          <w:tab w:val="left" w:pos="993"/>
          <w:tab w:val="left" w:pos="1560"/>
        </w:tabs>
        <w:suppressAutoHyphens/>
        <w:spacing w:after="0" w:line="240" w:lineRule="auto"/>
        <w:ind w:left="0" w:firstLine="567"/>
        <w:contextualSpacing/>
        <w:rPr>
          <w:sz w:val="24"/>
          <w:szCs w:val="24"/>
          <w:lang w:eastAsia="ar-SA"/>
        </w:rPr>
      </w:pPr>
      <w:r>
        <w:rPr>
          <w:sz w:val="24"/>
          <w:szCs w:val="24"/>
        </w:rPr>
        <w:t>Технический акт</w:t>
      </w:r>
      <w:r>
        <w:rPr>
          <w:sz w:val="24"/>
          <w:szCs w:val="24"/>
          <w:lang w:eastAsia="ar-SA"/>
        </w:rPr>
        <w:t xml:space="preserve"> подписывается должностными лицами или лицами, исполняющими их обязанности в следующей последовательности (при наличии соответствующей должности):</w:t>
      </w:r>
    </w:p>
    <w:p w:rsidR="0017129B" w:rsidRDefault="000809A6" w:rsidP="000809A6">
      <w:pPr>
        <w:keepLines/>
        <w:tabs>
          <w:tab w:val="left" w:pos="0"/>
          <w:tab w:val="left" w:pos="993"/>
        </w:tabs>
        <w:suppressAutoHyphens/>
        <w:spacing w:after="0" w:line="240" w:lineRule="auto"/>
        <w:rPr>
          <w:sz w:val="24"/>
          <w:szCs w:val="24"/>
          <w:lang w:eastAsia="ar-SA"/>
        </w:rPr>
      </w:pPr>
      <w:r>
        <w:rPr>
          <w:sz w:val="24"/>
          <w:szCs w:val="24"/>
          <w:lang w:eastAsia="ar-SA"/>
        </w:rPr>
        <w:t>командир боевой части (службы) корабля (помощник капитана);</w:t>
      </w:r>
    </w:p>
    <w:p w:rsidR="0017129B" w:rsidRDefault="000809A6" w:rsidP="000809A6">
      <w:pPr>
        <w:tabs>
          <w:tab w:val="left" w:pos="0"/>
          <w:tab w:val="left" w:pos="993"/>
        </w:tabs>
        <w:suppressAutoHyphens/>
        <w:spacing w:after="0" w:line="240" w:lineRule="auto"/>
        <w:rPr>
          <w:sz w:val="24"/>
          <w:szCs w:val="24"/>
          <w:lang w:eastAsia="ar-SA"/>
        </w:rPr>
      </w:pPr>
      <w:r>
        <w:rPr>
          <w:sz w:val="24"/>
          <w:szCs w:val="24"/>
          <w:lang w:eastAsia="ar-SA"/>
        </w:rPr>
        <w:t>командир корабля (капитан судна);</w:t>
      </w:r>
    </w:p>
    <w:p w:rsidR="0017129B" w:rsidRDefault="000809A6" w:rsidP="000809A6">
      <w:pPr>
        <w:suppressAutoHyphens/>
        <w:spacing w:after="0" w:line="240" w:lineRule="auto"/>
        <w:rPr>
          <w:sz w:val="24"/>
          <w:szCs w:val="24"/>
          <w:lang w:eastAsia="ar-SA"/>
        </w:rPr>
      </w:pPr>
      <w:r>
        <w:rPr>
          <w:sz w:val="24"/>
          <w:szCs w:val="24"/>
          <w:lang w:eastAsia="ar-SA"/>
        </w:rPr>
        <w:t>Флагманский специалист соединения по присвоенной номенклатуре</w:t>
      </w:r>
    </w:p>
    <w:p w:rsidR="0017129B" w:rsidRDefault="000809A6" w:rsidP="000809A6">
      <w:pPr>
        <w:pStyle w:val="afffd"/>
        <w:shd w:val="clear" w:color="auto" w:fill="FEFFFF"/>
        <w:tabs>
          <w:tab w:val="left" w:pos="0"/>
          <w:tab w:val="left" w:pos="993"/>
        </w:tabs>
        <w:spacing w:after="0" w:line="240" w:lineRule="auto"/>
        <w:ind w:firstLine="567"/>
        <w:jc w:val="both"/>
        <w:rPr>
          <w:lang w:eastAsia="ar-SA"/>
        </w:rPr>
      </w:pPr>
      <w:r>
        <w:rPr>
          <w:shd w:val="clear" w:color="auto" w:fill="FEFFFF"/>
        </w:rPr>
        <w:t>Подписи заверяются гербовыми печатями указанных в актах воинских частей и ВП МО РФ. Оттиски печатей должны быть четкими, номера воинских частей и ВП МО РФ читаемыми</w:t>
      </w:r>
    </w:p>
    <w:p w:rsidR="0017129B" w:rsidRDefault="000809A6" w:rsidP="000809A6">
      <w:pPr>
        <w:tabs>
          <w:tab w:val="left" w:pos="0"/>
          <w:tab w:val="left" w:pos="993"/>
        </w:tabs>
        <w:suppressAutoHyphens/>
        <w:spacing w:after="0" w:line="240" w:lineRule="auto"/>
        <w:rPr>
          <w:sz w:val="24"/>
          <w:szCs w:val="24"/>
          <w:lang w:eastAsia="ar-SA"/>
        </w:rPr>
      </w:pPr>
      <w:r>
        <w:rPr>
          <w:sz w:val="24"/>
          <w:szCs w:val="24"/>
          <w:lang w:eastAsia="ar-SA"/>
        </w:rPr>
        <w:t xml:space="preserve">Со стороны </w:t>
      </w:r>
      <w:r>
        <w:rPr>
          <w:sz w:val="24"/>
          <w:szCs w:val="24"/>
        </w:rPr>
        <w:t>Подрядчика</w:t>
      </w:r>
      <w:r>
        <w:rPr>
          <w:sz w:val="24"/>
          <w:szCs w:val="24"/>
          <w:lang w:eastAsia="ar-SA"/>
        </w:rPr>
        <w:t xml:space="preserve"> </w:t>
      </w:r>
      <w:r>
        <w:rPr>
          <w:sz w:val="24"/>
          <w:szCs w:val="24"/>
        </w:rPr>
        <w:t>технический акт</w:t>
      </w:r>
      <w:r>
        <w:rPr>
          <w:sz w:val="24"/>
          <w:szCs w:val="24"/>
          <w:lang w:eastAsia="ar-SA"/>
        </w:rPr>
        <w:t xml:space="preserve"> подписывается:</w:t>
      </w:r>
    </w:p>
    <w:p w:rsidR="0017129B" w:rsidRDefault="000809A6" w:rsidP="000809A6">
      <w:pPr>
        <w:tabs>
          <w:tab w:val="left" w:pos="0"/>
          <w:tab w:val="left" w:pos="993"/>
        </w:tabs>
        <w:suppressAutoHyphens/>
        <w:spacing w:after="0" w:line="240" w:lineRule="auto"/>
        <w:rPr>
          <w:sz w:val="24"/>
          <w:szCs w:val="24"/>
          <w:lang w:eastAsia="ar-SA"/>
        </w:rPr>
      </w:pPr>
      <w:r>
        <w:rPr>
          <w:sz w:val="24"/>
          <w:szCs w:val="24"/>
          <w:lang w:eastAsia="ar-SA"/>
        </w:rPr>
        <w:t>директором (руководителем) предприятия, выполнившего работы;</w:t>
      </w:r>
    </w:p>
    <w:p w:rsidR="0017129B" w:rsidRDefault="000809A6" w:rsidP="000809A6">
      <w:pPr>
        <w:tabs>
          <w:tab w:val="left" w:pos="0"/>
          <w:tab w:val="left" w:pos="993"/>
        </w:tabs>
        <w:suppressAutoHyphens/>
        <w:spacing w:after="0" w:line="240" w:lineRule="auto"/>
        <w:rPr>
          <w:sz w:val="24"/>
          <w:szCs w:val="24"/>
          <w:lang w:eastAsia="ar-SA"/>
        </w:rPr>
      </w:pPr>
      <w:r>
        <w:rPr>
          <w:sz w:val="24"/>
          <w:szCs w:val="24"/>
          <w:lang w:eastAsia="ar-SA"/>
        </w:rPr>
        <w:t>начальником отдела технического контроля соответствующего предприятия.</w:t>
      </w:r>
    </w:p>
    <w:p w:rsidR="0017129B" w:rsidRDefault="000809A6" w:rsidP="000809A6">
      <w:pPr>
        <w:pStyle w:val="55"/>
        <w:numPr>
          <w:ilvl w:val="1"/>
          <w:numId w:val="23"/>
        </w:numPr>
        <w:tabs>
          <w:tab w:val="left" w:pos="0"/>
          <w:tab w:val="left" w:pos="993"/>
        </w:tabs>
        <w:spacing w:after="0" w:line="240" w:lineRule="auto"/>
        <w:ind w:left="0" w:right="60" w:firstLine="567"/>
        <w:rPr>
          <w:rFonts w:ascii="Times New Roman" w:hAnsi="Times New Roman"/>
          <w:b w:val="0"/>
          <w:bCs w:val="0"/>
          <w:spacing w:val="2"/>
          <w:sz w:val="24"/>
          <w:szCs w:val="24"/>
        </w:rPr>
      </w:pPr>
      <w:r>
        <w:rPr>
          <w:rFonts w:ascii="Times New Roman" w:hAnsi="Times New Roman"/>
          <w:b w:val="0"/>
          <w:sz w:val="24"/>
          <w:szCs w:val="24"/>
          <w:shd w:val="clear" w:color="auto" w:fill="FEFFFE"/>
        </w:rPr>
        <w:t>ВП МО РФ вправе осуществлять проверки (плановые и внеплановые) полноты и качества выполненных работ в пунктах базирования кораблей</w:t>
      </w:r>
      <w:r>
        <w:rPr>
          <w:rFonts w:ascii="Times New Roman" w:hAnsi="Times New Roman"/>
          <w:b w:val="0"/>
          <w:bCs w:val="0"/>
          <w:sz w:val="24"/>
          <w:szCs w:val="24"/>
          <w:lang w:eastAsia="ar-SA"/>
        </w:rPr>
        <w:t>.</w:t>
      </w:r>
    </w:p>
    <w:p w:rsidR="0017129B" w:rsidRDefault="000809A6" w:rsidP="000809A6">
      <w:pPr>
        <w:pStyle w:val="55"/>
        <w:numPr>
          <w:ilvl w:val="1"/>
          <w:numId w:val="23"/>
        </w:numPr>
        <w:tabs>
          <w:tab w:val="left" w:pos="0"/>
          <w:tab w:val="left" w:pos="993"/>
        </w:tabs>
        <w:spacing w:after="0" w:line="240" w:lineRule="auto"/>
        <w:ind w:left="0" w:right="60" w:firstLine="567"/>
        <w:rPr>
          <w:rFonts w:ascii="Times New Roman" w:hAnsi="Times New Roman"/>
          <w:b w:val="0"/>
          <w:bCs w:val="0"/>
          <w:spacing w:val="2"/>
          <w:sz w:val="24"/>
          <w:szCs w:val="24"/>
        </w:rPr>
      </w:pPr>
      <w:r>
        <w:rPr>
          <w:rFonts w:ascii="Times New Roman" w:hAnsi="Times New Roman"/>
          <w:b w:val="0"/>
          <w:sz w:val="24"/>
          <w:szCs w:val="24"/>
          <w:shd w:val="clear" w:color="auto" w:fill="FEFFFE"/>
        </w:rPr>
        <w:t xml:space="preserve">Не позднее 24 часов после окончания технической приемки ВП выдает Подрядчику удостоверение по установленной форме о соответствии результата Работ условиям договора в 5 (пяти) экземплярах. При этом первый экземпляр в течение 3 дней после окончания технической приемки направляется Подрядчиком Заказчику, второй экземпляр – прилагается к документам, сопровождающим результат Работ, третий и четвертый экземпляры представляются Подрядчиком в составе документов для оплаты, пятый экземпляр – для Подрядчика. </w:t>
      </w:r>
    </w:p>
    <w:p w:rsidR="0017129B" w:rsidRDefault="000809A6" w:rsidP="000809A6">
      <w:pPr>
        <w:pStyle w:val="55"/>
        <w:numPr>
          <w:ilvl w:val="1"/>
          <w:numId w:val="23"/>
        </w:numPr>
        <w:tabs>
          <w:tab w:val="left" w:pos="0"/>
          <w:tab w:val="left" w:pos="993"/>
        </w:tabs>
        <w:spacing w:after="0" w:line="240" w:lineRule="auto"/>
        <w:ind w:left="0" w:right="60" w:firstLine="567"/>
        <w:rPr>
          <w:rFonts w:ascii="Times New Roman" w:hAnsi="Times New Roman"/>
          <w:b w:val="0"/>
          <w:bCs w:val="0"/>
          <w:spacing w:val="2"/>
          <w:sz w:val="24"/>
          <w:szCs w:val="24"/>
        </w:rPr>
      </w:pPr>
      <w:r>
        <w:rPr>
          <w:rFonts w:ascii="Times New Roman" w:hAnsi="Times New Roman"/>
          <w:b w:val="0"/>
          <w:sz w:val="24"/>
          <w:szCs w:val="24"/>
          <w:shd w:val="clear" w:color="auto" w:fill="FEFFFE"/>
        </w:rPr>
        <w:t xml:space="preserve">При несоответствии результата Работ условиям договора ВП (Получатель) в течение 24 часов после обнаружения несоответствия результата Работ направляет Подрядчику письменное извещение об отказе в технической приемке результата Работ с указанием причин и установлением срока для устранения выявленных недостатков. При этом Подрядчик обязан устранить указанные недостатки за свой счет в срок, согласованный с ВП (Получателем). </w:t>
      </w:r>
    </w:p>
    <w:p w:rsidR="0017129B" w:rsidRDefault="000809A6" w:rsidP="000809A6">
      <w:pPr>
        <w:pStyle w:val="55"/>
        <w:numPr>
          <w:ilvl w:val="1"/>
          <w:numId w:val="23"/>
        </w:numPr>
        <w:tabs>
          <w:tab w:val="left" w:pos="0"/>
          <w:tab w:val="left" w:pos="993"/>
        </w:tabs>
        <w:spacing w:after="0" w:line="240" w:lineRule="auto"/>
        <w:ind w:left="0" w:right="60" w:firstLine="567"/>
        <w:rPr>
          <w:rFonts w:ascii="Times New Roman" w:hAnsi="Times New Roman"/>
          <w:b w:val="0"/>
          <w:bCs w:val="0"/>
          <w:spacing w:val="2"/>
          <w:sz w:val="24"/>
          <w:szCs w:val="24"/>
        </w:rPr>
      </w:pPr>
      <w:r>
        <w:rPr>
          <w:rFonts w:ascii="Times New Roman" w:hAnsi="Times New Roman"/>
          <w:b w:val="0"/>
          <w:sz w:val="24"/>
          <w:szCs w:val="24"/>
          <w:shd w:val="clear" w:color="auto" w:fill="FEFFFE"/>
        </w:rPr>
        <w:t xml:space="preserve">Разногласия между ВП (Получателем) и Подрядчиком, по качеству выполняемых Работ и иным вопросам соблюдения условий договора, возникшие в процессе </w:t>
      </w:r>
      <w:proofErr w:type="gramStart"/>
      <w:r>
        <w:rPr>
          <w:rFonts w:ascii="Times New Roman" w:hAnsi="Times New Roman"/>
          <w:b w:val="0"/>
          <w:sz w:val="24"/>
          <w:szCs w:val="24"/>
          <w:shd w:val="clear" w:color="auto" w:fill="FEFFFE"/>
        </w:rPr>
        <w:t>технической</w:t>
      </w:r>
      <w:proofErr w:type="gramEnd"/>
      <w:r>
        <w:rPr>
          <w:rFonts w:ascii="Times New Roman" w:hAnsi="Times New Roman"/>
          <w:b w:val="0"/>
          <w:sz w:val="24"/>
          <w:szCs w:val="24"/>
          <w:shd w:val="clear" w:color="auto" w:fill="FEFFFE"/>
        </w:rPr>
        <w:t xml:space="preserve"> при емки результата Работ, оформляются в течение суток протоколом за подписями ВП (Получателя) и Подрядчика. Указанный протокол в течение 2 (двух) суток направляется Заказчику. Решения по такому протоколу принимаются Заказчиком в 7-дневный срок после его получения.</w:t>
      </w:r>
    </w:p>
    <w:p w:rsidR="0017129B" w:rsidRDefault="000809A6" w:rsidP="000809A6">
      <w:pPr>
        <w:pStyle w:val="55"/>
        <w:numPr>
          <w:ilvl w:val="1"/>
          <w:numId w:val="23"/>
        </w:numPr>
        <w:tabs>
          <w:tab w:val="left" w:pos="0"/>
          <w:tab w:val="left" w:pos="993"/>
        </w:tabs>
        <w:spacing w:after="0" w:line="240" w:lineRule="auto"/>
        <w:ind w:left="0" w:right="60" w:firstLine="567"/>
        <w:rPr>
          <w:rFonts w:ascii="Times New Roman" w:hAnsi="Times New Roman"/>
          <w:b w:val="0"/>
          <w:bCs w:val="0"/>
          <w:spacing w:val="2"/>
          <w:sz w:val="24"/>
          <w:szCs w:val="24"/>
        </w:rPr>
      </w:pPr>
      <w:r>
        <w:rPr>
          <w:rFonts w:ascii="Times New Roman" w:hAnsi="Times New Roman"/>
          <w:b w:val="0"/>
          <w:sz w:val="24"/>
          <w:szCs w:val="24"/>
          <w:shd w:val="clear" w:color="auto" w:fill="FEFFFE"/>
        </w:rPr>
        <w:t xml:space="preserve">После окончания технической приемки ВП, Подрядчик направляет вместе с удостоверением ВП технический акт на подписание Заказчику. Со стороны Заказчика технический акт подписывается контрольным мастером ОТК и строителем. Техническая приемка и подписание технического акт со стороны Заказчика должна быть осуществлена не позднее 10 календарных дней с момента поступления технического акта и удостоверения ВП. </w:t>
      </w:r>
    </w:p>
    <w:p w:rsidR="0017129B" w:rsidRDefault="000809A6" w:rsidP="000809A6">
      <w:pPr>
        <w:pStyle w:val="55"/>
        <w:numPr>
          <w:ilvl w:val="1"/>
          <w:numId w:val="23"/>
        </w:numPr>
        <w:tabs>
          <w:tab w:val="left" w:pos="0"/>
          <w:tab w:val="left" w:pos="993"/>
        </w:tabs>
        <w:spacing w:after="0" w:line="240" w:lineRule="auto"/>
        <w:ind w:left="0" w:right="60" w:firstLine="567"/>
        <w:rPr>
          <w:rFonts w:ascii="Times New Roman" w:hAnsi="Times New Roman"/>
          <w:b w:val="0"/>
          <w:bCs w:val="0"/>
          <w:spacing w:val="2"/>
          <w:sz w:val="24"/>
          <w:szCs w:val="24"/>
        </w:rPr>
      </w:pPr>
      <w:r>
        <w:rPr>
          <w:rFonts w:ascii="Times New Roman" w:hAnsi="Times New Roman"/>
          <w:b w:val="0"/>
          <w:sz w:val="24"/>
          <w:szCs w:val="24"/>
          <w:shd w:val="clear" w:color="auto" w:fill="FEFFFE"/>
        </w:rPr>
        <w:t xml:space="preserve">При несоответствии результата Работ условиям договора Заказчик в течение 24 часов после обнаружения несоответствия результата Работ направляет Подрядчику письменное извещение об отказе в технической приемке результата Работ с указанием причин и установлением срока для устранения выявленных недостатков. При этом Подрядчик обязан устранить указанные недостатки за свой счет в срок, согласованный с Заказчиком. </w:t>
      </w:r>
    </w:p>
    <w:p w:rsidR="0017129B" w:rsidRDefault="000809A6" w:rsidP="000809A6">
      <w:pPr>
        <w:pStyle w:val="55"/>
        <w:numPr>
          <w:ilvl w:val="1"/>
          <w:numId w:val="23"/>
        </w:numPr>
        <w:tabs>
          <w:tab w:val="left" w:pos="0"/>
          <w:tab w:val="left" w:pos="993"/>
        </w:tabs>
        <w:spacing w:after="0" w:line="240" w:lineRule="auto"/>
        <w:ind w:left="0" w:right="60" w:firstLine="567"/>
        <w:rPr>
          <w:rFonts w:ascii="Times New Roman" w:hAnsi="Times New Roman"/>
          <w:b w:val="0"/>
          <w:bCs w:val="0"/>
          <w:spacing w:val="2"/>
          <w:sz w:val="24"/>
          <w:szCs w:val="24"/>
        </w:rPr>
      </w:pPr>
      <w:r>
        <w:rPr>
          <w:rFonts w:ascii="Times New Roman" w:hAnsi="Times New Roman"/>
          <w:b w:val="0"/>
          <w:sz w:val="24"/>
          <w:szCs w:val="24"/>
          <w:shd w:val="clear" w:color="auto" w:fill="FEFFFE"/>
        </w:rPr>
        <w:t xml:space="preserve">Разногласия между Заказчиком и Подрядчиком, по качеству выполняемых Работ и иным вопросам соблюдения условий договора, возникшие в процессе технической приемки результата Работ, оформляются в течение суток протоколом за подписями Заказчика и Подрядчика. </w:t>
      </w:r>
    </w:p>
    <w:p w:rsidR="0017129B" w:rsidRDefault="000809A6" w:rsidP="000809A6">
      <w:pPr>
        <w:pStyle w:val="55"/>
        <w:numPr>
          <w:ilvl w:val="1"/>
          <w:numId w:val="23"/>
        </w:numPr>
        <w:tabs>
          <w:tab w:val="left" w:pos="0"/>
          <w:tab w:val="left" w:pos="993"/>
        </w:tabs>
        <w:spacing w:after="0" w:line="240" w:lineRule="auto"/>
        <w:ind w:left="0" w:right="60" w:firstLine="567"/>
        <w:rPr>
          <w:rFonts w:ascii="Times New Roman" w:hAnsi="Times New Roman"/>
          <w:b w:val="0"/>
          <w:bCs w:val="0"/>
          <w:spacing w:val="2"/>
          <w:sz w:val="24"/>
          <w:szCs w:val="24"/>
        </w:rPr>
      </w:pPr>
      <w:r>
        <w:rPr>
          <w:rFonts w:ascii="Times New Roman" w:hAnsi="Times New Roman"/>
          <w:b w:val="0"/>
          <w:sz w:val="24"/>
          <w:szCs w:val="24"/>
          <w:shd w:val="clear" w:color="auto" w:fill="FEFFFE"/>
        </w:rPr>
        <w:t>Ответственность за достоверность информации указанной в техническом акте возлагается на Подрядчика.</w:t>
      </w:r>
    </w:p>
    <w:p w:rsidR="0017129B" w:rsidRDefault="0017129B" w:rsidP="000809A6">
      <w:pPr>
        <w:tabs>
          <w:tab w:val="left" w:pos="2748"/>
        </w:tabs>
        <w:spacing w:after="0" w:line="240" w:lineRule="auto"/>
        <w:jc w:val="center"/>
        <w:rPr>
          <w:b/>
          <w:sz w:val="24"/>
          <w:szCs w:val="24"/>
        </w:rPr>
      </w:pPr>
    </w:p>
    <w:p w:rsidR="0017129B" w:rsidRDefault="000809A6" w:rsidP="000809A6">
      <w:pPr>
        <w:widowControl w:val="0"/>
        <w:numPr>
          <w:ilvl w:val="0"/>
          <w:numId w:val="23"/>
        </w:numPr>
        <w:tabs>
          <w:tab w:val="left" w:pos="851"/>
          <w:tab w:val="left" w:pos="2748"/>
        </w:tabs>
        <w:spacing w:after="0" w:line="240" w:lineRule="auto"/>
        <w:ind w:left="0" w:firstLine="567"/>
        <w:jc w:val="center"/>
        <w:rPr>
          <w:b/>
          <w:sz w:val="24"/>
          <w:szCs w:val="24"/>
        </w:rPr>
      </w:pPr>
      <w:r>
        <w:rPr>
          <w:b/>
          <w:sz w:val="24"/>
          <w:szCs w:val="24"/>
        </w:rPr>
        <w:t>ПОРЯДОК СДАЧИ-ПРИЕМКИ РАБОТ</w:t>
      </w:r>
    </w:p>
    <w:p w:rsidR="0017129B" w:rsidRDefault="000809A6" w:rsidP="000809A6">
      <w:pPr>
        <w:widowControl w:val="0"/>
        <w:numPr>
          <w:ilvl w:val="1"/>
          <w:numId w:val="23"/>
        </w:numPr>
        <w:spacing w:after="0" w:line="240" w:lineRule="auto"/>
        <w:ind w:left="0" w:firstLine="567"/>
        <w:rPr>
          <w:sz w:val="24"/>
          <w:szCs w:val="24"/>
        </w:rPr>
      </w:pPr>
      <w:r>
        <w:rPr>
          <w:sz w:val="24"/>
          <w:szCs w:val="24"/>
          <w:shd w:val="clear" w:color="auto" w:fill="FEFFFE"/>
        </w:rPr>
        <w:t>На основании утвержденного Заказчиком технического акта, протокола твердофиксированной цены, заключения ВП по твердофиксированной цене работ, удостоверения ВП, Подрядчик представляет Заказчику подписанный со своей стороны и __ ВП МО РФ Акт сдачи-приемки работ (этапа работ), по форме, установленной Приложением № 4 к настоящему договору</w:t>
      </w:r>
      <w:r>
        <w:rPr>
          <w:sz w:val="24"/>
          <w:szCs w:val="24"/>
        </w:rPr>
        <w:t>.</w:t>
      </w:r>
    </w:p>
    <w:p w:rsidR="0017129B" w:rsidRDefault="000809A6" w:rsidP="000809A6">
      <w:pPr>
        <w:widowControl w:val="0"/>
        <w:numPr>
          <w:ilvl w:val="1"/>
          <w:numId w:val="23"/>
        </w:numPr>
        <w:spacing w:after="0" w:line="240" w:lineRule="auto"/>
        <w:ind w:left="0" w:firstLine="567"/>
        <w:rPr>
          <w:sz w:val="24"/>
          <w:szCs w:val="24"/>
        </w:rPr>
      </w:pPr>
      <w:r>
        <w:rPr>
          <w:sz w:val="24"/>
          <w:szCs w:val="24"/>
          <w:shd w:val="clear" w:color="auto" w:fill="FEFFFE"/>
        </w:rPr>
        <w:t>Акт сдачи-приемки выполненных Работ составляется Подрядчиком в 4 (четырех) экземплярах: 1 (один) экземпляр для Подрядчика и 3 (три) экземпляра для Заказчика, и передается Заказчику вместе с результатом Работ и проверяется Заказчиком в течение 10 (десяти) рабочих дней со дня, следующего за днем окончания приемки результат Работ, подписывается, скрепляется печатью. К акту сдач</w:t>
      </w:r>
      <w:proofErr w:type="gramStart"/>
      <w:r>
        <w:rPr>
          <w:sz w:val="24"/>
          <w:szCs w:val="24"/>
          <w:shd w:val="clear" w:color="auto" w:fill="FEFFFE"/>
        </w:rPr>
        <w:t>и-</w:t>
      </w:r>
      <w:proofErr w:type="gramEnd"/>
      <w:r>
        <w:rPr>
          <w:sz w:val="24"/>
          <w:szCs w:val="24"/>
          <w:shd w:val="clear" w:color="auto" w:fill="FEFFFE"/>
        </w:rPr>
        <w:t xml:space="preserve"> приемки выполненных работ прилагаются, протокол фиксированной цены, заключение ВП по твердофиксированной цене работ, удостоверение ВП</w:t>
      </w:r>
      <w:r>
        <w:rPr>
          <w:sz w:val="24"/>
          <w:szCs w:val="24"/>
        </w:rPr>
        <w:t>.</w:t>
      </w:r>
    </w:p>
    <w:p w:rsidR="0017129B" w:rsidRDefault="000809A6" w:rsidP="000809A6">
      <w:pPr>
        <w:widowControl w:val="0"/>
        <w:numPr>
          <w:ilvl w:val="1"/>
          <w:numId w:val="23"/>
        </w:numPr>
        <w:spacing w:after="0" w:line="240" w:lineRule="auto"/>
        <w:ind w:left="0" w:firstLine="567"/>
        <w:rPr>
          <w:sz w:val="24"/>
          <w:szCs w:val="24"/>
        </w:rPr>
      </w:pPr>
      <w:r>
        <w:rPr>
          <w:sz w:val="24"/>
          <w:szCs w:val="24"/>
          <w:shd w:val="clear" w:color="auto" w:fill="FEFFFE"/>
        </w:rPr>
        <w:t>В случае выявления в ходе приемки выполненных Работ несоответствия их условиям настоящего Договора Заказчик направляет Подрядчику запрос о предоставлении разъяснений касательно результатов выполненных Работ, или мотивированный отказ от принятия выполненных Работ.</w:t>
      </w:r>
    </w:p>
    <w:p w:rsidR="0017129B" w:rsidRDefault="000809A6" w:rsidP="000809A6">
      <w:pPr>
        <w:widowControl w:val="0"/>
        <w:numPr>
          <w:ilvl w:val="1"/>
          <w:numId w:val="23"/>
        </w:numPr>
        <w:spacing w:after="0" w:line="240" w:lineRule="auto"/>
        <w:ind w:left="0" w:firstLine="567"/>
        <w:rPr>
          <w:sz w:val="24"/>
          <w:szCs w:val="24"/>
        </w:rPr>
      </w:pPr>
      <w:r>
        <w:rPr>
          <w:sz w:val="24"/>
          <w:szCs w:val="24"/>
        </w:rPr>
        <w:t xml:space="preserve"> В случае выявления в ходе приемки выполненных Работ несоответствия их условиям настоящего Договора, составляется соответствующий акт за подписями лиц, производивших приемку, и в течение 24 часов уведомляется Заказчик и Подрядчик.</w:t>
      </w:r>
    </w:p>
    <w:p w:rsidR="0017129B" w:rsidRDefault="000809A6" w:rsidP="000809A6">
      <w:pPr>
        <w:widowControl w:val="0"/>
        <w:numPr>
          <w:ilvl w:val="1"/>
          <w:numId w:val="23"/>
        </w:numPr>
        <w:spacing w:after="0" w:line="240" w:lineRule="auto"/>
        <w:ind w:left="0" w:firstLine="567"/>
        <w:rPr>
          <w:sz w:val="24"/>
          <w:szCs w:val="24"/>
        </w:rPr>
      </w:pPr>
      <w:r>
        <w:rPr>
          <w:sz w:val="24"/>
          <w:szCs w:val="24"/>
        </w:rPr>
        <w:t>Подрядчик обязан не позднее 2 (двух) дней после получения такого уведомления направить своего представителя для составления двустороннего акта.</w:t>
      </w:r>
    </w:p>
    <w:p w:rsidR="0017129B" w:rsidRDefault="000809A6" w:rsidP="000809A6">
      <w:pPr>
        <w:widowControl w:val="0"/>
        <w:numPr>
          <w:ilvl w:val="1"/>
          <w:numId w:val="23"/>
        </w:numPr>
        <w:spacing w:after="0" w:line="240" w:lineRule="auto"/>
        <w:ind w:left="0" w:firstLine="567"/>
        <w:rPr>
          <w:sz w:val="24"/>
          <w:szCs w:val="24"/>
        </w:rPr>
      </w:pPr>
      <w:r>
        <w:rPr>
          <w:sz w:val="24"/>
          <w:szCs w:val="24"/>
        </w:rPr>
        <w:t>Представитель Подрядчика обязан явиться не позднее, чем на следующий день после получения уведомления, если в нем не указан иной срок явки. Представитель Подрядчика должен иметь доверенность на право участия в приемке результата Работ и подписания Акта сдачи-приемки выполненных Работ.</w:t>
      </w:r>
    </w:p>
    <w:p w:rsidR="0017129B" w:rsidRDefault="000809A6" w:rsidP="000809A6">
      <w:pPr>
        <w:widowControl w:val="0"/>
        <w:numPr>
          <w:ilvl w:val="1"/>
          <w:numId w:val="23"/>
        </w:numPr>
        <w:spacing w:after="0" w:line="240" w:lineRule="auto"/>
        <w:ind w:left="0" w:firstLine="567"/>
        <w:rPr>
          <w:sz w:val="24"/>
          <w:szCs w:val="24"/>
        </w:rPr>
      </w:pPr>
      <w:r>
        <w:rPr>
          <w:sz w:val="24"/>
          <w:szCs w:val="24"/>
        </w:rPr>
        <w:t>В случае неявки в установленный срок представителя Подрядчика для приемки результата Работ, акт о несоответствии результата выполненных Работ условиям настоящего Договора составляется комиссией, назначаемой Заказчиком, и утверждается Заказчиком. При этом копия акта в течение 3 дней после его утверждения Заказчиком направляется Подрядчику.</w:t>
      </w:r>
    </w:p>
    <w:p w:rsidR="0017129B" w:rsidRDefault="000809A6" w:rsidP="000809A6">
      <w:pPr>
        <w:widowControl w:val="0"/>
        <w:numPr>
          <w:ilvl w:val="1"/>
          <w:numId w:val="23"/>
        </w:numPr>
        <w:spacing w:after="0" w:line="240" w:lineRule="auto"/>
        <w:ind w:left="0" w:firstLine="567"/>
        <w:rPr>
          <w:sz w:val="24"/>
          <w:szCs w:val="24"/>
        </w:rPr>
      </w:pPr>
      <w:proofErr w:type="gramStart"/>
      <w:r>
        <w:rPr>
          <w:sz w:val="24"/>
          <w:szCs w:val="24"/>
        </w:rPr>
        <w:t>В случае если при приемке Работ обнаружится несоответствие результата Работ условиям настоящего Договора, в том числе ненадлежащее качество результата Работ, Подрядчик обязан в течение 30 (тридцати) календарных дней со дня получения в письменном виде соответствующей информации (извещения) за свой счет осуществить доведение результата Работ до соответствия требованиям, установленным настоящим Договором, в том числе до надлежащего качества.</w:t>
      </w:r>
      <w:proofErr w:type="gramEnd"/>
    </w:p>
    <w:p w:rsidR="0017129B" w:rsidRDefault="000809A6" w:rsidP="000809A6">
      <w:pPr>
        <w:widowControl w:val="0"/>
        <w:numPr>
          <w:ilvl w:val="1"/>
          <w:numId w:val="23"/>
        </w:numPr>
        <w:spacing w:after="0" w:line="240" w:lineRule="auto"/>
        <w:ind w:left="0" w:firstLine="567"/>
        <w:rPr>
          <w:sz w:val="24"/>
          <w:szCs w:val="24"/>
        </w:rPr>
      </w:pPr>
      <w:r>
        <w:rPr>
          <w:sz w:val="24"/>
          <w:szCs w:val="24"/>
        </w:rPr>
        <w:t>Доведение результата работ до соответствия требованиям, установленным настоящим Договором, в том числе для надлежащего качества, не освобождает Подрядчика от ответственности за несвоевременное исполнение обязательств по выполнению Работ в сроки, предусмотренные настоящим Договором.</w:t>
      </w:r>
    </w:p>
    <w:p w:rsidR="0017129B" w:rsidRDefault="000809A6" w:rsidP="000809A6">
      <w:pPr>
        <w:widowControl w:val="0"/>
        <w:numPr>
          <w:ilvl w:val="1"/>
          <w:numId w:val="23"/>
        </w:numPr>
        <w:spacing w:after="0" w:line="240" w:lineRule="auto"/>
        <w:ind w:left="0" w:firstLine="567"/>
        <w:rPr>
          <w:sz w:val="24"/>
          <w:szCs w:val="24"/>
        </w:rPr>
      </w:pPr>
      <w:r>
        <w:rPr>
          <w:sz w:val="24"/>
          <w:szCs w:val="24"/>
        </w:rPr>
        <w:t>В случае если результат Работ не соответствует условиям настоящего Договора, Работы считаются не выполненными и оплате не подлежат.</w:t>
      </w:r>
    </w:p>
    <w:p w:rsidR="0017129B" w:rsidRDefault="000809A6" w:rsidP="000809A6">
      <w:pPr>
        <w:widowControl w:val="0"/>
        <w:numPr>
          <w:ilvl w:val="1"/>
          <w:numId w:val="23"/>
        </w:numPr>
        <w:spacing w:after="0" w:line="240" w:lineRule="auto"/>
        <w:ind w:left="0" w:firstLine="567"/>
        <w:rPr>
          <w:sz w:val="24"/>
          <w:szCs w:val="24"/>
        </w:rPr>
      </w:pPr>
      <w:proofErr w:type="gramStart"/>
      <w:r>
        <w:rPr>
          <w:sz w:val="24"/>
          <w:szCs w:val="24"/>
        </w:rPr>
        <w:t>Претензии, возникшие в связи с выполнением Работ, не соответствующих требованиям настоящего Договора, в том числе, по объему, качеству и результату должны быть заявлены в течение 6 (шести) календарных месяцев с момента, когда Заказчик узнал или Должен был узнать о факте выполнения Работ, не соответствующих требованиям настоящего Договора, в том числе, по объему, качеству и результату.</w:t>
      </w:r>
      <w:proofErr w:type="gramEnd"/>
    </w:p>
    <w:p w:rsidR="0017129B" w:rsidRDefault="000809A6" w:rsidP="000809A6">
      <w:pPr>
        <w:widowControl w:val="0"/>
        <w:numPr>
          <w:ilvl w:val="1"/>
          <w:numId w:val="23"/>
        </w:numPr>
        <w:spacing w:after="0" w:line="240" w:lineRule="auto"/>
        <w:ind w:left="0" w:firstLine="567"/>
        <w:rPr>
          <w:sz w:val="24"/>
          <w:szCs w:val="24"/>
        </w:rPr>
      </w:pPr>
      <w:r>
        <w:rPr>
          <w:sz w:val="24"/>
          <w:szCs w:val="24"/>
        </w:rPr>
        <w:t>Подрядчик гарантирует качество результата выполненных Работ в течение всего гарантийного срока, установленного настоящим Договором.</w:t>
      </w:r>
    </w:p>
    <w:p w:rsidR="0017129B" w:rsidRDefault="000809A6" w:rsidP="000809A6">
      <w:pPr>
        <w:widowControl w:val="0"/>
        <w:numPr>
          <w:ilvl w:val="1"/>
          <w:numId w:val="23"/>
        </w:numPr>
        <w:spacing w:after="0" w:line="240" w:lineRule="auto"/>
        <w:ind w:left="0" w:firstLine="567"/>
        <w:rPr>
          <w:sz w:val="24"/>
          <w:szCs w:val="24"/>
        </w:rPr>
      </w:pPr>
      <w:r>
        <w:rPr>
          <w:sz w:val="24"/>
          <w:szCs w:val="24"/>
        </w:rPr>
        <w:t>Все риски случайной гибели, утраты или повреждения Изделий и результата Работ переходят к Заказчику с момента подписания Сторонами Акта сдачи-приемки выполненных Работ по форме, установленной Приложением № 4 к настоящему Договору.</w:t>
      </w:r>
    </w:p>
    <w:p w:rsidR="0017129B" w:rsidRDefault="000809A6" w:rsidP="000809A6">
      <w:pPr>
        <w:widowControl w:val="0"/>
        <w:numPr>
          <w:ilvl w:val="1"/>
          <w:numId w:val="23"/>
        </w:numPr>
        <w:spacing w:after="0" w:line="240" w:lineRule="auto"/>
        <w:ind w:left="0" w:firstLine="567"/>
        <w:rPr>
          <w:sz w:val="24"/>
          <w:szCs w:val="24"/>
        </w:rPr>
      </w:pPr>
      <w:r>
        <w:rPr>
          <w:sz w:val="24"/>
          <w:szCs w:val="24"/>
        </w:rPr>
        <w:t>Датой выполнения Работ является дата подписания Подрядчиком и Заказчиком Акта сдачи-приемки выполненных Работ по форме, установленной Приложением № 4 к настоящему Договору.</w:t>
      </w:r>
    </w:p>
    <w:p w:rsidR="0017129B" w:rsidRDefault="0017129B" w:rsidP="000809A6">
      <w:pPr>
        <w:spacing w:after="0" w:line="240" w:lineRule="auto"/>
        <w:rPr>
          <w:sz w:val="24"/>
          <w:szCs w:val="24"/>
        </w:rPr>
      </w:pPr>
    </w:p>
    <w:p w:rsidR="0017129B" w:rsidRDefault="000809A6" w:rsidP="000809A6">
      <w:pPr>
        <w:tabs>
          <w:tab w:val="left" w:pos="2295"/>
        </w:tabs>
        <w:spacing w:after="0" w:line="240" w:lineRule="auto"/>
        <w:jc w:val="center"/>
        <w:rPr>
          <w:b/>
          <w:sz w:val="24"/>
          <w:szCs w:val="24"/>
        </w:rPr>
      </w:pPr>
      <w:r>
        <w:rPr>
          <w:b/>
          <w:sz w:val="24"/>
          <w:szCs w:val="24"/>
        </w:rPr>
        <w:t>7. ГАРАНТИЙНЫЕ ОБЯЗАТЕЛЬСТВА</w:t>
      </w:r>
    </w:p>
    <w:p w:rsidR="0017129B" w:rsidRDefault="000809A6" w:rsidP="000809A6">
      <w:pPr>
        <w:spacing w:after="0" w:line="240" w:lineRule="auto"/>
        <w:rPr>
          <w:sz w:val="24"/>
          <w:szCs w:val="24"/>
        </w:rPr>
      </w:pPr>
      <w:r>
        <w:rPr>
          <w:sz w:val="24"/>
          <w:szCs w:val="24"/>
        </w:rPr>
        <w:t>7.1. Подрядчик гарантирует качество выполнения Работ в соответствии с требованиями, предусмотренными ГОСТ РВ 15.306-2003, ГОСТ РВ 15.702-94, ГОСТ РВ 15.703-2005.</w:t>
      </w:r>
    </w:p>
    <w:p w:rsidR="0017129B" w:rsidRDefault="000809A6" w:rsidP="000809A6">
      <w:pPr>
        <w:spacing w:after="0" w:line="240" w:lineRule="auto"/>
        <w:rPr>
          <w:sz w:val="24"/>
          <w:szCs w:val="24"/>
        </w:rPr>
      </w:pPr>
      <w:r>
        <w:rPr>
          <w:sz w:val="24"/>
          <w:szCs w:val="24"/>
        </w:rPr>
        <w:t>7.2. Гарантийные сроки на Работы составляют:</w:t>
      </w:r>
    </w:p>
    <w:p w:rsidR="0017129B" w:rsidRDefault="000809A6" w:rsidP="000809A6">
      <w:pPr>
        <w:spacing w:after="0" w:line="240" w:lineRule="auto"/>
        <w:rPr>
          <w:sz w:val="24"/>
          <w:szCs w:val="24"/>
        </w:rPr>
      </w:pPr>
      <w:r>
        <w:rPr>
          <w:sz w:val="24"/>
          <w:szCs w:val="24"/>
        </w:rPr>
        <w:t>- на Изделия с продленным сроком эксплуатации – 12 (двенадцать) месяцев;</w:t>
      </w:r>
    </w:p>
    <w:p w:rsidR="0017129B" w:rsidRDefault="000809A6" w:rsidP="000809A6">
      <w:pPr>
        <w:spacing w:after="0" w:line="240" w:lineRule="auto"/>
        <w:rPr>
          <w:sz w:val="24"/>
          <w:szCs w:val="24"/>
        </w:rPr>
      </w:pPr>
      <w:r>
        <w:rPr>
          <w:sz w:val="24"/>
          <w:szCs w:val="24"/>
        </w:rPr>
        <w:t xml:space="preserve">- на Изделия с не истекшим сроком эксплуатации  - 24 (двадцать четыре) месяца, но не </w:t>
      </w:r>
      <w:proofErr w:type="gramStart"/>
      <w:r>
        <w:rPr>
          <w:sz w:val="24"/>
          <w:szCs w:val="24"/>
        </w:rPr>
        <w:t>более остаточного</w:t>
      </w:r>
      <w:proofErr w:type="gramEnd"/>
      <w:r>
        <w:rPr>
          <w:sz w:val="24"/>
          <w:szCs w:val="24"/>
        </w:rPr>
        <w:t xml:space="preserve"> срока эксплуатации;</w:t>
      </w:r>
    </w:p>
    <w:p w:rsidR="0017129B" w:rsidRDefault="000809A6" w:rsidP="000809A6">
      <w:pPr>
        <w:spacing w:after="0" w:line="240" w:lineRule="auto"/>
        <w:rPr>
          <w:sz w:val="24"/>
          <w:szCs w:val="24"/>
        </w:rPr>
      </w:pPr>
      <w:r>
        <w:rPr>
          <w:sz w:val="24"/>
          <w:szCs w:val="24"/>
        </w:rPr>
        <w:t>- на вновь устанавливаемые (новые) Изделия – 24 (двадцать четыре) месяца, но не более сроков, установленных заводом-изготовителем.</w:t>
      </w:r>
    </w:p>
    <w:p w:rsidR="0017129B" w:rsidRDefault="000809A6" w:rsidP="000809A6">
      <w:pPr>
        <w:spacing w:after="0" w:line="240" w:lineRule="auto"/>
        <w:rPr>
          <w:sz w:val="24"/>
          <w:szCs w:val="24"/>
        </w:rPr>
      </w:pPr>
      <w:r>
        <w:rPr>
          <w:sz w:val="24"/>
          <w:szCs w:val="24"/>
        </w:rPr>
        <w:t>Течение гарантийного срока начинается с момента подписания акт</w:t>
      </w:r>
      <w:proofErr w:type="gramStart"/>
      <w:r>
        <w:rPr>
          <w:sz w:val="24"/>
          <w:szCs w:val="24"/>
        </w:rPr>
        <w:t>а-</w:t>
      </w:r>
      <w:proofErr w:type="gramEnd"/>
      <w:r>
        <w:rPr>
          <w:sz w:val="24"/>
          <w:szCs w:val="24"/>
        </w:rPr>
        <w:t xml:space="preserve"> сдачи приемки выполненных работ.</w:t>
      </w:r>
    </w:p>
    <w:p w:rsidR="0017129B" w:rsidRDefault="000809A6" w:rsidP="000809A6">
      <w:pPr>
        <w:tabs>
          <w:tab w:val="left" w:pos="0"/>
        </w:tabs>
        <w:spacing w:after="0" w:line="240" w:lineRule="auto"/>
        <w:rPr>
          <w:sz w:val="24"/>
          <w:szCs w:val="24"/>
        </w:rPr>
      </w:pPr>
      <w:r>
        <w:rPr>
          <w:sz w:val="24"/>
          <w:szCs w:val="24"/>
        </w:rPr>
        <w:t>7.3. В случае не соответствия выполненных работ условиям Договора п</w:t>
      </w:r>
      <w:r>
        <w:rPr>
          <w:iCs/>
          <w:sz w:val="24"/>
          <w:szCs w:val="24"/>
        </w:rPr>
        <w:t>редъявление и удовлетворение рекламаций производится в порядке, установленном настоящим Договором, а также ГОСТ РВ 15.703-2005 «Система разработки и постановки продукции на производство. Военная техника. Порядок предъявления и удовлетворения рекламаций», ГОСТ РВ 52429-2005</w:t>
      </w:r>
    </w:p>
    <w:p w:rsidR="0017129B" w:rsidRDefault="000809A6" w:rsidP="000809A6">
      <w:pPr>
        <w:spacing w:after="0" w:line="240" w:lineRule="auto"/>
        <w:rPr>
          <w:rFonts w:eastAsia="Trebuchet MS"/>
          <w:sz w:val="24"/>
          <w:szCs w:val="24"/>
        </w:rPr>
      </w:pPr>
      <w:r>
        <w:rPr>
          <w:rFonts w:eastAsia="Trebuchet MS"/>
          <w:sz w:val="24"/>
          <w:szCs w:val="24"/>
        </w:rPr>
        <w:t>7.4. Гарантийный срок на выполненные Подрядчиком работы продлевается на время, в течение которого результат выполненных работ не мог использоваться Заказчиком из-за обнаруженных в нем недостатков.</w:t>
      </w:r>
    </w:p>
    <w:p w:rsidR="0017129B" w:rsidRDefault="000809A6" w:rsidP="000809A6">
      <w:pPr>
        <w:spacing w:after="0" w:line="240" w:lineRule="auto"/>
        <w:rPr>
          <w:sz w:val="24"/>
          <w:szCs w:val="24"/>
        </w:rPr>
      </w:pPr>
      <w:r>
        <w:rPr>
          <w:sz w:val="24"/>
          <w:szCs w:val="24"/>
        </w:rPr>
        <w:t>7.6. Подрядчик гарантирует:</w:t>
      </w:r>
    </w:p>
    <w:p w:rsidR="0017129B" w:rsidRDefault="000809A6" w:rsidP="000809A6">
      <w:pPr>
        <w:spacing w:after="0" w:line="240" w:lineRule="auto"/>
        <w:rPr>
          <w:sz w:val="24"/>
          <w:szCs w:val="24"/>
        </w:rPr>
      </w:pPr>
      <w:r>
        <w:rPr>
          <w:sz w:val="24"/>
          <w:szCs w:val="24"/>
        </w:rPr>
        <w:t>7.6.1. надлежащее качество запасных частей, материалов и иных ресурсов, использованных для выполнения Работ;</w:t>
      </w:r>
    </w:p>
    <w:p w:rsidR="0017129B" w:rsidRDefault="000809A6" w:rsidP="000809A6">
      <w:pPr>
        <w:spacing w:after="0" w:line="240" w:lineRule="auto"/>
        <w:rPr>
          <w:sz w:val="24"/>
          <w:szCs w:val="24"/>
        </w:rPr>
      </w:pPr>
      <w:r>
        <w:rPr>
          <w:sz w:val="24"/>
          <w:szCs w:val="24"/>
        </w:rPr>
        <w:t>7.6.2.  полное соответствие выполняемых Работ условиям настоящего Договора.</w:t>
      </w:r>
    </w:p>
    <w:p w:rsidR="0017129B" w:rsidRDefault="000809A6" w:rsidP="000809A6">
      <w:pPr>
        <w:spacing w:after="0" w:line="240" w:lineRule="auto"/>
        <w:rPr>
          <w:sz w:val="24"/>
          <w:szCs w:val="24"/>
        </w:rPr>
      </w:pPr>
      <w:r>
        <w:rPr>
          <w:sz w:val="24"/>
          <w:szCs w:val="24"/>
        </w:rPr>
        <w:t xml:space="preserve">7.7. </w:t>
      </w:r>
      <w:proofErr w:type="gramStart"/>
      <w:r>
        <w:rPr>
          <w:sz w:val="24"/>
          <w:szCs w:val="24"/>
        </w:rPr>
        <w:t xml:space="preserve">Если в период гарантийного срока обнаружатся недостатки или дефекты Работ, в том числе неисправности или дефекты в </w:t>
      </w:r>
      <w:proofErr w:type="spellStart"/>
      <w:r>
        <w:rPr>
          <w:sz w:val="24"/>
          <w:szCs w:val="24"/>
        </w:rPr>
        <w:t>ЗИПе</w:t>
      </w:r>
      <w:proofErr w:type="spellEnd"/>
      <w:r>
        <w:rPr>
          <w:sz w:val="24"/>
          <w:szCs w:val="24"/>
        </w:rPr>
        <w:t>, использованном в ходе выполнения работ,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roofErr w:type="gramEnd"/>
      <w:r>
        <w:rPr>
          <w:sz w:val="24"/>
          <w:szCs w:val="24"/>
        </w:rPr>
        <w:t xml:space="preserve"> Гарантийный срок в этом случае соответственно продлевается на период устранения недостатков или дефектов Работ.</w:t>
      </w:r>
    </w:p>
    <w:p w:rsidR="0017129B" w:rsidRDefault="000809A6" w:rsidP="000809A6">
      <w:pPr>
        <w:spacing w:after="0" w:line="240" w:lineRule="auto"/>
        <w:rPr>
          <w:sz w:val="24"/>
          <w:szCs w:val="24"/>
        </w:rPr>
      </w:pPr>
      <w:r>
        <w:rPr>
          <w:sz w:val="24"/>
          <w:szCs w:val="24"/>
        </w:rPr>
        <w:t>7.8. Подрядчик не несет гарантийной ответственности за неполадки и неисправности результата Работ, если они произошли в результате нарушения правил хранения эксплуатации и обслуживания результата Работ.</w:t>
      </w:r>
    </w:p>
    <w:p w:rsidR="0017129B" w:rsidRDefault="0017129B" w:rsidP="000809A6">
      <w:pPr>
        <w:spacing w:after="0" w:line="240" w:lineRule="auto"/>
        <w:rPr>
          <w:rFonts w:eastAsia="Trebuchet MS"/>
          <w:sz w:val="24"/>
          <w:szCs w:val="24"/>
        </w:rPr>
      </w:pPr>
    </w:p>
    <w:p w:rsidR="0017129B" w:rsidRDefault="000809A6" w:rsidP="000809A6">
      <w:pPr>
        <w:tabs>
          <w:tab w:val="left" w:pos="2295"/>
        </w:tabs>
        <w:spacing w:after="0" w:line="240" w:lineRule="auto"/>
        <w:jc w:val="center"/>
        <w:rPr>
          <w:b/>
          <w:sz w:val="24"/>
          <w:szCs w:val="24"/>
        </w:rPr>
      </w:pPr>
      <w:r>
        <w:rPr>
          <w:b/>
          <w:sz w:val="24"/>
          <w:szCs w:val="24"/>
        </w:rPr>
        <w:t>8. ЦЕНА ДОГОВОРА И ПОРЯДОК РАСЧЕТОВ</w:t>
      </w:r>
    </w:p>
    <w:p w:rsidR="0017129B" w:rsidRDefault="000809A6" w:rsidP="000809A6">
      <w:pPr>
        <w:spacing w:after="0" w:line="240" w:lineRule="auto"/>
        <w:rPr>
          <w:sz w:val="24"/>
          <w:szCs w:val="24"/>
        </w:rPr>
      </w:pPr>
      <w:r>
        <w:rPr>
          <w:sz w:val="24"/>
          <w:szCs w:val="24"/>
        </w:rPr>
        <w:t>8.1. Цена на работу по настоящему договору является о</w:t>
      </w:r>
      <w:r>
        <w:rPr>
          <w:rFonts w:eastAsia="Trebuchet MS"/>
          <w:sz w:val="24"/>
          <w:szCs w:val="24"/>
        </w:rPr>
        <w:t xml:space="preserve">риентировочной. Цена подлежит переводу в </w:t>
      </w:r>
      <w:proofErr w:type="gramStart"/>
      <w:r>
        <w:rPr>
          <w:rFonts w:eastAsia="Trebuchet MS"/>
          <w:sz w:val="24"/>
          <w:szCs w:val="24"/>
        </w:rPr>
        <w:t>твердофиксированную</w:t>
      </w:r>
      <w:proofErr w:type="gramEnd"/>
      <w:r>
        <w:rPr>
          <w:rFonts w:eastAsia="Trebuchet MS"/>
          <w:sz w:val="24"/>
          <w:szCs w:val="24"/>
        </w:rPr>
        <w:t>, путем подписания протокола твердофиксированной цены (Приложение №2).</w:t>
      </w:r>
    </w:p>
    <w:p w:rsidR="0017129B" w:rsidRDefault="000809A6" w:rsidP="000809A6">
      <w:pPr>
        <w:tabs>
          <w:tab w:val="left" w:pos="1238"/>
        </w:tabs>
        <w:spacing w:after="0" w:line="240" w:lineRule="auto"/>
        <w:rPr>
          <w:rFonts w:eastAsia="Trebuchet MS"/>
          <w:sz w:val="24"/>
          <w:szCs w:val="24"/>
        </w:rPr>
      </w:pPr>
      <w:r>
        <w:rPr>
          <w:rFonts w:eastAsia="Trebuchet MS"/>
          <w:iCs/>
          <w:sz w:val="24"/>
          <w:szCs w:val="24"/>
        </w:rPr>
        <w:t xml:space="preserve">8.2. Ориентировочная цена настоящего Договора </w:t>
      </w:r>
      <w:r>
        <w:rPr>
          <w:rFonts w:eastAsia="Trebuchet MS"/>
          <w:sz w:val="24"/>
          <w:szCs w:val="24"/>
        </w:rPr>
        <w:t xml:space="preserve">согласно Ведомости исполнения составляет __________________ рублей, кроме того НДС 20% __________ рублей, а всего _________________ рублей (с НДС). </w:t>
      </w:r>
    </w:p>
    <w:p w:rsidR="0017129B" w:rsidRDefault="000809A6" w:rsidP="000809A6">
      <w:pPr>
        <w:tabs>
          <w:tab w:val="left" w:pos="1238"/>
        </w:tabs>
        <w:spacing w:after="0" w:line="240" w:lineRule="auto"/>
        <w:rPr>
          <w:rFonts w:eastAsia="Trebuchet MS"/>
          <w:sz w:val="24"/>
          <w:szCs w:val="24"/>
        </w:rPr>
      </w:pPr>
      <w:r>
        <w:rPr>
          <w:rFonts w:eastAsia="Trebuchet MS"/>
          <w:sz w:val="24"/>
          <w:szCs w:val="24"/>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17129B" w:rsidRDefault="000809A6" w:rsidP="000809A6">
      <w:pPr>
        <w:spacing w:after="0" w:line="240" w:lineRule="auto"/>
        <w:rPr>
          <w:rFonts w:eastAsia="Trebuchet MS"/>
          <w:sz w:val="24"/>
          <w:szCs w:val="24"/>
        </w:rPr>
      </w:pPr>
      <w:r>
        <w:rPr>
          <w:rFonts w:eastAsia="Trebuchet MS"/>
          <w:sz w:val="24"/>
          <w:szCs w:val="24"/>
        </w:rPr>
        <w:t>8.3. Подрядчик при исполнении настоящего Договора обязан вести раздельный учет затрат в соответствии с Постановлением Правительства РФ от 19.01.1998г. № 47 «О Правилах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w:t>
      </w:r>
    </w:p>
    <w:p w:rsidR="0017129B" w:rsidRDefault="000809A6" w:rsidP="000809A6">
      <w:pPr>
        <w:spacing w:after="0" w:line="240" w:lineRule="auto"/>
        <w:rPr>
          <w:sz w:val="24"/>
          <w:szCs w:val="24"/>
          <w:shd w:val="clear" w:color="auto" w:fill="FEFFFF"/>
        </w:rPr>
      </w:pPr>
      <w:r>
        <w:rPr>
          <w:rFonts w:eastAsia="Trebuchet MS"/>
          <w:sz w:val="24"/>
          <w:szCs w:val="24"/>
        </w:rPr>
        <w:t xml:space="preserve">8.4. </w:t>
      </w:r>
      <w:r>
        <w:rPr>
          <w:sz w:val="24"/>
          <w:szCs w:val="24"/>
          <w:shd w:val="clear" w:color="auto" w:fill="FEFFFF"/>
        </w:rPr>
        <w:t xml:space="preserve">На основании заключения ВП по фиксированной цене сторонами настоящего договора составляется протокол твердофиксированной цены. </w:t>
      </w:r>
    </w:p>
    <w:p w:rsidR="0017129B" w:rsidRDefault="000809A6" w:rsidP="000809A6">
      <w:pPr>
        <w:spacing w:after="0" w:line="240" w:lineRule="auto"/>
        <w:rPr>
          <w:rFonts w:eastAsia="Trebuchet MS"/>
          <w:sz w:val="24"/>
          <w:szCs w:val="24"/>
        </w:rPr>
      </w:pPr>
      <w:r>
        <w:rPr>
          <w:sz w:val="24"/>
          <w:szCs w:val="24"/>
          <w:shd w:val="clear" w:color="auto" w:fill="FEFFFF"/>
        </w:rPr>
        <w:t>Твердофиксированная цена не может превышать сумму, указанную в П.8.2. настоящего договор. Подрядчик представляет Заказчику Протокол фиксированной цены, а так же Заключение ВП Подрядчика по твердофиксированной цене по установленной форме. Окончательные расчеты осуществляются только по фиксированным ценам, утвержденным Заказчиком</w:t>
      </w:r>
      <w:r>
        <w:rPr>
          <w:rFonts w:eastAsia="Trebuchet MS"/>
          <w:sz w:val="24"/>
          <w:szCs w:val="24"/>
        </w:rPr>
        <w:t>.</w:t>
      </w:r>
    </w:p>
    <w:p w:rsidR="0017129B" w:rsidRDefault="000809A6" w:rsidP="000809A6">
      <w:pPr>
        <w:spacing w:after="0" w:line="240" w:lineRule="auto"/>
        <w:rPr>
          <w:rFonts w:eastAsia="Trebuchet MS"/>
          <w:sz w:val="24"/>
          <w:szCs w:val="24"/>
        </w:rPr>
      </w:pPr>
      <w:r>
        <w:rPr>
          <w:sz w:val="24"/>
          <w:szCs w:val="24"/>
        </w:rPr>
        <w:t xml:space="preserve">8.5. </w:t>
      </w:r>
      <w:r>
        <w:rPr>
          <w:rFonts w:eastAsia="Trebuchet MS"/>
          <w:sz w:val="24"/>
          <w:szCs w:val="24"/>
        </w:rPr>
        <w:t>Расчеты по настоящему Договору производится в следующем порядке:</w:t>
      </w:r>
    </w:p>
    <w:p w:rsidR="0017129B" w:rsidRDefault="000809A6" w:rsidP="000809A6">
      <w:pPr>
        <w:spacing w:after="0" w:line="240" w:lineRule="auto"/>
        <w:rPr>
          <w:sz w:val="24"/>
          <w:szCs w:val="24"/>
        </w:rPr>
      </w:pPr>
      <w:r>
        <w:rPr>
          <w:rFonts w:eastAsia="Trebuchet MS"/>
          <w:sz w:val="24"/>
          <w:szCs w:val="24"/>
        </w:rPr>
        <w:t xml:space="preserve">8.5.1. Заказчик производит оплату аванса в размере 50% цены Договора в течение 30 календарных дней с момента подписания настоящего Договора с момента </w:t>
      </w:r>
      <w:proofErr w:type="gramStart"/>
      <w:r>
        <w:rPr>
          <w:rFonts w:eastAsia="Trebuchet MS"/>
          <w:sz w:val="24"/>
          <w:szCs w:val="24"/>
        </w:rPr>
        <w:t>получения</w:t>
      </w:r>
      <w:proofErr w:type="gramEnd"/>
      <w:r>
        <w:rPr>
          <w:rFonts w:eastAsia="Trebuchet MS"/>
          <w:sz w:val="24"/>
          <w:szCs w:val="24"/>
        </w:rPr>
        <w:t xml:space="preserve"> выставленного Подрядчиком счета с приложенным уведомлением банка об открытии отдельного расчетного счета. </w:t>
      </w:r>
      <w:r>
        <w:rPr>
          <w:sz w:val="24"/>
          <w:szCs w:val="24"/>
        </w:rPr>
        <w:t>В случае не предоставления Подрядчиком счета на предварительную оплату с указанием отдельного расчетного счета срок перечисления Заказчиком авансового платежа переносится на период, равный количеству дней задержки в предоставлении счета.</w:t>
      </w:r>
    </w:p>
    <w:p w:rsidR="0017129B" w:rsidRDefault="000809A6" w:rsidP="000809A6">
      <w:pPr>
        <w:spacing w:after="0" w:line="240" w:lineRule="auto"/>
        <w:rPr>
          <w:sz w:val="24"/>
          <w:szCs w:val="24"/>
        </w:rPr>
      </w:pPr>
      <w:r>
        <w:rPr>
          <w:sz w:val="24"/>
          <w:szCs w:val="24"/>
        </w:rPr>
        <w:t xml:space="preserve">8.5.2. </w:t>
      </w:r>
      <w:r>
        <w:rPr>
          <w:rFonts w:eastAsia="Trebuchet MS"/>
          <w:sz w:val="24"/>
          <w:szCs w:val="24"/>
        </w:rPr>
        <w:t>Оставшиеся 50 % цены Договора за фактически выполненные работы осуществляется Заказчиком, в течение 30 календарных дней с момента получения Заказчиком</w:t>
      </w:r>
      <w:r>
        <w:rPr>
          <w:sz w:val="24"/>
          <w:szCs w:val="24"/>
        </w:rPr>
        <w:t xml:space="preserve"> предоставленных Подрядчиком:</w:t>
      </w:r>
    </w:p>
    <w:p w:rsidR="0017129B" w:rsidRDefault="000809A6" w:rsidP="000809A6">
      <w:pPr>
        <w:spacing w:after="0" w:line="240" w:lineRule="auto"/>
        <w:rPr>
          <w:sz w:val="24"/>
          <w:szCs w:val="24"/>
        </w:rPr>
      </w:pPr>
      <w:r>
        <w:rPr>
          <w:sz w:val="24"/>
          <w:szCs w:val="24"/>
        </w:rPr>
        <w:t>- счета на выполненные Работы. В счете указывается сумма за выполненные Работы и  отдельной строкой сумма, подлежащая удержанию за авансовый платеж. При этом размер (в процентном отношении) удержания авансового платежа соответствует размеру (в процентном отношении) ранее произведенного Подрядчику авансового платежа от цены Договора в 1 (одном) экземпляре;</w:t>
      </w:r>
    </w:p>
    <w:p w:rsidR="0017129B" w:rsidRDefault="000809A6" w:rsidP="000809A6">
      <w:pPr>
        <w:spacing w:after="0" w:line="240" w:lineRule="auto"/>
        <w:rPr>
          <w:sz w:val="24"/>
          <w:szCs w:val="24"/>
        </w:rPr>
      </w:pPr>
      <w:r>
        <w:rPr>
          <w:sz w:val="24"/>
          <w:szCs w:val="24"/>
        </w:rPr>
        <w:t>- счета-фактуры в 1 (одном) экземпляре;</w:t>
      </w:r>
    </w:p>
    <w:p w:rsidR="0017129B" w:rsidRDefault="000809A6" w:rsidP="000809A6">
      <w:pPr>
        <w:spacing w:after="0" w:line="240" w:lineRule="auto"/>
        <w:rPr>
          <w:sz w:val="24"/>
          <w:szCs w:val="24"/>
        </w:rPr>
      </w:pPr>
      <w:r>
        <w:rPr>
          <w:sz w:val="24"/>
          <w:szCs w:val="24"/>
        </w:rPr>
        <w:t>-акта сдачи-приемки выполненных работ в 3 (трех) экземплярах, по форме установленной Приложением №3 к Договору;</w:t>
      </w:r>
    </w:p>
    <w:p w:rsidR="0017129B" w:rsidRDefault="000809A6" w:rsidP="000809A6">
      <w:pPr>
        <w:spacing w:after="0" w:line="240" w:lineRule="auto"/>
        <w:rPr>
          <w:sz w:val="24"/>
          <w:szCs w:val="24"/>
        </w:rPr>
      </w:pPr>
      <w:r>
        <w:rPr>
          <w:sz w:val="24"/>
          <w:szCs w:val="24"/>
        </w:rPr>
        <w:t xml:space="preserve">- протокола согласования договорной цены (вид цены: </w:t>
      </w:r>
      <w:proofErr w:type="gramStart"/>
      <w:r>
        <w:rPr>
          <w:sz w:val="24"/>
          <w:szCs w:val="24"/>
        </w:rPr>
        <w:t>фиксированная</w:t>
      </w:r>
      <w:proofErr w:type="gramEnd"/>
      <w:r>
        <w:rPr>
          <w:sz w:val="24"/>
          <w:szCs w:val="24"/>
        </w:rPr>
        <w:t>) в 1 (одном) экземпляре по форме установленной Приложением №2 к Договору;</w:t>
      </w:r>
    </w:p>
    <w:p w:rsidR="0017129B" w:rsidRDefault="000809A6" w:rsidP="000809A6">
      <w:pPr>
        <w:spacing w:after="0" w:line="240" w:lineRule="auto"/>
        <w:rPr>
          <w:sz w:val="24"/>
          <w:szCs w:val="24"/>
        </w:rPr>
      </w:pPr>
      <w:r>
        <w:rPr>
          <w:sz w:val="24"/>
          <w:szCs w:val="24"/>
        </w:rPr>
        <w:t>- заключение ВП по фиксированной цене работ в 1 (одном) экземпляре</w:t>
      </w:r>
    </w:p>
    <w:p w:rsidR="0017129B" w:rsidRDefault="000809A6" w:rsidP="000809A6">
      <w:pPr>
        <w:spacing w:after="0" w:line="240" w:lineRule="auto"/>
        <w:ind w:firstLine="0"/>
        <w:rPr>
          <w:sz w:val="24"/>
          <w:szCs w:val="24"/>
        </w:rPr>
      </w:pPr>
      <w:r>
        <w:rPr>
          <w:rFonts w:eastAsia="Trebuchet MS"/>
          <w:sz w:val="24"/>
          <w:szCs w:val="24"/>
        </w:rPr>
        <w:t>при условии получения Заказчиком окончательного платежа по Государственному контракту</w:t>
      </w:r>
      <w:r>
        <w:rPr>
          <w:sz w:val="24"/>
          <w:szCs w:val="24"/>
        </w:rPr>
        <w:t xml:space="preserve"> </w:t>
      </w:r>
      <w:r>
        <w:rPr>
          <w:rFonts w:eastAsia="Trebuchet MS"/>
          <w:sz w:val="24"/>
          <w:szCs w:val="24"/>
        </w:rPr>
        <w:t xml:space="preserve">№ </w:t>
      </w:r>
      <w:r>
        <w:rPr>
          <w:sz w:val="24"/>
          <w:szCs w:val="24"/>
        </w:rPr>
        <w:t xml:space="preserve">1820187301181432209200424 от 10.05.2018г., </w:t>
      </w:r>
      <w:r>
        <w:rPr>
          <w:rFonts w:eastAsia="Trebuchet MS"/>
          <w:sz w:val="24"/>
          <w:szCs w:val="24"/>
        </w:rPr>
        <w:t>во исполнение которого заключен настоящий договор.</w:t>
      </w:r>
    </w:p>
    <w:p w:rsidR="0017129B" w:rsidRDefault="000809A6" w:rsidP="000809A6">
      <w:pPr>
        <w:spacing w:after="0" w:line="240" w:lineRule="auto"/>
        <w:rPr>
          <w:sz w:val="24"/>
          <w:szCs w:val="24"/>
        </w:rPr>
      </w:pPr>
      <w:r>
        <w:rPr>
          <w:sz w:val="24"/>
          <w:szCs w:val="24"/>
        </w:rPr>
        <w:t xml:space="preserve">Указанные документы для окончательной оплаты направляются Подрядчиком в адрес Заказчика сопроводительным письмом. В </w:t>
      </w:r>
      <w:proofErr w:type="gramStart"/>
      <w:r>
        <w:rPr>
          <w:sz w:val="24"/>
          <w:szCs w:val="24"/>
        </w:rPr>
        <w:t>случае</w:t>
      </w:r>
      <w:proofErr w:type="gramEnd"/>
      <w:r>
        <w:rPr>
          <w:sz w:val="24"/>
          <w:szCs w:val="24"/>
        </w:rPr>
        <w:t xml:space="preserve"> если </w:t>
      </w:r>
      <w:proofErr w:type="gramStart"/>
      <w:r>
        <w:rPr>
          <w:sz w:val="24"/>
          <w:szCs w:val="24"/>
        </w:rPr>
        <w:t>какие</w:t>
      </w:r>
      <w:proofErr w:type="gramEnd"/>
      <w:r>
        <w:rPr>
          <w:sz w:val="24"/>
          <w:szCs w:val="24"/>
        </w:rPr>
        <w:t xml:space="preserve"> – либо из перечисленных документов были переданы Заказчику ранее, в сопроводительном письме делается ссылка на сопроводительное письмо, которым они были направлены. </w:t>
      </w:r>
    </w:p>
    <w:p w:rsidR="0017129B" w:rsidRDefault="000809A6" w:rsidP="000809A6">
      <w:pPr>
        <w:spacing w:after="0" w:line="240" w:lineRule="auto"/>
        <w:rPr>
          <w:sz w:val="24"/>
          <w:szCs w:val="24"/>
        </w:rPr>
      </w:pPr>
      <w:r>
        <w:rPr>
          <w:sz w:val="24"/>
          <w:szCs w:val="24"/>
        </w:rPr>
        <w:t>Документы для оплаты передаются Заказчику под роспись уполномоченному представителю Заказчика, либо направляются Заказчику ценным письмом с описью вложения.</w:t>
      </w:r>
    </w:p>
    <w:p w:rsidR="0017129B" w:rsidRDefault="000809A6" w:rsidP="000809A6">
      <w:pPr>
        <w:spacing w:after="0" w:line="240" w:lineRule="auto"/>
        <w:rPr>
          <w:sz w:val="24"/>
          <w:szCs w:val="24"/>
        </w:rPr>
      </w:pPr>
      <w:r>
        <w:rPr>
          <w:sz w:val="24"/>
          <w:szCs w:val="24"/>
        </w:rPr>
        <w:t>В случае</w:t>
      </w:r>
      <w:proofErr w:type="gramStart"/>
      <w:r>
        <w:rPr>
          <w:sz w:val="24"/>
          <w:szCs w:val="24"/>
        </w:rPr>
        <w:t>,</w:t>
      </w:r>
      <w:proofErr w:type="gramEnd"/>
      <w:r>
        <w:rPr>
          <w:sz w:val="24"/>
          <w:szCs w:val="24"/>
        </w:rPr>
        <w:t xml:space="preserve"> если размер фиксированной цены  окажется меньше размера уплаченного Подрядчику аванса. Подрядчик обязан возвратить неиспользованную часть аванса Заказчику в пятидневный срок с момента получения письменного требования Заказчика.</w:t>
      </w:r>
    </w:p>
    <w:p w:rsidR="0017129B" w:rsidRDefault="000809A6" w:rsidP="000809A6">
      <w:pPr>
        <w:spacing w:after="0" w:line="240" w:lineRule="auto"/>
        <w:rPr>
          <w:color w:val="FF0000"/>
          <w:sz w:val="24"/>
          <w:szCs w:val="24"/>
        </w:rPr>
      </w:pPr>
      <w:r>
        <w:rPr>
          <w:sz w:val="24"/>
          <w:szCs w:val="24"/>
        </w:rPr>
        <w:t>8.6. По окончании исполнения обязательств по настоящему Договору Подрядчик в течение 10 (десяти) банковских дней представляет Заказчику Акт сверки расчетов по настоящему Договору.</w:t>
      </w:r>
    </w:p>
    <w:p w:rsidR="0017129B" w:rsidRDefault="000809A6" w:rsidP="000809A6">
      <w:pPr>
        <w:spacing w:after="0" w:line="240" w:lineRule="auto"/>
        <w:rPr>
          <w:sz w:val="24"/>
          <w:szCs w:val="24"/>
        </w:rPr>
      </w:pPr>
      <w:r>
        <w:rPr>
          <w:sz w:val="24"/>
          <w:szCs w:val="24"/>
        </w:rPr>
        <w:t>8.7. Отсутствие авансирования не является основанием для невыполнения обязанностей по Договору.</w:t>
      </w:r>
    </w:p>
    <w:p w:rsidR="0017129B" w:rsidRDefault="000809A6" w:rsidP="000809A6">
      <w:pPr>
        <w:spacing w:after="0" w:line="240" w:lineRule="auto"/>
        <w:rPr>
          <w:rFonts w:eastAsia="Trebuchet MS"/>
          <w:sz w:val="24"/>
          <w:szCs w:val="24"/>
        </w:rPr>
      </w:pPr>
      <w:r>
        <w:rPr>
          <w:rFonts w:eastAsia="Trebuchet MS"/>
          <w:sz w:val="24"/>
          <w:szCs w:val="24"/>
        </w:rPr>
        <w:t>8.8. Датой оплаты считается дата списания денежных сре</w:t>
      </w:r>
      <w:proofErr w:type="gramStart"/>
      <w:r>
        <w:rPr>
          <w:rFonts w:eastAsia="Trebuchet MS"/>
          <w:sz w:val="24"/>
          <w:szCs w:val="24"/>
        </w:rPr>
        <w:t>дств с р</w:t>
      </w:r>
      <w:proofErr w:type="gramEnd"/>
      <w:r>
        <w:rPr>
          <w:rFonts w:eastAsia="Trebuchet MS"/>
          <w:sz w:val="24"/>
          <w:szCs w:val="24"/>
        </w:rPr>
        <w:t>асчетного счета Заказчика.</w:t>
      </w:r>
    </w:p>
    <w:p w:rsidR="0017129B" w:rsidRDefault="000809A6" w:rsidP="000809A6">
      <w:pPr>
        <w:spacing w:after="0" w:line="240" w:lineRule="auto"/>
        <w:rPr>
          <w:color w:val="FF0000"/>
          <w:sz w:val="24"/>
          <w:szCs w:val="24"/>
        </w:rPr>
      </w:pPr>
      <w:r>
        <w:rPr>
          <w:rFonts w:eastAsia="Trebuchet MS"/>
          <w:sz w:val="24"/>
          <w:szCs w:val="24"/>
        </w:rPr>
        <w:t>8.9.</w:t>
      </w:r>
      <w:r>
        <w:rPr>
          <w:sz w:val="24"/>
          <w:szCs w:val="24"/>
        </w:rPr>
        <w:t xml:space="preserve"> Расчеты по настоящему договору осуществляться с соблюдением режима использования отдельного счета в рамках Государственного контракта </w:t>
      </w:r>
      <w:r>
        <w:rPr>
          <w:rFonts w:eastAsia="Trebuchet MS"/>
          <w:sz w:val="24"/>
          <w:szCs w:val="24"/>
        </w:rPr>
        <w:t xml:space="preserve">№ </w:t>
      </w:r>
      <w:r>
        <w:rPr>
          <w:sz w:val="24"/>
          <w:szCs w:val="24"/>
        </w:rPr>
        <w:t>1820187301181432209200424 от 10.05.2018г. Номер отдельного банковского счета, открытый АО «ЦС «Звездочка»  в ПАО «Сбербанк» для расчета по гос. Контракту № 40706810805000000450.</w:t>
      </w:r>
    </w:p>
    <w:p w:rsidR="0017129B" w:rsidRDefault="000809A6" w:rsidP="000809A6">
      <w:pPr>
        <w:shd w:val="clear" w:color="auto" w:fill="FFFFFF"/>
        <w:spacing w:after="0" w:line="240" w:lineRule="auto"/>
        <w:rPr>
          <w:sz w:val="24"/>
          <w:szCs w:val="24"/>
        </w:rPr>
      </w:pPr>
      <w:r>
        <w:rPr>
          <w:sz w:val="24"/>
          <w:szCs w:val="24"/>
        </w:rPr>
        <w:t>Подрядчик  открывает отдельный расчетный счет в ПАО «Сбербанк» для осуществления по нему расчетов по данному договору, согласно Федеральному закону от 29.12.2012г. №275-ФЗ «О государственном оборонном заказе».</w:t>
      </w:r>
    </w:p>
    <w:p w:rsidR="0017129B" w:rsidRDefault="000809A6" w:rsidP="000809A6">
      <w:pPr>
        <w:spacing w:after="0" w:line="240" w:lineRule="auto"/>
        <w:rPr>
          <w:sz w:val="24"/>
          <w:szCs w:val="24"/>
        </w:rPr>
      </w:pPr>
      <w:r>
        <w:rPr>
          <w:spacing w:val="-3"/>
          <w:sz w:val="24"/>
          <w:szCs w:val="24"/>
        </w:rPr>
        <w:t>Оплата  осуществляется</w:t>
      </w:r>
      <w:r>
        <w:rPr>
          <w:spacing w:val="-2"/>
          <w:sz w:val="24"/>
          <w:szCs w:val="24"/>
        </w:rPr>
        <w:t xml:space="preserve"> на открытый </w:t>
      </w:r>
      <w:r>
        <w:rPr>
          <w:sz w:val="24"/>
          <w:szCs w:val="24"/>
        </w:rPr>
        <w:t>отдельный расчетный счет.</w:t>
      </w:r>
    </w:p>
    <w:p w:rsidR="0017129B" w:rsidRDefault="000809A6" w:rsidP="000809A6">
      <w:pPr>
        <w:pStyle w:val="2a"/>
        <w:spacing w:after="0" w:line="240" w:lineRule="auto"/>
        <w:rPr>
          <w:szCs w:val="24"/>
        </w:rPr>
      </w:pPr>
      <w:r>
        <w:rPr>
          <w:szCs w:val="24"/>
        </w:rPr>
        <w:t>8.10. После исполнения настоящего договора Подрядчик имеет право на перечисление:</w:t>
      </w:r>
    </w:p>
    <w:p w:rsidR="0017129B" w:rsidRDefault="000809A6" w:rsidP="000809A6">
      <w:pPr>
        <w:pStyle w:val="2a"/>
        <w:spacing w:after="0" w:line="240" w:lineRule="auto"/>
        <w:rPr>
          <w:spacing w:val="2"/>
          <w:szCs w:val="24"/>
        </w:rPr>
      </w:pPr>
      <w:proofErr w:type="gramStart"/>
      <w:r>
        <w:rPr>
          <w:szCs w:val="24"/>
        </w:rPr>
        <w:t xml:space="preserve">- </w:t>
      </w:r>
      <w:r>
        <w:rPr>
          <w:spacing w:val="2"/>
          <w:szCs w:val="24"/>
        </w:rPr>
        <w:t xml:space="preserve"> прибыли с отдельного счета на иные банковские счета в размере </w:t>
      </w:r>
      <w:r>
        <w:rPr>
          <w:szCs w:val="24"/>
        </w:rPr>
        <w:t>не более 1% привнесенных затрат (затраты организации на оплату покупных комплектующих изделий (полуфабрикатов), работ (услуг) других подрядчика) и 20% стоимости собственных затрат (остальные затраты организации) после исполнения договора и представления в уполномоченный банк акта приема-передачи товара (акта выполненных работ, оказанных услуг);</w:t>
      </w:r>
      <w:proofErr w:type="gramEnd"/>
    </w:p>
    <w:p w:rsidR="0017129B" w:rsidRDefault="000809A6" w:rsidP="000809A6">
      <w:pPr>
        <w:pStyle w:val="2a"/>
        <w:spacing w:after="0" w:line="240" w:lineRule="auto"/>
        <w:rPr>
          <w:szCs w:val="24"/>
        </w:rPr>
      </w:pPr>
      <w:r>
        <w:rPr>
          <w:spacing w:val="2"/>
          <w:szCs w:val="24"/>
        </w:rPr>
        <w:t xml:space="preserve"> </w:t>
      </w:r>
      <w:proofErr w:type="gramStart"/>
      <w:r>
        <w:rPr>
          <w:spacing w:val="2"/>
          <w:szCs w:val="24"/>
        </w:rPr>
        <w:t xml:space="preserve">- </w:t>
      </w:r>
      <w:r>
        <w:rPr>
          <w:iCs/>
          <w:szCs w:val="24"/>
        </w:rPr>
        <w:t>денежных средств, направленных на возмещение (компенсацию) после исполнения договора в пределах цены договора понесенных Подрядчиком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Подрядчиком обоснованности фактических расходов, связанных с формированием такого запаса, после исполнения договора и представления Подрядчиком</w:t>
      </w:r>
      <w:proofErr w:type="gramEnd"/>
      <w:r>
        <w:rPr>
          <w:iCs/>
          <w:szCs w:val="24"/>
        </w:rPr>
        <w:t xml:space="preserve"> в уполномоченный банк акта приема-передачи товара (акта выполненных работ, оказанных услуг).</w:t>
      </w:r>
    </w:p>
    <w:p w:rsidR="0017129B" w:rsidRDefault="0017129B" w:rsidP="000809A6">
      <w:pPr>
        <w:spacing w:after="0" w:line="240" w:lineRule="auto"/>
        <w:rPr>
          <w:rFonts w:eastAsia="Trebuchet MS"/>
          <w:sz w:val="24"/>
          <w:szCs w:val="24"/>
        </w:rPr>
      </w:pPr>
    </w:p>
    <w:p w:rsidR="0017129B" w:rsidRDefault="000809A6" w:rsidP="000809A6">
      <w:pPr>
        <w:spacing w:after="0" w:line="240" w:lineRule="auto"/>
        <w:jc w:val="center"/>
        <w:rPr>
          <w:rFonts w:eastAsia="Trebuchet MS"/>
          <w:b/>
          <w:bCs/>
          <w:sz w:val="24"/>
          <w:szCs w:val="24"/>
        </w:rPr>
      </w:pPr>
      <w:r>
        <w:rPr>
          <w:rFonts w:eastAsia="Trebuchet MS"/>
          <w:b/>
          <w:bCs/>
          <w:sz w:val="24"/>
          <w:szCs w:val="24"/>
        </w:rPr>
        <w:t>9. ОТВЕТСТВЕННОСТЬ СТОРОН</w:t>
      </w:r>
    </w:p>
    <w:p w:rsidR="0017129B" w:rsidRDefault="000809A6" w:rsidP="000809A6">
      <w:pPr>
        <w:pStyle w:val="affff1"/>
        <w:spacing w:after="0" w:line="240" w:lineRule="auto"/>
        <w:ind w:firstLine="567"/>
        <w:rPr>
          <w:rFonts w:cs="Times New Roman"/>
        </w:rPr>
      </w:pPr>
      <w:r>
        <w:rPr>
          <w:rFonts w:cs="Times New Roman"/>
        </w:rPr>
        <w:t>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w:t>
      </w:r>
    </w:p>
    <w:p w:rsidR="0017129B" w:rsidRDefault="000809A6" w:rsidP="000809A6">
      <w:pPr>
        <w:pStyle w:val="affff1"/>
        <w:spacing w:after="0" w:line="240" w:lineRule="auto"/>
        <w:ind w:firstLine="567"/>
        <w:rPr>
          <w:rFonts w:cs="Times New Roman"/>
          <w:b/>
          <w:bCs/>
        </w:rPr>
      </w:pPr>
      <w:r>
        <w:rPr>
          <w:rFonts w:cs="Times New Roman"/>
        </w:rPr>
        <w:t>9.2. В случае просрочки исполнения Подрядчиком обязательств, предусмотренных договором, Заказчик вправе потребовать уплату неустойки (пени). Неустойка (пени) начисляется за каждый день просрочки Подрядчиком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составляет 0,1% от стоимости обязательств, срок исполнения которых нарушен</w:t>
      </w:r>
      <w:r>
        <w:rPr>
          <w:rFonts w:cs="Times New Roman"/>
          <w:color w:val="000000"/>
        </w:rPr>
        <w:t>, за каждый факт просрочки</w:t>
      </w:r>
      <w:r>
        <w:rPr>
          <w:rFonts w:cs="Times New Roman"/>
        </w:rPr>
        <w:t>.</w:t>
      </w:r>
    </w:p>
    <w:p w:rsidR="0017129B" w:rsidRDefault="000809A6" w:rsidP="000809A6">
      <w:pPr>
        <w:pStyle w:val="affff1"/>
        <w:spacing w:after="0" w:line="240" w:lineRule="auto"/>
        <w:ind w:firstLine="567"/>
        <w:rPr>
          <w:rFonts w:cs="Times New Roman"/>
          <w:b/>
          <w:bCs/>
        </w:rPr>
      </w:pPr>
      <w:r>
        <w:rPr>
          <w:rFonts w:cs="Times New Roman"/>
          <w:bCs/>
        </w:rPr>
        <w:t>9.3.</w:t>
      </w:r>
      <w:r>
        <w:rPr>
          <w:rFonts w:cs="Times New Roman"/>
          <w:b/>
          <w:bCs/>
        </w:rPr>
        <w:t xml:space="preserve"> </w:t>
      </w:r>
      <w:r>
        <w:rPr>
          <w:rFonts w:cs="Times New Roman"/>
          <w:color w:val="000000"/>
        </w:rPr>
        <w:t xml:space="preserve">В случае просрочки исполнения Заказчиком обязательства по авансированию (окончательному расчету за выполненные Работы), предусмотренного договором, </w:t>
      </w:r>
      <w:r>
        <w:rPr>
          <w:rFonts w:cs="Times New Roman"/>
        </w:rPr>
        <w:t xml:space="preserve">Исполнитель </w:t>
      </w:r>
      <w:r>
        <w:rPr>
          <w:rFonts w:cs="Times New Roman"/>
          <w:color w:val="000000"/>
        </w:rPr>
        <w:t xml:space="preserve">вправе потребовать уплату неустойки (пени).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трехсотой действующей на день уплаты неустойки ставки рефинансирования Центрального банка Российской Федерации от размера просроченного авансового платежа (размера окончательного расчета за выполненные Работы) за каждый факт просрочки. Ответственность за просрочку Заказчиком обязательства по окончательному расчету за выполненные Работы, предусмотренного договором, не применяется в случае, если </w:t>
      </w:r>
      <w:r>
        <w:rPr>
          <w:rFonts w:cs="Times New Roman"/>
        </w:rPr>
        <w:t xml:space="preserve">Исполнитель </w:t>
      </w:r>
      <w:r>
        <w:rPr>
          <w:rFonts w:cs="Times New Roman"/>
          <w:color w:val="000000"/>
        </w:rPr>
        <w:t>своевременно не исполнены обязательства по выполнению Работ и (или) предоставлению документов на оплату.</w:t>
      </w:r>
    </w:p>
    <w:p w:rsidR="0017129B" w:rsidRDefault="000809A6" w:rsidP="000809A6">
      <w:pPr>
        <w:pStyle w:val="affff1"/>
        <w:spacing w:after="0" w:line="240" w:lineRule="auto"/>
        <w:ind w:firstLine="567"/>
        <w:rPr>
          <w:rFonts w:cs="Times New Roman"/>
        </w:rPr>
      </w:pPr>
      <w:r>
        <w:rPr>
          <w:rFonts w:cs="Times New Roman"/>
          <w:bCs/>
        </w:rPr>
        <w:t>9.4.</w:t>
      </w:r>
      <w:r>
        <w:rPr>
          <w:rFonts w:cs="Times New Roman"/>
          <w:b/>
          <w:bCs/>
        </w:rPr>
        <w:t xml:space="preserve"> </w:t>
      </w:r>
      <w:r>
        <w:rPr>
          <w:rFonts w:cs="Times New Roman"/>
        </w:rPr>
        <w:t>В случае выполнения Работ (до подписания Технического акта сдачи-приемки выполненных Работ), несоответствующих требованиям договора к качеству Работ, Исполнитель уплачивает штраф. Размер штрафа устанавливается в размере 5 % от стоимости некачественных работ.</w:t>
      </w:r>
    </w:p>
    <w:p w:rsidR="0017129B" w:rsidRDefault="000809A6" w:rsidP="000809A6">
      <w:pPr>
        <w:pStyle w:val="affff1"/>
        <w:spacing w:after="0" w:line="240" w:lineRule="auto"/>
        <w:ind w:firstLine="567"/>
        <w:rPr>
          <w:rFonts w:cs="Times New Roman"/>
        </w:rPr>
      </w:pPr>
      <w:r>
        <w:rPr>
          <w:rFonts w:cs="Times New Roman"/>
        </w:rPr>
        <w:t>9.5. В случае неисполнения и ненадлежащего исполнения гарантийных обязательств Исполнитель уплачивает штраф. Размер штрафа определяется в виде фиксированной суммы в размерах, установленных Постановлением Правительства Российской Федерации от 30 августа 2017 г. № 1042.</w:t>
      </w:r>
    </w:p>
    <w:p w:rsidR="0017129B" w:rsidRDefault="000809A6" w:rsidP="000809A6">
      <w:pPr>
        <w:pStyle w:val="affff1"/>
        <w:spacing w:after="0" w:line="240" w:lineRule="auto"/>
        <w:ind w:firstLine="567"/>
        <w:rPr>
          <w:rFonts w:cs="Times New Roman"/>
          <w:b/>
          <w:bCs/>
        </w:rPr>
      </w:pPr>
      <w:r>
        <w:rPr>
          <w:rFonts w:cs="Times New Roman"/>
        </w:rPr>
        <w:t>9.6. В случае, когда Работы по настоящему Договору выполнены с нарушением условия о качестве, Заказчик вправе предъявить к Подрядчику требования, предусмотренные ст.723 Гражданского кодекса РФ.</w:t>
      </w:r>
    </w:p>
    <w:p w:rsidR="0017129B" w:rsidRDefault="000809A6" w:rsidP="000809A6">
      <w:pPr>
        <w:pStyle w:val="affff1"/>
        <w:spacing w:after="0" w:line="240" w:lineRule="auto"/>
        <w:ind w:firstLine="567"/>
        <w:rPr>
          <w:rFonts w:cs="Times New Roman"/>
          <w:color w:val="000000"/>
        </w:rPr>
      </w:pPr>
      <w:r>
        <w:rPr>
          <w:rFonts w:cs="Times New Roman"/>
          <w:bCs/>
        </w:rPr>
        <w:t>9.7.</w:t>
      </w:r>
      <w:r>
        <w:rPr>
          <w:rFonts w:cs="Times New Roman"/>
          <w:b/>
          <w:bCs/>
        </w:rPr>
        <w:t xml:space="preserve"> </w:t>
      </w:r>
      <w:r>
        <w:rPr>
          <w:rFonts w:cs="Times New Roman"/>
          <w:color w:val="000000"/>
        </w:rPr>
        <w:t xml:space="preserve">В случае просрочки Исполнителем предоставления Заказчику информации, предусмотренной подпунктом 4.1.19. договора, Заказчик вправе потребовать уплату неустойки (пени). Неустойка (пени) начисляется за каждый день просрочки </w:t>
      </w:r>
      <w:r>
        <w:rPr>
          <w:rFonts w:cs="Times New Roman"/>
        </w:rPr>
        <w:t xml:space="preserve">Исполнителем </w:t>
      </w:r>
      <w:r>
        <w:rPr>
          <w:rFonts w:cs="Times New Roman"/>
          <w:color w:val="000000"/>
        </w:rPr>
        <w:t>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в размере одной трехсотой действующей на день уплаты неустойки ставки рефинансирования Центрального банка Российской Федерации от цены договора заключенного Исполнителем с субподрядчиком (третьим лицом), в отношении которого Исполнителем не предоставлена Заказчику информация, предусмотренная договором, за каждый факт просрочки.</w:t>
      </w:r>
    </w:p>
    <w:p w:rsidR="0017129B" w:rsidRDefault="000809A6" w:rsidP="000809A6">
      <w:pPr>
        <w:pStyle w:val="affff1"/>
        <w:spacing w:after="0" w:line="240" w:lineRule="auto"/>
        <w:ind w:firstLine="567"/>
        <w:rPr>
          <w:rFonts w:cs="Times New Roman"/>
          <w:b/>
          <w:bCs/>
        </w:rPr>
      </w:pPr>
      <w:r>
        <w:rPr>
          <w:rFonts w:cs="Times New Roman"/>
          <w:color w:val="000000"/>
        </w:rPr>
        <w:t xml:space="preserve">9.8. </w:t>
      </w:r>
      <w:proofErr w:type="gramStart"/>
      <w:r>
        <w:rPr>
          <w:rFonts w:cs="Times New Roman"/>
        </w:rPr>
        <w:t>При</w:t>
      </w:r>
      <w:proofErr w:type="gramEnd"/>
      <w:r>
        <w:rPr>
          <w:rFonts w:cs="Times New Roman"/>
        </w:rPr>
        <w:t xml:space="preserve"> </w:t>
      </w:r>
      <w:proofErr w:type="gramStart"/>
      <w:r>
        <w:rPr>
          <w:rFonts w:cs="Times New Roman"/>
        </w:rPr>
        <w:t>нарушение</w:t>
      </w:r>
      <w:proofErr w:type="gramEnd"/>
      <w:r>
        <w:rPr>
          <w:rFonts w:cs="Times New Roman"/>
        </w:rPr>
        <w:t xml:space="preserve"> сроков выполнения работ или выполнение работ не в полном объеме по вине Подрядчика более чем на 20 рабочих дней, Подрядчик по требованию Заказчика уплачивает штраф в размере 10% от стоимости не выполненных работ. </w:t>
      </w:r>
    </w:p>
    <w:p w:rsidR="0017129B" w:rsidRDefault="000809A6" w:rsidP="000809A6">
      <w:pPr>
        <w:spacing w:after="0" w:line="240" w:lineRule="auto"/>
        <w:rPr>
          <w:sz w:val="24"/>
          <w:szCs w:val="24"/>
        </w:rPr>
      </w:pPr>
      <w:r>
        <w:rPr>
          <w:sz w:val="24"/>
          <w:szCs w:val="24"/>
        </w:rPr>
        <w:t>Кроме того, у Заказчика появляется право на односторонний отказ от исполнения настоящего Договора, о чем он письменно уведомляет Подрядчика. При этом Подрядчик обязан вернуть полученный по настоящему договору аванс в течение 5 рабочих дней с момента получения указанного в настоящем пункте уведомления (в случае, если соответствующий аванс был уплачен по настоящему Договору).</w:t>
      </w:r>
    </w:p>
    <w:p w:rsidR="0017129B" w:rsidRDefault="000809A6" w:rsidP="000809A6">
      <w:pPr>
        <w:spacing w:after="0" w:line="240" w:lineRule="auto"/>
        <w:rPr>
          <w:sz w:val="24"/>
          <w:szCs w:val="24"/>
        </w:rPr>
      </w:pPr>
      <w:r>
        <w:rPr>
          <w:sz w:val="24"/>
          <w:szCs w:val="24"/>
        </w:rPr>
        <w:t>9.9. Подрядчик, не исполнивший или ненадлежащим образом исполнивший обязательства по Договору, обязан возместить Заказчику убытки в полной сумме сверх предусмотренных Договором неустоек.</w:t>
      </w:r>
    </w:p>
    <w:p w:rsidR="0017129B" w:rsidRDefault="000809A6" w:rsidP="000809A6">
      <w:pPr>
        <w:spacing w:after="0" w:line="240" w:lineRule="auto"/>
        <w:rPr>
          <w:rStyle w:val="FontStyle76"/>
          <w:sz w:val="24"/>
          <w:szCs w:val="24"/>
        </w:rPr>
      </w:pPr>
      <w:r>
        <w:rPr>
          <w:sz w:val="24"/>
          <w:szCs w:val="24"/>
        </w:rPr>
        <w:t xml:space="preserve">9.10. </w:t>
      </w:r>
      <w:r>
        <w:rPr>
          <w:rStyle w:val="FontStyle76"/>
          <w:sz w:val="24"/>
          <w:szCs w:val="24"/>
        </w:rPr>
        <w:t>Подрядчик, при наличии вины, возмещает Заказчику ущерб, причиненный в ходе исполнения настоящего Договора, в том числе жизни или здоровью третьих лиц, связанный с повреждением (утратой переданного Подрядчику) имущества Заказчика, Получателя  или третьих лиц, как движимого, так и недвижимого, и с нарушением требований о защите государственной тайны.</w:t>
      </w:r>
    </w:p>
    <w:p w:rsidR="0017129B" w:rsidRDefault="000809A6" w:rsidP="000809A6">
      <w:pPr>
        <w:spacing w:after="0" w:line="240" w:lineRule="auto"/>
        <w:rPr>
          <w:sz w:val="24"/>
          <w:szCs w:val="24"/>
        </w:rPr>
      </w:pPr>
      <w:r>
        <w:rPr>
          <w:rStyle w:val="FontStyle76"/>
          <w:sz w:val="24"/>
          <w:szCs w:val="24"/>
        </w:rPr>
        <w:t xml:space="preserve">9.11. </w:t>
      </w:r>
      <w:r>
        <w:rPr>
          <w:sz w:val="24"/>
          <w:szCs w:val="24"/>
        </w:rPr>
        <w:t>Уплата неустойки и пеней не освобождает Стороны от исполнения Договорных обязательств.</w:t>
      </w:r>
    </w:p>
    <w:p w:rsidR="0017129B" w:rsidRDefault="000809A6" w:rsidP="000809A6">
      <w:pPr>
        <w:spacing w:after="0" w:line="240" w:lineRule="auto"/>
        <w:rPr>
          <w:sz w:val="24"/>
          <w:szCs w:val="24"/>
        </w:rPr>
      </w:pPr>
      <w:r>
        <w:rPr>
          <w:sz w:val="24"/>
          <w:szCs w:val="24"/>
        </w:rPr>
        <w:t>9.12. Заказчик имеет право требовать уплаты штрафа вместе с требованием об уплате неустойки (пени). Уплата неустойк</w:t>
      </w:r>
      <w:proofErr w:type="gramStart"/>
      <w:r>
        <w:rPr>
          <w:sz w:val="24"/>
          <w:szCs w:val="24"/>
        </w:rPr>
        <w:t>и(</w:t>
      </w:r>
      <w:proofErr w:type="gramEnd"/>
      <w:r>
        <w:rPr>
          <w:sz w:val="24"/>
          <w:szCs w:val="24"/>
        </w:rPr>
        <w:t>пени) не освобождает Подрядчика от обязанности уплаты штрафа.</w:t>
      </w:r>
    </w:p>
    <w:p w:rsidR="0017129B" w:rsidRDefault="000809A6" w:rsidP="000809A6">
      <w:pPr>
        <w:spacing w:after="0" w:line="240" w:lineRule="auto"/>
        <w:rPr>
          <w:sz w:val="24"/>
          <w:szCs w:val="24"/>
        </w:rPr>
      </w:pPr>
      <w:r>
        <w:rPr>
          <w:sz w:val="24"/>
          <w:szCs w:val="24"/>
        </w:rPr>
        <w:t xml:space="preserve">9.13. </w:t>
      </w:r>
      <w:proofErr w:type="gramStart"/>
      <w:r>
        <w:rPr>
          <w:sz w:val="24"/>
          <w:szCs w:val="24"/>
        </w:rPr>
        <w:t>До момента получения окончательной оплаты по Государственному контракту у Заказчика по настоящему договору не возникают обязанности по уплате договорной неустойки, иных видов неустоек, предусмотренных действующим законодательством, в том числе по статье 395 ГК РФ, процентов за пользование чужими денежными средствами по статье 317.1 ГК РФ (в случае если их уплата предусмотрена законом или договором), процентов за пользование коммерческим кредитом по</w:t>
      </w:r>
      <w:proofErr w:type="gramEnd"/>
      <w:r>
        <w:rPr>
          <w:sz w:val="24"/>
          <w:szCs w:val="24"/>
        </w:rPr>
        <w:t xml:space="preserve"> статье 823 ГК РФ и иных видов денежных взысканий и Заказчик не несет ответственности за нарушение сроков окончательной оплаты.</w:t>
      </w:r>
    </w:p>
    <w:p w:rsidR="0017129B" w:rsidRDefault="000809A6" w:rsidP="000809A6">
      <w:pPr>
        <w:spacing w:after="0" w:line="240" w:lineRule="auto"/>
        <w:rPr>
          <w:sz w:val="24"/>
          <w:szCs w:val="24"/>
        </w:rPr>
      </w:pPr>
      <w:r>
        <w:rPr>
          <w:sz w:val="24"/>
          <w:szCs w:val="24"/>
        </w:rPr>
        <w:t xml:space="preserve">9.14. </w:t>
      </w:r>
      <w:proofErr w:type="gramStart"/>
      <w:r>
        <w:rPr>
          <w:sz w:val="24"/>
          <w:szCs w:val="24"/>
        </w:rPr>
        <w:t>В случае если в течение 20 рабочих дней после заключения настоящего договора Подрядчик не откроет отдельный расчетный счет в соответствии с требованиями Федерального закона №275-ФЗ от 29.12.2012г. «О государственном оборонном заказе» и не предоставит Заказчику  уведомление об открытии отдельного расчетного счета, у Заказчика появляется право на односторонний отказ от исполнения настоящего Договора, о чем он письменно уведомляет Подрядчика и</w:t>
      </w:r>
      <w:proofErr w:type="gramEnd"/>
      <w:r>
        <w:rPr>
          <w:sz w:val="24"/>
          <w:szCs w:val="24"/>
        </w:rPr>
        <w:t xml:space="preserve"> Подрядчику понесенные расходы и убытки не возмещаются.</w:t>
      </w:r>
    </w:p>
    <w:p w:rsidR="0017129B" w:rsidRDefault="000809A6" w:rsidP="000809A6">
      <w:pPr>
        <w:spacing w:after="0" w:line="240" w:lineRule="auto"/>
        <w:rPr>
          <w:sz w:val="24"/>
          <w:szCs w:val="24"/>
        </w:rPr>
      </w:pPr>
      <w:r>
        <w:rPr>
          <w:sz w:val="24"/>
          <w:szCs w:val="24"/>
        </w:rPr>
        <w:t>Кроме того, за нарушение срока открытия отдельного расчетного счета Подрядчик по требованию Заказчика уплачивает Заказчику штраф в размере 10% от стоимости договора.</w:t>
      </w:r>
    </w:p>
    <w:p w:rsidR="0017129B" w:rsidRDefault="0017129B" w:rsidP="000809A6">
      <w:pPr>
        <w:spacing w:after="0" w:line="240" w:lineRule="auto"/>
        <w:jc w:val="center"/>
        <w:rPr>
          <w:rFonts w:eastAsia="Trebuchet MS"/>
          <w:b/>
          <w:sz w:val="24"/>
          <w:szCs w:val="24"/>
        </w:rPr>
      </w:pPr>
    </w:p>
    <w:p w:rsidR="0017129B" w:rsidRDefault="000809A6" w:rsidP="000809A6">
      <w:pPr>
        <w:spacing w:after="0" w:line="240" w:lineRule="auto"/>
        <w:jc w:val="center"/>
        <w:rPr>
          <w:rFonts w:eastAsia="Trebuchet MS"/>
          <w:b/>
          <w:sz w:val="24"/>
          <w:szCs w:val="24"/>
        </w:rPr>
      </w:pPr>
      <w:r>
        <w:rPr>
          <w:rFonts w:eastAsia="Trebuchet MS"/>
          <w:b/>
          <w:sz w:val="24"/>
          <w:szCs w:val="24"/>
        </w:rPr>
        <w:t>10. ОБСТОЯТЕЛЬСТВА НЕПРЕОДОЛИМОЙ СИЛЫ</w:t>
      </w:r>
    </w:p>
    <w:p w:rsidR="0017129B" w:rsidRDefault="000809A6" w:rsidP="000809A6">
      <w:pPr>
        <w:spacing w:after="0" w:line="240" w:lineRule="auto"/>
        <w:rPr>
          <w:rFonts w:eastAsia="Trebuchet MS"/>
          <w:sz w:val="24"/>
          <w:szCs w:val="24"/>
        </w:rPr>
      </w:pPr>
      <w:r>
        <w:rPr>
          <w:rFonts w:eastAsia="Trebuchet MS"/>
          <w:sz w:val="24"/>
          <w:szCs w:val="24"/>
        </w:rPr>
        <w:t>10.1.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а именно: стихийные бедствия, эпидемии, пожары, наводнения, взрывы, военные действия.</w:t>
      </w:r>
    </w:p>
    <w:p w:rsidR="0017129B" w:rsidRDefault="000809A6" w:rsidP="000809A6">
      <w:pPr>
        <w:spacing w:after="0" w:line="240" w:lineRule="auto"/>
        <w:rPr>
          <w:rFonts w:eastAsia="Trebuchet MS"/>
          <w:sz w:val="24"/>
          <w:szCs w:val="24"/>
        </w:rPr>
      </w:pPr>
      <w:r>
        <w:rPr>
          <w:rFonts w:eastAsia="Trebuchet MS"/>
          <w:sz w:val="24"/>
          <w:szCs w:val="24"/>
        </w:rPr>
        <w:t>10.2. Сторона, подвергшаяся воздействию обстоятельств непреодолимой силы, должна в течение 15 (Пятнадцати) рабочих дней известить об этом другую Сторону, предоставив независимое подтверждение наличия обстоятельств непреодолимой силы, изданное компетентным государственным или административным органом.</w:t>
      </w:r>
    </w:p>
    <w:p w:rsidR="0017129B" w:rsidRDefault="000809A6" w:rsidP="000809A6">
      <w:pPr>
        <w:spacing w:after="0" w:line="240" w:lineRule="auto"/>
        <w:rPr>
          <w:rFonts w:eastAsia="Trebuchet MS"/>
          <w:sz w:val="24"/>
          <w:szCs w:val="24"/>
        </w:rPr>
      </w:pPr>
      <w:r>
        <w:rPr>
          <w:rFonts w:eastAsia="Trebuchet MS"/>
          <w:sz w:val="24"/>
          <w:szCs w:val="24"/>
        </w:rPr>
        <w:t>10.3. Если обстоятельства непреодолимой силы будут продолжаться более 3 (Трех) месяцев,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rsidR="0017129B" w:rsidRDefault="000809A6" w:rsidP="000809A6">
      <w:pPr>
        <w:spacing w:after="0" w:line="240" w:lineRule="auto"/>
        <w:rPr>
          <w:rFonts w:eastAsia="Trebuchet MS"/>
          <w:sz w:val="24"/>
          <w:szCs w:val="24"/>
        </w:rPr>
      </w:pPr>
      <w:r>
        <w:rPr>
          <w:rFonts w:eastAsia="Trebuchet MS"/>
          <w:sz w:val="24"/>
          <w:szCs w:val="24"/>
        </w:rPr>
        <w:t>10.4. Неисполнение Сторонами своих обязательств по настоящему договору, вызванное неисполнением обязатель</w:t>
      </w:r>
      <w:proofErr w:type="gramStart"/>
      <w:r>
        <w:rPr>
          <w:rFonts w:eastAsia="Trebuchet MS"/>
          <w:sz w:val="24"/>
          <w:szCs w:val="24"/>
        </w:rPr>
        <w:t>ств тр</w:t>
      </w:r>
      <w:proofErr w:type="gramEnd"/>
      <w:r>
        <w:rPr>
          <w:rFonts w:eastAsia="Trebuchet MS"/>
          <w:sz w:val="24"/>
          <w:szCs w:val="24"/>
        </w:rPr>
        <w:t>етьими лицами, имеющими договорные отношения со Сторонами,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w:t>
      </w:r>
    </w:p>
    <w:p w:rsidR="0017129B" w:rsidRDefault="000809A6" w:rsidP="000809A6">
      <w:pPr>
        <w:tabs>
          <w:tab w:val="left" w:pos="1287"/>
        </w:tabs>
        <w:spacing w:after="0" w:line="240" w:lineRule="auto"/>
        <w:rPr>
          <w:rFonts w:eastAsia="Trebuchet MS"/>
          <w:sz w:val="24"/>
          <w:szCs w:val="24"/>
        </w:rPr>
      </w:pPr>
      <w:r>
        <w:rPr>
          <w:rFonts w:eastAsia="Trebuchet MS"/>
          <w:sz w:val="24"/>
          <w:szCs w:val="24"/>
        </w:rPr>
        <w:t>10.5. Подрядчик обязуется возвратить сумму предварительной оплаты, перечисленную Заказчиком за невыполненные вследствие действий обстоятельств непреодолимой силы работы (в случае, если таковая была уплачена Заказчиком по настоящему Договору).</w:t>
      </w:r>
    </w:p>
    <w:p w:rsidR="0017129B" w:rsidRDefault="0017129B" w:rsidP="000809A6">
      <w:pPr>
        <w:tabs>
          <w:tab w:val="left" w:pos="1287"/>
        </w:tabs>
        <w:spacing w:after="0" w:line="240" w:lineRule="auto"/>
        <w:jc w:val="center"/>
        <w:rPr>
          <w:rFonts w:eastAsia="Trebuchet MS"/>
          <w:b/>
          <w:sz w:val="24"/>
          <w:szCs w:val="24"/>
        </w:rPr>
      </w:pPr>
      <w:bookmarkStart w:id="429" w:name="bookmark6"/>
    </w:p>
    <w:p w:rsidR="0017129B" w:rsidRDefault="000809A6" w:rsidP="000809A6">
      <w:pPr>
        <w:tabs>
          <w:tab w:val="left" w:pos="1287"/>
        </w:tabs>
        <w:spacing w:after="0" w:line="240" w:lineRule="auto"/>
        <w:jc w:val="center"/>
        <w:rPr>
          <w:rFonts w:eastAsia="Trebuchet MS"/>
          <w:b/>
          <w:sz w:val="24"/>
          <w:szCs w:val="24"/>
        </w:rPr>
      </w:pPr>
      <w:r>
        <w:rPr>
          <w:rFonts w:eastAsia="Trebuchet MS"/>
          <w:b/>
          <w:sz w:val="24"/>
          <w:szCs w:val="24"/>
        </w:rPr>
        <w:t>11. КОНФИДЕНЦИАЛЬНАЯ ИНФОРМАЦИЯ</w:t>
      </w:r>
      <w:bookmarkEnd w:id="429"/>
    </w:p>
    <w:p w:rsidR="0017129B" w:rsidRDefault="000809A6" w:rsidP="000809A6">
      <w:pPr>
        <w:spacing w:after="0" w:line="240" w:lineRule="auto"/>
        <w:rPr>
          <w:rFonts w:eastAsia="Trebuchet MS"/>
          <w:sz w:val="24"/>
          <w:szCs w:val="24"/>
        </w:rPr>
      </w:pPr>
      <w:r>
        <w:rPr>
          <w:rFonts w:eastAsia="Trebuchet MS"/>
          <w:sz w:val="24"/>
          <w:szCs w:val="24"/>
        </w:rPr>
        <w:t xml:space="preserve">11.1. </w:t>
      </w:r>
      <w:proofErr w:type="gramStart"/>
      <w:r>
        <w:rPr>
          <w:rFonts w:eastAsia="Trebuchet MS"/>
          <w:sz w:val="24"/>
          <w:szCs w:val="24"/>
        </w:rPr>
        <w:t>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но,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w:t>
      </w:r>
      <w:proofErr w:type="gramEnd"/>
      <w:r>
        <w:rPr>
          <w:rFonts w:eastAsia="Trebuchet MS"/>
          <w:sz w:val="24"/>
          <w:szCs w:val="24"/>
        </w:rPr>
        <w:t>,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17129B" w:rsidRDefault="000809A6" w:rsidP="000809A6">
      <w:pPr>
        <w:spacing w:after="0" w:line="240" w:lineRule="auto"/>
        <w:rPr>
          <w:rFonts w:eastAsia="Trebuchet MS"/>
          <w:sz w:val="24"/>
          <w:szCs w:val="24"/>
        </w:rPr>
      </w:pPr>
      <w:r>
        <w:rPr>
          <w:rFonts w:eastAsia="Trebuchet MS"/>
          <w:sz w:val="24"/>
          <w:szCs w:val="24"/>
        </w:rPr>
        <w:t>11.2. Подрядчик признает, что обязательства по сохранению конфиденциальности применяются в отношении конфиденциальной информации, переданной ему Заказчиком как до, так и после даты заключения данного Договора.</w:t>
      </w:r>
    </w:p>
    <w:p w:rsidR="0017129B" w:rsidRDefault="000809A6" w:rsidP="000809A6">
      <w:pPr>
        <w:spacing w:after="0" w:line="240" w:lineRule="auto"/>
        <w:rPr>
          <w:rFonts w:eastAsia="Trebuchet MS"/>
          <w:sz w:val="24"/>
          <w:szCs w:val="24"/>
        </w:rPr>
      </w:pPr>
      <w:r>
        <w:rPr>
          <w:rFonts w:eastAsia="Trebuchet MS"/>
          <w:sz w:val="24"/>
          <w:szCs w:val="24"/>
        </w:rPr>
        <w:t>11.3. По расторжении данного Договора или по запросу Заказчика в любое время, Подрядчик обязуется в кратчайшие сроки вернуть Заказчику или уничтожить (по усмотрению заказчика) всю конфиденциальную информацию, переданную Заказчиком Подрядчику в соответствии с настоящим Договором в письменной форме или на электронных носителях.</w:t>
      </w:r>
    </w:p>
    <w:p w:rsidR="0017129B" w:rsidRDefault="000809A6" w:rsidP="000809A6">
      <w:pPr>
        <w:spacing w:after="0" w:line="240" w:lineRule="auto"/>
        <w:rPr>
          <w:rFonts w:eastAsia="Trebuchet MS"/>
          <w:sz w:val="24"/>
          <w:szCs w:val="24"/>
        </w:rPr>
      </w:pPr>
      <w:r>
        <w:rPr>
          <w:rFonts w:eastAsia="Trebuchet MS"/>
          <w:sz w:val="24"/>
          <w:szCs w:val="24"/>
        </w:rPr>
        <w:t>11.4. Обязательства по сохранению конфиденциальности остаются в силе в течение 3 (трех) лет после прекращения действия настоящего Договора.</w:t>
      </w:r>
    </w:p>
    <w:p w:rsidR="0017129B" w:rsidRDefault="000809A6" w:rsidP="000809A6">
      <w:pPr>
        <w:spacing w:after="0" w:line="240" w:lineRule="auto"/>
        <w:rPr>
          <w:rFonts w:eastAsia="Trebuchet MS"/>
          <w:sz w:val="24"/>
          <w:szCs w:val="24"/>
        </w:rPr>
      </w:pPr>
      <w:r>
        <w:rPr>
          <w:rFonts w:eastAsia="Trebuchet MS"/>
          <w:sz w:val="24"/>
          <w:szCs w:val="24"/>
        </w:rPr>
        <w:t>11.5. Обязательства по сохранению конфиденциальной информации, изложенные в настоящем Договоре, не распространяются на ту конфиденциальную информацию, которая была известна Подрядчику до того, как Заказчик предоставил ему эту информацию; уже является общедоступной.</w:t>
      </w:r>
    </w:p>
    <w:p w:rsidR="0017129B" w:rsidRDefault="000809A6" w:rsidP="000809A6">
      <w:pPr>
        <w:spacing w:after="0" w:line="240" w:lineRule="auto"/>
        <w:rPr>
          <w:rFonts w:eastAsia="Trebuchet MS"/>
          <w:sz w:val="24"/>
          <w:szCs w:val="24"/>
        </w:rPr>
      </w:pPr>
      <w:r>
        <w:rPr>
          <w:rFonts w:eastAsia="Trebuchet MS"/>
          <w:sz w:val="24"/>
          <w:szCs w:val="24"/>
        </w:rPr>
        <w:t>11.6.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bookmarkStart w:id="430" w:name="bookmark7"/>
    </w:p>
    <w:p w:rsidR="0017129B" w:rsidRDefault="0017129B" w:rsidP="000809A6">
      <w:pPr>
        <w:spacing w:after="0" w:line="240" w:lineRule="auto"/>
        <w:jc w:val="center"/>
        <w:rPr>
          <w:rFonts w:eastAsia="Trebuchet MS"/>
          <w:b/>
          <w:sz w:val="24"/>
          <w:szCs w:val="24"/>
        </w:rPr>
      </w:pPr>
    </w:p>
    <w:p w:rsidR="0017129B" w:rsidRDefault="000809A6" w:rsidP="000809A6">
      <w:pPr>
        <w:spacing w:after="0" w:line="240" w:lineRule="auto"/>
        <w:jc w:val="center"/>
        <w:rPr>
          <w:rFonts w:eastAsia="Trebuchet MS"/>
          <w:b/>
          <w:sz w:val="24"/>
          <w:szCs w:val="24"/>
        </w:rPr>
      </w:pPr>
      <w:r>
        <w:rPr>
          <w:rFonts w:eastAsia="Trebuchet MS"/>
          <w:b/>
          <w:sz w:val="24"/>
          <w:szCs w:val="24"/>
        </w:rPr>
        <w:t>12. ПОРЯДОК РАЗРЕШЕНИЯ СПОРОВ</w:t>
      </w:r>
      <w:bookmarkEnd w:id="430"/>
    </w:p>
    <w:p w:rsidR="0017129B" w:rsidRDefault="000809A6" w:rsidP="000809A6">
      <w:pPr>
        <w:pStyle w:val="affff1"/>
        <w:spacing w:after="0" w:line="240" w:lineRule="auto"/>
        <w:ind w:firstLine="567"/>
        <w:rPr>
          <w:rFonts w:cs="Times New Roman"/>
          <w:color w:val="000000"/>
        </w:rPr>
      </w:pPr>
      <w:bookmarkStart w:id="431" w:name="bookmark8"/>
      <w:r>
        <w:rPr>
          <w:rFonts w:cs="Times New Roman"/>
          <w:color w:val="000000"/>
        </w:rPr>
        <w:t>12.1. Все споры и разногласия, возникшие в связи с исполнением Договора,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rsidR="0017129B" w:rsidRDefault="000809A6" w:rsidP="000809A6">
      <w:pPr>
        <w:tabs>
          <w:tab w:val="left" w:pos="720"/>
        </w:tabs>
        <w:spacing w:after="0" w:line="240" w:lineRule="auto"/>
        <w:rPr>
          <w:sz w:val="24"/>
          <w:szCs w:val="24"/>
        </w:rPr>
      </w:pPr>
      <w:r>
        <w:rPr>
          <w:sz w:val="24"/>
          <w:szCs w:val="24"/>
        </w:rPr>
        <w:t xml:space="preserve">12.2. Если по результатам переговоров Стороны не приходят к согласию, споры по Договору разрешаются в Арбитражном суде по месту нахождения Ответчика. </w:t>
      </w:r>
    </w:p>
    <w:p w:rsidR="0017129B" w:rsidRDefault="000809A6" w:rsidP="000809A6">
      <w:pPr>
        <w:tabs>
          <w:tab w:val="left" w:pos="720"/>
        </w:tabs>
        <w:spacing w:after="0" w:line="240" w:lineRule="auto"/>
        <w:rPr>
          <w:sz w:val="24"/>
          <w:szCs w:val="24"/>
        </w:rPr>
      </w:pPr>
      <w:r>
        <w:rPr>
          <w:sz w:val="24"/>
          <w:szCs w:val="24"/>
        </w:rPr>
        <w:t xml:space="preserve">12.3. До передачи спора на разрешение Арбитражного суда Стороны примут меры к его урегулированию в претензионном порядке. Претензия направляется в письменном виде за подписью уполномоченного лица Заказчика (Исполнителя) в течение 6 (шести) календарных месяцев с момента, когда Стороны узнали или должны были узнать о факте нарушения другой Стороной своих обязательств по Договору. По полученной  претензии Сторона должна дать письменный ответ по существу в срок не позднее 15 дней </w:t>
      </w:r>
      <w:proofErr w:type="gramStart"/>
      <w:r>
        <w:rPr>
          <w:sz w:val="24"/>
          <w:szCs w:val="24"/>
        </w:rPr>
        <w:t>с даты</w:t>
      </w:r>
      <w:proofErr w:type="gramEnd"/>
      <w:r>
        <w:rPr>
          <w:sz w:val="24"/>
          <w:szCs w:val="24"/>
        </w:rPr>
        <w:t xml:space="preserve"> ее получения. </w:t>
      </w:r>
    </w:p>
    <w:p w:rsidR="0017129B" w:rsidRDefault="000809A6" w:rsidP="000809A6">
      <w:pPr>
        <w:tabs>
          <w:tab w:val="left" w:pos="720"/>
        </w:tabs>
        <w:spacing w:after="0" w:line="240" w:lineRule="auto"/>
        <w:rPr>
          <w:sz w:val="24"/>
          <w:szCs w:val="24"/>
        </w:rPr>
      </w:pPr>
      <w:r>
        <w:rPr>
          <w:sz w:val="24"/>
          <w:szCs w:val="24"/>
        </w:rPr>
        <w:t>12.4. В претензии должны быть указаны следующие данные:</w:t>
      </w:r>
    </w:p>
    <w:p w:rsidR="0017129B" w:rsidRDefault="000809A6" w:rsidP="000809A6">
      <w:pPr>
        <w:tabs>
          <w:tab w:val="left" w:pos="720"/>
        </w:tabs>
        <w:spacing w:after="0" w:line="240" w:lineRule="auto"/>
        <w:rPr>
          <w:sz w:val="24"/>
          <w:szCs w:val="24"/>
        </w:rPr>
      </w:pPr>
      <w:r>
        <w:rPr>
          <w:sz w:val="24"/>
          <w:szCs w:val="24"/>
        </w:rPr>
        <w:t>- предъявляемые требования, основание предъявления претензии и краткое обоснование претензии;</w:t>
      </w:r>
    </w:p>
    <w:p w:rsidR="0017129B" w:rsidRDefault="000809A6" w:rsidP="000809A6">
      <w:pPr>
        <w:tabs>
          <w:tab w:val="left" w:pos="720"/>
        </w:tabs>
        <w:spacing w:after="0" w:line="240" w:lineRule="auto"/>
        <w:rPr>
          <w:sz w:val="24"/>
          <w:szCs w:val="24"/>
        </w:rPr>
      </w:pPr>
      <w:r>
        <w:rPr>
          <w:sz w:val="24"/>
          <w:szCs w:val="24"/>
        </w:rPr>
        <w:t>- сумма претензии с расчетом по каждому отдельному виду требования (факту нарушения);</w:t>
      </w:r>
    </w:p>
    <w:p w:rsidR="0017129B" w:rsidRDefault="000809A6" w:rsidP="000809A6">
      <w:pPr>
        <w:tabs>
          <w:tab w:val="left" w:pos="720"/>
        </w:tabs>
        <w:spacing w:after="0" w:line="240" w:lineRule="auto"/>
        <w:rPr>
          <w:sz w:val="24"/>
          <w:szCs w:val="24"/>
        </w:rPr>
      </w:pPr>
      <w:r>
        <w:rPr>
          <w:sz w:val="24"/>
          <w:szCs w:val="24"/>
        </w:rPr>
        <w:t>- подробный почтовый адрес (номер факса), по которому Сторона, направившая претензию, желает получить ответ на нее;</w:t>
      </w:r>
    </w:p>
    <w:p w:rsidR="0017129B" w:rsidRDefault="000809A6" w:rsidP="000809A6">
      <w:pPr>
        <w:tabs>
          <w:tab w:val="left" w:pos="720"/>
        </w:tabs>
        <w:spacing w:after="0" w:line="240" w:lineRule="auto"/>
        <w:rPr>
          <w:sz w:val="24"/>
          <w:szCs w:val="24"/>
        </w:rPr>
      </w:pPr>
      <w:r>
        <w:rPr>
          <w:sz w:val="24"/>
          <w:szCs w:val="24"/>
        </w:rPr>
        <w:t>- список прилагаемых документов;</w:t>
      </w:r>
    </w:p>
    <w:p w:rsidR="0017129B" w:rsidRDefault="000809A6" w:rsidP="000809A6">
      <w:pPr>
        <w:tabs>
          <w:tab w:val="left" w:pos="720"/>
        </w:tabs>
        <w:spacing w:after="0" w:line="240" w:lineRule="auto"/>
        <w:rPr>
          <w:sz w:val="24"/>
          <w:szCs w:val="24"/>
        </w:rPr>
      </w:pPr>
      <w:r>
        <w:rPr>
          <w:sz w:val="24"/>
          <w:szCs w:val="24"/>
        </w:rPr>
        <w:t>- реквизиты счета для перечисления денежных средств;</w:t>
      </w:r>
    </w:p>
    <w:p w:rsidR="0017129B" w:rsidRDefault="000809A6" w:rsidP="000809A6">
      <w:pPr>
        <w:tabs>
          <w:tab w:val="left" w:pos="720"/>
        </w:tabs>
        <w:spacing w:after="0" w:line="240" w:lineRule="auto"/>
        <w:rPr>
          <w:sz w:val="24"/>
          <w:szCs w:val="24"/>
        </w:rPr>
      </w:pPr>
      <w:r>
        <w:rPr>
          <w:sz w:val="24"/>
          <w:szCs w:val="24"/>
        </w:rPr>
        <w:t>- дата составления претензии.</w:t>
      </w:r>
    </w:p>
    <w:p w:rsidR="0017129B" w:rsidRDefault="000809A6" w:rsidP="000809A6">
      <w:pPr>
        <w:tabs>
          <w:tab w:val="left" w:pos="720"/>
        </w:tabs>
        <w:spacing w:after="0" w:line="240" w:lineRule="auto"/>
        <w:rPr>
          <w:sz w:val="24"/>
          <w:szCs w:val="24"/>
        </w:rPr>
      </w:pPr>
      <w:r>
        <w:rPr>
          <w:sz w:val="24"/>
          <w:szCs w:val="24"/>
        </w:rPr>
        <w:t>К претензии (претензионному заявлению) должны быть приложены копии документов, подтверждающих претензию.</w:t>
      </w:r>
    </w:p>
    <w:p w:rsidR="0017129B" w:rsidRDefault="000809A6" w:rsidP="000809A6">
      <w:pPr>
        <w:spacing w:after="0" w:line="240" w:lineRule="auto"/>
        <w:rPr>
          <w:sz w:val="24"/>
          <w:szCs w:val="24"/>
        </w:rPr>
      </w:pPr>
      <w:r>
        <w:rPr>
          <w:sz w:val="24"/>
          <w:szCs w:val="24"/>
        </w:rPr>
        <w:t>12.5. Претензия, оформленная с нарушением требований, установленных Договором или направленная без приложения перечисленных в ней документов, возвращается заявителю вместе с приложенными документами, с указанием причин возвращения, в срок 15 (пятнадцать) календарных дней со дня ее получения.</w:t>
      </w:r>
    </w:p>
    <w:p w:rsidR="0017129B" w:rsidRDefault="000809A6" w:rsidP="000809A6">
      <w:pPr>
        <w:spacing w:after="0" w:line="240" w:lineRule="auto"/>
        <w:rPr>
          <w:sz w:val="24"/>
          <w:szCs w:val="24"/>
        </w:rPr>
      </w:pPr>
      <w:r>
        <w:rPr>
          <w:sz w:val="24"/>
          <w:szCs w:val="24"/>
        </w:rPr>
        <w:t>При невозвращении в течение 15 (пятнадцати) календарных дней претензии, оформленной (направленной) с нарушением порядка, установленного Договором, она считается принятой к рассмотрению. Подача претензии, оформленной (направленной) с нарушением порядка, установленного Договором, не прерывает течение срока, установленного для ее предъявления.</w:t>
      </w:r>
    </w:p>
    <w:p w:rsidR="0017129B" w:rsidRDefault="0017129B" w:rsidP="000809A6">
      <w:pPr>
        <w:spacing w:after="0" w:line="240" w:lineRule="auto"/>
        <w:rPr>
          <w:sz w:val="24"/>
          <w:szCs w:val="24"/>
        </w:rPr>
      </w:pPr>
    </w:p>
    <w:p w:rsidR="0017129B" w:rsidRDefault="000809A6" w:rsidP="000809A6">
      <w:pPr>
        <w:spacing w:after="0" w:line="240" w:lineRule="auto"/>
        <w:jc w:val="center"/>
        <w:rPr>
          <w:sz w:val="24"/>
          <w:szCs w:val="24"/>
        </w:rPr>
      </w:pPr>
      <w:r>
        <w:rPr>
          <w:b/>
          <w:bCs/>
          <w:sz w:val="24"/>
          <w:szCs w:val="24"/>
        </w:rPr>
        <w:t>13. АНТИКОРРУПЦИОННАЯ ОГОВОРКА</w:t>
      </w:r>
    </w:p>
    <w:p w:rsidR="0017129B" w:rsidRDefault="000809A6" w:rsidP="000809A6">
      <w:pPr>
        <w:tabs>
          <w:tab w:val="center" w:pos="4677"/>
          <w:tab w:val="left" w:pos="7088"/>
          <w:tab w:val="right" w:pos="9355"/>
        </w:tabs>
        <w:spacing w:after="0" w:line="240" w:lineRule="auto"/>
        <w:rPr>
          <w:bCs/>
          <w:sz w:val="24"/>
          <w:szCs w:val="24"/>
        </w:rPr>
      </w:pPr>
      <w:r>
        <w:rPr>
          <w:bCs/>
          <w:sz w:val="24"/>
          <w:szCs w:val="24"/>
        </w:rPr>
        <w:t>13.1. Соблюдение антикоррупционных требований.</w:t>
      </w:r>
    </w:p>
    <w:p w:rsidR="0017129B" w:rsidRDefault="000809A6" w:rsidP="000809A6">
      <w:pPr>
        <w:tabs>
          <w:tab w:val="center" w:pos="4677"/>
          <w:tab w:val="left" w:pos="7088"/>
          <w:tab w:val="right" w:pos="9355"/>
        </w:tabs>
        <w:spacing w:after="0" w:line="240" w:lineRule="auto"/>
        <w:rPr>
          <w:sz w:val="24"/>
          <w:szCs w:val="24"/>
        </w:rPr>
      </w:pPr>
      <w:r>
        <w:rPr>
          <w:sz w:val="24"/>
          <w:szCs w:val="24"/>
        </w:rPr>
        <w:t xml:space="preserve">При исполнении настоящего Договора Стороны </w:t>
      </w:r>
      <w:proofErr w:type="gramStart"/>
      <w:r>
        <w:rPr>
          <w:sz w:val="24"/>
          <w:szCs w:val="24"/>
        </w:rPr>
        <w:t>соблюдают</w:t>
      </w:r>
      <w:proofErr w:type="gramEnd"/>
      <w:r>
        <w:rPr>
          <w:sz w:val="24"/>
          <w:szCs w:val="24"/>
        </w:rPr>
        <w:t xml:space="preserve"> и будут соблюдать в дальнейшем все применимые законы и нормативные акты, включая любые законы о противодействии коррупции. </w:t>
      </w:r>
      <w:proofErr w:type="gramStart"/>
      <w:r>
        <w:rPr>
          <w:sz w:val="24"/>
          <w:szCs w:val="24"/>
        </w:rPr>
        <w:t>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деловых отношений с государственным сектором предлагать предоставление привилегий и подарков, вручать их или осуществлять (самостоятельно или</w:t>
      </w:r>
      <w:proofErr w:type="gramEnd"/>
      <w:r>
        <w:rPr>
          <w:sz w:val="24"/>
          <w:szCs w:val="24"/>
        </w:rPr>
        <w:t xml:space="preserve"> в согласии с другими лицами) какой-либо платеж, а также соглашаться на такие предложения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коррупции.</w:t>
      </w:r>
    </w:p>
    <w:p w:rsidR="0017129B" w:rsidRDefault="000809A6" w:rsidP="000809A6">
      <w:pPr>
        <w:tabs>
          <w:tab w:val="center" w:pos="4677"/>
          <w:tab w:val="left" w:pos="7088"/>
          <w:tab w:val="right" w:pos="9355"/>
        </w:tabs>
        <w:spacing w:after="0" w:line="240" w:lineRule="auto"/>
        <w:rPr>
          <w:sz w:val="24"/>
          <w:szCs w:val="24"/>
        </w:rPr>
      </w:pPr>
      <w:r>
        <w:rPr>
          <w:sz w:val="24"/>
          <w:szCs w:val="24"/>
        </w:rPr>
        <w:t>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для принятия мер и урегулирования сложившейся ситуации. В случае выявления риска нарушения настоящего условия Договора, соответствующая Сторона должна в течение 10 (десять)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17129B" w:rsidRDefault="000809A6" w:rsidP="000809A6">
      <w:pPr>
        <w:tabs>
          <w:tab w:val="center" w:pos="4677"/>
          <w:tab w:val="left" w:pos="7088"/>
          <w:tab w:val="right" w:pos="9355"/>
        </w:tabs>
        <w:spacing w:after="0" w:line="240" w:lineRule="auto"/>
        <w:rPr>
          <w:sz w:val="24"/>
          <w:szCs w:val="24"/>
        </w:rPr>
      </w:pPr>
      <w:r>
        <w:rPr>
          <w:sz w:val="24"/>
          <w:szCs w:val="24"/>
        </w:rPr>
        <w:t>Филиал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 же потребовать от другой Стороны возмещения убытков, причиненных расторжением договора.</w:t>
      </w:r>
    </w:p>
    <w:p w:rsidR="0017129B" w:rsidRDefault="0017129B" w:rsidP="000809A6">
      <w:pPr>
        <w:tabs>
          <w:tab w:val="left" w:pos="1440"/>
          <w:tab w:val="center" w:pos="4677"/>
          <w:tab w:val="left" w:pos="7088"/>
          <w:tab w:val="right" w:pos="9355"/>
        </w:tabs>
        <w:spacing w:after="0" w:line="240" w:lineRule="auto"/>
        <w:jc w:val="center"/>
        <w:rPr>
          <w:sz w:val="24"/>
          <w:szCs w:val="24"/>
        </w:rPr>
      </w:pPr>
    </w:p>
    <w:p w:rsidR="0017129B" w:rsidRDefault="000809A6" w:rsidP="000809A6">
      <w:pPr>
        <w:spacing w:after="0" w:line="240" w:lineRule="auto"/>
        <w:jc w:val="center"/>
        <w:rPr>
          <w:rFonts w:eastAsia="Trebuchet MS"/>
          <w:b/>
          <w:sz w:val="24"/>
          <w:szCs w:val="24"/>
        </w:rPr>
      </w:pPr>
      <w:r>
        <w:rPr>
          <w:rFonts w:eastAsia="Trebuchet MS"/>
          <w:b/>
          <w:sz w:val="24"/>
          <w:szCs w:val="24"/>
        </w:rPr>
        <w:t>14. ПРОЧИЕ УСЛОВИЯ</w:t>
      </w:r>
      <w:bookmarkEnd w:id="431"/>
    </w:p>
    <w:p w:rsidR="0017129B" w:rsidRDefault="000809A6" w:rsidP="000809A6">
      <w:pPr>
        <w:spacing w:after="0" w:line="240" w:lineRule="auto"/>
        <w:rPr>
          <w:sz w:val="24"/>
          <w:szCs w:val="24"/>
        </w:rPr>
      </w:pPr>
      <w:r>
        <w:rPr>
          <w:rFonts w:eastAsia="Trebuchet MS"/>
          <w:sz w:val="24"/>
          <w:szCs w:val="24"/>
        </w:rPr>
        <w:t xml:space="preserve">14.1. </w:t>
      </w:r>
      <w:r>
        <w:rPr>
          <w:sz w:val="24"/>
          <w:szCs w:val="24"/>
        </w:rPr>
        <w:t>Настоящий договор вступает в силу и считается заключенным с момента его подписания обеими Сторонами, под которым понимается урегулирование всех разногласий относительно условий настоящего договора в случае их возникновения между Сторонами. Настоящий договор действует до момента полного исполнения Сторонами принятых на себя обязательств.</w:t>
      </w:r>
    </w:p>
    <w:p w:rsidR="0017129B" w:rsidRDefault="000809A6" w:rsidP="000809A6">
      <w:pPr>
        <w:spacing w:after="0" w:line="240" w:lineRule="auto"/>
        <w:rPr>
          <w:rFonts w:eastAsia="Trebuchet MS"/>
          <w:sz w:val="24"/>
          <w:szCs w:val="24"/>
        </w:rPr>
      </w:pPr>
      <w:r>
        <w:rPr>
          <w:rFonts w:eastAsia="Trebuchet MS"/>
          <w:sz w:val="24"/>
          <w:szCs w:val="24"/>
        </w:rPr>
        <w:t xml:space="preserve">14.2. Настоящий </w:t>
      </w:r>
      <w:proofErr w:type="gramStart"/>
      <w:r>
        <w:rPr>
          <w:rFonts w:eastAsia="Trebuchet MS"/>
          <w:sz w:val="24"/>
          <w:szCs w:val="24"/>
        </w:rPr>
        <w:t>Договор</w:t>
      </w:r>
      <w:proofErr w:type="gramEnd"/>
      <w:r>
        <w:rPr>
          <w:rFonts w:eastAsia="Trebuchet MS"/>
          <w:sz w:val="24"/>
          <w:szCs w:val="24"/>
        </w:rPr>
        <w:t xml:space="preserve"> может быть расторгнут по соглашению Сторон или по требованию одной из Сторон по основаниям, предусмотренным гражданским законодательством Российской Федерации и настоящим Договором.</w:t>
      </w:r>
    </w:p>
    <w:p w:rsidR="0017129B" w:rsidRDefault="000809A6" w:rsidP="000809A6">
      <w:pPr>
        <w:spacing w:after="0" w:line="240" w:lineRule="auto"/>
        <w:rPr>
          <w:rFonts w:eastAsia="Trebuchet MS"/>
          <w:sz w:val="24"/>
          <w:szCs w:val="24"/>
        </w:rPr>
      </w:pPr>
      <w:r>
        <w:rPr>
          <w:rFonts w:eastAsia="Trebuchet MS"/>
          <w:sz w:val="24"/>
          <w:szCs w:val="24"/>
        </w:rPr>
        <w:t>14.3.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r>
        <w:rPr>
          <w:sz w:val="24"/>
          <w:szCs w:val="24"/>
        </w:rPr>
        <w:t>.</w:t>
      </w:r>
    </w:p>
    <w:p w:rsidR="0017129B" w:rsidRDefault="000809A6" w:rsidP="000809A6">
      <w:pPr>
        <w:spacing w:after="0" w:line="240" w:lineRule="auto"/>
        <w:rPr>
          <w:rFonts w:eastAsia="Trebuchet MS"/>
          <w:sz w:val="24"/>
          <w:szCs w:val="24"/>
        </w:rPr>
      </w:pPr>
      <w:r>
        <w:rPr>
          <w:rFonts w:eastAsia="Trebuchet MS"/>
          <w:sz w:val="24"/>
          <w:szCs w:val="24"/>
        </w:rPr>
        <w:t>14.4. Все дополнения и изменения к настоящему Договору,  прилагаемые, а так же иные приложения являются его неотъемлемой частью и имеют юридическую силу, если они совершены путем подписания Дополнительных соглашений»</w:t>
      </w:r>
    </w:p>
    <w:p w:rsidR="0017129B" w:rsidRDefault="000809A6" w:rsidP="000809A6">
      <w:pPr>
        <w:spacing w:after="0" w:line="240" w:lineRule="auto"/>
        <w:rPr>
          <w:sz w:val="24"/>
          <w:szCs w:val="24"/>
        </w:rPr>
      </w:pPr>
      <w:r>
        <w:rPr>
          <w:sz w:val="24"/>
          <w:szCs w:val="24"/>
        </w:rPr>
        <w:t>14.5. Стороны договорились, что положение статьи 317.1 Гражданского кодекса РФ к отношениям сторон по настоящему договору не применяется.</w:t>
      </w:r>
    </w:p>
    <w:p w:rsidR="0017129B" w:rsidRDefault="000809A6" w:rsidP="000809A6">
      <w:pPr>
        <w:spacing w:after="0" w:line="240" w:lineRule="auto"/>
        <w:rPr>
          <w:i/>
          <w:sz w:val="24"/>
          <w:szCs w:val="24"/>
        </w:rPr>
      </w:pPr>
      <w:r>
        <w:rPr>
          <w:sz w:val="24"/>
          <w:szCs w:val="24"/>
        </w:rPr>
        <w:t>14.6. В случае изменения банковских реквизитов или юридических, почтовых адресов Заказчика и Подрядчика, стороны заблаговременно известят об этом друг друга не позднее 5 (пяти) банковских дней после даты изменений.</w:t>
      </w:r>
    </w:p>
    <w:p w:rsidR="0017129B" w:rsidRDefault="000809A6" w:rsidP="000809A6">
      <w:pPr>
        <w:pStyle w:val="46"/>
        <w:shd w:val="clear" w:color="auto" w:fill="auto"/>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14.7. Настоящий договор составлен в двух экземплярах на русском языке, имеющих одинаковую юридическую силу, по одному для каждой из Сторон.</w:t>
      </w:r>
    </w:p>
    <w:p w:rsidR="0017129B" w:rsidRDefault="000809A6" w:rsidP="000809A6">
      <w:pPr>
        <w:pStyle w:val="46"/>
        <w:shd w:val="clear" w:color="auto" w:fill="auto"/>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14.8. Настоящий договор может быть заключён в письменной форме как путём составления единого документа, подписанного сторонами, так и путём обмена документами с помощью почтовой связи или факса или электронной почты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документ исходит от стороны по договору. При соблюдении указанных условий факсимильные копии настоящего договора, равно как и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 В случае заключения договора путём обмена документами с помощью факса или электронной почты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стороны обязуются незамедлительно обменяться оригиналами договора.</w:t>
      </w:r>
    </w:p>
    <w:p w:rsidR="0017129B" w:rsidRDefault="000809A6" w:rsidP="000809A6">
      <w:pPr>
        <w:spacing w:after="0" w:line="240" w:lineRule="auto"/>
        <w:rPr>
          <w:rFonts w:eastAsia="Trebuchet MS"/>
          <w:sz w:val="24"/>
          <w:szCs w:val="24"/>
        </w:rPr>
      </w:pPr>
      <w:r>
        <w:rPr>
          <w:rFonts w:eastAsia="Trebuchet MS"/>
          <w:sz w:val="24"/>
          <w:szCs w:val="24"/>
        </w:rPr>
        <w:t>14.9. К настоящему Договору прилагаются и являются неотъемлемой его частью:</w:t>
      </w:r>
    </w:p>
    <w:p w:rsidR="0017129B" w:rsidRDefault="000809A6" w:rsidP="000809A6">
      <w:pPr>
        <w:spacing w:after="0" w:line="240" w:lineRule="auto"/>
        <w:rPr>
          <w:rFonts w:eastAsia="Trebuchet MS"/>
          <w:sz w:val="24"/>
          <w:szCs w:val="24"/>
        </w:rPr>
      </w:pPr>
      <w:r>
        <w:rPr>
          <w:rFonts w:eastAsia="Trebuchet MS"/>
          <w:sz w:val="24"/>
          <w:szCs w:val="24"/>
        </w:rPr>
        <w:t xml:space="preserve">- Ведомость исполнения (Приложение 1) на _____ листах; </w:t>
      </w:r>
    </w:p>
    <w:p w:rsidR="0017129B" w:rsidRDefault="000809A6" w:rsidP="000809A6">
      <w:pPr>
        <w:spacing w:after="0" w:line="240" w:lineRule="auto"/>
        <w:rPr>
          <w:rFonts w:eastAsia="Trebuchet MS"/>
          <w:sz w:val="24"/>
          <w:szCs w:val="24"/>
        </w:rPr>
      </w:pPr>
      <w:r>
        <w:rPr>
          <w:rFonts w:eastAsia="Trebuchet MS"/>
          <w:sz w:val="24"/>
          <w:szCs w:val="24"/>
        </w:rPr>
        <w:t>- Образец протокола согласования твердофиксированной цены (Приложение 2) на 1 листе;</w:t>
      </w:r>
    </w:p>
    <w:p w:rsidR="0017129B" w:rsidRDefault="000809A6" w:rsidP="000809A6">
      <w:pPr>
        <w:spacing w:after="0" w:line="240" w:lineRule="auto"/>
        <w:rPr>
          <w:rFonts w:eastAsia="Trebuchet MS"/>
          <w:sz w:val="24"/>
          <w:szCs w:val="24"/>
        </w:rPr>
      </w:pPr>
      <w:r>
        <w:rPr>
          <w:rFonts w:eastAsia="Trebuchet MS"/>
          <w:sz w:val="24"/>
          <w:szCs w:val="24"/>
        </w:rPr>
        <w:t>- Технический акт (Приложение 3) на 2 листах;</w:t>
      </w:r>
    </w:p>
    <w:p w:rsidR="0017129B" w:rsidRDefault="000809A6" w:rsidP="000809A6">
      <w:pPr>
        <w:spacing w:after="0" w:line="240" w:lineRule="auto"/>
        <w:rPr>
          <w:rFonts w:eastAsia="Trebuchet MS"/>
          <w:sz w:val="24"/>
          <w:szCs w:val="24"/>
        </w:rPr>
      </w:pPr>
      <w:r>
        <w:rPr>
          <w:rFonts w:eastAsia="Trebuchet MS"/>
          <w:sz w:val="24"/>
          <w:szCs w:val="24"/>
        </w:rPr>
        <w:t>- Акт сдач</w:t>
      </w:r>
      <w:proofErr w:type="gramStart"/>
      <w:r>
        <w:rPr>
          <w:rFonts w:eastAsia="Trebuchet MS"/>
          <w:sz w:val="24"/>
          <w:szCs w:val="24"/>
        </w:rPr>
        <w:t>и-</w:t>
      </w:r>
      <w:proofErr w:type="gramEnd"/>
      <w:r>
        <w:rPr>
          <w:rFonts w:eastAsia="Trebuchet MS"/>
          <w:sz w:val="24"/>
          <w:szCs w:val="24"/>
        </w:rPr>
        <w:t xml:space="preserve"> приемки выполненных работ (Приложение 4) на 1 листе.</w:t>
      </w:r>
    </w:p>
    <w:p w:rsidR="0017129B" w:rsidRDefault="0017129B" w:rsidP="000809A6">
      <w:pPr>
        <w:spacing w:after="0" w:line="240" w:lineRule="auto"/>
        <w:rPr>
          <w:rFonts w:eastAsia="Trebuchet MS"/>
          <w:sz w:val="24"/>
          <w:szCs w:val="24"/>
        </w:rPr>
      </w:pPr>
    </w:p>
    <w:p w:rsidR="0017129B" w:rsidRDefault="0017129B" w:rsidP="000809A6">
      <w:pPr>
        <w:spacing w:after="0" w:line="240" w:lineRule="auto"/>
        <w:rPr>
          <w:rFonts w:eastAsia="Trebuchet MS"/>
          <w:sz w:val="24"/>
          <w:szCs w:val="24"/>
        </w:rPr>
      </w:pPr>
    </w:p>
    <w:p w:rsidR="0017129B" w:rsidRDefault="0017129B" w:rsidP="000809A6">
      <w:pPr>
        <w:spacing w:after="0" w:line="240" w:lineRule="auto"/>
        <w:rPr>
          <w:rFonts w:eastAsia="Trebuchet MS"/>
          <w:sz w:val="24"/>
          <w:szCs w:val="24"/>
        </w:rPr>
      </w:pPr>
    </w:p>
    <w:p w:rsidR="0017129B" w:rsidRDefault="0017129B" w:rsidP="000809A6">
      <w:pPr>
        <w:spacing w:after="0" w:line="240" w:lineRule="auto"/>
        <w:rPr>
          <w:rFonts w:eastAsia="Trebuchet MS"/>
          <w:sz w:val="24"/>
          <w:szCs w:val="24"/>
        </w:rPr>
      </w:pPr>
    </w:p>
    <w:p w:rsidR="0017129B" w:rsidRDefault="0017129B" w:rsidP="000809A6">
      <w:pPr>
        <w:spacing w:after="0" w:line="240" w:lineRule="auto"/>
        <w:rPr>
          <w:rFonts w:eastAsia="Trebuchet MS"/>
          <w:sz w:val="24"/>
          <w:szCs w:val="24"/>
        </w:rPr>
      </w:pPr>
    </w:p>
    <w:p w:rsidR="0017129B" w:rsidRDefault="0017129B" w:rsidP="000809A6">
      <w:pPr>
        <w:spacing w:after="0" w:line="240" w:lineRule="auto"/>
        <w:rPr>
          <w:rFonts w:eastAsia="Trebuchet MS"/>
          <w:sz w:val="24"/>
          <w:szCs w:val="24"/>
        </w:rPr>
      </w:pPr>
    </w:p>
    <w:p w:rsidR="0017129B" w:rsidRDefault="0017129B" w:rsidP="000809A6">
      <w:pPr>
        <w:spacing w:after="0" w:line="240" w:lineRule="auto"/>
        <w:rPr>
          <w:rFonts w:eastAsia="Trebuchet MS"/>
          <w:sz w:val="24"/>
          <w:szCs w:val="24"/>
        </w:rPr>
      </w:pPr>
    </w:p>
    <w:p w:rsidR="0017129B" w:rsidRDefault="0017129B" w:rsidP="000809A6">
      <w:pPr>
        <w:spacing w:after="0" w:line="240" w:lineRule="auto"/>
        <w:rPr>
          <w:rFonts w:eastAsia="Trebuchet MS"/>
          <w:sz w:val="24"/>
          <w:szCs w:val="24"/>
        </w:rPr>
      </w:pPr>
    </w:p>
    <w:p w:rsidR="0017129B" w:rsidRDefault="0017129B" w:rsidP="000809A6">
      <w:pPr>
        <w:spacing w:after="0" w:line="240" w:lineRule="auto"/>
        <w:rPr>
          <w:rFonts w:eastAsia="Trebuchet MS"/>
          <w:sz w:val="24"/>
          <w:szCs w:val="24"/>
        </w:rPr>
      </w:pPr>
    </w:p>
    <w:p w:rsidR="0017129B" w:rsidRDefault="000809A6" w:rsidP="000809A6">
      <w:pPr>
        <w:spacing w:after="0" w:line="240" w:lineRule="auto"/>
        <w:jc w:val="center"/>
        <w:rPr>
          <w:rFonts w:eastAsia="Trebuchet MS"/>
          <w:b/>
          <w:sz w:val="24"/>
          <w:szCs w:val="24"/>
        </w:rPr>
      </w:pPr>
      <w:r>
        <w:rPr>
          <w:rFonts w:eastAsia="Trebuchet MS"/>
          <w:b/>
          <w:sz w:val="24"/>
          <w:szCs w:val="24"/>
        </w:rPr>
        <w:t>15.ЮРИДИЧЕСКИЕ АДРЕСА, БАНКОВСКИЕ РЕКВИЗИТЫ И ПОДПИСИ СТОРОН</w:t>
      </w:r>
    </w:p>
    <w:p w:rsidR="0017129B" w:rsidRDefault="000809A6" w:rsidP="000809A6">
      <w:pPr>
        <w:spacing w:after="0" w:line="240" w:lineRule="auto"/>
        <w:rPr>
          <w:rFonts w:eastAsia="Trebuchet MS"/>
          <w:b/>
          <w:sz w:val="24"/>
          <w:szCs w:val="24"/>
        </w:rPr>
      </w:pPr>
      <w:r>
        <w:rPr>
          <w:rFonts w:eastAsia="Trebuchet MS"/>
          <w:b/>
          <w:sz w:val="24"/>
          <w:szCs w:val="24"/>
        </w:rPr>
        <w:t>ЗАКАЗЧИК</w:t>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t>ПОДРЯДЧИК</w:t>
      </w:r>
    </w:p>
    <w:tbl>
      <w:tblPr>
        <w:tblW w:w="9779" w:type="dxa"/>
        <w:tblInd w:w="-34" w:type="dxa"/>
        <w:tblLayout w:type="fixed"/>
        <w:tblLook w:val="04A0" w:firstRow="1" w:lastRow="0" w:firstColumn="1" w:lastColumn="0" w:noHBand="0" w:noVBand="1"/>
      </w:tblPr>
      <w:tblGrid>
        <w:gridCol w:w="5387"/>
        <w:gridCol w:w="4392"/>
      </w:tblGrid>
      <w:tr w:rsidR="0017129B">
        <w:tc>
          <w:tcPr>
            <w:tcW w:w="5387" w:type="dxa"/>
          </w:tcPr>
          <w:p w:rsidR="0017129B" w:rsidRDefault="000809A6" w:rsidP="000809A6">
            <w:pPr>
              <w:spacing w:after="0" w:line="240" w:lineRule="auto"/>
              <w:ind w:firstLine="0"/>
              <w:rPr>
                <w:b/>
                <w:sz w:val="24"/>
                <w:szCs w:val="24"/>
              </w:rPr>
            </w:pPr>
            <w:r>
              <w:rPr>
                <w:b/>
                <w:sz w:val="24"/>
                <w:szCs w:val="24"/>
              </w:rPr>
              <w:t>АО «ЦС «Звездочка»</w:t>
            </w:r>
          </w:p>
          <w:p w:rsidR="0017129B" w:rsidRDefault="000809A6" w:rsidP="000809A6">
            <w:pPr>
              <w:spacing w:after="0" w:line="240" w:lineRule="auto"/>
              <w:ind w:firstLine="0"/>
              <w:rPr>
                <w:sz w:val="24"/>
                <w:szCs w:val="24"/>
              </w:rPr>
            </w:pPr>
            <w:r>
              <w:rPr>
                <w:sz w:val="24"/>
                <w:szCs w:val="24"/>
              </w:rPr>
              <w:t>Юридический адрес:</w:t>
            </w:r>
          </w:p>
          <w:p w:rsidR="0017129B" w:rsidRDefault="000809A6" w:rsidP="000809A6">
            <w:pPr>
              <w:spacing w:after="0" w:line="240" w:lineRule="auto"/>
              <w:ind w:firstLine="0"/>
              <w:rPr>
                <w:sz w:val="24"/>
                <w:szCs w:val="24"/>
              </w:rPr>
            </w:pPr>
            <w:r>
              <w:rPr>
                <w:sz w:val="24"/>
                <w:szCs w:val="24"/>
              </w:rPr>
              <w:t>164500 г. Северодвинске, Архангельской об</w:t>
            </w:r>
            <w:proofErr w:type="gramStart"/>
            <w:r>
              <w:rPr>
                <w:sz w:val="24"/>
                <w:szCs w:val="24"/>
              </w:rPr>
              <w:t xml:space="preserve">., </w:t>
            </w:r>
            <w:proofErr w:type="spellStart"/>
            <w:proofErr w:type="gramEnd"/>
            <w:r>
              <w:rPr>
                <w:sz w:val="24"/>
                <w:szCs w:val="24"/>
              </w:rPr>
              <w:t>пр</w:t>
            </w:r>
            <w:proofErr w:type="spellEnd"/>
            <w:r>
              <w:rPr>
                <w:sz w:val="24"/>
                <w:szCs w:val="24"/>
              </w:rPr>
              <w:t>-д Машиностроителей, д.12.</w:t>
            </w:r>
          </w:p>
          <w:p w:rsidR="0017129B" w:rsidRDefault="000809A6" w:rsidP="000809A6">
            <w:pPr>
              <w:spacing w:after="0" w:line="240" w:lineRule="auto"/>
              <w:ind w:firstLine="0"/>
              <w:rPr>
                <w:sz w:val="24"/>
                <w:szCs w:val="24"/>
              </w:rPr>
            </w:pPr>
            <w:r>
              <w:rPr>
                <w:sz w:val="24"/>
                <w:szCs w:val="24"/>
              </w:rPr>
              <w:t xml:space="preserve">Адрес Филиала «Астраханский СРЗ» АО «ЦС «Звездочка»: Россия, 414009, г. Астрахань, ул. </w:t>
            </w:r>
            <w:proofErr w:type="spellStart"/>
            <w:r>
              <w:rPr>
                <w:sz w:val="24"/>
                <w:szCs w:val="24"/>
              </w:rPr>
              <w:t>Атарбекова</w:t>
            </w:r>
            <w:proofErr w:type="spellEnd"/>
            <w:r>
              <w:rPr>
                <w:sz w:val="24"/>
                <w:szCs w:val="24"/>
              </w:rPr>
              <w:t>, д. 37</w:t>
            </w:r>
          </w:p>
          <w:p w:rsidR="0017129B" w:rsidRDefault="000809A6" w:rsidP="000809A6">
            <w:pPr>
              <w:spacing w:after="0" w:line="240" w:lineRule="auto"/>
              <w:ind w:firstLine="0"/>
              <w:rPr>
                <w:sz w:val="24"/>
                <w:szCs w:val="24"/>
              </w:rPr>
            </w:pPr>
            <w:r>
              <w:rPr>
                <w:sz w:val="24"/>
                <w:szCs w:val="24"/>
              </w:rPr>
              <w:t xml:space="preserve">ИНН 2902060361, КПП 301643001, </w:t>
            </w:r>
          </w:p>
          <w:p w:rsidR="0017129B" w:rsidRDefault="000809A6" w:rsidP="000809A6">
            <w:pPr>
              <w:spacing w:after="0" w:line="240" w:lineRule="auto"/>
              <w:ind w:firstLine="0"/>
              <w:rPr>
                <w:sz w:val="24"/>
                <w:szCs w:val="24"/>
              </w:rPr>
            </w:pPr>
            <w:r>
              <w:rPr>
                <w:sz w:val="24"/>
                <w:szCs w:val="24"/>
              </w:rPr>
              <w:t>ОГРН 1082902002677</w:t>
            </w:r>
          </w:p>
          <w:p w:rsidR="0017129B" w:rsidRDefault="0017129B" w:rsidP="000809A6">
            <w:pPr>
              <w:pStyle w:val="17"/>
              <w:tabs>
                <w:tab w:val="left" w:pos="993"/>
                <w:tab w:val="left" w:pos="1134"/>
              </w:tabs>
              <w:spacing w:after="0"/>
              <w:ind w:left="0"/>
              <w:jc w:val="both"/>
            </w:pPr>
          </w:p>
          <w:p w:rsidR="0017129B" w:rsidRDefault="000809A6" w:rsidP="000809A6">
            <w:pPr>
              <w:spacing w:after="0" w:line="240" w:lineRule="auto"/>
              <w:ind w:firstLine="0"/>
              <w:rPr>
                <w:sz w:val="24"/>
                <w:szCs w:val="24"/>
              </w:rPr>
            </w:pPr>
            <w:r>
              <w:rPr>
                <w:sz w:val="24"/>
                <w:szCs w:val="24"/>
              </w:rPr>
              <w:t>Банковские реквизиты для расчета по государственному контракту:</w:t>
            </w:r>
          </w:p>
          <w:p w:rsidR="0017129B" w:rsidRDefault="000809A6" w:rsidP="000809A6">
            <w:pPr>
              <w:spacing w:after="0" w:line="240" w:lineRule="auto"/>
              <w:ind w:firstLine="0"/>
              <w:rPr>
                <w:sz w:val="24"/>
                <w:szCs w:val="24"/>
              </w:rPr>
            </w:pPr>
            <w:r>
              <w:rPr>
                <w:sz w:val="24"/>
                <w:szCs w:val="24"/>
              </w:rPr>
              <w:t xml:space="preserve">Отдельный </w:t>
            </w:r>
            <w:proofErr w:type="gramStart"/>
            <w:r>
              <w:rPr>
                <w:sz w:val="24"/>
                <w:szCs w:val="24"/>
              </w:rPr>
              <w:t>р</w:t>
            </w:r>
            <w:proofErr w:type="gramEnd"/>
            <w:r>
              <w:rPr>
                <w:sz w:val="24"/>
                <w:szCs w:val="24"/>
              </w:rPr>
              <w:t>/</w:t>
            </w:r>
            <w:proofErr w:type="spellStart"/>
            <w:r>
              <w:rPr>
                <w:sz w:val="24"/>
                <w:szCs w:val="24"/>
              </w:rPr>
              <w:t>сч</w:t>
            </w:r>
            <w:proofErr w:type="spellEnd"/>
            <w:r>
              <w:rPr>
                <w:sz w:val="24"/>
                <w:szCs w:val="24"/>
              </w:rPr>
              <w:t>. № 40706810805000000450</w:t>
            </w:r>
          </w:p>
          <w:p w:rsidR="0017129B" w:rsidRDefault="000809A6" w:rsidP="000809A6">
            <w:pPr>
              <w:spacing w:after="0" w:line="240" w:lineRule="auto"/>
              <w:ind w:firstLine="0"/>
              <w:rPr>
                <w:sz w:val="24"/>
                <w:szCs w:val="24"/>
              </w:rPr>
            </w:pPr>
            <w:r>
              <w:rPr>
                <w:sz w:val="24"/>
                <w:szCs w:val="24"/>
              </w:rPr>
              <w:t>ПАО «Сбербанк» в г. Астрахань</w:t>
            </w:r>
          </w:p>
          <w:p w:rsidR="0017129B" w:rsidRDefault="000809A6" w:rsidP="000809A6">
            <w:pPr>
              <w:spacing w:after="0" w:line="240" w:lineRule="auto"/>
              <w:ind w:firstLine="0"/>
              <w:rPr>
                <w:sz w:val="24"/>
                <w:szCs w:val="24"/>
              </w:rPr>
            </w:pPr>
            <w:r>
              <w:rPr>
                <w:sz w:val="24"/>
                <w:szCs w:val="24"/>
              </w:rPr>
              <w:t>БИК 041203602</w:t>
            </w:r>
          </w:p>
          <w:p w:rsidR="0017129B" w:rsidRDefault="000809A6" w:rsidP="000809A6">
            <w:pPr>
              <w:spacing w:after="0" w:line="240" w:lineRule="auto"/>
              <w:ind w:firstLine="0"/>
              <w:rPr>
                <w:sz w:val="24"/>
                <w:szCs w:val="24"/>
              </w:rPr>
            </w:pPr>
            <w:r>
              <w:rPr>
                <w:sz w:val="24"/>
                <w:szCs w:val="24"/>
              </w:rPr>
              <w:t xml:space="preserve">корр. </w:t>
            </w:r>
            <w:proofErr w:type="spellStart"/>
            <w:r>
              <w:rPr>
                <w:sz w:val="24"/>
                <w:szCs w:val="24"/>
              </w:rPr>
              <w:t>Сч</w:t>
            </w:r>
            <w:proofErr w:type="spellEnd"/>
            <w:r>
              <w:rPr>
                <w:sz w:val="24"/>
                <w:szCs w:val="24"/>
              </w:rPr>
              <w:t>. № 30101810500000000602</w:t>
            </w:r>
          </w:p>
        </w:tc>
        <w:tc>
          <w:tcPr>
            <w:tcW w:w="4392" w:type="dxa"/>
          </w:tcPr>
          <w:p w:rsidR="0017129B" w:rsidRDefault="0017129B" w:rsidP="000809A6">
            <w:pPr>
              <w:pStyle w:val="af9"/>
              <w:spacing w:after="0"/>
              <w:rPr>
                <w:sz w:val="24"/>
                <w:szCs w:val="24"/>
              </w:rPr>
            </w:pPr>
          </w:p>
        </w:tc>
      </w:tr>
      <w:tr w:rsidR="0017129B">
        <w:tc>
          <w:tcPr>
            <w:tcW w:w="5387" w:type="dxa"/>
          </w:tcPr>
          <w:p w:rsidR="0017129B" w:rsidRDefault="0017129B" w:rsidP="000809A6">
            <w:pPr>
              <w:spacing w:after="0" w:line="240" w:lineRule="auto"/>
              <w:ind w:firstLine="0"/>
              <w:rPr>
                <w:sz w:val="24"/>
                <w:szCs w:val="24"/>
              </w:rPr>
            </w:pPr>
          </w:p>
          <w:p w:rsidR="0017129B" w:rsidRDefault="000809A6" w:rsidP="000809A6">
            <w:pPr>
              <w:spacing w:after="0" w:line="240" w:lineRule="auto"/>
              <w:ind w:firstLine="0"/>
              <w:rPr>
                <w:sz w:val="24"/>
                <w:szCs w:val="24"/>
              </w:rPr>
            </w:pPr>
            <w:r>
              <w:rPr>
                <w:sz w:val="24"/>
                <w:szCs w:val="24"/>
              </w:rPr>
              <w:t>Директор филиала</w:t>
            </w:r>
          </w:p>
          <w:p w:rsidR="0017129B" w:rsidRDefault="000809A6" w:rsidP="000809A6">
            <w:pPr>
              <w:spacing w:after="0" w:line="240" w:lineRule="auto"/>
              <w:ind w:firstLine="0"/>
              <w:rPr>
                <w:b/>
                <w:sz w:val="24"/>
                <w:szCs w:val="24"/>
              </w:rPr>
            </w:pPr>
            <w:r>
              <w:rPr>
                <w:sz w:val="24"/>
                <w:szCs w:val="24"/>
              </w:rPr>
              <w:t xml:space="preserve">__________________  </w:t>
            </w:r>
            <w:r>
              <w:rPr>
                <w:b/>
                <w:sz w:val="24"/>
                <w:szCs w:val="24"/>
              </w:rPr>
              <w:t>(Селезнев А.Г.)</w:t>
            </w:r>
          </w:p>
          <w:p w:rsidR="0017129B" w:rsidRDefault="0017129B" w:rsidP="000809A6">
            <w:pPr>
              <w:spacing w:after="0" w:line="240" w:lineRule="auto"/>
              <w:ind w:firstLine="0"/>
              <w:rPr>
                <w:sz w:val="24"/>
                <w:szCs w:val="24"/>
              </w:rPr>
            </w:pPr>
          </w:p>
        </w:tc>
        <w:tc>
          <w:tcPr>
            <w:tcW w:w="4392" w:type="dxa"/>
          </w:tcPr>
          <w:p w:rsidR="0017129B" w:rsidRDefault="0017129B" w:rsidP="000809A6">
            <w:pPr>
              <w:spacing w:after="0" w:line="240" w:lineRule="auto"/>
              <w:ind w:firstLine="0"/>
              <w:rPr>
                <w:sz w:val="24"/>
                <w:szCs w:val="24"/>
              </w:rPr>
            </w:pPr>
          </w:p>
          <w:p w:rsidR="0017129B" w:rsidRDefault="000809A6" w:rsidP="000809A6">
            <w:pPr>
              <w:spacing w:after="0" w:line="240" w:lineRule="auto"/>
              <w:ind w:firstLine="0"/>
              <w:rPr>
                <w:sz w:val="24"/>
                <w:szCs w:val="24"/>
              </w:rPr>
            </w:pPr>
            <w:r>
              <w:rPr>
                <w:sz w:val="24"/>
                <w:szCs w:val="24"/>
              </w:rPr>
              <w:t xml:space="preserve">______________   </w:t>
            </w:r>
          </w:p>
        </w:tc>
      </w:tr>
      <w:tr w:rsidR="0017129B">
        <w:tc>
          <w:tcPr>
            <w:tcW w:w="5387" w:type="dxa"/>
          </w:tcPr>
          <w:p w:rsidR="0017129B" w:rsidRDefault="000809A6" w:rsidP="000809A6">
            <w:pPr>
              <w:pStyle w:val="46"/>
              <w:shd w:val="clear" w:color="auto" w:fill="auto"/>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СОГЛАСОВАНО</w:t>
            </w:r>
          </w:p>
          <w:p w:rsidR="0017129B" w:rsidRDefault="000809A6" w:rsidP="000809A6">
            <w:pPr>
              <w:pStyle w:val="46"/>
              <w:shd w:val="clear" w:color="auto" w:fill="auto"/>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_____ВП МО РФ</w:t>
            </w:r>
          </w:p>
          <w:p w:rsidR="0017129B" w:rsidRDefault="000809A6" w:rsidP="000809A6">
            <w:pPr>
              <w:pStyle w:val="46"/>
              <w:shd w:val="clear" w:color="auto" w:fill="auto"/>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______________</w:t>
            </w:r>
          </w:p>
          <w:p w:rsidR="0017129B" w:rsidRDefault="0017129B" w:rsidP="000809A6">
            <w:pPr>
              <w:spacing w:after="0" w:line="240" w:lineRule="auto"/>
              <w:ind w:firstLine="0"/>
              <w:rPr>
                <w:sz w:val="24"/>
                <w:szCs w:val="24"/>
              </w:rPr>
            </w:pPr>
          </w:p>
        </w:tc>
        <w:tc>
          <w:tcPr>
            <w:tcW w:w="4392" w:type="dxa"/>
          </w:tcPr>
          <w:p w:rsidR="0017129B" w:rsidRDefault="000809A6" w:rsidP="000809A6">
            <w:pPr>
              <w:pStyle w:val="46"/>
              <w:shd w:val="clear" w:color="auto" w:fill="auto"/>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СОГЛАСОВАНО</w:t>
            </w:r>
          </w:p>
          <w:p w:rsidR="0017129B" w:rsidRDefault="000809A6" w:rsidP="000809A6">
            <w:pPr>
              <w:pStyle w:val="46"/>
              <w:shd w:val="clear" w:color="auto" w:fill="auto"/>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_____ВП МО РФ</w:t>
            </w:r>
          </w:p>
          <w:p w:rsidR="0017129B" w:rsidRDefault="000809A6" w:rsidP="000809A6">
            <w:pPr>
              <w:pStyle w:val="46"/>
              <w:shd w:val="clear" w:color="auto" w:fill="auto"/>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______________</w:t>
            </w:r>
          </w:p>
          <w:p w:rsidR="0017129B" w:rsidRDefault="0017129B" w:rsidP="000809A6">
            <w:pPr>
              <w:spacing w:after="0" w:line="240" w:lineRule="auto"/>
              <w:ind w:firstLine="0"/>
              <w:rPr>
                <w:sz w:val="24"/>
                <w:szCs w:val="24"/>
              </w:rPr>
            </w:pPr>
          </w:p>
        </w:tc>
      </w:tr>
    </w:tbl>
    <w:p w:rsidR="0017129B" w:rsidRDefault="0017129B" w:rsidP="000809A6">
      <w:pPr>
        <w:spacing w:after="0" w:line="240" w:lineRule="auto"/>
        <w:jc w:val="center"/>
        <w:rPr>
          <w:rFonts w:eastAsia="Trebuchet MS"/>
          <w:b/>
          <w:sz w:val="24"/>
          <w:szCs w:val="24"/>
        </w:rPr>
      </w:pPr>
    </w:p>
    <w:p w:rsidR="0017129B" w:rsidRDefault="0017129B" w:rsidP="000809A6">
      <w:pPr>
        <w:spacing w:after="0" w:line="240" w:lineRule="auto"/>
        <w:jc w:val="right"/>
        <w:rPr>
          <w:rFonts w:eastAsia="Trebuchet MS"/>
          <w:b/>
          <w:sz w:val="24"/>
          <w:szCs w:val="24"/>
        </w:rPr>
        <w:sectPr w:rsidR="0017129B">
          <w:headerReference w:type="even" r:id="rId31"/>
          <w:headerReference w:type="default" r:id="rId32"/>
          <w:headerReference w:type="first" r:id="rId33"/>
          <w:type w:val="continuous"/>
          <w:pgSz w:w="11909" w:h="16838"/>
          <w:pgMar w:top="567" w:right="737" w:bottom="567" w:left="1134" w:header="0" w:footer="6" w:gutter="0"/>
          <w:cols w:space="720"/>
          <w:docGrid w:linePitch="360"/>
        </w:sectPr>
      </w:pPr>
    </w:p>
    <w:p w:rsidR="0017129B" w:rsidRDefault="000809A6" w:rsidP="000809A6">
      <w:pPr>
        <w:spacing w:after="0" w:line="240" w:lineRule="auto"/>
        <w:jc w:val="right"/>
        <w:rPr>
          <w:rFonts w:eastAsia="Trebuchet MS"/>
          <w:b/>
          <w:sz w:val="24"/>
          <w:szCs w:val="24"/>
        </w:rPr>
      </w:pPr>
      <w:r>
        <w:rPr>
          <w:rFonts w:eastAsia="Trebuchet MS"/>
          <w:b/>
          <w:sz w:val="24"/>
          <w:szCs w:val="24"/>
        </w:rPr>
        <w:t>Приложение № 1</w:t>
      </w:r>
    </w:p>
    <w:p w:rsidR="0017129B" w:rsidRDefault="000809A6" w:rsidP="000809A6">
      <w:pPr>
        <w:spacing w:after="0" w:line="240" w:lineRule="auto"/>
        <w:jc w:val="right"/>
        <w:rPr>
          <w:rFonts w:eastAsia="Trebuchet MS"/>
          <w:sz w:val="24"/>
          <w:szCs w:val="24"/>
        </w:rPr>
      </w:pPr>
      <w:r>
        <w:rPr>
          <w:rFonts w:eastAsia="Trebuchet MS"/>
          <w:sz w:val="24"/>
          <w:szCs w:val="24"/>
        </w:rPr>
        <w:t>к Договору подряда № ______ от «___» _________ 20__г.</w:t>
      </w:r>
    </w:p>
    <w:p w:rsidR="0017129B" w:rsidRDefault="0017129B" w:rsidP="000809A6">
      <w:pPr>
        <w:spacing w:after="0" w:line="240" w:lineRule="auto"/>
        <w:jc w:val="right"/>
        <w:rPr>
          <w:rFonts w:eastAsia="Trebuchet MS"/>
          <w:b/>
          <w:sz w:val="24"/>
          <w:szCs w:val="24"/>
        </w:rPr>
      </w:pPr>
    </w:p>
    <w:p w:rsidR="0017129B" w:rsidRDefault="000809A6" w:rsidP="000809A6">
      <w:pPr>
        <w:spacing w:after="0" w:line="240" w:lineRule="auto"/>
        <w:jc w:val="center"/>
        <w:rPr>
          <w:rFonts w:eastAsia="Trebuchet MS"/>
          <w:b/>
          <w:sz w:val="24"/>
          <w:szCs w:val="24"/>
        </w:rPr>
      </w:pPr>
      <w:r>
        <w:rPr>
          <w:rFonts w:eastAsia="Trebuchet MS"/>
          <w:b/>
          <w:sz w:val="24"/>
          <w:szCs w:val="24"/>
        </w:rPr>
        <w:t>ВЕДОМОСТЬ ИСПОЛНЕНИЯ РАБОТ</w:t>
      </w:r>
    </w:p>
    <w:p w:rsidR="0017129B" w:rsidRDefault="000809A6" w:rsidP="000809A6">
      <w:pPr>
        <w:spacing w:after="0" w:line="240" w:lineRule="auto"/>
        <w:rPr>
          <w:rFonts w:eastAsia="Trebuchet MS"/>
          <w:sz w:val="24"/>
          <w:szCs w:val="24"/>
        </w:rPr>
      </w:pPr>
      <w:r>
        <w:rPr>
          <w:rFonts w:eastAsia="Trebuchet MS"/>
          <w:sz w:val="24"/>
          <w:szCs w:val="24"/>
        </w:rPr>
        <w:t>г. Астрахань</w:t>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t>«___» __________ 20__г.</w:t>
      </w:r>
    </w:p>
    <w:tbl>
      <w:tblPr>
        <w:tblW w:w="15330"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657"/>
        <w:gridCol w:w="2100"/>
        <w:gridCol w:w="2416"/>
        <w:gridCol w:w="2478"/>
        <w:gridCol w:w="2197"/>
        <w:gridCol w:w="1573"/>
        <w:gridCol w:w="3909"/>
      </w:tblGrid>
      <w:tr w:rsidR="0017129B">
        <w:trPr>
          <w:cantSplit/>
          <w:trHeight w:val="60"/>
          <w:tblHeader/>
        </w:trPr>
        <w:tc>
          <w:tcPr>
            <w:tcW w:w="657"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rPr>
            </w:pPr>
            <w:r>
              <w:rPr>
                <w:rFonts w:cs="Times New Roman"/>
                <w:b/>
                <w:bCs/>
              </w:rPr>
              <w:t xml:space="preserve">№ </w:t>
            </w:r>
            <w:proofErr w:type="gramStart"/>
            <w:r>
              <w:rPr>
                <w:rFonts w:cs="Times New Roman"/>
                <w:b/>
                <w:bCs/>
              </w:rPr>
              <w:t>п</w:t>
            </w:r>
            <w:proofErr w:type="gramEnd"/>
            <w:r>
              <w:rPr>
                <w:rFonts w:cs="Times New Roman"/>
                <w:b/>
                <w:bCs/>
              </w:rPr>
              <w:t>/п</w:t>
            </w:r>
          </w:p>
        </w:tc>
        <w:tc>
          <w:tcPr>
            <w:tcW w:w="2100"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rPr>
            </w:pPr>
            <w:r>
              <w:rPr>
                <w:rFonts w:cs="Times New Roman"/>
                <w:b/>
                <w:bCs/>
              </w:rPr>
              <w:t>Наименование изделия</w:t>
            </w:r>
          </w:p>
        </w:tc>
        <w:tc>
          <w:tcPr>
            <w:tcW w:w="2416" w:type="dxa"/>
            <w:tcBorders>
              <w:top w:val="single" w:sz="4" w:space="0" w:color="000000"/>
              <w:left w:val="single" w:sz="4" w:space="0" w:color="000000"/>
              <w:bottom w:val="single" w:sz="4" w:space="0" w:color="000000"/>
              <w:right w:val="single" w:sz="4" w:space="0" w:color="auto"/>
            </w:tcBorders>
            <w:vAlign w:val="center"/>
          </w:tcPr>
          <w:p w:rsidR="0017129B" w:rsidRDefault="000809A6" w:rsidP="000809A6">
            <w:pPr>
              <w:pStyle w:val="aff5"/>
              <w:snapToGrid w:val="0"/>
              <w:spacing w:after="0" w:line="240" w:lineRule="auto"/>
              <w:jc w:val="center"/>
              <w:rPr>
                <w:rFonts w:cs="Times New Roman"/>
              </w:rPr>
            </w:pPr>
            <w:r>
              <w:rPr>
                <w:rFonts w:cs="Times New Roman"/>
                <w:b/>
                <w:bCs/>
              </w:rPr>
              <w:t>Ко-во</w:t>
            </w:r>
          </w:p>
        </w:tc>
        <w:tc>
          <w:tcPr>
            <w:tcW w:w="2478" w:type="dxa"/>
            <w:tcBorders>
              <w:top w:val="single" w:sz="4" w:space="0" w:color="000000"/>
              <w:left w:val="single" w:sz="4" w:space="0" w:color="auto"/>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rPr>
            </w:pPr>
            <w:r>
              <w:rPr>
                <w:rFonts w:cs="Times New Roman"/>
                <w:b/>
              </w:rPr>
              <w:t>Объем выполняемых работ</w:t>
            </w:r>
          </w:p>
        </w:tc>
        <w:tc>
          <w:tcPr>
            <w:tcW w:w="2197"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pacing w:after="0" w:line="240" w:lineRule="auto"/>
              <w:jc w:val="center"/>
              <w:rPr>
                <w:rFonts w:cs="Times New Roman"/>
                <w:b/>
              </w:rPr>
            </w:pPr>
            <w:r>
              <w:rPr>
                <w:rFonts w:cs="Times New Roman"/>
                <w:b/>
              </w:rPr>
              <w:t>Ориентировочная цена, руб. без НДС</w:t>
            </w:r>
          </w:p>
        </w:tc>
        <w:tc>
          <w:tcPr>
            <w:tcW w:w="1573"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rPr>
            </w:pPr>
            <w:r>
              <w:rPr>
                <w:rFonts w:cs="Times New Roman"/>
                <w:b/>
                <w:bCs/>
              </w:rPr>
              <w:t>Сроки выполнения работ</w:t>
            </w:r>
          </w:p>
        </w:tc>
        <w:tc>
          <w:tcPr>
            <w:tcW w:w="3909" w:type="dxa"/>
            <w:tcBorders>
              <w:top w:val="single" w:sz="4" w:space="0" w:color="000000"/>
              <w:left w:val="single" w:sz="4" w:space="0" w:color="000000"/>
              <w:bottom w:val="single" w:sz="4" w:space="0" w:color="000000"/>
              <w:right w:val="single" w:sz="4" w:space="0" w:color="000000"/>
            </w:tcBorders>
            <w:vAlign w:val="center"/>
          </w:tcPr>
          <w:p w:rsidR="0017129B" w:rsidRDefault="000809A6" w:rsidP="000809A6">
            <w:pPr>
              <w:pStyle w:val="aff5"/>
              <w:snapToGrid w:val="0"/>
              <w:spacing w:after="0" w:line="240" w:lineRule="auto"/>
              <w:jc w:val="center"/>
              <w:rPr>
                <w:rFonts w:cs="Times New Roman"/>
                <w:b/>
              </w:rPr>
            </w:pPr>
            <w:r>
              <w:rPr>
                <w:rFonts w:cs="Times New Roman"/>
                <w:b/>
              </w:rPr>
              <w:t>КД, ТД, ТУ, требования которых отвечают выполненные работы</w:t>
            </w:r>
          </w:p>
        </w:tc>
      </w:tr>
      <w:tr w:rsidR="0017129B">
        <w:trPr>
          <w:cantSplit/>
          <w:trHeight w:val="60"/>
          <w:tblHeader/>
        </w:trPr>
        <w:tc>
          <w:tcPr>
            <w:tcW w:w="657"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bCs/>
              </w:rPr>
            </w:pPr>
            <w:r>
              <w:rPr>
                <w:rFonts w:cs="Times New Roman"/>
                <w:b/>
                <w:bCs/>
              </w:rPr>
              <w:t>1</w:t>
            </w:r>
          </w:p>
        </w:tc>
        <w:tc>
          <w:tcPr>
            <w:tcW w:w="2100"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bCs/>
              </w:rPr>
            </w:pPr>
            <w:r>
              <w:rPr>
                <w:rFonts w:cs="Times New Roman"/>
                <w:b/>
                <w:bCs/>
              </w:rPr>
              <w:t>2</w:t>
            </w:r>
          </w:p>
        </w:tc>
        <w:tc>
          <w:tcPr>
            <w:tcW w:w="2416" w:type="dxa"/>
            <w:tcBorders>
              <w:top w:val="single" w:sz="4" w:space="0" w:color="000000"/>
              <w:left w:val="single" w:sz="4" w:space="0" w:color="000000"/>
              <w:bottom w:val="single" w:sz="4" w:space="0" w:color="000000"/>
              <w:right w:val="single" w:sz="4" w:space="0" w:color="auto"/>
            </w:tcBorders>
            <w:vAlign w:val="center"/>
          </w:tcPr>
          <w:p w:rsidR="0017129B" w:rsidRDefault="000809A6" w:rsidP="000809A6">
            <w:pPr>
              <w:pStyle w:val="aff5"/>
              <w:snapToGrid w:val="0"/>
              <w:spacing w:after="0" w:line="240" w:lineRule="auto"/>
              <w:jc w:val="center"/>
              <w:rPr>
                <w:rFonts w:cs="Times New Roman"/>
                <w:b/>
                <w:bCs/>
              </w:rPr>
            </w:pPr>
            <w:r>
              <w:rPr>
                <w:rFonts w:cs="Times New Roman"/>
                <w:b/>
                <w:bCs/>
              </w:rPr>
              <w:t>3</w:t>
            </w:r>
          </w:p>
        </w:tc>
        <w:tc>
          <w:tcPr>
            <w:tcW w:w="2478" w:type="dxa"/>
            <w:tcBorders>
              <w:top w:val="single" w:sz="4" w:space="0" w:color="000000"/>
              <w:left w:val="single" w:sz="4" w:space="0" w:color="auto"/>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rPr>
            </w:pPr>
            <w:r>
              <w:rPr>
                <w:rFonts w:cs="Times New Roman"/>
                <w:b/>
              </w:rPr>
              <w:t>4</w:t>
            </w:r>
          </w:p>
        </w:tc>
        <w:tc>
          <w:tcPr>
            <w:tcW w:w="2197"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pacing w:after="0" w:line="240" w:lineRule="auto"/>
              <w:jc w:val="center"/>
              <w:rPr>
                <w:rFonts w:cs="Times New Roman"/>
                <w:b/>
              </w:rPr>
            </w:pPr>
            <w:r>
              <w:rPr>
                <w:rFonts w:cs="Times New Roman"/>
                <w:b/>
              </w:rPr>
              <w:t>5</w:t>
            </w:r>
          </w:p>
        </w:tc>
        <w:tc>
          <w:tcPr>
            <w:tcW w:w="1573"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bCs/>
              </w:rPr>
            </w:pPr>
            <w:r>
              <w:rPr>
                <w:rFonts w:cs="Times New Roman"/>
                <w:b/>
                <w:bCs/>
              </w:rPr>
              <w:t>6</w:t>
            </w:r>
          </w:p>
        </w:tc>
        <w:tc>
          <w:tcPr>
            <w:tcW w:w="3909" w:type="dxa"/>
            <w:tcBorders>
              <w:top w:val="single" w:sz="4" w:space="0" w:color="000000"/>
              <w:left w:val="single" w:sz="4" w:space="0" w:color="000000"/>
              <w:bottom w:val="single" w:sz="4" w:space="0" w:color="000000"/>
              <w:right w:val="single" w:sz="4" w:space="0" w:color="000000"/>
            </w:tcBorders>
            <w:vAlign w:val="center"/>
          </w:tcPr>
          <w:p w:rsidR="0017129B" w:rsidRDefault="000809A6" w:rsidP="000809A6">
            <w:pPr>
              <w:pStyle w:val="aff5"/>
              <w:snapToGrid w:val="0"/>
              <w:spacing w:after="0" w:line="240" w:lineRule="auto"/>
              <w:jc w:val="center"/>
              <w:rPr>
                <w:rFonts w:cs="Times New Roman"/>
                <w:b/>
              </w:rPr>
            </w:pPr>
            <w:r>
              <w:rPr>
                <w:rFonts w:cs="Times New Roman"/>
                <w:b/>
              </w:rPr>
              <w:t>7</w:t>
            </w:r>
          </w:p>
        </w:tc>
      </w:tr>
      <w:tr w:rsidR="0017129B">
        <w:trPr>
          <w:cantSplit/>
          <w:trHeight w:val="47"/>
          <w:tblHeader/>
        </w:trPr>
        <w:tc>
          <w:tcPr>
            <w:tcW w:w="657"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bCs/>
              </w:rPr>
            </w:pPr>
            <w:r>
              <w:rPr>
                <w:rFonts w:cs="Times New Roman"/>
                <w:b/>
                <w:bCs/>
              </w:rPr>
              <w:t>1</w:t>
            </w:r>
          </w:p>
        </w:tc>
        <w:tc>
          <w:tcPr>
            <w:tcW w:w="2100" w:type="dxa"/>
            <w:tcBorders>
              <w:top w:val="single" w:sz="4" w:space="0" w:color="000000"/>
              <w:left w:val="single" w:sz="4" w:space="0" w:color="000000"/>
              <w:bottom w:val="single" w:sz="4" w:space="0" w:color="000000"/>
              <w:right w:val="nil"/>
            </w:tcBorders>
            <w:vAlign w:val="center"/>
          </w:tcPr>
          <w:p w:rsidR="0017129B" w:rsidRDefault="0017129B" w:rsidP="000809A6">
            <w:pPr>
              <w:pStyle w:val="aff5"/>
              <w:snapToGrid w:val="0"/>
              <w:spacing w:after="0" w:line="240" w:lineRule="auto"/>
              <w:jc w:val="center"/>
              <w:rPr>
                <w:rFonts w:cs="Times New Roman"/>
                <w:b/>
                <w:bCs/>
              </w:rPr>
            </w:pPr>
          </w:p>
        </w:tc>
        <w:tc>
          <w:tcPr>
            <w:tcW w:w="2416" w:type="dxa"/>
            <w:tcBorders>
              <w:top w:val="single" w:sz="4" w:space="0" w:color="000000"/>
              <w:left w:val="single" w:sz="4" w:space="0" w:color="000000"/>
              <w:bottom w:val="single" w:sz="4" w:space="0" w:color="000000"/>
              <w:right w:val="single" w:sz="4" w:space="0" w:color="auto"/>
            </w:tcBorders>
            <w:vAlign w:val="center"/>
          </w:tcPr>
          <w:p w:rsidR="0017129B" w:rsidRDefault="0017129B" w:rsidP="000809A6">
            <w:pPr>
              <w:pStyle w:val="aff5"/>
              <w:snapToGrid w:val="0"/>
              <w:spacing w:after="0" w:line="240" w:lineRule="auto"/>
              <w:jc w:val="center"/>
              <w:rPr>
                <w:rFonts w:cs="Times New Roman"/>
                <w:b/>
                <w:bCs/>
              </w:rPr>
            </w:pPr>
          </w:p>
        </w:tc>
        <w:tc>
          <w:tcPr>
            <w:tcW w:w="2478" w:type="dxa"/>
            <w:tcBorders>
              <w:top w:val="single" w:sz="4" w:space="0" w:color="000000"/>
              <w:left w:val="single" w:sz="4" w:space="0" w:color="auto"/>
              <w:bottom w:val="single" w:sz="4" w:space="0" w:color="000000"/>
              <w:right w:val="single" w:sz="4" w:space="0" w:color="auto"/>
            </w:tcBorders>
            <w:vAlign w:val="center"/>
          </w:tcPr>
          <w:p w:rsidR="0017129B" w:rsidRDefault="0017129B" w:rsidP="000809A6">
            <w:pPr>
              <w:pStyle w:val="aff5"/>
              <w:snapToGrid w:val="0"/>
              <w:spacing w:after="0" w:line="240" w:lineRule="auto"/>
              <w:jc w:val="center"/>
              <w:rPr>
                <w:rFonts w:cs="Times New Roman"/>
                <w:b/>
              </w:rPr>
            </w:pPr>
          </w:p>
        </w:tc>
        <w:tc>
          <w:tcPr>
            <w:tcW w:w="2197" w:type="dxa"/>
            <w:tcBorders>
              <w:top w:val="single" w:sz="4" w:space="0" w:color="000000"/>
              <w:left w:val="single" w:sz="4" w:space="0" w:color="auto"/>
              <w:bottom w:val="single" w:sz="4" w:space="0" w:color="000000"/>
              <w:right w:val="nil"/>
            </w:tcBorders>
            <w:vAlign w:val="center"/>
          </w:tcPr>
          <w:p w:rsidR="0017129B" w:rsidRDefault="0017129B" w:rsidP="000809A6">
            <w:pPr>
              <w:pStyle w:val="aff5"/>
              <w:spacing w:after="0" w:line="240" w:lineRule="auto"/>
              <w:jc w:val="center"/>
              <w:rPr>
                <w:rFonts w:cs="Times New Roman"/>
                <w:b/>
              </w:rPr>
            </w:pPr>
          </w:p>
        </w:tc>
        <w:tc>
          <w:tcPr>
            <w:tcW w:w="1573" w:type="dxa"/>
            <w:tcBorders>
              <w:top w:val="single" w:sz="4" w:space="0" w:color="000000"/>
              <w:left w:val="single" w:sz="4" w:space="0" w:color="000000"/>
              <w:bottom w:val="single" w:sz="4" w:space="0" w:color="000000"/>
              <w:right w:val="nil"/>
            </w:tcBorders>
            <w:vAlign w:val="center"/>
          </w:tcPr>
          <w:p w:rsidR="0017129B" w:rsidRDefault="0017129B" w:rsidP="000809A6">
            <w:pPr>
              <w:pStyle w:val="aff5"/>
              <w:snapToGrid w:val="0"/>
              <w:spacing w:after="0" w:line="240" w:lineRule="auto"/>
              <w:jc w:val="center"/>
              <w:rPr>
                <w:rFonts w:cs="Times New Roman"/>
                <w:b/>
                <w:bCs/>
              </w:rPr>
            </w:pPr>
          </w:p>
        </w:tc>
        <w:tc>
          <w:tcPr>
            <w:tcW w:w="3909" w:type="dxa"/>
            <w:tcBorders>
              <w:top w:val="single" w:sz="4" w:space="0" w:color="000000"/>
              <w:left w:val="single" w:sz="4" w:space="0" w:color="000000"/>
              <w:bottom w:val="single" w:sz="4" w:space="0" w:color="000000"/>
              <w:right w:val="single" w:sz="4" w:space="0" w:color="000000"/>
            </w:tcBorders>
            <w:vAlign w:val="center"/>
          </w:tcPr>
          <w:p w:rsidR="0017129B" w:rsidRDefault="0017129B" w:rsidP="000809A6">
            <w:pPr>
              <w:pStyle w:val="aff5"/>
              <w:snapToGrid w:val="0"/>
              <w:spacing w:after="0" w:line="240" w:lineRule="auto"/>
              <w:jc w:val="center"/>
              <w:rPr>
                <w:rFonts w:cs="Times New Roman"/>
                <w:b/>
              </w:rPr>
            </w:pPr>
          </w:p>
        </w:tc>
      </w:tr>
      <w:tr w:rsidR="0017129B">
        <w:trPr>
          <w:cantSplit/>
          <w:trHeight w:val="549"/>
          <w:tblHeader/>
        </w:trPr>
        <w:tc>
          <w:tcPr>
            <w:tcW w:w="7651" w:type="dxa"/>
            <w:gridSpan w:val="4"/>
            <w:tcBorders>
              <w:top w:val="single" w:sz="4" w:space="0" w:color="000000"/>
              <w:left w:val="single" w:sz="4" w:space="0" w:color="000000"/>
              <w:bottom w:val="single" w:sz="4" w:space="0" w:color="000000"/>
              <w:right w:val="single" w:sz="4" w:space="0" w:color="auto"/>
            </w:tcBorders>
            <w:vAlign w:val="center"/>
          </w:tcPr>
          <w:p w:rsidR="0017129B" w:rsidRDefault="000809A6" w:rsidP="000809A6">
            <w:pPr>
              <w:pStyle w:val="aff5"/>
              <w:spacing w:after="0" w:line="240" w:lineRule="auto"/>
              <w:rPr>
                <w:rFonts w:cs="Times New Roman"/>
                <w:b/>
              </w:rPr>
            </w:pPr>
            <w:r>
              <w:rPr>
                <w:rFonts w:cs="Times New Roman"/>
                <w:b/>
              </w:rPr>
              <w:t>ИТОГО:</w:t>
            </w:r>
          </w:p>
          <w:p w:rsidR="0017129B" w:rsidRDefault="000809A6" w:rsidP="000809A6">
            <w:pPr>
              <w:pStyle w:val="aff5"/>
              <w:spacing w:after="0" w:line="240" w:lineRule="auto"/>
              <w:rPr>
                <w:rFonts w:cs="Times New Roman"/>
                <w:b/>
              </w:rPr>
            </w:pPr>
            <w:r>
              <w:rPr>
                <w:rFonts w:cs="Times New Roman"/>
                <w:b/>
              </w:rPr>
              <w:t>Всего:</w:t>
            </w:r>
          </w:p>
        </w:tc>
        <w:tc>
          <w:tcPr>
            <w:tcW w:w="2197" w:type="dxa"/>
            <w:tcBorders>
              <w:top w:val="single" w:sz="4" w:space="0" w:color="000000"/>
              <w:left w:val="single" w:sz="4" w:space="0" w:color="auto"/>
              <w:bottom w:val="single" w:sz="4" w:space="0" w:color="000000"/>
              <w:right w:val="nil"/>
            </w:tcBorders>
            <w:vAlign w:val="center"/>
          </w:tcPr>
          <w:p w:rsidR="0017129B" w:rsidRDefault="0017129B" w:rsidP="000809A6">
            <w:pPr>
              <w:spacing w:after="0" w:line="240" w:lineRule="auto"/>
              <w:ind w:firstLine="0"/>
              <w:jc w:val="left"/>
              <w:rPr>
                <w:b/>
                <w:snapToGrid/>
                <w:sz w:val="24"/>
                <w:szCs w:val="24"/>
                <w:lang w:eastAsia="zh-CN"/>
              </w:rPr>
            </w:pPr>
          </w:p>
          <w:p w:rsidR="0017129B" w:rsidRDefault="0017129B" w:rsidP="000809A6">
            <w:pPr>
              <w:pStyle w:val="aff5"/>
              <w:spacing w:after="0" w:line="240" w:lineRule="auto"/>
              <w:rPr>
                <w:rFonts w:cs="Times New Roman"/>
                <w:b/>
              </w:rPr>
            </w:pPr>
          </w:p>
        </w:tc>
        <w:tc>
          <w:tcPr>
            <w:tcW w:w="5482" w:type="dxa"/>
            <w:gridSpan w:val="2"/>
            <w:tcBorders>
              <w:top w:val="single" w:sz="4" w:space="0" w:color="000000"/>
              <w:left w:val="single" w:sz="4" w:space="0" w:color="000000"/>
              <w:bottom w:val="single" w:sz="4" w:space="0" w:color="000000"/>
              <w:right w:val="single" w:sz="4" w:space="0" w:color="000000"/>
            </w:tcBorders>
            <w:vAlign w:val="center"/>
          </w:tcPr>
          <w:p w:rsidR="0017129B" w:rsidRDefault="0017129B" w:rsidP="000809A6">
            <w:pPr>
              <w:pStyle w:val="aff5"/>
              <w:snapToGrid w:val="0"/>
              <w:spacing w:after="0" w:line="240" w:lineRule="auto"/>
              <w:jc w:val="center"/>
              <w:rPr>
                <w:rFonts w:cs="Times New Roman"/>
                <w:b/>
              </w:rPr>
            </w:pPr>
          </w:p>
        </w:tc>
      </w:tr>
    </w:tbl>
    <w:p w:rsidR="0017129B" w:rsidRDefault="0017129B" w:rsidP="000809A6">
      <w:pPr>
        <w:spacing w:after="0" w:line="240" w:lineRule="auto"/>
        <w:jc w:val="center"/>
        <w:rPr>
          <w:rFonts w:eastAsia="Trebuchet MS"/>
          <w:b/>
          <w:sz w:val="24"/>
          <w:szCs w:val="24"/>
        </w:rPr>
      </w:pPr>
    </w:p>
    <w:p w:rsidR="0017129B" w:rsidRDefault="000809A6" w:rsidP="000809A6">
      <w:pPr>
        <w:spacing w:after="0" w:line="240" w:lineRule="auto"/>
        <w:rPr>
          <w:rFonts w:eastAsia="Trebuchet MS"/>
          <w:b/>
          <w:sz w:val="24"/>
          <w:szCs w:val="24"/>
        </w:rPr>
      </w:pPr>
      <w:r>
        <w:rPr>
          <w:rFonts w:eastAsia="Trebuchet MS"/>
          <w:b/>
          <w:sz w:val="24"/>
          <w:szCs w:val="24"/>
        </w:rPr>
        <w:t>ЗАКАЗЧИК</w:t>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t>ПОДРЯДЧИК</w:t>
      </w:r>
    </w:p>
    <w:p w:rsidR="0017129B" w:rsidRDefault="000809A6" w:rsidP="000809A6">
      <w:pPr>
        <w:spacing w:after="0" w:line="240" w:lineRule="auto"/>
        <w:rPr>
          <w:rFonts w:eastAsia="Trebuchet MS"/>
          <w:b/>
          <w:sz w:val="24"/>
          <w:szCs w:val="24"/>
        </w:rPr>
      </w:pPr>
      <w:r>
        <w:rPr>
          <w:rFonts w:eastAsia="Trebuchet MS"/>
          <w:b/>
          <w:sz w:val="24"/>
          <w:szCs w:val="24"/>
        </w:rPr>
        <w:t>Директор филиала «Астраханский СРЗ»</w:t>
      </w:r>
    </w:p>
    <w:p w:rsidR="0017129B" w:rsidRDefault="000809A6" w:rsidP="000809A6">
      <w:pPr>
        <w:spacing w:after="0" w:line="240" w:lineRule="auto"/>
        <w:rPr>
          <w:rFonts w:eastAsia="Trebuchet MS"/>
          <w:b/>
          <w:sz w:val="24"/>
          <w:szCs w:val="24"/>
        </w:rPr>
      </w:pPr>
      <w:r>
        <w:rPr>
          <w:rFonts w:eastAsia="Trebuchet MS"/>
          <w:b/>
          <w:sz w:val="24"/>
          <w:szCs w:val="24"/>
        </w:rPr>
        <w:t>АО «ЦС «Звездочка»</w:t>
      </w:r>
    </w:p>
    <w:p w:rsidR="0017129B" w:rsidRDefault="000809A6" w:rsidP="000809A6">
      <w:pPr>
        <w:spacing w:after="0" w:line="240" w:lineRule="auto"/>
        <w:rPr>
          <w:sz w:val="24"/>
          <w:szCs w:val="24"/>
        </w:rPr>
      </w:pPr>
      <w:r>
        <w:rPr>
          <w:sz w:val="24"/>
          <w:szCs w:val="24"/>
        </w:rPr>
        <w:t>________________ /Селезнев А.Г./</w:t>
      </w:r>
      <w:r>
        <w:rPr>
          <w:sz w:val="24"/>
          <w:szCs w:val="24"/>
        </w:rPr>
        <w:tab/>
      </w:r>
      <w:r>
        <w:rPr>
          <w:sz w:val="24"/>
          <w:szCs w:val="24"/>
        </w:rPr>
        <w:tab/>
        <w:t xml:space="preserve">________________ /_________________/ </w:t>
      </w:r>
    </w:p>
    <w:p w:rsidR="0017129B" w:rsidRDefault="000809A6" w:rsidP="000809A6">
      <w:pPr>
        <w:spacing w:after="0" w:line="240" w:lineRule="auto"/>
        <w:rPr>
          <w:sz w:val="24"/>
          <w:szCs w:val="24"/>
        </w:rPr>
      </w:pPr>
      <w:r>
        <w:rPr>
          <w:sz w:val="24"/>
          <w:szCs w:val="24"/>
        </w:rPr>
        <w:t>«___»___________20___г.</w:t>
      </w:r>
      <w:r>
        <w:rPr>
          <w:sz w:val="24"/>
          <w:szCs w:val="24"/>
        </w:rPr>
        <w:tab/>
      </w:r>
      <w:r>
        <w:rPr>
          <w:sz w:val="24"/>
          <w:szCs w:val="24"/>
        </w:rPr>
        <w:tab/>
      </w:r>
      <w:r>
        <w:rPr>
          <w:sz w:val="24"/>
          <w:szCs w:val="24"/>
        </w:rPr>
        <w:tab/>
      </w:r>
      <w:r>
        <w:rPr>
          <w:sz w:val="24"/>
          <w:szCs w:val="24"/>
        </w:rPr>
        <w:tab/>
        <w:t>«___»___________20___г.</w:t>
      </w:r>
    </w:p>
    <w:p w:rsidR="0017129B" w:rsidRDefault="0017129B" w:rsidP="000809A6">
      <w:pPr>
        <w:pStyle w:val="46"/>
        <w:shd w:val="clear" w:color="auto" w:fill="auto"/>
        <w:spacing w:before="0" w:after="0" w:line="240" w:lineRule="auto"/>
        <w:jc w:val="left"/>
        <w:rPr>
          <w:rFonts w:ascii="Times New Roman" w:hAnsi="Times New Roman" w:cs="Times New Roman"/>
          <w:b/>
          <w:sz w:val="24"/>
          <w:szCs w:val="24"/>
        </w:rPr>
      </w:pPr>
    </w:p>
    <w:p w:rsidR="0017129B" w:rsidRDefault="000809A6" w:rsidP="000809A6">
      <w:pPr>
        <w:pStyle w:val="46"/>
        <w:shd w:val="clear" w:color="auto" w:fill="auto"/>
        <w:spacing w:before="0" w:after="0" w:line="240" w:lineRule="auto"/>
        <w:jc w:val="left"/>
        <w:rPr>
          <w:rFonts w:ascii="Times New Roman" w:hAnsi="Times New Roman" w:cs="Times New Roman"/>
          <w:b/>
          <w:sz w:val="24"/>
          <w:szCs w:val="24"/>
        </w:rPr>
      </w:pPr>
      <w:r>
        <w:rPr>
          <w:rFonts w:ascii="Times New Roman" w:hAnsi="Times New Roman" w:cs="Times New Roman"/>
          <w:b/>
          <w:sz w:val="24"/>
          <w:szCs w:val="24"/>
        </w:rPr>
        <w:t>Начальник ___ ВП МО РФ</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Начальник ___ ВП МО РФ Подрядчика</w:t>
      </w:r>
    </w:p>
    <w:p w:rsidR="0017129B" w:rsidRDefault="000809A6" w:rsidP="000809A6">
      <w:pPr>
        <w:spacing w:after="0" w:line="240" w:lineRule="auto"/>
        <w:rPr>
          <w:sz w:val="24"/>
          <w:szCs w:val="24"/>
        </w:rPr>
      </w:pPr>
      <w:r>
        <w:rPr>
          <w:sz w:val="24"/>
          <w:szCs w:val="24"/>
        </w:rPr>
        <w:t>________________ /_________________/</w:t>
      </w:r>
      <w:r>
        <w:rPr>
          <w:sz w:val="24"/>
          <w:szCs w:val="24"/>
        </w:rPr>
        <w:tab/>
      </w:r>
      <w:r>
        <w:rPr>
          <w:sz w:val="24"/>
          <w:szCs w:val="24"/>
        </w:rPr>
        <w:tab/>
        <w:t xml:space="preserve">________________ /_________________/ </w:t>
      </w:r>
    </w:p>
    <w:p w:rsidR="0017129B" w:rsidRDefault="000809A6" w:rsidP="000809A6">
      <w:pPr>
        <w:spacing w:after="0" w:line="240" w:lineRule="auto"/>
        <w:rPr>
          <w:sz w:val="24"/>
          <w:szCs w:val="24"/>
        </w:rPr>
      </w:pPr>
      <w:r>
        <w:rPr>
          <w:sz w:val="24"/>
          <w:szCs w:val="24"/>
        </w:rPr>
        <w:t>«___»___________20___г.</w:t>
      </w:r>
      <w:r>
        <w:rPr>
          <w:sz w:val="24"/>
          <w:szCs w:val="24"/>
        </w:rPr>
        <w:tab/>
      </w:r>
      <w:r>
        <w:rPr>
          <w:sz w:val="24"/>
          <w:szCs w:val="24"/>
        </w:rPr>
        <w:tab/>
      </w:r>
      <w:r>
        <w:rPr>
          <w:sz w:val="24"/>
          <w:szCs w:val="24"/>
        </w:rPr>
        <w:tab/>
      </w:r>
      <w:r>
        <w:rPr>
          <w:sz w:val="24"/>
          <w:szCs w:val="24"/>
        </w:rPr>
        <w:tab/>
        <w:t>«___»___________20___г.</w:t>
      </w: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17129B" w:rsidP="000809A6">
      <w:pPr>
        <w:spacing w:after="0" w:line="240" w:lineRule="auto"/>
        <w:jc w:val="right"/>
        <w:rPr>
          <w:rFonts w:eastAsia="Trebuchet MS"/>
          <w:b/>
          <w:sz w:val="24"/>
          <w:szCs w:val="24"/>
        </w:rPr>
      </w:pPr>
    </w:p>
    <w:p w:rsidR="0017129B" w:rsidRDefault="000809A6" w:rsidP="000809A6">
      <w:pPr>
        <w:spacing w:after="0" w:line="240" w:lineRule="auto"/>
        <w:jc w:val="right"/>
        <w:rPr>
          <w:rFonts w:eastAsia="Trebuchet MS"/>
          <w:b/>
          <w:sz w:val="24"/>
          <w:szCs w:val="24"/>
        </w:rPr>
      </w:pPr>
      <w:r>
        <w:rPr>
          <w:rFonts w:eastAsia="Trebuchet MS"/>
          <w:b/>
          <w:sz w:val="24"/>
          <w:szCs w:val="24"/>
        </w:rPr>
        <w:t>Приложение № 2</w:t>
      </w:r>
    </w:p>
    <w:p w:rsidR="0017129B" w:rsidRDefault="000809A6" w:rsidP="000809A6">
      <w:pPr>
        <w:spacing w:after="0" w:line="240" w:lineRule="auto"/>
        <w:jc w:val="right"/>
        <w:rPr>
          <w:rFonts w:eastAsia="Trebuchet MS"/>
          <w:sz w:val="24"/>
          <w:szCs w:val="24"/>
        </w:rPr>
      </w:pPr>
      <w:r>
        <w:rPr>
          <w:rFonts w:eastAsia="Trebuchet MS"/>
          <w:sz w:val="24"/>
          <w:szCs w:val="24"/>
        </w:rPr>
        <w:t>к Договору подряда № ______ от «___» _________ 20__г.</w:t>
      </w:r>
    </w:p>
    <w:p w:rsidR="0017129B" w:rsidRDefault="0017129B" w:rsidP="000809A6">
      <w:pPr>
        <w:spacing w:after="0" w:line="240" w:lineRule="auto"/>
        <w:jc w:val="right"/>
        <w:rPr>
          <w:rFonts w:eastAsia="Trebuchet MS"/>
          <w:b/>
          <w:sz w:val="24"/>
          <w:szCs w:val="24"/>
        </w:rPr>
      </w:pPr>
    </w:p>
    <w:p w:rsidR="0017129B" w:rsidRDefault="000809A6" w:rsidP="000809A6">
      <w:pPr>
        <w:spacing w:after="0" w:line="240" w:lineRule="auto"/>
        <w:jc w:val="center"/>
        <w:rPr>
          <w:rFonts w:eastAsia="Trebuchet MS"/>
          <w:b/>
          <w:sz w:val="24"/>
          <w:szCs w:val="24"/>
        </w:rPr>
      </w:pPr>
      <w:r>
        <w:rPr>
          <w:rFonts w:eastAsia="Trebuchet MS"/>
          <w:b/>
          <w:sz w:val="24"/>
          <w:szCs w:val="24"/>
        </w:rPr>
        <w:t>Протокол перевода ориентировочной цены в твердофиксированную цену на работы</w:t>
      </w:r>
    </w:p>
    <w:p w:rsidR="0017129B" w:rsidRDefault="000809A6" w:rsidP="000809A6">
      <w:pPr>
        <w:spacing w:after="0" w:line="240" w:lineRule="auto"/>
        <w:rPr>
          <w:rFonts w:eastAsia="Trebuchet MS"/>
          <w:sz w:val="24"/>
          <w:szCs w:val="24"/>
        </w:rPr>
      </w:pPr>
      <w:r>
        <w:rPr>
          <w:rFonts w:eastAsia="Trebuchet MS"/>
          <w:sz w:val="24"/>
          <w:szCs w:val="24"/>
        </w:rPr>
        <w:t>г. Астрахань</w:t>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t>«___» __________ 20__г.</w:t>
      </w:r>
    </w:p>
    <w:p w:rsidR="0017129B" w:rsidRDefault="0017129B" w:rsidP="000809A6">
      <w:pPr>
        <w:spacing w:after="0" w:line="240" w:lineRule="auto"/>
        <w:jc w:val="center"/>
        <w:rPr>
          <w:rFonts w:eastAsia="Trebuchet MS"/>
          <w:b/>
          <w:sz w:val="24"/>
          <w:szCs w:val="24"/>
        </w:rPr>
      </w:pPr>
    </w:p>
    <w:tbl>
      <w:tblPr>
        <w:tblW w:w="13334" w:type="dxa"/>
        <w:tblInd w:w="661"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657"/>
        <w:gridCol w:w="2531"/>
        <w:gridCol w:w="1426"/>
        <w:gridCol w:w="2899"/>
        <w:gridCol w:w="9"/>
        <w:gridCol w:w="2977"/>
        <w:gridCol w:w="2835"/>
      </w:tblGrid>
      <w:tr w:rsidR="0017129B">
        <w:trPr>
          <w:cantSplit/>
          <w:trHeight w:val="60"/>
          <w:tblHeader/>
        </w:trPr>
        <w:tc>
          <w:tcPr>
            <w:tcW w:w="657"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rPr>
            </w:pPr>
            <w:r>
              <w:rPr>
                <w:rFonts w:cs="Times New Roman"/>
                <w:b/>
                <w:bCs/>
              </w:rPr>
              <w:t xml:space="preserve">№ </w:t>
            </w:r>
            <w:proofErr w:type="gramStart"/>
            <w:r>
              <w:rPr>
                <w:rFonts w:cs="Times New Roman"/>
                <w:b/>
                <w:bCs/>
              </w:rPr>
              <w:t>п</w:t>
            </w:r>
            <w:proofErr w:type="gramEnd"/>
            <w:r>
              <w:rPr>
                <w:rFonts w:cs="Times New Roman"/>
                <w:b/>
                <w:bCs/>
              </w:rPr>
              <w:t>/п</w:t>
            </w:r>
          </w:p>
        </w:tc>
        <w:tc>
          <w:tcPr>
            <w:tcW w:w="2531"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rPr>
            </w:pPr>
            <w:r>
              <w:rPr>
                <w:rFonts w:cs="Times New Roman"/>
                <w:b/>
                <w:bCs/>
              </w:rPr>
              <w:t>Наименование изделия</w:t>
            </w:r>
          </w:p>
        </w:tc>
        <w:tc>
          <w:tcPr>
            <w:tcW w:w="1426" w:type="dxa"/>
            <w:tcBorders>
              <w:top w:val="single" w:sz="4" w:space="0" w:color="000000"/>
              <w:left w:val="single" w:sz="4" w:space="0" w:color="000000"/>
              <w:bottom w:val="single" w:sz="4" w:space="0" w:color="000000"/>
              <w:right w:val="single" w:sz="4" w:space="0" w:color="auto"/>
            </w:tcBorders>
            <w:vAlign w:val="center"/>
          </w:tcPr>
          <w:p w:rsidR="0017129B" w:rsidRDefault="000809A6" w:rsidP="000809A6">
            <w:pPr>
              <w:pStyle w:val="aff5"/>
              <w:snapToGrid w:val="0"/>
              <w:spacing w:after="0" w:line="240" w:lineRule="auto"/>
              <w:jc w:val="center"/>
              <w:rPr>
                <w:rFonts w:cs="Times New Roman"/>
              </w:rPr>
            </w:pPr>
            <w:r>
              <w:rPr>
                <w:rFonts w:cs="Times New Roman"/>
                <w:b/>
                <w:bCs/>
              </w:rPr>
              <w:t>Ко-во</w:t>
            </w:r>
          </w:p>
        </w:tc>
        <w:tc>
          <w:tcPr>
            <w:tcW w:w="2908" w:type="dxa"/>
            <w:gridSpan w:val="2"/>
            <w:tcBorders>
              <w:top w:val="single" w:sz="4" w:space="0" w:color="000000"/>
              <w:left w:val="single" w:sz="4" w:space="0" w:color="auto"/>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rPr>
            </w:pPr>
            <w:r>
              <w:rPr>
                <w:rFonts w:cs="Times New Roman"/>
                <w:b/>
              </w:rPr>
              <w:t>Объем выполняемых работ</w:t>
            </w:r>
          </w:p>
        </w:tc>
        <w:tc>
          <w:tcPr>
            <w:tcW w:w="2977"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pacing w:after="0" w:line="240" w:lineRule="auto"/>
              <w:jc w:val="center"/>
              <w:rPr>
                <w:rFonts w:cs="Times New Roman"/>
                <w:b/>
              </w:rPr>
            </w:pPr>
            <w:r>
              <w:rPr>
                <w:rFonts w:cs="Times New Roman"/>
                <w:b/>
              </w:rPr>
              <w:t>Цена Подрядчика. Руб. без НДС</w:t>
            </w:r>
          </w:p>
        </w:tc>
        <w:tc>
          <w:tcPr>
            <w:tcW w:w="2835" w:type="dxa"/>
            <w:tcBorders>
              <w:top w:val="single" w:sz="4" w:space="0" w:color="000000"/>
              <w:left w:val="single" w:sz="4" w:space="0" w:color="000000"/>
              <w:bottom w:val="single" w:sz="4" w:space="0" w:color="000000"/>
              <w:right w:val="single" w:sz="4" w:space="0" w:color="000000"/>
            </w:tcBorders>
            <w:vAlign w:val="center"/>
          </w:tcPr>
          <w:p w:rsidR="0017129B" w:rsidRDefault="000809A6" w:rsidP="000809A6">
            <w:pPr>
              <w:pStyle w:val="aff5"/>
              <w:snapToGrid w:val="0"/>
              <w:spacing w:after="0" w:line="240" w:lineRule="auto"/>
              <w:jc w:val="center"/>
              <w:rPr>
                <w:rFonts w:cs="Times New Roman"/>
                <w:b/>
              </w:rPr>
            </w:pPr>
            <w:r>
              <w:rPr>
                <w:rFonts w:cs="Times New Roman"/>
                <w:b/>
              </w:rPr>
              <w:t>Цена Заказчика. Руб. без НДС</w:t>
            </w:r>
          </w:p>
        </w:tc>
      </w:tr>
      <w:tr w:rsidR="0017129B">
        <w:trPr>
          <w:cantSplit/>
          <w:trHeight w:val="321"/>
          <w:tblHeader/>
        </w:trPr>
        <w:tc>
          <w:tcPr>
            <w:tcW w:w="657"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bCs/>
              </w:rPr>
            </w:pPr>
            <w:r>
              <w:rPr>
                <w:rFonts w:cs="Times New Roman"/>
                <w:b/>
                <w:bCs/>
              </w:rPr>
              <w:t>1</w:t>
            </w:r>
          </w:p>
        </w:tc>
        <w:tc>
          <w:tcPr>
            <w:tcW w:w="2531"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bCs/>
              </w:rPr>
            </w:pPr>
            <w:r>
              <w:rPr>
                <w:rFonts w:cs="Times New Roman"/>
                <w:b/>
                <w:bCs/>
              </w:rPr>
              <w:t>2</w:t>
            </w:r>
          </w:p>
        </w:tc>
        <w:tc>
          <w:tcPr>
            <w:tcW w:w="1426" w:type="dxa"/>
            <w:tcBorders>
              <w:top w:val="single" w:sz="4" w:space="0" w:color="000000"/>
              <w:left w:val="single" w:sz="4" w:space="0" w:color="000000"/>
              <w:bottom w:val="single" w:sz="4" w:space="0" w:color="000000"/>
              <w:right w:val="single" w:sz="4" w:space="0" w:color="auto"/>
            </w:tcBorders>
            <w:vAlign w:val="center"/>
          </w:tcPr>
          <w:p w:rsidR="0017129B" w:rsidRDefault="000809A6" w:rsidP="000809A6">
            <w:pPr>
              <w:pStyle w:val="aff5"/>
              <w:snapToGrid w:val="0"/>
              <w:spacing w:after="0" w:line="240" w:lineRule="auto"/>
              <w:jc w:val="center"/>
              <w:rPr>
                <w:rFonts w:cs="Times New Roman"/>
                <w:b/>
                <w:bCs/>
              </w:rPr>
            </w:pPr>
            <w:r>
              <w:rPr>
                <w:rFonts w:cs="Times New Roman"/>
                <w:b/>
                <w:bCs/>
              </w:rPr>
              <w:t>3</w:t>
            </w:r>
          </w:p>
        </w:tc>
        <w:tc>
          <w:tcPr>
            <w:tcW w:w="2908" w:type="dxa"/>
            <w:gridSpan w:val="2"/>
            <w:tcBorders>
              <w:top w:val="single" w:sz="4" w:space="0" w:color="000000"/>
              <w:left w:val="single" w:sz="4" w:space="0" w:color="auto"/>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rPr>
            </w:pPr>
            <w:r>
              <w:rPr>
                <w:rFonts w:cs="Times New Roman"/>
                <w:b/>
              </w:rPr>
              <w:t>4</w:t>
            </w:r>
          </w:p>
        </w:tc>
        <w:tc>
          <w:tcPr>
            <w:tcW w:w="2977"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pacing w:after="0" w:line="240" w:lineRule="auto"/>
              <w:jc w:val="center"/>
              <w:rPr>
                <w:rFonts w:cs="Times New Roman"/>
                <w:b/>
              </w:rPr>
            </w:pPr>
            <w:r>
              <w:rPr>
                <w:rFonts w:cs="Times New Roman"/>
                <w:b/>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17129B" w:rsidRDefault="000809A6" w:rsidP="000809A6">
            <w:pPr>
              <w:pStyle w:val="aff5"/>
              <w:snapToGrid w:val="0"/>
              <w:spacing w:after="0" w:line="240" w:lineRule="auto"/>
              <w:jc w:val="center"/>
              <w:rPr>
                <w:rFonts w:cs="Times New Roman"/>
                <w:b/>
              </w:rPr>
            </w:pPr>
            <w:r>
              <w:rPr>
                <w:rFonts w:cs="Times New Roman"/>
                <w:b/>
              </w:rPr>
              <w:t>6</w:t>
            </w:r>
          </w:p>
        </w:tc>
      </w:tr>
      <w:tr w:rsidR="0017129B">
        <w:trPr>
          <w:cantSplit/>
          <w:trHeight w:val="47"/>
          <w:tblHeader/>
        </w:trPr>
        <w:tc>
          <w:tcPr>
            <w:tcW w:w="657" w:type="dxa"/>
            <w:tcBorders>
              <w:top w:val="single" w:sz="4" w:space="0" w:color="000000"/>
              <w:left w:val="single" w:sz="4" w:space="0" w:color="000000"/>
              <w:bottom w:val="single" w:sz="4" w:space="0" w:color="000000"/>
              <w:right w:val="nil"/>
            </w:tcBorders>
            <w:vAlign w:val="center"/>
          </w:tcPr>
          <w:p w:rsidR="0017129B" w:rsidRDefault="000809A6" w:rsidP="000809A6">
            <w:pPr>
              <w:pStyle w:val="aff5"/>
              <w:snapToGrid w:val="0"/>
              <w:spacing w:after="0" w:line="240" w:lineRule="auto"/>
              <w:jc w:val="center"/>
              <w:rPr>
                <w:rFonts w:cs="Times New Roman"/>
                <w:b/>
                <w:bCs/>
              </w:rPr>
            </w:pPr>
            <w:r>
              <w:rPr>
                <w:rFonts w:cs="Times New Roman"/>
                <w:b/>
                <w:bCs/>
              </w:rPr>
              <w:t>1</w:t>
            </w:r>
          </w:p>
        </w:tc>
        <w:tc>
          <w:tcPr>
            <w:tcW w:w="2531" w:type="dxa"/>
            <w:tcBorders>
              <w:top w:val="single" w:sz="4" w:space="0" w:color="000000"/>
              <w:left w:val="single" w:sz="4" w:space="0" w:color="000000"/>
              <w:bottom w:val="single" w:sz="4" w:space="0" w:color="000000"/>
              <w:right w:val="nil"/>
            </w:tcBorders>
            <w:vAlign w:val="center"/>
          </w:tcPr>
          <w:p w:rsidR="0017129B" w:rsidRDefault="0017129B" w:rsidP="000809A6">
            <w:pPr>
              <w:pStyle w:val="aff5"/>
              <w:snapToGrid w:val="0"/>
              <w:spacing w:after="0" w:line="240" w:lineRule="auto"/>
              <w:jc w:val="center"/>
              <w:rPr>
                <w:rFonts w:cs="Times New Roman"/>
                <w:b/>
                <w:bCs/>
              </w:rPr>
            </w:pPr>
          </w:p>
        </w:tc>
        <w:tc>
          <w:tcPr>
            <w:tcW w:w="1426" w:type="dxa"/>
            <w:tcBorders>
              <w:top w:val="single" w:sz="4" w:space="0" w:color="000000"/>
              <w:left w:val="single" w:sz="4" w:space="0" w:color="000000"/>
              <w:bottom w:val="single" w:sz="4" w:space="0" w:color="000000"/>
              <w:right w:val="single" w:sz="4" w:space="0" w:color="auto"/>
            </w:tcBorders>
            <w:vAlign w:val="center"/>
          </w:tcPr>
          <w:p w:rsidR="0017129B" w:rsidRDefault="0017129B" w:rsidP="000809A6">
            <w:pPr>
              <w:pStyle w:val="aff5"/>
              <w:snapToGrid w:val="0"/>
              <w:spacing w:after="0" w:line="240" w:lineRule="auto"/>
              <w:jc w:val="center"/>
              <w:rPr>
                <w:rFonts w:cs="Times New Roman"/>
                <w:b/>
                <w:bCs/>
              </w:rPr>
            </w:pPr>
          </w:p>
        </w:tc>
        <w:tc>
          <w:tcPr>
            <w:tcW w:w="2908" w:type="dxa"/>
            <w:gridSpan w:val="2"/>
            <w:tcBorders>
              <w:top w:val="single" w:sz="4" w:space="0" w:color="000000"/>
              <w:left w:val="single" w:sz="4" w:space="0" w:color="auto"/>
              <w:bottom w:val="single" w:sz="4" w:space="0" w:color="000000"/>
              <w:right w:val="nil"/>
            </w:tcBorders>
            <w:vAlign w:val="center"/>
          </w:tcPr>
          <w:p w:rsidR="0017129B" w:rsidRDefault="0017129B" w:rsidP="000809A6">
            <w:pPr>
              <w:pStyle w:val="aff5"/>
              <w:snapToGrid w:val="0"/>
              <w:spacing w:after="0" w:line="240" w:lineRule="auto"/>
              <w:jc w:val="center"/>
              <w:rPr>
                <w:rFonts w:cs="Times New Roman"/>
                <w:b/>
              </w:rPr>
            </w:pPr>
          </w:p>
        </w:tc>
        <w:tc>
          <w:tcPr>
            <w:tcW w:w="2977" w:type="dxa"/>
            <w:tcBorders>
              <w:top w:val="single" w:sz="4" w:space="0" w:color="000000"/>
              <w:left w:val="single" w:sz="4" w:space="0" w:color="000000"/>
              <w:bottom w:val="single" w:sz="4" w:space="0" w:color="000000"/>
              <w:right w:val="nil"/>
            </w:tcBorders>
            <w:vAlign w:val="center"/>
          </w:tcPr>
          <w:p w:rsidR="0017129B" w:rsidRDefault="0017129B" w:rsidP="000809A6">
            <w:pPr>
              <w:pStyle w:val="aff5"/>
              <w:spacing w:after="0" w:line="240" w:lineRule="auto"/>
              <w:jc w:val="center"/>
              <w:rPr>
                <w:rFonts w:cs="Times New Roman"/>
                <w:b/>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17129B" w:rsidRDefault="0017129B" w:rsidP="000809A6">
            <w:pPr>
              <w:pStyle w:val="aff5"/>
              <w:snapToGrid w:val="0"/>
              <w:spacing w:after="0" w:line="240" w:lineRule="auto"/>
              <w:jc w:val="center"/>
              <w:rPr>
                <w:rFonts w:cs="Times New Roman"/>
                <w:b/>
              </w:rPr>
            </w:pPr>
          </w:p>
        </w:tc>
      </w:tr>
      <w:tr w:rsidR="0017129B">
        <w:trPr>
          <w:cantSplit/>
          <w:trHeight w:val="549"/>
          <w:tblHeader/>
        </w:trPr>
        <w:tc>
          <w:tcPr>
            <w:tcW w:w="7513" w:type="dxa"/>
            <w:gridSpan w:val="4"/>
            <w:tcBorders>
              <w:top w:val="single" w:sz="4" w:space="0" w:color="000000"/>
              <w:left w:val="single" w:sz="4" w:space="0" w:color="000000"/>
              <w:bottom w:val="single" w:sz="4" w:space="0" w:color="000000"/>
              <w:right w:val="single" w:sz="4" w:space="0" w:color="auto"/>
            </w:tcBorders>
            <w:vAlign w:val="center"/>
          </w:tcPr>
          <w:p w:rsidR="0017129B" w:rsidRDefault="000809A6" w:rsidP="000809A6">
            <w:pPr>
              <w:pStyle w:val="aff5"/>
              <w:spacing w:after="0" w:line="240" w:lineRule="auto"/>
              <w:rPr>
                <w:rFonts w:cs="Times New Roman"/>
                <w:b/>
              </w:rPr>
            </w:pPr>
            <w:r>
              <w:rPr>
                <w:rFonts w:cs="Times New Roman"/>
                <w:b/>
              </w:rPr>
              <w:t>ИТОГО:</w:t>
            </w:r>
          </w:p>
          <w:p w:rsidR="0017129B" w:rsidRDefault="000809A6" w:rsidP="000809A6">
            <w:pPr>
              <w:pStyle w:val="aff5"/>
              <w:spacing w:after="0" w:line="240" w:lineRule="auto"/>
              <w:rPr>
                <w:rFonts w:cs="Times New Roman"/>
                <w:b/>
              </w:rPr>
            </w:pPr>
            <w:r>
              <w:rPr>
                <w:rFonts w:cs="Times New Roman"/>
                <w:b/>
              </w:rPr>
              <w:t>Всего:</w:t>
            </w:r>
          </w:p>
        </w:tc>
        <w:tc>
          <w:tcPr>
            <w:tcW w:w="2986" w:type="dxa"/>
            <w:gridSpan w:val="2"/>
            <w:tcBorders>
              <w:top w:val="single" w:sz="4" w:space="0" w:color="000000"/>
              <w:left w:val="single" w:sz="4" w:space="0" w:color="auto"/>
              <w:bottom w:val="single" w:sz="4" w:space="0" w:color="000000"/>
              <w:right w:val="nil"/>
            </w:tcBorders>
            <w:vAlign w:val="center"/>
          </w:tcPr>
          <w:p w:rsidR="0017129B" w:rsidRDefault="0017129B" w:rsidP="000809A6">
            <w:pPr>
              <w:spacing w:after="0" w:line="240" w:lineRule="auto"/>
              <w:ind w:firstLine="0"/>
              <w:jc w:val="left"/>
              <w:rPr>
                <w:b/>
                <w:snapToGrid/>
                <w:sz w:val="24"/>
                <w:szCs w:val="24"/>
                <w:lang w:eastAsia="zh-CN"/>
              </w:rPr>
            </w:pPr>
          </w:p>
          <w:p w:rsidR="0017129B" w:rsidRDefault="0017129B" w:rsidP="000809A6">
            <w:pPr>
              <w:pStyle w:val="aff5"/>
              <w:spacing w:after="0" w:line="240" w:lineRule="auto"/>
              <w:rPr>
                <w:rFonts w:cs="Times New Roman"/>
                <w:b/>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17129B" w:rsidRDefault="0017129B" w:rsidP="000809A6">
            <w:pPr>
              <w:pStyle w:val="aff5"/>
              <w:snapToGrid w:val="0"/>
              <w:spacing w:after="0" w:line="240" w:lineRule="auto"/>
              <w:jc w:val="center"/>
              <w:rPr>
                <w:rFonts w:cs="Times New Roman"/>
                <w:b/>
              </w:rPr>
            </w:pPr>
          </w:p>
        </w:tc>
      </w:tr>
    </w:tbl>
    <w:p w:rsidR="0017129B" w:rsidRDefault="0017129B" w:rsidP="000809A6">
      <w:pPr>
        <w:spacing w:after="0" w:line="240" w:lineRule="auto"/>
        <w:jc w:val="center"/>
        <w:rPr>
          <w:rFonts w:eastAsia="Trebuchet MS"/>
          <w:b/>
          <w:sz w:val="24"/>
          <w:szCs w:val="24"/>
        </w:rPr>
      </w:pPr>
    </w:p>
    <w:p w:rsidR="0017129B" w:rsidRDefault="000809A6" w:rsidP="000809A6">
      <w:pPr>
        <w:spacing w:after="0" w:line="240" w:lineRule="auto"/>
        <w:ind w:firstLine="708"/>
        <w:rPr>
          <w:rFonts w:eastAsia="Trebuchet MS"/>
          <w:b/>
          <w:sz w:val="24"/>
          <w:szCs w:val="24"/>
        </w:rPr>
      </w:pPr>
      <w:r>
        <w:rPr>
          <w:rFonts w:eastAsia="Trebuchet MS"/>
          <w:b/>
          <w:sz w:val="24"/>
          <w:szCs w:val="24"/>
        </w:rPr>
        <w:t>ЗАКАЗЧИК</w:t>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r>
      <w:r>
        <w:rPr>
          <w:rFonts w:eastAsia="Trebuchet MS"/>
          <w:b/>
          <w:sz w:val="24"/>
          <w:szCs w:val="24"/>
        </w:rPr>
        <w:tab/>
        <w:t>ПОДРЯДЧИК</w:t>
      </w:r>
    </w:p>
    <w:p w:rsidR="0017129B" w:rsidRDefault="000809A6" w:rsidP="000809A6">
      <w:pPr>
        <w:spacing w:after="0" w:line="240" w:lineRule="auto"/>
        <w:ind w:firstLine="708"/>
        <w:rPr>
          <w:rFonts w:eastAsia="Trebuchet MS"/>
          <w:b/>
          <w:sz w:val="24"/>
          <w:szCs w:val="24"/>
        </w:rPr>
      </w:pPr>
      <w:r>
        <w:rPr>
          <w:rFonts w:eastAsia="Trebuchet MS"/>
          <w:b/>
          <w:sz w:val="24"/>
          <w:szCs w:val="24"/>
        </w:rPr>
        <w:t>Директор филиала «Астраханский СРЗ»</w:t>
      </w:r>
    </w:p>
    <w:p w:rsidR="0017129B" w:rsidRDefault="000809A6" w:rsidP="000809A6">
      <w:pPr>
        <w:spacing w:after="0" w:line="240" w:lineRule="auto"/>
        <w:ind w:firstLine="708"/>
        <w:rPr>
          <w:rFonts w:eastAsia="Trebuchet MS"/>
          <w:b/>
          <w:sz w:val="24"/>
          <w:szCs w:val="24"/>
        </w:rPr>
      </w:pPr>
      <w:r>
        <w:rPr>
          <w:rFonts w:eastAsia="Trebuchet MS"/>
          <w:b/>
          <w:sz w:val="24"/>
          <w:szCs w:val="24"/>
        </w:rPr>
        <w:t>АО «ЦС «Звездочка»</w:t>
      </w:r>
    </w:p>
    <w:p w:rsidR="0017129B" w:rsidRDefault="000809A6" w:rsidP="000809A6">
      <w:pPr>
        <w:spacing w:after="0" w:line="240" w:lineRule="auto"/>
        <w:ind w:firstLine="708"/>
        <w:rPr>
          <w:sz w:val="24"/>
          <w:szCs w:val="24"/>
        </w:rPr>
      </w:pPr>
      <w:r>
        <w:rPr>
          <w:sz w:val="24"/>
          <w:szCs w:val="24"/>
        </w:rPr>
        <w:t>________________ /_________________/</w:t>
      </w:r>
      <w:r>
        <w:rPr>
          <w:sz w:val="24"/>
          <w:szCs w:val="24"/>
        </w:rPr>
        <w:tab/>
      </w:r>
      <w:r>
        <w:rPr>
          <w:sz w:val="24"/>
          <w:szCs w:val="24"/>
        </w:rPr>
        <w:tab/>
        <w:t xml:space="preserve">________________ /_________________/ </w:t>
      </w:r>
    </w:p>
    <w:p w:rsidR="0017129B" w:rsidRDefault="000809A6" w:rsidP="000809A6">
      <w:pPr>
        <w:spacing w:after="0" w:line="240" w:lineRule="auto"/>
        <w:ind w:firstLine="708"/>
        <w:rPr>
          <w:sz w:val="24"/>
          <w:szCs w:val="24"/>
        </w:rPr>
      </w:pPr>
      <w:r>
        <w:rPr>
          <w:sz w:val="24"/>
          <w:szCs w:val="24"/>
        </w:rPr>
        <w:t>«___»___________20___г.</w:t>
      </w:r>
      <w:r>
        <w:rPr>
          <w:sz w:val="24"/>
          <w:szCs w:val="24"/>
        </w:rPr>
        <w:tab/>
      </w:r>
      <w:r>
        <w:rPr>
          <w:sz w:val="24"/>
          <w:szCs w:val="24"/>
        </w:rPr>
        <w:tab/>
      </w:r>
      <w:r>
        <w:rPr>
          <w:sz w:val="24"/>
          <w:szCs w:val="24"/>
        </w:rPr>
        <w:tab/>
      </w:r>
      <w:r>
        <w:rPr>
          <w:sz w:val="24"/>
          <w:szCs w:val="24"/>
        </w:rPr>
        <w:tab/>
        <w:t>«___»___________20___г.</w:t>
      </w:r>
    </w:p>
    <w:p w:rsidR="0017129B" w:rsidRDefault="0017129B" w:rsidP="000809A6">
      <w:pPr>
        <w:pStyle w:val="46"/>
        <w:shd w:val="clear" w:color="auto" w:fill="auto"/>
        <w:spacing w:before="0" w:after="0" w:line="240" w:lineRule="auto"/>
        <w:jc w:val="left"/>
        <w:rPr>
          <w:rFonts w:ascii="Times New Roman" w:hAnsi="Times New Roman" w:cs="Times New Roman"/>
          <w:b/>
          <w:sz w:val="24"/>
          <w:szCs w:val="24"/>
        </w:rPr>
      </w:pPr>
    </w:p>
    <w:p w:rsidR="0017129B" w:rsidRDefault="0017129B" w:rsidP="000809A6">
      <w:pPr>
        <w:pStyle w:val="46"/>
        <w:shd w:val="clear" w:color="auto" w:fill="auto"/>
        <w:spacing w:before="0" w:after="0" w:line="240" w:lineRule="auto"/>
        <w:jc w:val="left"/>
        <w:rPr>
          <w:rFonts w:ascii="Times New Roman" w:hAnsi="Times New Roman" w:cs="Times New Roman"/>
          <w:b/>
          <w:sz w:val="24"/>
          <w:szCs w:val="24"/>
        </w:rPr>
      </w:pPr>
    </w:p>
    <w:p w:rsidR="0017129B" w:rsidRDefault="0017129B" w:rsidP="000809A6">
      <w:pPr>
        <w:spacing w:after="0" w:line="240" w:lineRule="auto"/>
        <w:rPr>
          <w:rFonts w:eastAsia="Trebuchet MS"/>
          <w:sz w:val="24"/>
          <w:szCs w:val="24"/>
        </w:rPr>
      </w:pPr>
    </w:p>
    <w:p w:rsidR="0017129B" w:rsidRDefault="0017129B" w:rsidP="000809A6">
      <w:pPr>
        <w:pStyle w:val="aff5"/>
        <w:pageBreakBefore/>
        <w:spacing w:after="0" w:line="240" w:lineRule="auto"/>
        <w:ind w:left="6125"/>
        <w:rPr>
          <w:rFonts w:cs="Times New Roman"/>
        </w:rPr>
        <w:sectPr w:rsidR="0017129B">
          <w:pgSz w:w="16838" w:h="11909" w:orient="landscape"/>
          <w:pgMar w:top="1134" w:right="567" w:bottom="737" w:left="567" w:header="0" w:footer="6" w:gutter="0"/>
          <w:cols w:space="720"/>
          <w:docGrid w:linePitch="360"/>
        </w:sectPr>
      </w:pPr>
    </w:p>
    <w:p w:rsidR="0017129B" w:rsidRDefault="000809A6" w:rsidP="000809A6">
      <w:pPr>
        <w:pStyle w:val="aff5"/>
        <w:pageBreakBefore/>
        <w:spacing w:after="0" w:line="240" w:lineRule="auto"/>
        <w:jc w:val="right"/>
        <w:rPr>
          <w:rFonts w:cs="Times New Roman"/>
        </w:rPr>
      </w:pPr>
      <w:r>
        <w:rPr>
          <w:rFonts w:cs="Times New Roman"/>
        </w:rPr>
        <w:t>Приложение №3</w:t>
      </w:r>
    </w:p>
    <w:p w:rsidR="0017129B" w:rsidRDefault="000809A6" w:rsidP="000809A6">
      <w:pPr>
        <w:pStyle w:val="aff5"/>
        <w:spacing w:after="0" w:line="240" w:lineRule="auto"/>
        <w:jc w:val="right"/>
        <w:rPr>
          <w:rFonts w:cs="Times New Roman"/>
        </w:rPr>
      </w:pPr>
      <w:r>
        <w:rPr>
          <w:rFonts w:cs="Times New Roman"/>
        </w:rPr>
        <w:t>к Договору №______</w:t>
      </w:r>
    </w:p>
    <w:p w:rsidR="0017129B" w:rsidRDefault="000809A6" w:rsidP="000809A6">
      <w:pPr>
        <w:pStyle w:val="Standard"/>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rPr>
        <w:t>Технический акт</w:t>
      </w:r>
    </w:p>
    <w:p w:rsidR="0017129B" w:rsidRDefault="000809A6" w:rsidP="000809A6">
      <w:pPr>
        <w:pStyle w:val="Standard"/>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rPr>
        <w:t>(ОБРАЗЕЦ)</w:t>
      </w:r>
    </w:p>
    <w:p w:rsidR="0017129B" w:rsidRDefault="000809A6" w:rsidP="000809A6">
      <w:pPr>
        <w:pStyle w:val="Standard"/>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rPr>
        <w:t>№ _______________ от «___» ___________ 2019 г.</w:t>
      </w:r>
    </w:p>
    <w:p w:rsidR="0017129B" w:rsidRDefault="000809A6" w:rsidP="000809A6">
      <w:pPr>
        <w:pStyle w:val="Standard"/>
        <w:tabs>
          <w:tab w:val="left" w:leader="underscore" w:pos="5148"/>
        </w:tabs>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Настоящий акт составлен в том, что в соответствии с Договором №_________ от «___» ____________ 201_г. специалисты предприятия ____________________ в составе __ человек в период с «____»_______201__ г. по «___»________201__ г</w:t>
      </w:r>
      <w:r>
        <w:rPr>
          <w:rFonts w:ascii="Times New Roman" w:eastAsia="Times New Roman" w:hAnsi="Times New Roman" w:cs="Times New Roman"/>
          <w:bCs/>
          <w:spacing w:val="40"/>
          <w:sz w:val="24"/>
          <w:szCs w:val="24"/>
        </w:rPr>
        <w:t>.,</w:t>
      </w:r>
      <w:r>
        <w:rPr>
          <w:rFonts w:ascii="Times New Roman" w:eastAsia="Times New Roman" w:hAnsi="Times New Roman" w:cs="Times New Roman"/>
          <w:bCs/>
          <w:sz w:val="24"/>
          <w:szCs w:val="24"/>
        </w:rPr>
        <w:t xml:space="preserve"> по поручению </w:t>
      </w:r>
      <w:r>
        <w:rPr>
          <w:rFonts w:ascii="Times New Roman" w:eastAsia="Times New Roman" w:hAnsi="Times New Roman" w:cs="Times New Roman"/>
          <w:bCs/>
          <w:color w:val="000000"/>
          <w:sz w:val="24"/>
          <w:szCs w:val="24"/>
        </w:rPr>
        <w:t>филиала «Астраханский судоремонтный завод» АО «Центр судоремонта «Звездочка»</w:t>
      </w:r>
      <w:r>
        <w:rPr>
          <w:rFonts w:ascii="Times New Roman" w:eastAsia="Times New Roman" w:hAnsi="Times New Roman" w:cs="Times New Roman"/>
          <w:bCs/>
          <w:sz w:val="24"/>
          <w:szCs w:val="24"/>
        </w:rPr>
        <w:t xml:space="preserve"> действующего в рамках Государственного контракта </w:t>
      </w:r>
      <w:r>
        <w:rPr>
          <w:rFonts w:ascii="Times New Roman" w:eastAsia="Times New Roman" w:hAnsi="Times New Roman" w:cs="Times New Roman"/>
          <w:sz w:val="24"/>
          <w:szCs w:val="24"/>
        </w:rPr>
        <w:t>№_______________ от «________выполнили, а представители войсковой части ___________ приняли работы на заказе пр._________ зав. №_________</w:t>
      </w:r>
      <w:proofErr w:type="gramEnd"/>
    </w:p>
    <w:p w:rsidR="0017129B" w:rsidRDefault="000809A6" w:rsidP="000809A6">
      <w:pPr>
        <w:pStyle w:val="Standard"/>
        <w:spacing w:after="0" w:line="240" w:lineRule="auto"/>
        <w:ind w:left="709" w:firstLine="709"/>
        <w:rPr>
          <w:rFonts w:ascii="Times New Roman" w:hAnsi="Times New Roman" w:cs="Times New Roman"/>
          <w:sz w:val="24"/>
          <w:szCs w:val="24"/>
        </w:rPr>
      </w:pPr>
      <w:r>
        <w:rPr>
          <w:rFonts w:ascii="Times New Roman" w:eastAsia="Times New Roman" w:hAnsi="Times New Roman" w:cs="Times New Roman"/>
          <w:sz w:val="24"/>
          <w:szCs w:val="24"/>
        </w:rPr>
        <w:t xml:space="preserve">                                             (где выполнились работы)</w:t>
      </w:r>
    </w:p>
    <w:p w:rsidR="0017129B" w:rsidRDefault="000809A6" w:rsidP="000809A6">
      <w:pPr>
        <w:pStyle w:val="Standard"/>
        <w:tabs>
          <w:tab w:val="left" w:pos="648"/>
        </w:tabs>
        <w:spacing w:after="0" w:line="240" w:lineRule="auto"/>
        <w:ind w:firstLine="482"/>
        <w:rPr>
          <w:rFonts w:ascii="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Перечень выполненных работ, согласно требованиям нормативно-технической документации на выполнение этих работ:</w:t>
      </w:r>
    </w:p>
    <w:p w:rsidR="0017129B" w:rsidRDefault="000809A6" w:rsidP="000809A6">
      <w:pPr>
        <w:pStyle w:val="Standard"/>
        <w:tabs>
          <w:tab w:val="left" w:leader="underscore" w:pos="1750"/>
          <w:tab w:val="left" w:leader="dot" w:pos="1966"/>
          <w:tab w:val="left" w:leader="underscore" w:pos="3449"/>
          <w:tab w:val="left" w:leader="dot" w:pos="3643"/>
          <w:tab w:val="left" w:leader="dot" w:pos="3931"/>
          <w:tab w:val="left" w:leader="underscore" w:pos="6149"/>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1. ___________________________________________________________________________</w:t>
      </w:r>
    </w:p>
    <w:p w:rsidR="0017129B" w:rsidRDefault="000809A6" w:rsidP="000809A6">
      <w:pPr>
        <w:pStyle w:val="Standard"/>
        <w:tabs>
          <w:tab w:val="left" w:leader="underscore" w:pos="3089"/>
          <w:tab w:val="left" w:leader="dot" w:pos="4010"/>
          <w:tab w:val="left" w:leader="underscore" w:pos="6178"/>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2. ___________________________________________________________________________</w:t>
      </w:r>
    </w:p>
    <w:p w:rsidR="0017129B" w:rsidRDefault="000809A6" w:rsidP="000809A6">
      <w:pPr>
        <w:pStyle w:val="Standard"/>
        <w:tabs>
          <w:tab w:val="left" w:leader="underscore" w:pos="3406"/>
          <w:tab w:val="left" w:leader="dot" w:pos="4039"/>
          <w:tab w:val="left" w:leader="underscore" w:pos="6185"/>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N.___________________________________________________________________________</w:t>
      </w:r>
    </w:p>
    <w:p w:rsidR="0017129B" w:rsidRDefault="000809A6" w:rsidP="000809A6">
      <w:pPr>
        <w:pStyle w:val="Standard"/>
        <w:tabs>
          <w:tab w:val="left" w:pos="648"/>
        </w:tabs>
        <w:spacing w:after="0" w:line="240" w:lineRule="auto"/>
        <w:ind w:firstLine="482"/>
        <w:rPr>
          <w:rFonts w:ascii="Times New Roman" w:hAnsi="Times New Roman" w:cs="Times New Roman"/>
          <w:sz w:val="24"/>
          <w:szCs w:val="24"/>
        </w:rPr>
      </w:pPr>
      <w:r>
        <w:rPr>
          <w:rFonts w:ascii="Times New Roman" w:eastAsia="Times New Roman" w:hAnsi="Times New Roman" w:cs="Times New Roman"/>
          <w:sz w:val="24"/>
          <w:szCs w:val="24"/>
        </w:rPr>
        <w:t>1. Параметры соответствуют нормам, указанным в эксплуатационной документации.</w:t>
      </w:r>
    </w:p>
    <w:p w:rsidR="0017129B" w:rsidRDefault="000809A6" w:rsidP="000809A6">
      <w:pPr>
        <w:pStyle w:val="Standard"/>
        <w:tabs>
          <w:tab w:val="left" w:pos="648"/>
        </w:tabs>
        <w:spacing w:after="0" w:line="240" w:lineRule="auto"/>
        <w:ind w:firstLine="482"/>
        <w:rPr>
          <w:rFonts w:ascii="Times New Roman" w:hAnsi="Times New Roman" w:cs="Times New Roman"/>
          <w:sz w:val="24"/>
          <w:szCs w:val="24"/>
        </w:rPr>
      </w:pPr>
      <w:r>
        <w:rPr>
          <w:rFonts w:ascii="Times New Roman" w:eastAsia="Times New Roman" w:hAnsi="Times New Roman" w:cs="Times New Roman"/>
          <w:sz w:val="24"/>
          <w:szCs w:val="24"/>
        </w:rPr>
        <w:t>2. Сведения об электрических параметрах, замененных узлах, блоках и проведенных доработках внесены в формуляр изделия ___________зав. № _________ стр. № _________</w:t>
      </w:r>
    </w:p>
    <w:p w:rsidR="0017129B" w:rsidRDefault="000809A6" w:rsidP="000809A6">
      <w:pPr>
        <w:pStyle w:val="Standard"/>
        <w:tabs>
          <w:tab w:val="left" w:pos="648"/>
        </w:tabs>
        <w:spacing w:after="0" w:line="240" w:lineRule="auto"/>
        <w:ind w:firstLine="482"/>
        <w:rPr>
          <w:rFonts w:ascii="Times New Roman" w:hAnsi="Times New Roman" w:cs="Times New Roman"/>
          <w:sz w:val="24"/>
          <w:szCs w:val="24"/>
        </w:rPr>
      </w:pPr>
      <w:r>
        <w:rPr>
          <w:rFonts w:ascii="Times New Roman" w:eastAsia="Times New Roman" w:hAnsi="Times New Roman" w:cs="Times New Roman"/>
          <w:sz w:val="24"/>
          <w:szCs w:val="24"/>
        </w:rPr>
        <w:t>3. В процессе проведения работ израсходовано следующее имущество из состава объектового ЗИП:______________________________________________________________</w:t>
      </w:r>
    </w:p>
    <w:p w:rsidR="0017129B" w:rsidRDefault="000809A6" w:rsidP="000809A6">
      <w:pPr>
        <w:pStyle w:val="Standard"/>
        <w:tabs>
          <w:tab w:val="left" w:pos="648"/>
        </w:tabs>
        <w:spacing w:after="0" w:line="240" w:lineRule="auto"/>
        <w:ind w:firstLine="482"/>
        <w:rPr>
          <w:rFonts w:ascii="Times New Roman" w:hAnsi="Times New Roman" w:cs="Times New Roman"/>
          <w:sz w:val="24"/>
          <w:szCs w:val="24"/>
        </w:rPr>
      </w:pPr>
      <w:r>
        <w:rPr>
          <w:rFonts w:ascii="Times New Roman" w:eastAsia="Times New Roman" w:hAnsi="Times New Roman" w:cs="Times New Roman"/>
          <w:sz w:val="24"/>
          <w:szCs w:val="24"/>
        </w:rPr>
        <w:t>4. Срок восполнения израсходованного ЗИП:___________________________________</w:t>
      </w:r>
    </w:p>
    <w:p w:rsidR="0017129B" w:rsidRDefault="000809A6" w:rsidP="000809A6">
      <w:pPr>
        <w:pStyle w:val="Standard"/>
        <w:tabs>
          <w:tab w:val="left" w:pos="648"/>
        </w:tabs>
        <w:spacing w:after="0" w:line="240" w:lineRule="auto"/>
        <w:ind w:firstLine="482"/>
        <w:jc w:val="both"/>
        <w:rPr>
          <w:rFonts w:ascii="Times New Roman" w:hAnsi="Times New Roman" w:cs="Times New Roman"/>
          <w:sz w:val="24"/>
          <w:szCs w:val="24"/>
        </w:rPr>
      </w:pPr>
      <w:r>
        <w:rPr>
          <w:rFonts w:ascii="Times New Roman" w:eastAsia="Times New Roman" w:hAnsi="Times New Roman" w:cs="Times New Roman"/>
          <w:sz w:val="24"/>
          <w:szCs w:val="24"/>
        </w:rPr>
        <w:t>5. После проведения работ изделие испытано в соответствии с эксплуатационной документацией, пригодно к дальнейшей эксплуатации по назначению.</w:t>
      </w:r>
    </w:p>
    <w:p w:rsidR="0017129B" w:rsidRDefault="000809A6" w:rsidP="000809A6">
      <w:pPr>
        <w:pStyle w:val="Standard"/>
        <w:tabs>
          <w:tab w:val="left" w:pos="648"/>
        </w:tabs>
        <w:spacing w:after="0" w:line="240" w:lineRule="auto"/>
        <w:ind w:firstLine="482"/>
        <w:jc w:val="both"/>
        <w:rPr>
          <w:rFonts w:ascii="Times New Roman" w:hAnsi="Times New Roman" w:cs="Times New Roman"/>
          <w:sz w:val="24"/>
          <w:szCs w:val="24"/>
        </w:rPr>
      </w:pPr>
      <w:r>
        <w:rPr>
          <w:rFonts w:ascii="Times New Roman" w:eastAsia="Times New Roman" w:hAnsi="Times New Roman" w:cs="Times New Roman"/>
          <w:sz w:val="24"/>
          <w:szCs w:val="24"/>
        </w:rPr>
        <w:t>6. Объем гарантийных обязательств __________________________________________</w:t>
      </w:r>
    </w:p>
    <w:p w:rsidR="0017129B" w:rsidRDefault="000809A6" w:rsidP="000809A6">
      <w:pPr>
        <w:pStyle w:val="Standard"/>
        <w:tabs>
          <w:tab w:val="left" w:pos="1130"/>
        </w:tabs>
        <w:spacing w:after="0" w:line="240" w:lineRule="auto"/>
        <w:ind w:left="482"/>
        <w:jc w:val="both"/>
        <w:rPr>
          <w:rFonts w:ascii="Times New Roman" w:hAnsi="Times New Roman" w:cs="Times New Roman"/>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(на изделие зав. № на отдельные узлы и блоки с указанием зав. №</w:t>
      </w:r>
      <w:r>
        <w:rPr>
          <w:rFonts w:ascii="Times New Roman" w:eastAsia="Times New Roman" w:hAnsi="Times New Roman" w:cs="Times New Roman"/>
          <w:bCs/>
          <w:i/>
          <w:iCs/>
          <w:sz w:val="24"/>
          <w:szCs w:val="24"/>
        </w:rPr>
        <w:t>.</w:t>
      </w:r>
      <w:r>
        <w:rPr>
          <w:rFonts w:ascii="Times New Roman" w:eastAsia="Times New Roman" w:hAnsi="Times New Roman" w:cs="Times New Roman"/>
          <w:bCs/>
          <w:iCs/>
          <w:sz w:val="24"/>
          <w:szCs w:val="24"/>
        </w:rPr>
        <w:t>)</w:t>
      </w:r>
    </w:p>
    <w:p w:rsidR="0017129B" w:rsidRDefault="000809A6" w:rsidP="000809A6">
      <w:pPr>
        <w:pStyle w:val="Standard"/>
        <w:tabs>
          <w:tab w:val="left" w:pos="648"/>
        </w:tabs>
        <w:spacing w:after="0" w:line="240" w:lineRule="auto"/>
        <w:ind w:firstLine="482"/>
        <w:jc w:val="both"/>
        <w:rPr>
          <w:rFonts w:ascii="Times New Roman" w:hAnsi="Times New Roman" w:cs="Times New Roman"/>
          <w:sz w:val="24"/>
          <w:szCs w:val="24"/>
        </w:rPr>
      </w:pPr>
      <w:r>
        <w:rPr>
          <w:rFonts w:ascii="Times New Roman" w:eastAsia="Times New Roman" w:hAnsi="Times New Roman" w:cs="Times New Roman"/>
          <w:sz w:val="24"/>
          <w:szCs w:val="24"/>
        </w:rPr>
        <w:t>7. Срок гарантийных обязательств на выполненные работы установлен _____ месяцев от даты подписания настоящего акта Получателем.</w:t>
      </w:r>
    </w:p>
    <w:p w:rsidR="0017129B" w:rsidRDefault="000809A6" w:rsidP="000809A6">
      <w:pPr>
        <w:pStyle w:val="Standard"/>
        <w:tabs>
          <w:tab w:val="left" w:pos="648"/>
        </w:tabs>
        <w:spacing w:after="0" w:line="240" w:lineRule="auto"/>
        <w:ind w:firstLine="482"/>
        <w:jc w:val="both"/>
        <w:rPr>
          <w:rFonts w:ascii="Times New Roman" w:hAnsi="Times New Roman" w:cs="Times New Roman"/>
          <w:sz w:val="24"/>
          <w:szCs w:val="24"/>
        </w:rPr>
      </w:pPr>
      <w:r>
        <w:rPr>
          <w:rFonts w:ascii="Times New Roman" w:eastAsia="Times New Roman" w:hAnsi="Times New Roman" w:cs="Times New Roman"/>
          <w:sz w:val="24"/>
          <w:szCs w:val="24"/>
        </w:rPr>
        <w:t>8. Состав бригады исполнителей работ (должность, фамилия, инициалы):</w:t>
      </w:r>
    </w:p>
    <w:p w:rsidR="0017129B" w:rsidRDefault="000809A6" w:rsidP="000809A6">
      <w:pPr>
        <w:pStyle w:val="Standard"/>
        <w:tabs>
          <w:tab w:val="left" w:leader="underscore" w:pos="61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1.____________________________________________________________________________</w:t>
      </w:r>
    </w:p>
    <w:p w:rsidR="0017129B" w:rsidRDefault="000809A6" w:rsidP="000809A6">
      <w:pPr>
        <w:pStyle w:val="Standard"/>
        <w:tabs>
          <w:tab w:val="left" w:leader="underscore" w:pos="6178"/>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2.____________________________________________________________________________</w:t>
      </w:r>
    </w:p>
    <w:p w:rsidR="0017129B" w:rsidRDefault="000809A6" w:rsidP="000809A6">
      <w:pPr>
        <w:pStyle w:val="Standard"/>
        <w:tabs>
          <w:tab w:val="left" w:leader="underscore" w:pos="4205"/>
          <w:tab w:val="left" w:leader="dot" w:pos="4320"/>
          <w:tab w:val="left" w:leader="underscore" w:pos="6178"/>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N____________________________________________________________________________</w:t>
      </w:r>
    </w:p>
    <w:p w:rsidR="0017129B" w:rsidRDefault="000809A6" w:rsidP="000809A6">
      <w:pPr>
        <w:pStyle w:val="Standard"/>
        <w:tabs>
          <w:tab w:val="left" w:pos="648"/>
        </w:tabs>
        <w:spacing w:after="0" w:line="240" w:lineRule="auto"/>
        <w:ind w:firstLine="482"/>
        <w:jc w:val="both"/>
        <w:rPr>
          <w:rFonts w:ascii="Times New Roman" w:hAnsi="Times New Roman" w:cs="Times New Roman"/>
          <w:sz w:val="24"/>
          <w:szCs w:val="24"/>
        </w:rPr>
      </w:pPr>
      <w:r>
        <w:rPr>
          <w:rFonts w:ascii="Times New Roman" w:eastAsia="Times New Roman" w:hAnsi="Times New Roman" w:cs="Times New Roman"/>
          <w:sz w:val="24"/>
          <w:szCs w:val="24"/>
        </w:rPr>
        <w:t xml:space="preserve">9. Замечания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/с (указать полноту и качество выполненных работ)___________</w:t>
      </w:r>
    </w:p>
    <w:p w:rsidR="0017129B" w:rsidRDefault="000809A6" w:rsidP="000809A6">
      <w:pPr>
        <w:pStyle w:val="Standard"/>
        <w:tabs>
          <w:tab w:val="left" w:pos="764"/>
          <w:tab w:val="left" w:leader="underscore" w:pos="6221"/>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17129B" w:rsidRDefault="000809A6" w:rsidP="000809A6">
      <w:pPr>
        <w:pStyle w:val="Standard"/>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Решение:</w:t>
      </w:r>
      <w:r>
        <w:rPr>
          <w:rFonts w:ascii="Times New Roman" w:eastAsia="Times New Roman" w:hAnsi="Times New Roman" w:cs="Times New Roman"/>
          <w:sz w:val="24"/>
          <w:szCs w:val="24"/>
        </w:rPr>
        <w:t xml:space="preserve"> Работы по Договору №_________ от «___» ____________ 201__г. считать выполненными и принять.</w:t>
      </w:r>
    </w:p>
    <w:p w:rsidR="0017129B" w:rsidRDefault="0017129B" w:rsidP="000809A6">
      <w:pPr>
        <w:pStyle w:val="HTML"/>
        <w:spacing w:after="0" w:line="240" w:lineRule="auto"/>
        <w:rPr>
          <w:rFonts w:ascii="Times New Roman" w:hAnsi="Times New Roman" w:cs="Times New Roman"/>
          <w:sz w:val="24"/>
          <w:szCs w:val="24"/>
        </w:rPr>
      </w:pPr>
    </w:p>
    <w:p w:rsidR="0017129B" w:rsidRDefault="000809A6" w:rsidP="000809A6">
      <w:pPr>
        <w:pStyle w:val="HTML"/>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Приложения: </w:t>
      </w:r>
    </w:p>
    <w:p w:rsidR="0017129B" w:rsidRDefault="000809A6" w:rsidP="000809A6">
      <w:pPr>
        <w:pStyle w:val="HTML"/>
        <w:numPr>
          <w:ilvl w:val="0"/>
          <w:numId w:val="24"/>
        </w:numPr>
        <w:tabs>
          <w:tab w:val="clear" w:pos="0"/>
          <w:tab w:val="left" w:pos="284"/>
        </w:tabs>
        <w:suppressAutoHyphens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Перечень израсходованных в процессе Работ материалов, сырья, ЗИП.</w:t>
      </w:r>
    </w:p>
    <w:p w:rsidR="0017129B" w:rsidRDefault="0017129B" w:rsidP="000809A6">
      <w:pPr>
        <w:pStyle w:val="HTML"/>
        <w:spacing w:after="0" w:line="240" w:lineRule="auto"/>
        <w:rPr>
          <w:rFonts w:ascii="Times New Roman" w:hAnsi="Times New Roman" w:cs="Times New Roman"/>
          <w:sz w:val="24"/>
          <w:szCs w:val="24"/>
        </w:rPr>
      </w:pPr>
    </w:p>
    <w:p w:rsidR="0017129B" w:rsidRDefault="0017129B" w:rsidP="000809A6">
      <w:pPr>
        <w:pStyle w:val="HTML"/>
        <w:spacing w:after="0" w:line="240" w:lineRule="auto"/>
        <w:rPr>
          <w:rFonts w:ascii="Times New Roman" w:hAnsi="Times New Roman" w:cs="Times New Roman"/>
          <w:sz w:val="24"/>
          <w:szCs w:val="24"/>
        </w:rPr>
      </w:pPr>
    </w:p>
    <w:p w:rsidR="0017129B" w:rsidRDefault="0017129B" w:rsidP="000809A6">
      <w:pPr>
        <w:pStyle w:val="HTML"/>
        <w:spacing w:after="0" w:line="240" w:lineRule="auto"/>
        <w:rPr>
          <w:rFonts w:ascii="Times New Roman" w:hAnsi="Times New Roman" w:cs="Times New Roman"/>
          <w:sz w:val="24"/>
          <w:szCs w:val="24"/>
        </w:rPr>
      </w:pPr>
    </w:p>
    <w:p w:rsidR="0017129B" w:rsidRDefault="0017129B" w:rsidP="000809A6">
      <w:pPr>
        <w:pStyle w:val="HTML"/>
        <w:spacing w:after="0" w:line="240" w:lineRule="auto"/>
        <w:rPr>
          <w:rFonts w:ascii="Times New Roman" w:hAnsi="Times New Roman" w:cs="Times New Roman"/>
          <w:sz w:val="24"/>
          <w:szCs w:val="24"/>
        </w:rPr>
      </w:pPr>
    </w:p>
    <w:p w:rsidR="0017129B" w:rsidRDefault="0017129B" w:rsidP="000809A6">
      <w:pPr>
        <w:pStyle w:val="HTML"/>
        <w:spacing w:after="0" w:line="240" w:lineRule="auto"/>
        <w:rPr>
          <w:rFonts w:ascii="Times New Roman" w:hAnsi="Times New Roman" w:cs="Times New Roman"/>
          <w:sz w:val="24"/>
          <w:szCs w:val="24"/>
        </w:rPr>
      </w:pPr>
    </w:p>
    <w:p w:rsidR="0017129B" w:rsidRDefault="0017129B" w:rsidP="000809A6">
      <w:pPr>
        <w:pStyle w:val="HTML"/>
        <w:spacing w:after="0" w:line="240" w:lineRule="auto"/>
        <w:rPr>
          <w:rFonts w:ascii="Times New Roman" w:hAnsi="Times New Roman" w:cs="Times New Roman"/>
          <w:sz w:val="24"/>
          <w:szCs w:val="24"/>
        </w:rPr>
      </w:pPr>
    </w:p>
    <w:p w:rsidR="0017129B" w:rsidRDefault="0017129B" w:rsidP="000809A6">
      <w:pPr>
        <w:pStyle w:val="HTML"/>
        <w:spacing w:after="0" w:line="240" w:lineRule="auto"/>
        <w:rPr>
          <w:rFonts w:ascii="Times New Roman" w:hAnsi="Times New Roman" w:cs="Times New Roman"/>
          <w:sz w:val="24"/>
          <w:szCs w:val="24"/>
        </w:rPr>
      </w:pPr>
    </w:p>
    <w:tbl>
      <w:tblPr>
        <w:tblW w:w="12120" w:type="dxa"/>
        <w:tblInd w:w="-176" w:type="dxa"/>
        <w:tblLayout w:type="fixed"/>
        <w:tblCellMar>
          <w:top w:w="108" w:type="dxa"/>
          <w:bottom w:w="108" w:type="dxa"/>
        </w:tblCellMar>
        <w:tblLook w:val="04A0" w:firstRow="1" w:lastRow="0" w:firstColumn="1" w:lastColumn="0" w:noHBand="0" w:noVBand="1"/>
      </w:tblPr>
      <w:tblGrid>
        <w:gridCol w:w="11648"/>
        <w:gridCol w:w="236"/>
        <w:gridCol w:w="236"/>
      </w:tblGrid>
      <w:tr w:rsidR="0017129B">
        <w:tc>
          <w:tcPr>
            <w:tcW w:w="11676" w:type="dxa"/>
            <w:shd w:val="clear" w:color="auto" w:fill="auto"/>
          </w:tcPr>
          <w:p w:rsidR="0017129B" w:rsidRDefault="000809A6" w:rsidP="000809A6">
            <w:pPr>
              <w:pStyle w:val="Standard"/>
              <w:snapToGrid w:val="0"/>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u w:val="single"/>
              </w:rPr>
              <w:t>От Получателя (при наличии соответствующей должности):</w:t>
            </w: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r>
      <w:tr w:rsidR="0017129B">
        <w:tc>
          <w:tcPr>
            <w:tcW w:w="11676" w:type="dxa"/>
            <w:shd w:val="clear" w:color="auto" w:fill="auto"/>
          </w:tcPr>
          <w:p w:rsidR="0017129B" w:rsidRDefault="000809A6" w:rsidP="000809A6">
            <w:pPr>
              <w:pStyle w:val="Standard"/>
              <w:snapToGri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Выполнение работ на изделиях в/</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 xml:space="preserve"> ______ подтверждаю</w:t>
            </w:r>
          </w:p>
          <w:p w:rsidR="0017129B" w:rsidRDefault="0017129B" w:rsidP="000809A6">
            <w:pPr>
              <w:pStyle w:val="Standard"/>
              <w:spacing w:after="0" w:line="240" w:lineRule="auto"/>
              <w:rPr>
                <w:rFonts w:ascii="Times New Roman" w:hAnsi="Times New Roman" w:cs="Times New Roman"/>
                <w:sz w:val="24"/>
                <w:szCs w:val="24"/>
              </w:rPr>
            </w:pPr>
          </w:p>
          <w:tbl>
            <w:tblPr>
              <w:tblW w:w="11460" w:type="dxa"/>
              <w:tblLayout w:type="fixed"/>
              <w:tblCellMar>
                <w:left w:w="0" w:type="dxa"/>
                <w:right w:w="0" w:type="dxa"/>
              </w:tblCellMar>
              <w:tblLook w:val="04A0" w:firstRow="1" w:lastRow="0" w:firstColumn="1" w:lastColumn="0" w:noHBand="0" w:noVBand="1"/>
            </w:tblPr>
            <w:tblGrid>
              <w:gridCol w:w="5253"/>
              <w:gridCol w:w="477"/>
              <w:gridCol w:w="5411"/>
              <w:gridCol w:w="319"/>
            </w:tblGrid>
            <w:tr w:rsidR="0017129B">
              <w:tc>
                <w:tcPr>
                  <w:tcW w:w="5253" w:type="dxa"/>
                </w:tcPr>
                <w:p w:rsidR="0017129B" w:rsidRDefault="0017129B" w:rsidP="000809A6">
                  <w:pPr>
                    <w:keepLines/>
                    <w:suppressAutoHyphens/>
                    <w:spacing w:after="0" w:line="240" w:lineRule="auto"/>
                    <w:rPr>
                      <w:sz w:val="24"/>
                      <w:szCs w:val="24"/>
                      <w:lang w:eastAsia="ar-SA"/>
                    </w:rPr>
                  </w:pPr>
                </w:p>
                <w:p w:rsidR="0017129B" w:rsidRDefault="000809A6" w:rsidP="000809A6">
                  <w:pPr>
                    <w:keepLines/>
                    <w:suppressAutoHyphens/>
                    <w:spacing w:after="0" w:line="240" w:lineRule="auto"/>
                    <w:rPr>
                      <w:sz w:val="24"/>
                      <w:szCs w:val="24"/>
                      <w:lang w:eastAsia="ar-SA"/>
                    </w:rPr>
                  </w:pPr>
                  <w:r>
                    <w:rPr>
                      <w:sz w:val="24"/>
                      <w:szCs w:val="24"/>
                      <w:lang w:eastAsia="ar-SA"/>
                    </w:rPr>
                    <w:t>Командир боевой части (службы) корабля (помощник капитана)</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(подпись, Ф.И.О.)</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 _____________________ 20___ г.</w:t>
                  </w:r>
                </w:p>
                <w:p w:rsidR="0017129B" w:rsidRDefault="0017129B" w:rsidP="000809A6">
                  <w:pPr>
                    <w:keepLines/>
                    <w:suppressAutoHyphens/>
                    <w:spacing w:after="0" w:line="240" w:lineRule="auto"/>
                    <w:rPr>
                      <w:sz w:val="24"/>
                      <w:szCs w:val="24"/>
                      <w:lang w:eastAsia="ar-SA"/>
                    </w:rPr>
                  </w:pPr>
                </w:p>
              </w:tc>
              <w:tc>
                <w:tcPr>
                  <w:tcW w:w="477" w:type="dxa"/>
                </w:tcPr>
                <w:p w:rsidR="0017129B" w:rsidRDefault="0017129B" w:rsidP="000809A6">
                  <w:pPr>
                    <w:pStyle w:val="Standard"/>
                    <w:snapToGrid w:val="0"/>
                    <w:spacing w:after="0" w:line="240" w:lineRule="auto"/>
                    <w:jc w:val="both"/>
                    <w:rPr>
                      <w:rFonts w:ascii="Times New Roman" w:hAnsi="Times New Roman" w:cs="Times New Roman"/>
                      <w:sz w:val="24"/>
                      <w:szCs w:val="24"/>
                      <w:lang w:eastAsia="ar-SA"/>
                    </w:rPr>
                  </w:pPr>
                </w:p>
              </w:tc>
              <w:tc>
                <w:tcPr>
                  <w:tcW w:w="5411" w:type="dxa"/>
                </w:tcPr>
                <w:p w:rsidR="0017129B" w:rsidRDefault="0017129B" w:rsidP="000809A6">
                  <w:pPr>
                    <w:suppressAutoHyphens/>
                    <w:spacing w:after="0" w:line="240" w:lineRule="auto"/>
                    <w:rPr>
                      <w:sz w:val="24"/>
                      <w:szCs w:val="24"/>
                      <w:lang w:eastAsia="ar-SA"/>
                    </w:rPr>
                  </w:pPr>
                </w:p>
                <w:p w:rsidR="0017129B" w:rsidRDefault="0017129B" w:rsidP="000809A6">
                  <w:pPr>
                    <w:suppressAutoHyphens/>
                    <w:spacing w:after="0" w:line="240" w:lineRule="auto"/>
                    <w:rPr>
                      <w:sz w:val="24"/>
                      <w:szCs w:val="24"/>
                      <w:lang w:eastAsia="ar-SA"/>
                    </w:rPr>
                  </w:pPr>
                </w:p>
                <w:p w:rsidR="0017129B" w:rsidRDefault="000809A6" w:rsidP="000809A6">
                  <w:pPr>
                    <w:suppressAutoHyphens/>
                    <w:spacing w:after="0" w:line="240" w:lineRule="auto"/>
                    <w:rPr>
                      <w:sz w:val="24"/>
                      <w:szCs w:val="24"/>
                      <w:lang w:eastAsia="ar-SA"/>
                    </w:rPr>
                  </w:pPr>
                  <w:r>
                    <w:rPr>
                      <w:sz w:val="24"/>
                      <w:szCs w:val="24"/>
                      <w:lang w:eastAsia="ar-SA"/>
                    </w:rPr>
                    <w:t>Командир корабля (капитан судна)</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(подпись, Ф.И.О.)</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 _____________________ 20___ г.</w:t>
                  </w:r>
                </w:p>
                <w:p w:rsidR="0017129B" w:rsidRDefault="0017129B" w:rsidP="000809A6">
                  <w:pPr>
                    <w:keepLines/>
                    <w:suppressAutoHyphens/>
                    <w:spacing w:after="0" w:line="240" w:lineRule="auto"/>
                    <w:rPr>
                      <w:sz w:val="24"/>
                      <w:szCs w:val="24"/>
                      <w:lang w:eastAsia="ar-SA"/>
                    </w:rPr>
                  </w:pPr>
                </w:p>
              </w:tc>
              <w:tc>
                <w:tcPr>
                  <w:tcW w:w="319" w:type="dxa"/>
                </w:tcPr>
                <w:p w:rsidR="0017129B" w:rsidRDefault="0017129B" w:rsidP="000809A6">
                  <w:pPr>
                    <w:suppressAutoHyphens/>
                    <w:snapToGrid w:val="0"/>
                    <w:spacing w:after="0" w:line="240" w:lineRule="auto"/>
                    <w:rPr>
                      <w:kern w:val="2"/>
                      <w:sz w:val="24"/>
                      <w:szCs w:val="24"/>
                      <w:lang w:eastAsia="ar-SA"/>
                    </w:rPr>
                  </w:pPr>
                </w:p>
              </w:tc>
            </w:tr>
            <w:tr w:rsidR="0017129B">
              <w:trPr>
                <w:trHeight w:hRule="exact" w:val="1601"/>
              </w:trPr>
              <w:tc>
                <w:tcPr>
                  <w:tcW w:w="5253" w:type="dxa"/>
                </w:tcPr>
                <w:p w:rsidR="0017129B" w:rsidRDefault="000809A6" w:rsidP="000809A6">
                  <w:pPr>
                    <w:suppressAutoHyphens/>
                    <w:spacing w:after="0" w:line="240" w:lineRule="auto"/>
                    <w:rPr>
                      <w:sz w:val="24"/>
                      <w:szCs w:val="24"/>
                      <w:lang w:eastAsia="ar-SA"/>
                    </w:rPr>
                  </w:pPr>
                  <w:r>
                    <w:rPr>
                      <w:sz w:val="24"/>
                      <w:szCs w:val="24"/>
                      <w:lang w:eastAsia="ar-SA"/>
                    </w:rPr>
                    <w:t>Флагманский специалист соединения по присвоенной номенклатуре</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(подпись, Ф.И.О.)</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 _____________________ 20___ г.</w:t>
                  </w:r>
                </w:p>
                <w:p w:rsidR="0017129B" w:rsidRDefault="000809A6" w:rsidP="000809A6">
                  <w:pPr>
                    <w:suppressAutoHyphens/>
                    <w:spacing w:after="0" w:line="240" w:lineRule="auto"/>
                    <w:rPr>
                      <w:sz w:val="24"/>
                      <w:szCs w:val="24"/>
                    </w:rPr>
                  </w:pPr>
                  <w:r>
                    <w:rPr>
                      <w:sz w:val="24"/>
                      <w:szCs w:val="24"/>
                    </w:rPr>
                    <w:t>М. П.</w:t>
                  </w:r>
                </w:p>
                <w:p w:rsidR="0017129B" w:rsidRDefault="0017129B" w:rsidP="000809A6">
                  <w:pPr>
                    <w:pStyle w:val="Standard"/>
                    <w:spacing w:after="0" w:line="240" w:lineRule="auto"/>
                    <w:rPr>
                      <w:rFonts w:ascii="Times New Roman" w:hAnsi="Times New Roman" w:cs="Times New Roman"/>
                      <w:sz w:val="24"/>
                      <w:szCs w:val="24"/>
                    </w:rPr>
                  </w:pPr>
                </w:p>
                <w:p w:rsidR="0017129B" w:rsidRDefault="000809A6" w:rsidP="000809A6">
                  <w:pPr>
                    <w:suppressAutoHyphens/>
                    <w:spacing w:after="0" w:line="240" w:lineRule="auto"/>
                    <w:rPr>
                      <w:sz w:val="24"/>
                      <w:szCs w:val="24"/>
                      <w:lang w:eastAsia="ar-SA"/>
                    </w:rPr>
                  </w:pPr>
                  <w:r>
                    <w:rPr>
                      <w:sz w:val="24"/>
                      <w:szCs w:val="24"/>
                    </w:rPr>
                    <w:t>М. П.</w:t>
                  </w:r>
                </w:p>
                <w:p w:rsidR="0017129B" w:rsidRDefault="0017129B" w:rsidP="000809A6">
                  <w:pPr>
                    <w:pStyle w:val="Standard"/>
                    <w:spacing w:after="0" w:line="240" w:lineRule="auto"/>
                    <w:rPr>
                      <w:rFonts w:ascii="Times New Roman" w:hAnsi="Times New Roman" w:cs="Times New Roman"/>
                      <w:sz w:val="24"/>
                      <w:szCs w:val="24"/>
                      <w:lang w:eastAsia="ar-SA"/>
                    </w:rPr>
                  </w:pPr>
                </w:p>
              </w:tc>
              <w:tc>
                <w:tcPr>
                  <w:tcW w:w="477" w:type="dxa"/>
                </w:tcPr>
                <w:p w:rsidR="0017129B" w:rsidRDefault="0017129B" w:rsidP="000809A6">
                  <w:pPr>
                    <w:pStyle w:val="Standard"/>
                    <w:snapToGrid w:val="0"/>
                    <w:spacing w:after="0" w:line="240" w:lineRule="auto"/>
                    <w:jc w:val="both"/>
                    <w:rPr>
                      <w:rFonts w:ascii="Times New Roman" w:hAnsi="Times New Roman" w:cs="Times New Roman"/>
                      <w:sz w:val="24"/>
                      <w:szCs w:val="24"/>
                      <w:lang w:eastAsia="ar-SA"/>
                    </w:rPr>
                  </w:pPr>
                </w:p>
              </w:tc>
              <w:tc>
                <w:tcPr>
                  <w:tcW w:w="5411" w:type="dxa"/>
                </w:tcPr>
                <w:p w:rsidR="0017129B" w:rsidRDefault="0017129B" w:rsidP="000809A6">
                  <w:pPr>
                    <w:pStyle w:val="Standard"/>
                    <w:spacing w:after="0" w:line="240" w:lineRule="auto"/>
                    <w:rPr>
                      <w:rFonts w:ascii="Times New Roman" w:hAnsi="Times New Roman" w:cs="Times New Roman"/>
                      <w:sz w:val="24"/>
                      <w:szCs w:val="24"/>
                      <w:lang w:eastAsia="ar-SA"/>
                    </w:rPr>
                  </w:pPr>
                </w:p>
              </w:tc>
              <w:tc>
                <w:tcPr>
                  <w:tcW w:w="319" w:type="dxa"/>
                </w:tcPr>
                <w:p w:rsidR="0017129B" w:rsidRDefault="0017129B" w:rsidP="000809A6">
                  <w:pPr>
                    <w:suppressAutoHyphens/>
                    <w:snapToGrid w:val="0"/>
                    <w:spacing w:after="0" w:line="240" w:lineRule="auto"/>
                    <w:rPr>
                      <w:kern w:val="2"/>
                      <w:sz w:val="24"/>
                      <w:szCs w:val="24"/>
                      <w:lang w:eastAsia="ar-SA"/>
                    </w:rPr>
                  </w:pPr>
                </w:p>
              </w:tc>
            </w:tr>
            <w:tr w:rsidR="0017129B">
              <w:trPr>
                <w:trHeight w:hRule="exact" w:val="1601"/>
              </w:trPr>
              <w:tc>
                <w:tcPr>
                  <w:tcW w:w="5253" w:type="dxa"/>
                </w:tcPr>
                <w:p w:rsidR="0017129B" w:rsidRDefault="0017129B" w:rsidP="000809A6">
                  <w:pPr>
                    <w:suppressAutoHyphens/>
                    <w:spacing w:after="0" w:line="240" w:lineRule="auto"/>
                    <w:rPr>
                      <w:b/>
                      <w:sz w:val="24"/>
                      <w:szCs w:val="24"/>
                      <w:lang w:eastAsia="ar-SA"/>
                    </w:rPr>
                  </w:pPr>
                </w:p>
                <w:p w:rsidR="0017129B" w:rsidRDefault="0017129B" w:rsidP="000809A6">
                  <w:pPr>
                    <w:suppressAutoHyphens/>
                    <w:spacing w:after="0" w:line="240" w:lineRule="auto"/>
                    <w:rPr>
                      <w:sz w:val="24"/>
                      <w:szCs w:val="24"/>
                      <w:lang w:eastAsia="ar-SA"/>
                    </w:rPr>
                  </w:pPr>
                </w:p>
              </w:tc>
              <w:tc>
                <w:tcPr>
                  <w:tcW w:w="477" w:type="dxa"/>
                </w:tcPr>
                <w:p w:rsidR="0017129B" w:rsidRDefault="0017129B" w:rsidP="000809A6">
                  <w:pPr>
                    <w:pStyle w:val="Standard"/>
                    <w:snapToGrid w:val="0"/>
                    <w:spacing w:after="0" w:line="240" w:lineRule="auto"/>
                    <w:jc w:val="both"/>
                    <w:rPr>
                      <w:rFonts w:ascii="Times New Roman" w:hAnsi="Times New Roman" w:cs="Times New Roman"/>
                      <w:sz w:val="24"/>
                      <w:szCs w:val="24"/>
                      <w:lang w:eastAsia="ar-SA"/>
                    </w:rPr>
                  </w:pPr>
                </w:p>
              </w:tc>
              <w:tc>
                <w:tcPr>
                  <w:tcW w:w="5411" w:type="dxa"/>
                </w:tcPr>
                <w:p w:rsidR="0017129B" w:rsidRDefault="0017129B" w:rsidP="000809A6">
                  <w:pPr>
                    <w:suppressAutoHyphens/>
                    <w:spacing w:after="0" w:line="240" w:lineRule="auto"/>
                    <w:rPr>
                      <w:sz w:val="24"/>
                      <w:szCs w:val="24"/>
                      <w:lang w:eastAsia="ar-SA"/>
                    </w:rPr>
                  </w:pPr>
                </w:p>
              </w:tc>
              <w:tc>
                <w:tcPr>
                  <w:tcW w:w="319" w:type="dxa"/>
                </w:tcPr>
                <w:p w:rsidR="0017129B" w:rsidRDefault="0017129B" w:rsidP="000809A6">
                  <w:pPr>
                    <w:suppressAutoHyphens/>
                    <w:snapToGrid w:val="0"/>
                    <w:spacing w:after="0" w:line="240" w:lineRule="auto"/>
                    <w:rPr>
                      <w:kern w:val="2"/>
                      <w:sz w:val="24"/>
                      <w:szCs w:val="24"/>
                      <w:lang w:eastAsia="ar-SA"/>
                    </w:rPr>
                  </w:pPr>
                </w:p>
              </w:tc>
            </w:tr>
          </w:tbl>
          <w:p w:rsidR="0017129B" w:rsidRDefault="0017129B" w:rsidP="000809A6">
            <w:pPr>
              <w:pStyle w:val="Standard"/>
              <w:spacing w:after="0" w:line="240" w:lineRule="auto"/>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r>
      <w:tr w:rsidR="0017129B">
        <w:tc>
          <w:tcPr>
            <w:tcW w:w="11676" w:type="dxa"/>
            <w:shd w:val="clear" w:color="auto" w:fill="auto"/>
          </w:tcPr>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От Подрядчика:</w:t>
            </w:r>
          </w:p>
          <w:p w:rsidR="0017129B" w:rsidRDefault="0017129B" w:rsidP="000809A6">
            <w:pPr>
              <w:pStyle w:val="Standard"/>
              <w:snapToGrid w:val="0"/>
              <w:spacing w:after="0" w:line="240" w:lineRule="auto"/>
              <w:ind w:left="-1" w:right="-1" w:firstLine="31"/>
              <w:jc w:val="both"/>
              <w:rPr>
                <w:rFonts w:ascii="Times New Roman" w:eastAsia="Times New Roman" w:hAnsi="Times New Roman" w:cs="Times New Roman"/>
                <w:b/>
                <w:bCs/>
                <w:sz w:val="24"/>
                <w:szCs w:val="24"/>
                <w:u w:val="single"/>
              </w:rPr>
            </w:pPr>
          </w:p>
          <w:tbl>
            <w:tblPr>
              <w:tblW w:w="11460" w:type="dxa"/>
              <w:tblLayout w:type="fixed"/>
              <w:tblCellMar>
                <w:left w:w="0" w:type="dxa"/>
                <w:right w:w="0" w:type="dxa"/>
              </w:tblCellMar>
              <w:tblLook w:val="04A0" w:firstRow="1" w:lastRow="0" w:firstColumn="1" w:lastColumn="0" w:noHBand="0" w:noVBand="1"/>
            </w:tblPr>
            <w:tblGrid>
              <w:gridCol w:w="5253"/>
              <w:gridCol w:w="477"/>
              <w:gridCol w:w="5411"/>
              <w:gridCol w:w="319"/>
            </w:tblGrid>
            <w:tr w:rsidR="0017129B">
              <w:trPr>
                <w:trHeight w:val="1878"/>
              </w:trPr>
              <w:tc>
                <w:tcPr>
                  <w:tcW w:w="5253" w:type="dxa"/>
                </w:tcPr>
                <w:p w:rsidR="0017129B" w:rsidRDefault="000809A6" w:rsidP="000809A6">
                  <w:pPr>
                    <w:keepLines/>
                    <w:suppressAutoHyphens/>
                    <w:spacing w:after="0" w:line="240" w:lineRule="auto"/>
                    <w:rPr>
                      <w:sz w:val="24"/>
                      <w:szCs w:val="24"/>
                      <w:lang w:eastAsia="ar-SA"/>
                    </w:rPr>
                  </w:pPr>
                  <w:r>
                    <w:rPr>
                      <w:sz w:val="24"/>
                      <w:szCs w:val="24"/>
                      <w:lang w:eastAsia="ar-SA"/>
                    </w:rPr>
                    <w:t>Директор</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(подпись, Ф.И.О.)</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 _____________________ 20___ г.</w:t>
                  </w:r>
                </w:p>
                <w:p w:rsidR="0017129B" w:rsidRDefault="000809A6" w:rsidP="000809A6">
                  <w:pPr>
                    <w:keepLines/>
                    <w:suppressAutoHyphens/>
                    <w:spacing w:after="0" w:line="240" w:lineRule="auto"/>
                    <w:rPr>
                      <w:sz w:val="24"/>
                      <w:szCs w:val="24"/>
                      <w:lang w:eastAsia="ar-SA"/>
                    </w:rPr>
                  </w:pPr>
                  <w:r>
                    <w:rPr>
                      <w:sz w:val="24"/>
                      <w:szCs w:val="24"/>
                    </w:rPr>
                    <w:t>М. П.</w:t>
                  </w:r>
                </w:p>
                <w:p w:rsidR="0017129B" w:rsidRDefault="0017129B" w:rsidP="000809A6">
                  <w:pPr>
                    <w:pStyle w:val="Standard"/>
                    <w:spacing w:after="0" w:line="240" w:lineRule="auto"/>
                    <w:rPr>
                      <w:rFonts w:ascii="Times New Roman" w:hAnsi="Times New Roman" w:cs="Times New Roman"/>
                      <w:sz w:val="24"/>
                      <w:szCs w:val="24"/>
                      <w:lang w:eastAsia="ar-SA"/>
                    </w:rPr>
                  </w:pPr>
                </w:p>
              </w:tc>
              <w:tc>
                <w:tcPr>
                  <w:tcW w:w="477" w:type="dxa"/>
                </w:tcPr>
                <w:p w:rsidR="0017129B" w:rsidRDefault="0017129B" w:rsidP="000809A6">
                  <w:pPr>
                    <w:pStyle w:val="Standard"/>
                    <w:snapToGrid w:val="0"/>
                    <w:spacing w:after="0" w:line="240" w:lineRule="auto"/>
                    <w:jc w:val="both"/>
                    <w:rPr>
                      <w:rFonts w:ascii="Times New Roman" w:hAnsi="Times New Roman" w:cs="Times New Roman"/>
                      <w:sz w:val="24"/>
                      <w:szCs w:val="24"/>
                      <w:lang w:eastAsia="ar-SA"/>
                    </w:rPr>
                  </w:pPr>
                </w:p>
              </w:tc>
              <w:tc>
                <w:tcPr>
                  <w:tcW w:w="5411" w:type="dxa"/>
                </w:tcPr>
                <w:p w:rsidR="0017129B" w:rsidRDefault="000809A6" w:rsidP="000809A6">
                  <w:pPr>
                    <w:suppressAutoHyphens/>
                    <w:spacing w:after="0" w:line="240" w:lineRule="auto"/>
                    <w:rPr>
                      <w:sz w:val="24"/>
                      <w:szCs w:val="24"/>
                      <w:lang w:eastAsia="ar-SA"/>
                    </w:rPr>
                  </w:pPr>
                  <w:r>
                    <w:rPr>
                      <w:sz w:val="24"/>
                      <w:szCs w:val="24"/>
                      <w:lang w:eastAsia="ar-SA"/>
                    </w:rPr>
                    <w:t>Начальник ОТК</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(подпись, Ф.И.О.)</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 _____________________ 20___ г.</w:t>
                  </w:r>
                </w:p>
                <w:p w:rsidR="0017129B" w:rsidRDefault="000809A6" w:rsidP="000809A6">
                  <w:pPr>
                    <w:keepLines/>
                    <w:suppressAutoHyphens/>
                    <w:spacing w:after="0" w:line="240" w:lineRule="auto"/>
                    <w:rPr>
                      <w:sz w:val="24"/>
                      <w:szCs w:val="24"/>
                      <w:lang w:eastAsia="ar-SA"/>
                    </w:rPr>
                  </w:pPr>
                  <w:r>
                    <w:rPr>
                      <w:sz w:val="24"/>
                      <w:szCs w:val="24"/>
                    </w:rPr>
                    <w:t>М. П.</w:t>
                  </w:r>
                </w:p>
                <w:p w:rsidR="0017129B" w:rsidRDefault="0017129B" w:rsidP="000809A6">
                  <w:pPr>
                    <w:pStyle w:val="Standard"/>
                    <w:spacing w:after="0" w:line="240" w:lineRule="auto"/>
                    <w:rPr>
                      <w:rFonts w:ascii="Times New Roman" w:hAnsi="Times New Roman" w:cs="Times New Roman"/>
                      <w:sz w:val="24"/>
                      <w:szCs w:val="24"/>
                      <w:lang w:eastAsia="ar-SA"/>
                    </w:rPr>
                  </w:pPr>
                </w:p>
              </w:tc>
              <w:tc>
                <w:tcPr>
                  <w:tcW w:w="319" w:type="dxa"/>
                </w:tcPr>
                <w:p w:rsidR="0017129B" w:rsidRDefault="0017129B" w:rsidP="000809A6">
                  <w:pPr>
                    <w:suppressAutoHyphens/>
                    <w:snapToGrid w:val="0"/>
                    <w:spacing w:after="0" w:line="240" w:lineRule="auto"/>
                    <w:rPr>
                      <w:kern w:val="2"/>
                      <w:sz w:val="24"/>
                      <w:szCs w:val="24"/>
                      <w:lang w:eastAsia="ar-SA"/>
                    </w:rPr>
                  </w:pPr>
                </w:p>
              </w:tc>
            </w:tr>
          </w:tbl>
          <w:p w:rsidR="0017129B" w:rsidRDefault="0017129B" w:rsidP="000809A6">
            <w:pPr>
              <w:pStyle w:val="Standard"/>
              <w:snapToGrid w:val="0"/>
              <w:spacing w:after="0" w:line="240" w:lineRule="auto"/>
              <w:ind w:left="-1" w:right="-1" w:firstLine="31"/>
              <w:jc w:val="both"/>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ind w:left="14" w:right="-1" w:firstLine="15"/>
              <w:jc w:val="both"/>
              <w:rPr>
                <w:rFonts w:ascii="Times New Roman" w:hAnsi="Times New Roman" w:cs="Times New Roman"/>
                <w:sz w:val="24"/>
                <w:szCs w:val="24"/>
              </w:rPr>
            </w:pPr>
          </w:p>
        </w:tc>
      </w:tr>
      <w:tr w:rsidR="0017129B">
        <w:tc>
          <w:tcPr>
            <w:tcW w:w="11676" w:type="dxa"/>
            <w:shd w:val="clear" w:color="auto" w:fill="auto"/>
          </w:tcPr>
          <w:p w:rsidR="0017129B" w:rsidRDefault="000809A6" w:rsidP="000809A6">
            <w:pPr>
              <w:pStyle w:val="Standard"/>
              <w:snapToGrid w:val="0"/>
              <w:spacing w:after="0" w:line="240" w:lineRule="auto"/>
              <w:ind w:left="14" w:right="-1" w:firstLine="15"/>
              <w:jc w:val="both"/>
              <w:rPr>
                <w:rFonts w:ascii="Times New Roman" w:hAnsi="Times New Roman" w:cs="Times New Roman"/>
                <w:sz w:val="24"/>
                <w:szCs w:val="24"/>
              </w:rPr>
            </w:pPr>
            <w:r>
              <w:rPr>
                <w:rFonts w:ascii="Times New Roman" w:eastAsia="Times New Roman" w:hAnsi="Times New Roman" w:cs="Times New Roman"/>
                <w:b/>
                <w:bCs/>
                <w:sz w:val="24"/>
                <w:szCs w:val="24"/>
                <w:u w:val="single"/>
              </w:rPr>
              <w:t xml:space="preserve">От Заказчика: </w:t>
            </w: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r>
      <w:tr w:rsidR="0017129B">
        <w:tc>
          <w:tcPr>
            <w:tcW w:w="11676"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r>
      <w:tr w:rsidR="0017129B">
        <w:tc>
          <w:tcPr>
            <w:tcW w:w="11676" w:type="dxa"/>
            <w:shd w:val="clear" w:color="auto" w:fill="auto"/>
          </w:tcPr>
          <w:p w:rsidR="0017129B" w:rsidRDefault="000809A6" w:rsidP="000809A6">
            <w:pPr>
              <w:pStyle w:val="Standard"/>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Мастер ОТК заказчика</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(подпись, Ф.И.О.)</w:t>
            </w:r>
          </w:p>
          <w:p w:rsidR="0017129B" w:rsidRDefault="000809A6" w:rsidP="000809A6">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 _____________________ 20___ г.</w:t>
            </w:r>
          </w:p>
          <w:p w:rsidR="0017129B" w:rsidRDefault="000809A6" w:rsidP="000809A6">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М. П.</w:t>
            </w:r>
          </w:p>
          <w:p w:rsidR="0017129B" w:rsidRDefault="0017129B" w:rsidP="000809A6">
            <w:pPr>
              <w:pStyle w:val="Standard"/>
              <w:spacing w:after="0" w:line="240" w:lineRule="auto"/>
              <w:jc w:val="both"/>
              <w:rPr>
                <w:rFonts w:ascii="Times New Roman" w:hAnsi="Times New Roman" w:cs="Times New Roman"/>
                <w:sz w:val="24"/>
                <w:szCs w:val="24"/>
              </w:rPr>
            </w:pPr>
          </w:p>
          <w:p w:rsidR="0017129B" w:rsidRDefault="000809A6" w:rsidP="000809A6">
            <w:pPr>
              <w:pStyle w:val="Standard"/>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Строитель заказчика</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17129B" w:rsidRDefault="000809A6" w:rsidP="000809A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(подпись, Ф.И.О.)</w:t>
            </w:r>
          </w:p>
          <w:p w:rsidR="0017129B" w:rsidRDefault="000809A6" w:rsidP="000809A6">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 _____________________ 20___ г.</w:t>
            </w:r>
          </w:p>
          <w:p w:rsidR="0017129B" w:rsidRDefault="000809A6" w:rsidP="000809A6">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М. П.</w:t>
            </w: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r>
      <w:tr w:rsidR="0017129B">
        <w:tc>
          <w:tcPr>
            <w:tcW w:w="11676" w:type="dxa"/>
            <w:shd w:val="clear" w:color="auto" w:fill="auto"/>
          </w:tcPr>
          <w:p w:rsidR="0017129B" w:rsidRDefault="0017129B" w:rsidP="000809A6">
            <w:pPr>
              <w:pStyle w:val="Standard"/>
              <w:snapToGrid w:val="0"/>
              <w:spacing w:after="0" w:line="240" w:lineRule="auto"/>
              <w:ind w:left="14" w:right="-1" w:firstLine="15"/>
              <w:jc w:val="both"/>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c>
          <w:tcPr>
            <w:tcW w:w="222" w:type="dxa"/>
            <w:shd w:val="clear" w:color="auto" w:fill="auto"/>
          </w:tcPr>
          <w:p w:rsidR="0017129B" w:rsidRDefault="0017129B" w:rsidP="000809A6">
            <w:pPr>
              <w:pStyle w:val="Standard"/>
              <w:snapToGrid w:val="0"/>
              <w:spacing w:after="0" w:line="240" w:lineRule="auto"/>
              <w:jc w:val="both"/>
              <w:rPr>
                <w:rFonts w:ascii="Times New Roman" w:hAnsi="Times New Roman" w:cs="Times New Roman"/>
                <w:sz w:val="24"/>
                <w:szCs w:val="24"/>
              </w:rPr>
            </w:pPr>
          </w:p>
        </w:tc>
      </w:tr>
    </w:tbl>
    <w:p w:rsidR="0017129B" w:rsidRDefault="0017129B" w:rsidP="000809A6">
      <w:pPr>
        <w:pStyle w:val="46"/>
        <w:shd w:val="clear" w:color="auto" w:fill="auto"/>
        <w:spacing w:before="0" w:after="0" w:line="240" w:lineRule="auto"/>
        <w:jc w:val="left"/>
        <w:rPr>
          <w:rFonts w:ascii="Times New Roman" w:hAnsi="Times New Roman" w:cs="Times New Roman"/>
          <w:sz w:val="24"/>
          <w:szCs w:val="24"/>
        </w:rPr>
      </w:pPr>
    </w:p>
    <w:p w:rsidR="0017129B" w:rsidRDefault="0017129B" w:rsidP="000809A6">
      <w:pPr>
        <w:pStyle w:val="46"/>
        <w:shd w:val="clear" w:color="auto" w:fill="auto"/>
        <w:spacing w:before="0" w:after="0" w:line="240" w:lineRule="auto"/>
        <w:jc w:val="left"/>
        <w:rPr>
          <w:rFonts w:ascii="Times New Roman" w:hAnsi="Times New Roman" w:cs="Times New Roman"/>
          <w:sz w:val="24"/>
          <w:szCs w:val="24"/>
        </w:rPr>
      </w:pPr>
    </w:p>
    <w:p w:rsidR="0017129B" w:rsidRDefault="0017129B" w:rsidP="000809A6">
      <w:pPr>
        <w:pStyle w:val="46"/>
        <w:shd w:val="clear" w:color="auto" w:fill="auto"/>
        <w:spacing w:before="0" w:after="0" w:line="240" w:lineRule="auto"/>
        <w:jc w:val="left"/>
        <w:rPr>
          <w:rFonts w:ascii="Times New Roman" w:hAnsi="Times New Roman" w:cs="Times New Roman"/>
          <w:sz w:val="24"/>
          <w:szCs w:val="24"/>
        </w:rPr>
      </w:pPr>
    </w:p>
    <w:p w:rsidR="0017129B" w:rsidRDefault="0017129B" w:rsidP="000809A6">
      <w:pPr>
        <w:pStyle w:val="46"/>
        <w:shd w:val="clear" w:color="auto" w:fill="auto"/>
        <w:spacing w:before="0" w:after="0" w:line="240" w:lineRule="auto"/>
        <w:jc w:val="left"/>
        <w:rPr>
          <w:rFonts w:ascii="Times New Roman" w:hAnsi="Times New Roman" w:cs="Times New Roman"/>
          <w:sz w:val="24"/>
          <w:szCs w:val="24"/>
        </w:rPr>
      </w:pPr>
    </w:p>
    <w:p w:rsidR="0017129B" w:rsidRDefault="0017129B" w:rsidP="000809A6">
      <w:pPr>
        <w:pStyle w:val="46"/>
        <w:shd w:val="clear" w:color="auto" w:fill="auto"/>
        <w:spacing w:before="0" w:after="0" w:line="240" w:lineRule="auto"/>
        <w:jc w:val="left"/>
        <w:rPr>
          <w:rFonts w:ascii="Times New Roman" w:hAnsi="Times New Roman" w:cs="Times New Roman"/>
          <w:sz w:val="24"/>
          <w:szCs w:val="24"/>
        </w:rPr>
      </w:pPr>
    </w:p>
    <w:p w:rsidR="0017129B" w:rsidRDefault="0017129B" w:rsidP="000809A6">
      <w:pPr>
        <w:pStyle w:val="46"/>
        <w:shd w:val="clear" w:color="auto" w:fill="auto"/>
        <w:spacing w:before="0" w:after="0" w:line="240" w:lineRule="auto"/>
        <w:jc w:val="left"/>
        <w:rPr>
          <w:rFonts w:ascii="Times New Roman" w:hAnsi="Times New Roman" w:cs="Times New Roman"/>
          <w:sz w:val="24"/>
          <w:szCs w:val="24"/>
        </w:rPr>
      </w:pPr>
    </w:p>
    <w:p w:rsidR="0017129B" w:rsidRDefault="0017129B" w:rsidP="000809A6">
      <w:pPr>
        <w:pStyle w:val="46"/>
        <w:shd w:val="clear" w:color="auto" w:fill="auto"/>
        <w:spacing w:before="0" w:after="0" w:line="240" w:lineRule="auto"/>
        <w:jc w:val="left"/>
        <w:rPr>
          <w:rFonts w:ascii="Times New Roman" w:hAnsi="Times New Roman" w:cs="Times New Roman"/>
          <w:sz w:val="24"/>
          <w:szCs w:val="24"/>
        </w:rPr>
      </w:pPr>
    </w:p>
    <w:tbl>
      <w:tblPr>
        <w:tblW w:w="11460" w:type="dxa"/>
        <w:tblInd w:w="-34" w:type="dxa"/>
        <w:tblLayout w:type="fixed"/>
        <w:tblLook w:val="04A0" w:firstRow="1" w:lastRow="0" w:firstColumn="1" w:lastColumn="0" w:noHBand="0" w:noVBand="1"/>
      </w:tblPr>
      <w:tblGrid>
        <w:gridCol w:w="95"/>
        <w:gridCol w:w="46"/>
        <w:gridCol w:w="487"/>
        <w:gridCol w:w="3075"/>
        <w:gridCol w:w="84"/>
        <w:gridCol w:w="1173"/>
        <w:gridCol w:w="271"/>
        <w:gridCol w:w="438"/>
        <w:gridCol w:w="992"/>
        <w:gridCol w:w="1931"/>
        <w:gridCol w:w="1137"/>
        <w:gridCol w:w="617"/>
        <w:gridCol w:w="179"/>
        <w:gridCol w:w="105"/>
        <w:gridCol w:w="287"/>
        <w:gridCol w:w="543"/>
      </w:tblGrid>
      <w:tr w:rsidR="0017129B">
        <w:trPr>
          <w:gridBefore w:val="1"/>
          <w:gridAfter w:val="4"/>
          <w:wBefore w:w="95" w:type="dxa"/>
          <w:wAfter w:w="1114" w:type="dxa"/>
          <w:trHeight w:val="240"/>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3159" w:type="dxa"/>
            <w:gridSpan w:val="2"/>
          </w:tcPr>
          <w:p w:rsidR="0017129B" w:rsidRDefault="0017129B" w:rsidP="000809A6">
            <w:pPr>
              <w:suppressAutoHyphens/>
              <w:spacing w:after="0" w:line="240" w:lineRule="auto"/>
              <w:jc w:val="center"/>
              <w:rPr>
                <w:kern w:val="2"/>
                <w:sz w:val="24"/>
                <w:szCs w:val="24"/>
                <w:lang w:eastAsia="ar-SA"/>
              </w:rPr>
            </w:pPr>
          </w:p>
        </w:tc>
        <w:tc>
          <w:tcPr>
            <w:tcW w:w="2874" w:type="dxa"/>
            <w:gridSpan w:val="4"/>
          </w:tcPr>
          <w:p w:rsidR="0017129B" w:rsidRDefault="0017129B" w:rsidP="000809A6">
            <w:pPr>
              <w:suppressAutoHyphens/>
              <w:spacing w:after="0" w:line="240" w:lineRule="auto"/>
              <w:jc w:val="center"/>
              <w:rPr>
                <w:kern w:val="2"/>
                <w:sz w:val="24"/>
                <w:szCs w:val="24"/>
                <w:lang w:eastAsia="ar-SA"/>
              </w:rPr>
            </w:pPr>
          </w:p>
        </w:tc>
        <w:tc>
          <w:tcPr>
            <w:tcW w:w="3685" w:type="dxa"/>
            <w:gridSpan w:val="3"/>
          </w:tcPr>
          <w:p w:rsidR="0017129B" w:rsidRDefault="000809A6" w:rsidP="000809A6">
            <w:pPr>
              <w:suppressAutoHyphens/>
              <w:spacing w:after="0" w:line="240" w:lineRule="auto"/>
              <w:jc w:val="center"/>
              <w:rPr>
                <w:kern w:val="2"/>
                <w:sz w:val="24"/>
                <w:szCs w:val="24"/>
                <w:lang w:eastAsia="ar-SA"/>
              </w:rPr>
            </w:pPr>
            <w:r>
              <w:rPr>
                <w:sz w:val="24"/>
                <w:szCs w:val="24"/>
              </w:rPr>
              <w:t>Приложение к Техническому акту</w:t>
            </w:r>
          </w:p>
        </w:tc>
      </w:tr>
      <w:tr w:rsidR="0017129B">
        <w:trPr>
          <w:gridBefore w:val="1"/>
          <w:gridAfter w:val="4"/>
          <w:wBefore w:w="95" w:type="dxa"/>
          <w:wAfter w:w="1114" w:type="dxa"/>
          <w:trHeight w:val="240"/>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3159" w:type="dxa"/>
            <w:gridSpan w:val="2"/>
          </w:tcPr>
          <w:p w:rsidR="0017129B" w:rsidRDefault="0017129B" w:rsidP="000809A6">
            <w:pPr>
              <w:suppressAutoHyphens/>
              <w:spacing w:after="0" w:line="240" w:lineRule="auto"/>
              <w:jc w:val="center"/>
              <w:rPr>
                <w:kern w:val="2"/>
                <w:sz w:val="24"/>
                <w:szCs w:val="24"/>
                <w:lang w:eastAsia="ar-SA"/>
              </w:rPr>
            </w:pPr>
          </w:p>
        </w:tc>
        <w:tc>
          <w:tcPr>
            <w:tcW w:w="2874" w:type="dxa"/>
            <w:gridSpan w:val="4"/>
          </w:tcPr>
          <w:p w:rsidR="0017129B" w:rsidRDefault="0017129B" w:rsidP="000809A6">
            <w:pPr>
              <w:suppressAutoHyphens/>
              <w:spacing w:after="0" w:line="240" w:lineRule="auto"/>
              <w:jc w:val="center"/>
              <w:rPr>
                <w:kern w:val="2"/>
                <w:sz w:val="24"/>
                <w:szCs w:val="24"/>
                <w:lang w:eastAsia="ar-SA"/>
              </w:rPr>
            </w:pPr>
          </w:p>
        </w:tc>
        <w:tc>
          <w:tcPr>
            <w:tcW w:w="3685" w:type="dxa"/>
            <w:gridSpan w:val="3"/>
          </w:tcPr>
          <w:p w:rsidR="0017129B" w:rsidRDefault="000809A6" w:rsidP="000809A6">
            <w:pPr>
              <w:suppressAutoHyphens/>
              <w:spacing w:after="0" w:line="240" w:lineRule="auto"/>
              <w:rPr>
                <w:kern w:val="2"/>
                <w:sz w:val="24"/>
                <w:szCs w:val="24"/>
                <w:lang w:eastAsia="ar-SA"/>
              </w:rPr>
            </w:pPr>
            <w:r>
              <w:rPr>
                <w:sz w:val="24"/>
                <w:szCs w:val="24"/>
              </w:rPr>
              <w:t>от «____»_________201   г. №_______</w:t>
            </w:r>
          </w:p>
        </w:tc>
      </w:tr>
      <w:tr w:rsidR="0017129B">
        <w:trPr>
          <w:gridBefore w:val="1"/>
          <w:gridAfter w:val="4"/>
          <w:wBefore w:w="95" w:type="dxa"/>
          <w:wAfter w:w="1114" w:type="dxa"/>
          <w:trHeight w:val="90"/>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3159" w:type="dxa"/>
            <w:gridSpan w:val="2"/>
          </w:tcPr>
          <w:p w:rsidR="0017129B" w:rsidRDefault="0017129B" w:rsidP="000809A6">
            <w:pPr>
              <w:suppressAutoHyphens/>
              <w:spacing w:after="0" w:line="240" w:lineRule="auto"/>
              <w:jc w:val="center"/>
              <w:rPr>
                <w:kern w:val="2"/>
                <w:sz w:val="24"/>
                <w:szCs w:val="24"/>
                <w:lang w:eastAsia="ar-SA"/>
              </w:rPr>
            </w:pPr>
          </w:p>
        </w:tc>
        <w:tc>
          <w:tcPr>
            <w:tcW w:w="2874" w:type="dxa"/>
            <w:gridSpan w:val="4"/>
          </w:tcPr>
          <w:p w:rsidR="0017129B" w:rsidRDefault="0017129B" w:rsidP="000809A6">
            <w:pPr>
              <w:suppressAutoHyphens/>
              <w:spacing w:after="0" w:line="240" w:lineRule="auto"/>
              <w:jc w:val="center"/>
              <w:rPr>
                <w:kern w:val="2"/>
                <w:sz w:val="24"/>
                <w:szCs w:val="24"/>
                <w:lang w:eastAsia="ar-SA"/>
              </w:rPr>
            </w:pPr>
          </w:p>
        </w:tc>
        <w:tc>
          <w:tcPr>
            <w:tcW w:w="3685" w:type="dxa"/>
            <w:gridSpan w:val="3"/>
          </w:tcPr>
          <w:p w:rsidR="0017129B" w:rsidRDefault="0017129B" w:rsidP="000809A6">
            <w:pPr>
              <w:suppressAutoHyphens/>
              <w:spacing w:after="0" w:line="240" w:lineRule="auto"/>
              <w:jc w:val="center"/>
              <w:rPr>
                <w:kern w:val="2"/>
                <w:sz w:val="24"/>
                <w:szCs w:val="24"/>
                <w:lang w:eastAsia="ar-SA"/>
              </w:rPr>
            </w:pPr>
          </w:p>
        </w:tc>
      </w:tr>
      <w:tr w:rsidR="0017129B">
        <w:trPr>
          <w:gridBefore w:val="1"/>
          <w:gridAfter w:val="4"/>
          <w:wBefore w:w="95" w:type="dxa"/>
          <w:wAfter w:w="1114" w:type="dxa"/>
          <w:trHeight w:val="276"/>
        </w:trPr>
        <w:tc>
          <w:tcPr>
            <w:tcW w:w="10251" w:type="dxa"/>
            <w:gridSpan w:val="11"/>
          </w:tcPr>
          <w:p w:rsidR="0017129B" w:rsidRDefault="000809A6" w:rsidP="000809A6">
            <w:pPr>
              <w:spacing w:after="0" w:line="240" w:lineRule="auto"/>
              <w:jc w:val="center"/>
              <w:rPr>
                <w:kern w:val="2"/>
                <w:sz w:val="24"/>
                <w:szCs w:val="24"/>
                <w:lang w:eastAsia="ar-SA"/>
              </w:rPr>
            </w:pPr>
            <w:r>
              <w:rPr>
                <w:sz w:val="24"/>
                <w:szCs w:val="24"/>
              </w:rPr>
              <w:t>Перечень израсходованных в ходе ремонта корабля (судна) ЗИП, покупных изделий, материалов и сырья корабль (судно)____________________</w:t>
            </w:r>
          </w:p>
          <w:p w:rsidR="0017129B" w:rsidRDefault="000809A6" w:rsidP="000809A6">
            <w:pPr>
              <w:suppressAutoHyphens/>
              <w:spacing w:after="0" w:line="240" w:lineRule="auto"/>
              <w:jc w:val="center"/>
              <w:rPr>
                <w:kern w:val="2"/>
                <w:sz w:val="24"/>
                <w:szCs w:val="24"/>
                <w:lang w:eastAsia="ar-SA"/>
              </w:rPr>
            </w:pPr>
            <w:r>
              <w:rPr>
                <w:bCs/>
                <w:sz w:val="24"/>
                <w:szCs w:val="24"/>
              </w:rPr>
              <w:t>по Договору № _________ от «___»_________201_ г.</w:t>
            </w:r>
          </w:p>
        </w:tc>
      </w:tr>
      <w:tr w:rsidR="0017129B">
        <w:trPr>
          <w:gridBefore w:val="1"/>
          <w:gridAfter w:val="4"/>
          <w:wBefore w:w="95" w:type="dxa"/>
          <w:wAfter w:w="1114" w:type="dxa"/>
          <w:trHeight w:val="276"/>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3159" w:type="dxa"/>
            <w:gridSpan w:val="2"/>
          </w:tcPr>
          <w:p w:rsidR="0017129B" w:rsidRDefault="0017129B" w:rsidP="000809A6">
            <w:pPr>
              <w:suppressAutoHyphens/>
              <w:spacing w:after="0" w:line="240" w:lineRule="auto"/>
              <w:jc w:val="center"/>
              <w:rPr>
                <w:kern w:val="2"/>
                <w:sz w:val="24"/>
                <w:szCs w:val="24"/>
                <w:lang w:eastAsia="ar-SA"/>
              </w:rPr>
            </w:pPr>
          </w:p>
        </w:tc>
        <w:tc>
          <w:tcPr>
            <w:tcW w:w="2874" w:type="dxa"/>
            <w:gridSpan w:val="4"/>
          </w:tcPr>
          <w:p w:rsidR="0017129B" w:rsidRDefault="0017129B" w:rsidP="000809A6">
            <w:pPr>
              <w:suppressAutoHyphens/>
              <w:spacing w:after="0" w:line="240" w:lineRule="auto"/>
              <w:jc w:val="center"/>
              <w:rPr>
                <w:kern w:val="2"/>
                <w:sz w:val="24"/>
                <w:szCs w:val="24"/>
                <w:lang w:eastAsia="ar-SA"/>
              </w:rPr>
            </w:pPr>
          </w:p>
        </w:tc>
        <w:tc>
          <w:tcPr>
            <w:tcW w:w="1931" w:type="dxa"/>
          </w:tcPr>
          <w:p w:rsidR="0017129B" w:rsidRDefault="0017129B" w:rsidP="000809A6">
            <w:pPr>
              <w:suppressAutoHyphens/>
              <w:spacing w:after="0" w:line="240" w:lineRule="auto"/>
              <w:jc w:val="center"/>
              <w:rPr>
                <w:kern w:val="2"/>
                <w:sz w:val="24"/>
                <w:szCs w:val="24"/>
                <w:lang w:eastAsia="ar-SA"/>
              </w:rPr>
            </w:pPr>
          </w:p>
        </w:tc>
        <w:tc>
          <w:tcPr>
            <w:tcW w:w="1754" w:type="dxa"/>
            <w:gridSpan w:val="2"/>
          </w:tcPr>
          <w:p w:rsidR="0017129B" w:rsidRDefault="0017129B" w:rsidP="000809A6">
            <w:pPr>
              <w:suppressAutoHyphens/>
              <w:spacing w:after="0" w:line="240" w:lineRule="auto"/>
              <w:jc w:val="center"/>
              <w:rPr>
                <w:kern w:val="2"/>
                <w:sz w:val="24"/>
                <w:szCs w:val="24"/>
                <w:lang w:eastAsia="ar-SA"/>
              </w:rPr>
            </w:pPr>
          </w:p>
        </w:tc>
      </w:tr>
      <w:tr w:rsidR="0017129B">
        <w:trPr>
          <w:gridBefore w:val="1"/>
          <w:gridAfter w:val="4"/>
          <w:wBefore w:w="95" w:type="dxa"/>
          <w:wAfter w:w="1114" w:type="dxa"/>
          <w:trHeight w:val="526"/>
        </w:trPr>
        <w:tc>
          <w:tcPr>
            <w:tcW w:w="533" w:type="dxa"/>
            <w:gridSpan w:val="2"/>
            <w:tcBorders>
              <w:top w:val="single" w:sz="4" w:space="0" w:color="auto"/>
              <w:left w:val="single" w:sz="4" w:space="0" w:color="auto"/>
              <w:bottom w:val="single" w:sz="4" w:space="0" w:color="auto"/>
              <w:right w:val="single" w:sz="4" w:space="0" w:color="auto"/>
            </w:tcBorders>
          </w:tcPr>
          <w:p w:rsidR="0017129B" w:rsidRDefault="000809A6" w:rsidP="000809A6">
            <w:pPr>
              <w:suppressAutoHyphens/>
              <w:spacing w:after="0" w:line="240" w:lineRule="auto"/>
              <w:ind w:firstLine="0"/>
              <w:rPr>
                <w:kern w:val="2"/>
                <w:sz w:val="24"/>
                <w:szCs w:val="24"/>
                <w:lang w:eastAsia="ar-SA"/>
              </w:rPr>
            </w:pPr>
            <w:r>
              <w:rPr>
                <w:sz w:val="24"/>
                <w:szCs w:val="24"/>
              </w:rPr>
              <w:t xml:space="preserve">№ </w:t>
            </w:r>
            <w:proofErr w:type="gramStart"/>
            <w:r>
              <w:rPr>
                <w:sz w:val="24"/>
                <w:szCs w:val="24"/>
              </w:rPr>
              <w:t>п</w:t>
            </w:r>
            <w:proofErr w:type="gramEnd"/>
            <w:r>
              <w:rPr>
                <w:sz w:val="24"/>
                <w:szCs w:val="24"/>
              </w:rPr>
              <w:t>/п</w:t>
            </w:r>
          </w:p>
        </w:tc>
        <w:tc>
          <w:tcPr>
            <w:tcW w:w="7964" w:type="dxa"/>
            <w:gridSpan w:val="7"/>
            <w:tcBorders>
              <w:top w:val="single" w:sz="4" w:space="0" w:color="auto"/>
              <w:left w:val="nil"/>
              <w:bottom w:val="single" w:sz="4" w:space="0" w:color="auto"/>
              <w:right w:val="single" w:sz="4" w:space="0" w:color="auto"/>
            </w:tcBorders>
          </w:tcPr>
          <w:p w:rsidR="0017129B" w:rsidRDefault="000809A6" w:rsidP="000809A6">
            <w:pPr>
              <w:spacing w:after="0" w:line="240" w:lineRule="auto"/>
              <w:jc w:val="center"/>
              <w:rPr>
                <w:kern w:val="2"/>
                <w:sz w:val="24"/>
                <w:szCs w:val="24"/>
                <w:lang w:eastAsia="ar-SA"/>
              </w:rPr>
            </w:pPr>
            <w:r>
              <w:rPr>
                <w:sz w:val="24"/>
                <w:szCs w:val="24"/>
              </w:rPr>
              <w:t xml:space="preserve">Наименование </w:t>
            </w:r>
            <w:proofErr w:type="gramStart"/>
            <w:r>
              <w:rPr>
                <w:sz w:val="24"/>
                <w:szCs w:val="24"/>
              </w:rPr>
              <w:t>израсходованного</w:t>
            </w:r>
            <w:proofErr w:type="gramEnd"/>
            <w:r>
              <w:rPr>
                <w:sz w:val="24"/>
                <w:szCs w:val="24"/>
              </w:rPr>
              <w:t xml:space="preserve"> ЗИП, покупных изделий и материалов при выполнении Работ по договору, с указанием номеров чертежей</w:t>
            </w:r>
          </w:p>
        </w:tc>
        <w:tc>
          <w:tcPr>
            <w:tcW w:w="1754" w:type="dxa"/>
            <w:gridSpan w:val="2"/>
            <w:tcBorders>
              <w:top w:val="single" w:sz="4" w:space="0" w:color="auto"/>
              <w:left w:val="nil"/>
              <w:bottom w:val="single" w:sz="4" w:space="0" w:color="auto"/>
              <w:right w:val="single" w:sz="4" w:space="0" w:color="auto"/>
            </w:tcBorders>
          </w:tcPr>
          <w:p w:rsidR="0017129B" w:rsidRDefault="000809A6" w:rsidP="000809A6">
            <w:pPr>
              <w:spacing w:after="0" w:line="240" w:lineRule="auto"/>
              <w:ind w:firstLine="0"/>
              <w:rPr>
                <w:kern w:val="2"/>
                <w:sz w:val="24"/>
                <w:szCs w:val="24"/>
                <w:lang w:eastAsia="ar-SA"/>
              </w:rPr>
            </w:pPr>
            <w:r>
              <w:rPr>
                <w:sz w:val="24"/>
                <w:szCs w:val="24"/>
              </w:rPr>
              <w:t>Количество</w:t>
            </w:r>
          </w:p>
          <w:p w:rsidR="0017129B" w:rsidRDefault="000809A6" w:rsidP="000809A6">
            <w:pPr>
              <w:suppressAutoHyphens/>
              <w:spacing w:after="0" w:line="240" w:lineRule="auto"/>
              <w:ind w:firstLine="0"/>
              <w:rPr>
                <w:kern w:val="2"/>
                <w:sz w:val="24"/>
                <w:szCs w:val="24"/>
                <w:lang w:eastAsia="ar-SA"/>
              </w:rPr>
            </w:pPr>
            <w:r>
              <w:rPr>
                <w:sz w:val="24"/>
                <w:szCs w:val="24"/>
              </w:rPr>
              <w:t xml:space="preserve">(штуки, метр, </w:t>
            </w:r>
            <w:proofErr w:type="spellStart"/>
            <w:r>
              <w:rPr>
                <w:sz w:val="24"/>
                <w:szCs w:val="24"/>
              </w:rPr>
              <w:t>кг</w:t>
            </w:r>
            <w:proofErr w:type="gramStart"/>
            <w:r>
              <w:rPr>
                <w:sz w:val="24"/>
                <w:szCs w:val="24"/>
              </w:rPr>
              <w:t>.и</w:t>
            </w:r>
            <w:proofErr w:type="spellEnd"/>
            <w:proofErr w:type="gramEnd"/>
            <w:r>
              <w:rPr>
                <w:sz w:val="24"/>
                <w:szCs w:val="24"/>
              </w:rPr>
              <w:t xml:space="preserve"> т.п.)</w:t>
            </w:r>
          </w:p>
        </w:tc>
      </w:tr>
      <w:tr w:rsidR="0017129B">
        <w:trPr>
          <w:gridBefore w:val="1"/>
          <w:gridAfter w:val="4"/>
          <w:wBefore w:w="95" w:type="dxa"/>
          <w:wAfter w:w="1114" w:type="dxa"/>
          <w:trHeight w:val="276"/>
        </w:trPr>
        <w:tc>
          <w:tcPr>
            <w:tcW w:w="533" w:type="dxa"/>
            <w:gridSpan w:val="2"/>
            <w:tcBorders>
              <w:top w:val="nil"/>
              <w:left w:val="single" w:sz="4" w:space="0" w:color="auto"/>
              <w:bottom w:val="single" w:sz="4" w:space="0" w:color="auto"/>
              <w:right w:val="single" w:sz="4" w:space="0" w:color="auto"/>
            </w:tcBorders>
          </w:tcPr>
          <w:p w:rsidR="0017129B" w:rsidRDefault="000809A6" w:rsidP="000809A6">
            <w:pPr>
              <w:suppressAutoHyphens/>
              <w:spacing w:after="0" w:line="240" w:lineRule="auto"/>
              <w:jc w:val="center"/>
              <w:rPr>
                <w:kern w:val="2"/>
                <w:sz w:val="24"/>
                <w:szCs w:val="24"/>
                <w:lang w:eastAsia="ar-SA"/>
              </w:rPr>
            </w:pPr>
            <w:r>
              <w:rPr>
                <w:sz w:val="24"/>
                <w:szCs w:val="24"/>
              </w:rPr>
              <w:t>1</w:t>
            </w:r>
          </w:p>
        </w:tc>
        <w:tc>
          <w:tcPr>
            <w:tcW w:w="7964" w:type="dxa"/>
            <w:gridSpan w:val="7"/>
            <w:tcBorders>
              <w:top w:val="nil"/>
              <w:left w:val="nil"/>
              <w:bottom w:val="single" w:sz="4" w:space="0" w:color="auto"/>
              <w:right w:val="single" w:sz="4" w:space="0" w:color="auto"/>
            </w:tcBorders>
          </w:tcPr>
          <w:p w:rsidR="0017129B" w:rsidRDefault="000809A6" w:rsidP="000809A6">
            <w:pPr>
              <w:suppressAutoHyphens/>
              <w:spacing w:after="0" w:line="240" w:lineRule="auto"/>
              <w:jc w:val="center"/>
              <w:rPr>
                <w:kern w:val="2"/>
                <w:sz w:val="24"/>
                <w:szCs w:val="24"/>
                <w:lang w:eastAsia="ar-SA"/>
              </w:rPr>
            </w:pPr>
            <w:r>
              <w:rPr>
                <w:sz w:val="24"/>
                <w:szCs w:val="24"/>
              </w:rPr>
              <w:t> </w:t>
            </w:r>
          </w:p>
          <w:p w:rsidR="0017129B" w:rsidRDefault="000809A6" w:rsidP="000809A6">
            <w:pPr>
              <w:suppressAutoHyphens/>
              <w:spacing w:after="0" w:line="240" w:lineRule="auto"/>
              <w:jc w:val="center"/>
              <w:rPr>
                <w:kern w:val="2"/>
                <w:sz w:val="24"/>
                <w:szCs w:val="24"/>
                <w:lang w:eastAsia="ar-SA"/>
              </w:rPr>
            </w:pPr>
            <w:r>
              <w:rPr>
                <w:sz w:val="24"/>
                <w:szCs w:val="24"/>
              </w:rPr>
              <w:t> </w:t>
            </w:r>
          </w:p>
        </w:tc>
        <w:tc>
          <w:tcPr>
            <w:tcW w:w="1754" w:type="dxa"/>
            <w:gridSpan w:val="2"/>
            <w:tcBorders>
              <w:top w:val="nil"/>
              <w:left w:val="nil"/>
              <w:bottom w:val="single" w:sz="4" w:space="0" w:color="auto"/>
              <w:right w:val="single" w:sz="4" w:space="0" w:color="auto"/>
            </w:tcBorders>
          </w:tcPr>
          <w:p w:rsidR="0017129B" w:rsidRDefault="0017129B" w:rsidP="000809A6">
            <w:pPr>
              <w:suppressAutoHyphens/>
              <w:spacing w:after="0" w:line="240" w:lineRule="auto"/>
              <w:jc w:val="center"/>
              <w:rPr>
                <w:kern w:val="2"/>
                <w:sz w:val="24"/>
                <w:szCs w:val="24"/>
                <w:lang w:eastAsia="ar-SA"/>
              </w:rPr>
            </w:pPr>
          </w:p>
        </w:tc>
      </w:tr>
      <w:tr w:rsidR="0017129B">
        <w:trPr>
          <w:gridBefore w:val="1"/>
          <w:gridAfter w:val="4"/>
          <w:wBefore w:w="95" w:type="dxa"/>
          <w:wAfter w:w="1114" w:type="dxa"/>
          <w:trHeight w:val="276"/>
        </w:trPr>
        <w:tc>
          <w:tcPr>
            <w:tcW w:w="533" w:type="dxa"/>
            <w:gridSpan w:val="2"/>
            <w:tcBorders>
              <w:top w:val="nil"/>
              <w:left w:val="single" w:sz="4" w:space="0" w:color="auto"/>
              <w:bottom w:val="single" w:sz="4" w:space="0" w:color="auto"/>
              <w:right w:val="single" w:sz="4" w:space="0" w:color="auto"/>
            </w:tcBorders>
          </w:tcPr>
          <w:p w:rsidR="0017129B" w:rsidRDefault="000809A6" w:rsidP="000809A6">
            <w:pPr>
              <w:suppressAutoHyphens/>
              <w:spacing w:after="0" w:line="240" w:lineRule="auto"/>
              <w:jc w:val="center"/>
              <w:rPr>
                <w:kern w:val="2"/>
                <w:sz w:val="24"/>
                <w:szCs w:val="24"/>
                <w:lang w:eastAsia="ar-SA"/>
              </w:rPr>
            </w:pPr>
            <w:r>
              <w:rPr>
                <w:sz w:val="24"/>
                <w:szCs w:val="24"/>
              </w:rPr>
              <w:t>2</w:t>
            </w:r>
          </w:p>
        </w:tc>
        <w:tc>
          <w:tcPr>
            <w:tcW w:w="7964" w:type="dxa"/>
            <w:gridSpan w:val="7"/>
            <w:tcBorders>
              <w:top w:val="nil"/>
              <w:left w:val="nil"/>
              <w:bottom w:val="single" w:sz="4" w:space="0" w:color="auto"/>
              <w:right w:val="single" w:sz="4" w:space="0" w:color="auto"/>
            </w:tcBorders>
          </w:tcPr>
          <w:p w:rsidR="0017129B" w:rsidRDefault="0017129B" w:rsidP="000809A6">
            <w:pPr>
              <w:suppressAutoHyphens/>
              <w:spacing w:after="0" w:line="240" w:lineRule="auto"/>
              <w:jc w:val="center"/>
              <w:rPr>
                <w:kern w:val="2"/>
                <w:sz w:val="24"/>
                <w:szCs w:val="24"/>
                <w:lang w:eastAsia="ar-SA"/>
              </w:rPr>
            </w:pPr>
          </w:p>
        </w:tc>
        <w:tc>
          <w:tcPr>
            <w:tcW w:w="1754" w:type="dxa"/>
            <w:gridSpan w:val="2"/>
            <w:tcBorders>
              <w:top w:val="nil"/>
              <w:left w:val="nil"/>
              <w:bottom w:val="single" w:sz="4" w:space="0" w:color="auto"/>
              <w:right w:val="single" w:sz="4" w:space="0" w:color="auto"/>
            </w:tcBorders>
          </w:tcPr>
          <w:p w:rsidR="0017129B" w:rsidRDefault="0017129B" w:rsidP="000809A6">
            <w:pPr>
              <w:suppressAutoHyphens/>
              <w:spacing w:after="0" w:line="240" w:lineRule="auto"/>
              <w:jc w:val="center"/>
              <w:rPr>
                <w:kern w:val="2"/>
                <w:sz w:val="24"/>
                <w:szCs w:val="24"/>
                <w:lang w:eastAsia="ar-SA"/>
              </w:rPr>
            </w:pPr>
          </w:p>
        </w:tc>
      </w:tr>
      <w:tr w:rsidR="0017129B">
        <w:trPr>
          <w:gridBefore w:val="1"/>
          <w:gridAfter w:val="4"/>
          <w:wBefore w:w="95" w:type="dxa"/>
          <w:wAfter w:w="1114" w:type="dxa"/>
          <w:trHeight w:val="276"/>
        </w:trPr>
        <w:tc>
          <w:tcPr>
            <w:tcW w:w="533" w:type="dxa"/>
            <w:gridSpan w:val="2"/>
            <w:tcBorders>
              <w:top w:val="nil"/>
              <w:left w:val="single" w:sz="4" w:space="0" w:color="auto"/>
              <w:bottom w:val="single" w:sz="4" w:space="0" w:color="auto"/>
              <w:right w:val="single" w:sz="4" w:space="0" w:color="auto"/>
            </w:tcBorders>
          </w:tcPr>
          <w:p w:rsidR="0017129B" w:rsidRDefault="000809A6" w:rsidP="000809A6">
            <w:pPr>
              <w:suppressAutoHyphens/>
              <w:spacing w:after="0" w:line="240" w:lineRule="auto"/>
              <w:jc w:val="center"/>
              <w:rPr>
                <w:kern w:val="2"/>
                <w:sz w:val="24"/>
                <w:szCs w:val="24"/>
                <w:lang w:eastAsia="ar-SA"/>
              </w:rPr>
            </w:pPr>
            <w:r>
              <w:rPr>
                <w:sz w:val="24"/>
                <w:szCs w:val="24"/>
              </w:rPr>
              <w:t>3</w:t>
            </w:r>
          </w:p>
        </w:tc>
        <w:tc>
          <w:tcPr>
            <w:tcW w:w="7964" w:type="dxa"/>
            <w:gridSpan w:val="7"/>
            <w:tcBorders>
              <w:top w:val="nil"/>
              <w:left w:val="nil"/>
              <w:bottom w:val="single" w:sz="4" w:space="0" w:color="auto"/>
              <w:right w:val="single" w:sz="4" w:space="0" w:color="auto"/>
            </w:tcBorders>
          </w:tcPr>
          <w:p w:rsidR="0017129B" w:rsidRDefault="0017129B" w:rsidP="000809A6">
            <w:pPr>
              <w:suppressAutoHyphens/>
              <w:spacing w:after="0" w:line="240" w:lineRule="auto"/>
              <w:jc w:val="center"/>
              <w:rPr>
                <w:kern w:val="2"/>
                <w:sz w:val="24"/>
                <w:szCs w:val="24"/>
                <w:lang w:eastAsia="ar-SA"/>
              </w:rPr>
            </w:pPr>
          </w:p>
        </w:tc>
        <w:tc>
          <w:tcPr>
            <w:tcW w:w="1754" w:type="dxa"/>
            <w:gridSpan w:val="2"/>
            <w:tcBorders>
              <w:top w:val="nil"/>
              <w:left w:val="nil"/>
              <w:bottom w:val="single" w:sz="4" w:space="0" w:color="auto"/>
              <w:right w:val="single" w:sz="4" w:space="0" w:color="auto"/>
            </w:tcBorders>
          </w:tcPr>
          <w:p w:rsidR="0017129B" w:rsidRDefault="0017129B" w:rsidP="000809A6">
            <w:pPr>
              <w:suppressAutoHyphens/>
              <w:spacing w:after="0" w:line="240" w:lineRule="auto"/>
              <w:jc w:val="center"/>
              <w:rPr>
                <w:kern w:val="2"/>
                <w:sz w:val="24"/>
                <w:szCs w:val="24"/>
                <w:lang w:eastAsia="ar-SA"/>
              </w:rPr>
            </w:pPr>
          </w:p>
        </w:tc>
      </w:tr>
      <w:tr w:rsidR="0017129B">
        <w:trPr>
          <w:gridBefore w:val="1"/>
          <w:gridAfter w:val="4"/>
          <w:wBefore w:w="95" w:type="dxa"/>
          <w:wAfter w:w="1114" w:type="dxa"/>
          <w:trHeight w:val="276"/>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3159" w:type="dxa"/>
            <w:gridSpan w:val="2"/>
          </w:tcPr>
          <w:p w:rsidR="0017129B" w:rsidRDefault="0017129B" w:rsidP="000809A6">
            <w:pPr>
              <w:suppressAutoHyphens/>
              <w:spacing w:after="0" w:line="240" w:lineRule="auto"/>
              <w:jc w:val="center"/>
              <w:rPr>
                <w:kern w:val="2"/>
                <w:sz w:val="24"/>
                <w:szCs w:val="24"/>
                <w:lang w:eastAsia="ar-SA"/>
              </w:rPr>
            </w:pPr>
          </w:p>
        </w:tc>
        <w:tc>
          <w:tcPr>
            <w:tcW w:w="2874" w:type="dxa"/>
            <w:gridSpan w:val="4"/>
          </w:tcPr>
          <w:p w:rsidR="0017129B" w:rsidRDefault="0017129B" w:rsidP="000809A6">
            <w:pPr>
              <w:suppressAutoHyphens/>
              <w:spacing w:after="0" w:line="240" w:lineRule="auto"/>
              <w:jc w:val="center"/>
              <w:rPr>
                <w:kern w:val="2"/>
                <w:sz w:val="24"/>
                <w:szCs w:val="24"/>
                <w:lang w:eastAsia="ar-SA"/>
              </w:rPr>
            </w:pPr>
          </w:p>
        </w:tc>
        <w:tc>
          <w:tcPr>
            <w:tcW w:w="1931" w:type="dxa"/>
          </w:tcPr>
          <w:p w:rsidR="0017129B" w:rsidRDefault="0017129B" w:rsidP="000809A6">
            <w:pPr>
              <w:suppressAutoHyphens/>
              <w:spacing w:after="0" w:line="240" w:lineRule="auto"/>
              <w:jc w:val="center"/>
              <w:rPr>
                <w:kern w:val="2"/>
                <w:sz w:val="24"/>
                <w:szCs w:val="24"/>
                <w:lang w:eastAsia="ar-SA"/>
              </w:rPr>
            </w:pPr>
          </w:p>
        </w:tc>
        <w:tc>
          <w:tcPr>
            <w:tcW w:w="1754" w:type="dxa"/>
            <w:gridSpan w:val="2"/>
          </w:tcPr>
          <w:p w:rsidR="0017129B" w:rsidRDefault="0017129B" w:rsidP="000809A6">
            <w:pPr>
              <w:suppressAutoHyphens/>
              <w:spacing w:after="0" w:line="240" w:lineRule="auto"/>
              <w:jc w:val="center"/>
              <w:rPr>
                <w:kern w:val="2"/>
                <w:sz w:val="24"/>
                <w:szCs w:val="24"/>
                <w:lang w:eastAsia="ar-SA"/>
              </w:rPr>
            </w:pPr>
          </w:p>
        </w:tc>
      </w:tr>
      <w:tr w:rsidR="0017129B">
        <w:trPr>
          <w:gridBefore w:val="1"/>
          <w:wBefore w:w="95" w:type="dxa"/>
          <w:trHeight w:val="276"/>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4603" w:type="dxa"/>
            <w:gridSpan w:val="4"/>
          </w:tcPr>
          <w:p w:rsidR="0017129B" w:rsidRDefault="000809A6" w:rsidP="000809A6">
            <w:pPr>
              <w:suppressAutoHyphens/>
              <w:spacing w:after="0" w:line="240" w:lineRule="auto"/>
              <w:rPr>
                <w:b/>
                <w:kern w:val="2"/>
                <w:sz w:val="24"/>
                <w:szCs w:val="24"/>
                <w:lang w:eastAsia="ar-SA"/>
              </w:rPr>
            </w:pPr>
            <w:r>
              <w:rPr>
                <w:b/>
                <w:sz w:val="24"/>
                <w:szCs w:val="24"/>
              </w:rPr>
              <w:t>От Получателя:</w:t>
            </w:r>
          </w:p>
        </w:tc>
        <w:tc>
          <w:tcPr>
            <w:tcW w:w="3361" w:type="dxa"/>
            <w:gridSpan w:val="3"/>
            <w:vMerge w:val="restart"/>
          </w:tcPr>
          <w:p w:rsidR="0017129B" w:rsidRDefault="000809A6" w:rsidP="000809A6">
            <w:pPr>
              <w:spacing w:after="0" w:line="240" w:lineRule="auto"/>
              <w:jc w:val="right"/>
              <w:rPr>
                <w:b/>
                <w:sz w:val="24"/>
                <w:szCs w:val="24"/>
              </w:rPr>
            </w:pPr>
            <w:r>
              <w:rPr>
                <w:b/>
                <w:sz w:val="24"/>
                <w:szCs w:val="24"/>
              </w:rPr>
              <w:t>От Подрядчика:</w:t>
            </w:r>
          </w:p>
          <w:p w:rsidR="0017129B" w:rsidRDefault="0017129B" w:rsidP="000809A6">
            <w:pPr>
              <w:spacing w:after="0" w:line="240" w:lineRule="auto"/>
              <w:jc w:val="right"/>
              <w:rPr>
                <w:b/>
                <w:sz w:val="24"/>
                <w:szCs w:val="24"/>
              </w:rPr>
            </w:pPr>
          </w:p>
          <w:p w:rsidR="0017129B" w:rsidRDefault="0017129B" w:rsidP="000809A6">
            <w:pPr>
              <w:spacing w:after="0" w:line="240" w:lineRule="auto"/>
              <w:jc w:val="right"/>
              <w:rPr>
                <w:b/>
                <w:sz w:val="24"/>
                <w:szCs w:val="24"/>
              </w:rPr>
            </w:pPr>
          </w:p>
          <w:p w:rsidR="0017129B" w:rsidRDefault="0017129B" w:rsidP="000809A6">
            <w:pPr>
              <w:spacing w:after="0" w:line="240" w:lineRule="auto"/>
              <w:jc w:val="right"/>
              <w:rPr>
                <w:kern w:val="2"/>
                <w:sz w:val="24"/>
                <w:szCs w:val="24"/>
                <w:lang w:eastAsia="ar-SA"/>
              </w:rPr>
            </w:pPr>
          </w:p>
        </w:tc>
        <w:tc>
          <w:tcPr>
            <w:tcW w:w="1933" w:type="dxa"/>
            <w:gridSpan w:val="3"/>
          </w:tcPr>
          <w:p w:rsidR="0017129B" w:rsidRDefault="0017129B" w:rsidP="000809A6">
            <w:pPr>
              <w:suppressAutoHyphens/>
              <w:spacing w:after="0" w:line="240" w:lineRule="auto"/>
              <w:jc w:val="center"/>
              <w:rPr>
                <w:kern w:val="2"/>
                <w:sz w:val="24"/>
                <w:szCs w:val="24"/>
                <w:lang w:eastAsia="ar-SA"/>
              </w:rPr>
            </w:pPr>
          </w:p>
        </w:tc>
        <w:tc>
          <w:tcPr>
            <w:tcW w:w="935" w:type="dxa"/>
            <w:gridSpan w:val="3"/>
          </w:tcPr>
          <w:p w:rsidR="0017129B" w:rsidRDefault="0017129B" w:rsidP="000809A6">
            <w:pPr>
              <w:suppressAutoHyphens/>
              <w:spacing w:after="0" w:line="240" w:lineRule="auto"/>
              <w:jc w:val="center"/>
              <w:rPr>
                <w:kern w:val="2"/>
                <w:sz w:val="24"/>
                <w:szCs w:val="24"/>
                <w:lang w:eastAsia="ar-SA"/>
              </w:rPr>
            </w:pPr>
          </w:p>
        </w:tc>
      </w:tr>
      <w:tr w:rsidR="0017129B">
        <w:trPr>
          <w:gridBefore w:val="1"/>
          <w:wBefore w:w="95" w:type="dxa"/>
          <w:trHeight w:val="276"/>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4603" w:type="dxa"/>
            <w:gridSpan w:val="4"/>
          </w:tcPr>
          <w:p w:rsidR="0017129B" w:rsidRDefault="0017129B" w:rsidP="000809A6">
            <w:pPr>
              <w:suppressAutoHyphens/>
              <w:spacing w:after="0" w:line="240" w:lineRule="auto"/>
              <w:rPr>
                <w:kern w:val="2"/>
                <w:sz w:val="24"/>
                <w:szCs w:val="24"/>
                <w:lang w:eastAsia="ar-SA"/>
              </w:rPr>
            </w:pPr>
          </w:p>
        </w:tc>
        <w:tc>
          <w:tcPr>
            <w:tcW w:w="3361" w:type="dxa"/>
            <w:gridSpan w:val="3"/>
            <w:vMerge/>
            <w:vAlign w:val="center"/>
          </w:tcPr>
          <w:p w:rsidR="0017129B" w:rsidRDefault="0017129B" w:rsidP="000809A6">
            <w:pPr>
              <w:spacing w:after="0" w:line="240" w:lineRule="auto"/>
              <w:rPr>
                <w:kern w:val="2"/>
                <w:sz w:val="24"/>
                <w:szCs w:val="24"/>
                <w:lang w:eastAsia="ar-SA"/>
              </w:rPr>
            </w:pPr>
          </w:p>
        </w:tc>
        <w:tc>
          <w:tcPr>
            <w:tcW w:w="1933" w:type="dxa"/>
            <w:gridSpan w:val="3"/>
          </w:tcPr>
          <w:p w:rsidR="0017129B" w:rsidRDefault="0017129B" w:rsidP="000809A6">
            <w:pPr>
              <w:suppressAutoHyphens/>
              <w:spacing w:after="0" w:line="240" w:lineRule="auto"/>
              <w:jc w:val="center"/>
              <w:rPr>
                <w:kern w:val="2"/>
                <w:sz w:val="24"/>
                <w:szCs w:val="24"/>
                <w:lang w:eastAsia="ar-SA"/>
              </w:rPr>
            </w:pPr>
          </w:p>
        </w:tc>
        <w:tc>
          <w:tcPr>
            <w:tcW w:w="935" w:type="dxa"/>
            <w:gridSpan w:val="3"/>
          </w:tcPr>
          <w:p w:rsidR="0017129B" w:rsidRDefault="0017129B" w:rsidP="000809A6">
            <w:pPr>
              <w:suppressAutoHyphens/>
              <w:spacing w:after="0" w:line="240" w:lineRule="auto"/>
              <w:jc w:val="center"/>
              <w:rPr>
                <w:kern w:val="2"/>
                <w:sz w:val="24"/>
                <w:szCs w:val="24"/>
                <w:lang w:eastAsia="ar-SA"/>
              </w:rPr>
            </w:pPr>
          </w:p>
        </w:tc>
      </w:tr>
      <w:tr w:rsidR="0017129B">
        <w:trPr>
          <w:gridBefore w:val="1"/>
          <w:wBefore w:w="95" w:type="dxa"/>
          <w:trHeight w:val="276"/>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4603" w:type="dxa"/>
            <w:gridSpan w:val="4"/>
            <w:vAlign w:val="center"/>
          </w:tcPr>
          <w:p w:rsidR="0017129B" w:rsidRDefault="0017129B" w:rsidP="000809A6">
            <w:pPr>
              <w:suppressAutoHyphens/>
              <w:spacing w:after="0" w:line="240" w:lineRule="auto"/>
              <w:rPr>
                <w:kern w:val="2"/>
                <w:sz w:val="24"/>
                <w:szCs w:val="24"/>
                <w:lang w:eastAsia="ar-SA"/>
              </w:rPr>
            </w:pPr>
          </w:p>
        </w:tc>
        <w:tc>
          <w:tcPr>
            <w:tcW w:w="3361" w:type="dxa"/>
            <w:gridSpan w:val="3"/>
            <w:vMerge/>
            <w:vAlign w:val="center"/>
          </w:tcPr>
          <w:p w:rsidR="0017129B" w:rsidRDefault="0017129B" w:rsidP="000809A6">
            <w:pPr>
              <w:spacing w:after="0" w:line="240" w:lineRule="auto"/>
              <w:rPr>
                <w:kern w:val="2"/>
                <w:sz w:val="24"/>
                <w:szCs w:val="24"/>
                <w:lang w:eastAsia="ar-SA"/>
              </w:rPr>
            </w:pPr>
          </w:p>
        </w:tc>
        <w:tc>
          <w:tcPr>
            <w:tcW w:w="1933" w:type="dxa"/>
            <w:gridSpan w:val="3"/>
          </w:tcPr>
          <w:p w:rsidR="0017129B" w:rsidRDefault="0017129B" w:rsidP="000809A6">
            <w:pPr>
              <w:suppressAutoHyphens/>
              <w:spacing w:after="0" w:line="240" w:lineRule="auto"/>
              <w:jc w:val="center"/>
              <w:rPr>
                <w:kern w:val="2"/>
                <w:sz w:val="24"/>
                <w:szCs w:val="24"/>
                <w:lang w:eastAsia="ar-SA"/>
              </w:rPr>
            </w:pPr>
          </w:p>
        </w:tc>
        <w:tc>
          <w:tcPr>
            <w:tcW w:w="935" w:type="dxa"/>
            <w:gridSpan w:val="3"/>
          </w:tcPr>
          <w:p w:rsidR="0017129B" w:rsidRDefault="0017129B" w:rsidP="000809A6">
            <w:pPr>
              <w:suppressAutoHyphens/>
              <w:spacing w:after="0" w:line="240" w:lineRule="auto"/>
              <w:jc w:val="center"/>
              <w:rPr>
                <w:kern w:val="2"/>
                <w:sz w:val="24"/>
                <w:szCs w:val="24"/>
                <w:lang w:eastAsia="ar-SA"/>
              </w:rPr>
            </w:pPr>
          </w:p>
        </w:tc>
      </w:tr>
      <w:tr w:rsidR="0017129B">
        <w:trPr>
          <w:gridBefore w:val="1"/>
          <w:wBefore w:w="95" w:type="dxa"/>
          <w:trHeight w:val="276"/>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4603" w:type="dxa"/>
            <w:gridSpan w:val="4"/>
          </w:tcPr>
          <w:p w:rsidR="0017129B" w:rsidRDefault="0017129B" w:rsidP="000809A6">
            <w:pPr>
              <w:suppressAutoHyphens/>
              <w:spacing w:after="0" w:line="240" w:lineRule="auto"/>
              <w:rPr>
                <w:kern w:val="2"/>
                <w:sz w:val="24"/>
                <w:szCs w:val="24"/>
                <w:lang w:eastAsia="ar-SA"/>
              </w:rPr>
            </w:pPr>
          </w:p>
        </w:tc>
        <w:tc>
          <w:tcPr>
            <w:tcW w:w="3361" w:type="dxa"/>
            <w:gridSpan w:val="3"/>
            <w:vMerge/>
            <w:vAlign w:val="center"/>
          </w:tcPr>
          <w:p w:rsidR="0017129B" w:rsidRDefault="0017129B" w:rsidP="000809A6">
            <w:pPr>
              <w:spacing w:after="0" w:line="240" w:lineRule="auto"/>
              <w:rPr>
                <w:kern w:val="2"/>
                <w:sz w:val="24"/>
                <w:szCs w:val="24"/>
                <w:lang w:eastAsia="ar-SA"/>
              </w:rPr>
            </w:pPr>
          </w:p>
        </w:tc>
        <w:tc>
          <w:tcPr>
            <w:tcW w:w="1933" w:type="dxa"/>
            <w:gridSpan w:val="3"/>
          </w:tcPr>
          <w:p w:rsidR="0017129B" w:rsidRDefault="0017129B" w:rsidP="000809A6">
            <w:pPr>
              <w:suppressAutoHyphens/>
              <w:spacing w:after="0" w:line="240" w:lineRule="auto"/>
              <w:jc w:val="center"/>
              <w:rPr>
                <w:kern w:val="2"/>
                <w:sz w:val="24"/>
                <w:szCs w:val="24"/>
                <w:lang w:eastAsia="ar-SA"/>
              </w:rPr>
            </w:pPr>
          </w:p>
        </w:tc>
        <w:tc>
          <w:tcPr>
            <w:tcW w:w="935" w:type="dxa"/>
            <w:gridSpan w:val="3"/>
          </w:tcPr>
          <w:p w:rsidR="0017129B" w:rsidRDefault="0017129B" w:rsidP="000809A6">
            <w:pPr>
              <w:suppressAutoHyphens/>
              <w:spacing w:after="0" w:line="240" w:lineRule="auto"/>
              <w:jc w:val="center"/>
              <w:rPr>
                <w:kern w:val="2"/>
                <w:sz w:val="24"/>
                <w:szCs w:val="24"/>
                <w:lang w:eastAsia="ar-SA"/>
              </w:rPr>
            </w:pPr>
          </w:p>
        </w:tc>
      </w:tr>
      <w:tr w:rsidR="0017129B">
        <w:trPr>
          <w:gridBefore w:val="1"/>
          <w:wBefore w:w="95" w:type="dxa"/>
          <w:trHeight w:val="346"/>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4603" w:type="dxa"/>
            <w:gridSpan w:val="4"/>
          </w:tcPr>
          <w:p w:rsidR="0017129B" w:rsidRDefault="0017129B" w:rsidP="000809A6">
            <w:pPr>
              <w:suppressAutoHyphens/>
              <w:spacing w:after="0" w:line="240" w:lineRule="auto"/>
              <w:rPr>
                <w:kern w:val="2"/>
                <w:sz w:val="24"/>
                <w:szCs w:val="24"/>
                <w:lang w:eastAsia="ar-SA"/>
              </w:rPr>
            </w:pPr>
          </w:p>
        </w:tc>
        <w:tc>
          <w:tcPr>
            <w:tcW w:w="3361" w:type="dxa"/>
            <w:gridSpan w:val="3"/>
            <w:vMerge/>
            <w:vAlign w:val="center"/>
          </w:tcPr>
          <w:p w:rsidR="0017129B" w:rsidRDefault="0017129B" w:rsidP="000809A6">
            <w:pPr>
              <w:spacing w:after="0" w:line="240" w:lineRule="auto"/>
              <w:rPr>
                <w:kern w:val="2"/>
                <w:sz w:val="24"/>
                <w:szCs w:val="24"/>
                <w:lang w:eastAsia="ar-SA"/>
              </w:rPr>
            </w:pPr>
          </w:p>
        </w:tc>
        <w:tc>
          <w:tcPr>
            <w:tcW w:w="1933" w:type="dxa"/>
            <w:gridSpan w:val="3"/>
          </w:tcPr>
          <w:p w:rsidR="0017129B" w:rsidRDefault="0017129B" w:rsidP="000809A6">
            <w:pPr>
              <w:suppressAutoHyphens/>
              <w:spacing w:after="0" w:line="240" w:lineRule="auto"/>
              <w:jc w:val="center"/>
              <w:rPr>
                <w:kern w:val="2"/>
                <w:sz w:val="24"/>
                <w:szCs w:val="24"/>
                <w:lang w:eastAsia="ar-SA"/>
              </w:rPr>
            </w:pPr>
          </w:p>
        </w:tc>
        <w:tc>
          <w:tcPr>
            <w:tcW w:w="935" w:type="dxa"/>
            <w:gridSpan w:val="3"/>
          </w:tcPr>
          <w:p w:rsidR="0017129B" w:rsidRDefault="0017129B" w:rsidP="000809A6">
            <w:pPr>
              <w:suppressAutoHyphens/>
              <w:spacing w:after="0" w:line="240" w:lineRule="auto"/>
              <w:jc w:val="center"/>
              <w:rPr>
                <w:kern w:val="2"/>
                <w:sz w:val="24"/>
                <w:szCs w:val="24"/>
                <w:lang w:eastAsia="ar-SA"/>
              </w:rPr>
            </w:pPr>
          </w:p>
        </w:tc>
      </w:tr>
      <w:tr w:rsidR="0017129B">
        <w:trPr>
          <w:gridBefore w:val="1"/>
          <w:wBefore w:w="95" w:type="dxa"/>
          <w:trHeight w:val="276"/>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4603" w:type="dxa"/>
            <w:gridSpan w:val="4"/>
          </w:tcPr>
          <w:p w:rsidR="0017129B" w:rsidRDefault="0017129B" w:rsidP="000809A6">
            <w:pPr>
              <w:suppressAutoHyphens/>
              <w:spacing w:after="0" w:line="240" w:lineRule="auto"/>
              <w:rPr>
                <w:kern w:val="2"/>
                <w:sz w:val="24"/>
                <w:szCs w:val="24"/>
                <w:lang w:eastAsia="ar-SA"/>
              </w:rPr>
            </w:pPr>
          </w:p>
        </w:tc>
        <w:tc>
          <w:tcPr>
            <w:tcW w:w="3361" w:type="dxa"/>
            <w:gridSpan w:val="3"/>
          </w:tcPr>
          <w:p w:rsidR="0017129B" w:rsidRDefault="0017129B" w:rsidP="000809A6">
            <w:pPr>
              <w:suppressAutoHyphens/>
              <w:spacing w:after="0" w:line="240" w:lineRule="auto"/>
              <w:jc w:val="right"/>
              <w:rPr>
                <w:kern w:val="2"/>
                <w:sz w:val="24"/>
                <w:szCs w:val="24"/>
                <w:lang w:eastAsia="ar-SA"/>
              </w:rPr>
            </w:pPr>
          </w:p>
        </w:tc>
        <w:tc>
          <w:tcPr>
            <w:tcW w:w="1933" w:type="dxa"/>
            <w:gridSpan w:val="3"/>
          </w:tcPr>
          <w:p w:rsidR="0017129B" w:rsidRDefault="0017129B" w:rsidP="000809A6">
            <w:pPr>
              <w:suppressAutoHyphens/>
              <w:spacing w:after="0" w:line="240" w:lineRule="auto"/>
              <w:jc w:val="center"/>
              <w:rPr>
                <w:kern w:val="2"/>
                <w:sz w:val="24"/>
                <w:szCs w:val="24"/>
                <w:lang w:eastAsia="ar-SA"/>
              </w:rPr>
            </w:pPr>
          </w:p>
        </w:tc>
        <w:tc>
          <w:tcPr>
            <w:tcW w:w="935" w:type="dxa"/>
            <w:gridSpan w:val="3"/>
          </w:tcPr>
          <w:p w:rsidR="0017129B" w:rsidRDefault="0017129B" w:rsidP="000809A6">
            <w:pPr>
              <w:suppressAutoHyphens/>
              <w:spacing w:after="0" w:line="240" w:lineRule="auto"/>
              <w:jc w:val="center"/>
              <w:rPr>
                <w:kern w:val="2"/>
                <w:sz w:val="24"/>
                <w:szCs w:val="24"/>
                <w:lang w:eastAsia="ar-SA"/>
              </w:rPr>
            </w:pPr>
          </w:p>
        </w:tc>
      </w:tr>
      <w:tr w:rsidR="0017129B">
        <w:trPr>
          <w:gridBefore w:val="1"/>
          <w:wBefore w:w="95" w:type="dxa"/>
          <w:trHeight w:val="1348"/>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3075" w:type="dxa"/>
            <w:vMerge w:val="restart"/>
          </w:tcPr>
          <w:p w:rsidR="0017129B" w:rsidRDefault="0017129B" w:rsidP="000809A6">
            <w:pPr>
              <w:spacing w:after="0" w:line="240" w:lineRule="auto"/>
              <w:rPr>
                <w:kern w:val="2"/>
                <w:sz w:val="24"/>
                <w:szCs w:val="24"/>
                <w:lang w:eastAsia="ar-SA"/>
              </w:rPr>
            </w:pPr>
          </w:p>
          <w:p w:rsidR="0017129B" w:rsidRDefault="0017129B" w:rsidP="000809A6">
            <w:pPr>
              <w:spacing w:after="0" w:line="240" w:lineRule="auto"/>
              <w:jc w:val="right"/>
              <w:rPr>
                <w:sz w:val="24"/>
                <w:szCs w:val="24"/>
              </w:rPr>
            </w:pPr>
          </w:p>
          <w:p w:rsidR="0017129B" w:rsidRDefault="0017129B" w:rsidP="000809A6">
            <w:pPr>
              <w:spacing w:after="0" w:line="240" w:lineRule="auto"/>
              <w:rPr>
                <w:sz w:val="24"/>
                <w:szCs w:val="24"/>
              </w:rPr>
            </w:pPr>
          </w:p>
          <w:p w:rsidR="0017129B" w:rsidRDefault="0017129B" w:rsidP="000809A6">
            <w:pPr>
              <w:spacing w:after="0" w:line="240" w:lineRule="auto"/>
              <w:rPr>
                <w:sz w:val="24"/>
                <w:szCs w:val="24"/>
              </w:rPr>
            </w:pPr>
          </w:p>
          <w:p w:rsidR="0017129B" w:rsidRDefault="0017129B" w:rsidP="000809A6">
            <w:pPr>
              <w:suppressAutoHyphens/>
              <w:spacing w:after="0" w:line="240" w:lineRule="auto"/>
              <w:rPr>
                <w:kern w:val="2"/>
                <w:sz w:val="24"/>
                <w:szCs w:val="24"/>
                <w:lang w:eastAsia="ar-SA"/>
              </w:rPr>
            </w:pPr>
          </w:p>
        </w:tc>
        <w:tc>
          <w:tcPr>
            <w:tcW w:w="4889" w:type="dxa"/>
            <w:gridSpan w:val="6"/>
          </w:tcPr>
          <w:p w:rsidR="0017129B" w:rsidRDefault="0017129B" w:rsidP="000809A6">
            <w:pPr>
              <w:suppressAutoHyphens/>
              <w:spacing w:after="0" w:line="240" w:lineRule="auto"/>
              <w:rPr>
                <w:kern w:val="2"/>
                <w:sz w:val="24"/>
                <w:szCs w:val="24"/>
                <w:lang w:eastAsia="ar-SA"/>
              </w:rPr>
            </w:pPr>
          </w:p>
        </w:tc>
        <w:tc>
          <w:tcPr>
            <w:tcW w:w="1933" w:type="dxa"/>
            <w:gridSpan w:val="3"/>
          </w:tcPr>
          <w:p w:rsidR="0017129B" w:rsidRDefault="0017129B" w:rsidP="000809A6">
            <w:pPr>
              <w:suppressAutoHyphens/>
              <w:spacing w:after="0" w:line="240" w:lineRule="auto"/>
              <w:jc w:val="center"/>
              <w:rPr>
                <w:kern w:val="2"/>
                <w:sz w:val="24"/>
                <w:szCs w:val="24"/>
                <w:lang w:eastAsia="ar-SA"/>
              </w:rPr>
            </w:pPr>
          </w:p>
        </w:tc>
        <w:tc>
          <w:tcPr>
            <w:tcW w:w="935" w:type="dxa"/>
            <w:gridSpan w:val="3"/>
          </w:tcPr>
          <w:p w:rsidR="0017129B" w:rsidRDefault="0017129B" w:rsidP="000809A6">
            <w:pPr>
              <w:suppressAutoHyphens/>
              <w:spacing w:after="0" w:line="240" w:lineRule="auto"/>
              <w:jc w:val="center"/>
              <w:rPr>
                <w:kern w:val="2"/>
                <w:sz w:val="24"/>
                <w:szCs w:val="24"/>
                <w:lang w:eastAsia="ar-SA"/>
              </w:rPr>
            </w:pPr>
          </w:p>
        </w:tc>
      </w:tr>
      <w:tr w:rsidR="0017129B">
        <w:trPr>
          <w:gridBefore w:val="1"/>
          <w:gridAfter w:val="4"/>
          <w:wBefore w:w="95" w:type="dxa"/>
          <w:wAfter w:w="1114" w:type="dxa"/>
          <w:trHeight w:val="80"/>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3075" w:type="dxa"/>
            <w:vMerge/>
            <w:vAlign w:val="center"/>
          </w:tcPr>
          <w:p w:rsidR="0017129B" w:rsidRDefault="0017129B" w:rsidP="000809A6">
            <w:pPr>
              <w:spacing w:after="0" w:line="240" w:lineRule="auto"/>
              <w:rPr>
                <w:kern w:val="2"/>
                <w:sz w:val="24"/>
                <w:szCs w:val="24"/>
                <w:lang w:eastAsia="ar-SA"/>
              </w:rPr>
            </w:pPr>
          </w:p>
        </w:tc>
        <w:tc>
          <w:tcPr>
            <w:tcW w:w="2958" w:type="dxa"/>
            <w:gridSpan w:val="5"/>
          </w:tcPr>
          <w:p w:rsidR="0017129B" w:rsidRDefault="0017129B" w:rsidP="000809A6">
            <w:pPr>
              <w:suppressAutoHyphens/>
              <w:spacing w:after="0" w:line="240" w:lineRule="auto"/>
              <w:jc w:val="center"/>
              <w:rPr>
                <w:kern w:val="2"/>
                <w:sz w:val="24"/>
                <w:szCs w:val="24"/>
                <w:lang w:eastAsia="ar-SA"/>
              </w:rPr>
            </w:pPr>
          </w:p>
        </w:tc>
        <w:tc>
          <w:tcPr>
            <w:tcW w:w="3068" w:type="dxa"/>
            <w:gridSpan w:val="2"/>
          </w:tcPr>
          <w:p w:rsidR="0017129B" w:rsidRDefault="0017129B" w:rsidP="000809A6">
            <w:pPr>
              <w:suppressAutoHyphens/>
              <w:spacing w:after="0" w:line="240" w:lineRule="auto"/>
              <w:jc w:val="center"/>
              <w:rPr>
                <w:kern w:val="2"/>
                <w:sz w:val="24"/>
                <w:szCs w:val="24"/>
                <w:lang w:eastAsia="ar-SA"/>
              </w:rPr>
            </w:pPr>
          </w:p>
        </w:tc>
        <w:tc>
          <w:tcPr>
            <w:tcW w:w="617" w:type="dxa"/>
          </w:tcPr>
          <w:p w:rsidR="0017129B" w:rsidRDefault="0017129B" w:rsidP="000809A6">
            <w:pPr>
              <w:suppressAutoHyphens/>
              <w:spacing w:after="0" w:line="240" w:lineRule="auto"/>
              <w:jc w:val="center"/>
              <w:rPr>
                <w:kern w:val="2"/>
                <w:sz w:val="24"/>
                <w:szCs w:val="24"/>
                <w:lang w:eastAsia="ar-SA"/>
              </w:rPr>
            </w:pPr>
          </w:p>
        </w:tc>
      </w:tr>
      <w:tr w:rsidR="0017129B">
        <w:trPr>
          <w:gridBefore w:val="1"/>
          <w:gridAfter w:val="4"/>
          <w:wBefore w:w="95" w:type="dxa"/>
          <w:wAfter w:w="1114" w:type="dxa"/>
          <w:trHeight w:val="87"/>
        </w:trPr>
        <w:tc>
          <w:tcPr>
            <w:tcW w:w="533" w:type="dxa"/>
            <w:gridSpan w:val="2"/>
          </w:tcPr>
          <w:p w:rsidR="0017129B" w:rsidRDefault="0017129B" w:rsidP="000809A6">
            <w:pPr>
              <w:suppressAutoHyphens/>
              <w:spacing w:after="0" w:line="240" w:lineRule="auto"/>
              <w:jc w:val="center"/>
              <w:rPr>
                <w:kern w:val="2"/>
                <w:sz w:val="24"/>
                <w:szCs w:val="24"/>
                <w:lang w:eastAsia="ar-SA"/>
              </w:rPr>
            </w:pPr>
          </w:p>
        </w:tc>
        <w:tc>
          <w:tcPr>
            <w:tcW w:w="3075" w:type="dxa"/>
            <w:vMerge/>
            <w:vAlign w:val="center"/>
          </w:tcPr>
          <w:p w:rsidR="0017129B" w:rsidRDefault="0017129B" w:rsidP="000809A6">
            <w:pPr>
              <w:spacing w:after="0" w:line="240" w:lineRule="auto"/>
              <w:rPr>
                <w:kern w:val="2"/>
                <w:sz w:val="24"/>
                <w:szCs w:val="24"/>
                <w:lang w:eastAsia="ar-SA"/>
              </w:rPr>
            </w:pPr>
          </w:p>
        </w:tc>
        <w:tc>
          <w:tcPr>
            <w:tcW w:w="2958" w:type="dxa"/>
            <w:gridSpan w:val="5"/>
          </w:tcPr>
          <w:p w:rsidR="0017129B" w:rsidRDefault="0017129B" w:rsidP="000809A6">
            <w:pPr>
              <w:suppressAutoHyphens/>
              <w:spacing w:after="0" w:line="240" w:lineRule="auto"/>
              <w:jc w:val="right"/>
              <w:rPr>
                <w:kern w:val="2"/>
                <w:sz w:val="24"/>
                <w:szCs w:val="24"/>
                <w:lang w:eastAsia="ar-SA"/>
              </w:rPr>
            </w:pPr>
          </w:p>
        </w:tc>
        <w:tc>
          <w:tcPr>
            <w:tcW w:w="3068" w:type="dxa"/>
            <w:gridSpan w:val="2"/>
          </w:tcPr>
          <w:p w:rsidR="0017129B" w:rsidRDefault="0017129B" w:rsidP="000809A6">
            <w:pPr>
              <w:suppressAutoHyphens/>
              <w:spacing w:after="0" w:line="240" w:lineRule="auto"/>
              <w:jc w:val="center"/>
              <w:rPr>
                <w:kern w:val="2"/>
                <w:sz w:val="24"/>
                <w:szCs w:val="24"/>
                <w:lang w:eastAsia="ar-SA"/>
              </w:rPr>
            </w:pPr>
          </w:p>
        </w:tc>
        <w:tc>
          <w:tcPr>
            <w:tcW w:w="617" w:type="dxa"/>
          </w:tcPr>
          <w:p w:rsidR="0017129B" w:rsidRDefault="0017129B" w:rsidP="000809A6">
            <w:pPr>
              <w:suppressAutoHyphens/>
              <w:spacing w:after="0" w:line="240" w:lineRule="auto"/>
              <w:jc w:val="center"/>
              <w:rPr>
                <w:kern w:val="2"/>
                <w:sz w:val="24"/>
                <w:szCs w:val="24"/>
                <w:lang w:eastAsia="ar-SA"/>
              </w:rPr>
            </w:pPr>
          </w:p>
        </w:tc>
      </w:tr>
      <w:tr w:rsidR="0017129B">
        <w:trPr>
          <w:gridBefore w:val="1"/>
          <w:gridAfter w:val="4"/>
          <w:wBefore w:w="95" w:type="dxa"/>
          <w:wAfter w:w="1114" w:type="dxa"/>
          <w:trHeight w:val="276"/>
        </w:trPr>
        <w:tc>
          <w:tcPr>
            <w:tcW w:w="9634" w:type="dxa"/>
            <w:gridSpan w:val="10"/>
          </w:tcPr>
          <w:p w:rsidR="0017129B" w:rsidRDefault="0017129B" w:rsidP="000809A6">
            <w:pPr>
              <w:suppressAutoHyphens/>
              <w:spacing w:after="0" w:line="240" w:lineRule="auto"/>
              <w:rPr>
                <w:kern w:val="2"/>
                <w:sz w:val="24"/>
                <w:szCs w:val="24"/>
                <w:lang w:eastAsia="ar-SA"/>
              </w:rPr>
            </w:pPr>
          </w:p>
        </w:tc>
        <w:tc>
          <w:tcPr>
            <w:tcW w:w="617" w:type="dxa"/>
          </w:tcPr>
          <w:p w:rsidR="0017129B" w:rsidRDefault="0017129B" w:rsidP="000809A6">
            <w:pPr>
              <w:suppressAutoHyphens/>
              <w:spacing w:after="0" w:line="240" w:lineRule="auto"/>
              <w:jc w:val="center"/>
              <w:rPr>
                <w:kern w:val="2"/>
                <w:sz w:val="24"/>
                <w:szCs w:val="24"/>
                <w:lang w:eastAsia="ar-SA"/>
              </w:rPr>
            </w:pPr>
          </w:p>
        </w:tc>
      </w:tr>
      <w:tr w:rsidR="0017129B">
        <w:trPr>
          <w:gridAfter w:val="1"/>
          <w:wAfter w:w="543" w:type="dxa"/>
          <w:trHeight w:val="431"/>
        </w:trPr>
        <w:tc>
          <w:tcPr>
            <w:tcW w:w="10917" w:type="dxa"/>
            <w:gridSpan w:val="15"/>
            <w:shd w:val="clear" w:color="auto" w:fill="FFFFFF"/>
            <w:tcMar>
              <w:top w:w="0" w:type="dxa"/>
              <w:left w:w="40" w:type="dxa"/>
              <w:bottom w:w="0" w:type="dxa"/>
              <w:right w:w="40" w:type="dxa"/>
            </w:tcMar>
            <w:vAlign w:val="center"/>
          </w:tcPr>
          <w:p w:rsidR="0017129B" w:rsidRDefault="0017129B" w:rsidP="000809A6">
            <w:pPr>
              <w:suppressAutoHyphens/>
              <w:spacing w:after="0" w:line="240" w:lineRule="auto"/>
              <w:jc w:val="center"/>
              <w:rPr>
                <w:b/>
                <w:kern w:val="2"/>
                <w:sz w:val="24"/>
                <w:szCs w:val="24"/>
                <w:lang w:eastAsia="ar-SA"/>
              </w:rPr>
            </w:pPr>
          </w:p>
        </w:tc>
      </w:tr>
      <w:tr w:rsidR="0017129B">
        <w:trPr>
          <w:gridBefore w:val="2"/>
          <w:gridAfter w:val="2"/>
          <w:wBefore w:w="141" w:type="dxa"/>
          <w:wAfter w:w="830" w:type="dxa"/>
        </w:trPr>
        <w:tc>
          <w:tcPr>
            <w:tcW w:w="4819" w:type="dxa"/>
            <w:gridSpan w:val="4"/>
            <w:shd w:val="clear" w:color="auto" w:fill="FFFFFF"/>
            <w:tcMar>
              <w:top w:w="0" w:type="dxa"/>
              <w:left w:w="40" w:type="dxa"/>
              <w:bottom w:w="0" w:type="dxa"/>
              <w:right w:w="40" w:type="dxa"/>
            </w:tcMar>
          </w:tcPr>
          <w:p w:rsidR="0017129B" w:rsidRDefault="0017129B" w:rsidP="000809A6">
            <w:pPr>
              <w:pStyle w:val="ConsNonformat"/>
              <w:widowControl/>
              <w:spacing w:after="0" w:line="240" w:lineRule="auto"/>
              <w:rPr>
                <w:rFonts w:ascii="Times New Roman" w:hAnsi="Times New Roman" w:cs="Times New Roman"/>
              </w:rPr>
            </w:pPr>
          </w:p>
        </w:tc>
        <w:tc>
          <w:tcPr>
            <w:tcW w:w="709" w:type="dxa"/>
            <w:gridSpan w:val="2"/>
            <w:shd w:val="clear" w:color="auto" w:fill="FFFFFF"/>
            <w:tcMar>
              <w:top w:w="0" w:type="dxa"/>
              <w:left w:w="40" w:type="dxa"/>
              <w:bottom w:w="0" w:type="dxa"/>
              <w:right w:w="40" w:type="dxa"/>
            </w:tcMar>
          </w:tcPr>
          <w:p w:rsidR="0017129B" w:rsidRDefault="0017129B" w:rsidP="000809A6">
            <w:pPr>
              <w:pStyle w:val="ConsNonformat"/>
              <w:widowControl/>
              <w:spacing w:after="0" w:line="240" w:lineRule="auto"/>
              <w:rPr>
                <w:rFonts w:ascii="Times New Roman" w:hAnsi="Times New Roman" w:cs="Times New Roman"/>
                <w:color w:val="FF0000"/>
              </w:rPr>
            </w:pPr>
          </w:p>
        </w:tc>
        <w:tc>
          <w:tcPr>
            <w:tcW w:w="4961" w:type="dxa"/>
            <w:gridSpan w:val="6"/>
            <w:shd w:val="clear" w:color="auto" w:fill="FFFFFF"/>
            <w:tcMar>
              <w:top w:w="0" w:type="dxa"/>
              <w:left w:w="40" w:type="dxa"/>
              <w:bottom w:w="0" w:type="dxa"/>
              <w:right w:w="40" w:type="dxa"/>
            </w:tcMar>
          </w:tcPr>
          <w:p w:rsidR="0017129B" w:rsidRDefault="0017129B" w:rsidP="000809A6">
            <w:pPr>
              <w:shd w:val="clear" w:color="auto" w:fill="FFFFFF"/>
              <w:suppressAutoHyphens/>
              <w:spacing w:after="0" w:line="240" w:lineRule="auto"/>
              <w:rPr>
                <w:kern w:val="2"/>
                <w:sz w:val="24"/>
                <w:szCs w:val="24"/>
                <w:lang w:eastAsia="ar-SA"/>
              </w:rPr>
            </w:pPr>
          </w:p>
        </w:tc>
      </w:tr>
      <w:tr w:rsidR="0017129B">
        <w:trPr>
          <w:gridBefore w:val="2"/>
          <w:gridAfter w:val="2"/>
          <w:wBefore w:w="141" w:type="dxa"/>
          <w:wAfter w:w="830" w:type="dxa"/>
        </w:trPr>
        <w:tc>
          <w:tcPr>
            <w:tcW w:w="4819" w:type="dxa"/>
            <w:gridSpan w:val="4"/>
            <w:shd w:val="clear" w:color="auto" w:fill="FFFFFF"/>
            <w:tcMar>
              <w:top w:w="0" w:type="dxa"/>
              <w:left w:w="40" w:type="dxa"/>
              <w:bottom w:w="0" w:type="dxa"/>
              <w:right w:w="40" w:type="dxa"/>
            </w:tcMar>
          </w:tcPr>
          <w:p w:rsidR="0017129B" w:rsidRDefault="0017129B" w:rsidP="000809A6">
            <w:pPr>
              <w:shd w:val="clear" w:color="auto" w:fill="FFFFFF"/>
              <w:suppressAutoHyphens/>
              <w:spacing w:after="0" w:line="240" w:lineRule="auto"/>
              <w:rPr>
                <w:kern w:val="2"/>
                <w:sz w:val="24"/>
                <w:szCs w:val="24"/>
                <w:lang w:eastAsia="ar-SA"/>
              </w:rPr>
            </w:pPr>
          </w:p>
        </w:tc>
        <w:tc>
          <w:tcPr>
            <w:tcW w:w="709" w:type="dxa"/>
            <w:gridSpan w:val="2"/>
            <w:shd w:val="clear" w:color="auto" w:fill="FFFFFF"/>
            <w:tcMar>
              <w:top w:w="0" w:type="dxa"/>
              <w:left w:w="40" w:type="dxa"/>
              <w:bottom w:w="0" w:type="dxa"/>
              <w:right w:w="40" w:type="dxa"/>
            </w:tcMar>
          </w:tcPr>
          <w:p w:rsidR="0017129B" w:rsidRDefault="0017129B" w:rsidP="000809A6">
            <w:pPr>
              <w:pStyle w:val="ConsNonformat"/>
              <w:widowControl/>
              <w:spacing w:after="0" w:line="240" w:lineRule="auto"/>
              <w:rPr>
                <w:rFonts w:ascii="Times New Roman" w:hAnsi="Times New Roman" w:cs="Times New Roman"/>
                <w:color w:val="FF0000"/>
              </w:rPr>
            </w:pPr>
          </w:p>
        </w:tc>
        <w:tc>
          <w:tcPr>
            <w:tcW w:w="4961" w:type="dxa"/>
            <w:gridSpan w:val="6"/>
            <w:shd w:val="clear" w:color="auto" w:fill="FFFFFF"/>
            <w:tcMar>
              <w:top w:w="0" w:type="dxa"/>
              <w:left w:w="40" w:type="dxa"/>
              <w:bottom w:w="0" w:type="dxa"/>
              <w:right w:w="40" w:type="dxa"/>
            </w:tcMar>
          </w:tcPr>
          <w:p w:rsidR="0017129B" w:rsidRDefault="0017129B" w:rsidP="000809A6">
            <w:pPr>
              <w:shd w:val="clear" w:color="auto" w:fill="FFFFFF"/>
              <w:suppressAutoHyphens/>
              <w:spacing w:after="0" w:line="240" w:lineRule="auto"/>
              <w:rPr>
                <w:kern w:val="2"/>
                <w:sz w:val="24"/>
                <w:szCs w:val="24"/>
                <w:lang w:eastAsia="ar-SA"/>
              </w:rPr>
            </w:pPr>
          </w:p>
        </w:tc>
      </w:tr>
    </w:tbl>
    <w:p w:rsidR="0017129B" w:rsidRDefault="0017129B" w:rsidP="000809A6">
      <w:pPr>
        <w:spacing w:after="0" w:line="240" w:lineRule="auto"/>
        <w:ind w:left="585"/>
        <w:jc w:val="right"/>
        <w:rPr>
          <w:b/>
          <w:kern w:val="2"/>
          <w:sz w:val="24"/>
          <w:szCs w:val="24"/>
          <w:lang w:eastAsia="ar-SA"/>
        </w:rPr>
      </w:pPr>
    </w:p>
    <w:p w:rsidR="0017129B" w:rsidRDefault="0017129B" w:rsidP="000809A6">
      <w:pPr>
        <w:spacing w:after="0" w:line="240" w:lineRule="auto"/>
        <w:ind w:left="585"/>
        <w:jc w:val="right"/>
        <w:rPr>
          <w:b/>
          <w:sz w:val="24"/>
          <w:szCs w:val="24"/>
        </w:rPr>
      </w:pPr>
    </w:p>
    <w:p w:rsidR="0017129B" w:rsidRDefault="0017129B" w:rsidP="000809A6">
      <w:pPr>
        <w:spacing w:after="0" w:line="240" w:lineRule="auto"/>
        <w:ind w:left="585"/>
        <w:jc w:val="right"/>
        <w:rPr>
          <w:b/>
          <w:sz w:val="24"/>
          <w:szCs w:val="24"/>
        </w:rPr>
      </w:pPr>
    </w:p>
    <w:p w:rsidR="0017129B" w:rsidRDefault="0017129B" w:rsidP="000809A6">
      <w:pPr>
        <w:spacing w:after="0" w:line="240" w:lineRule="auto"/>
        <w:rPr>
          <w:b/>
          <w:sz w:val="24"/>
          <w:szCs w:val="24"/>
        </w:rPr>
        <w:sectPr w:rsidR="0017129B">
          <w:pgSz w:w="11906" w:h="16838"/>
          <w:pgMar w:top="539" w:right="992" w:bottom="357" w:left="851" w:header="0" w:footer="0" w:gutter="0"/>
          <w:cols w:space="720"/>
        </w:sectPr>
      </w:pPr>
    </w:p>
    <w:p w:rsidR="0017129B" w:rsidRDefault="000809A6" w:rsidP="000809A6">
      <w:pPr>
        <w:pStyle w:val="aff5"/>
        <w:pageBreakBefore/>
        <w:spacing w:after="0" w:line="240" w:lineRule="auto"/>
        <w:ind w:left="6125"/>
        <w:rPr>
          <w:rFonts w:cs="Times New Roman"/>
        </w:rPr>
      </w:pPr>
      <w:r>
        <w:rPr>
          <w:rFonts w:cs="Times New Roman"/>
        </w:rPr>
        <w:t>Приложение №4</w:t>
      </w:r>
    </w:p>
    <w:p w:rsidR="0017129B" w:rsidRDefault="000809A6" w:rsidP="000809A6">
      <w:pPr>
        <w:pStyle w:val="aff5"/>
        <w:spacing w:after="0" w:line="240" w:lineRule="auto"/>
        <w:ind w:left="6125"/>
        <w:rPr>
          <w:rFonts w:cs="Times New Roman"/>
        </w:rPr>
      </w:pPr>
      <w:r>
        <w:rPr>
          <w:rFonts w:cs="Times New Roman"/>
        </w:rPr>
        <w:t>к Договору №______</w:t>
      </w:r>
    </w:p>
    <w:p w:rsidR="0017129B" w:rsidRDefault="000809A6" w:rsidP="000809A6">
      <w:pPr>
        <w:spacing w:after="0" w:line="240" w:lineRule="auto"/>
        <w:jc w:val="center"/>
        <w:rPr>
          <w:sz w:val="24"/>
          <w:szCs w:val="24"/>
        </w:rPr>
      </w:pPr>
      <w:r>
        <w:rPr>
          <w:b/>
          <w:bCs/>
          <w:sz w:val="24"/>
          <w:szCs w:val="24"/>
        </w:rPr>
        <w:t>АКТ</w:t>
      </w:r>
    </w:p>
    <w:p w:rsidR="0017129B" w:rsidRDefault="000809A6" w:rsidP="000809A6">
      <w:pPr>
        <w:spacing w:after="0" w:line="240" w:lineRule="auto"/>
        <w:jc w:val="center"/>
        <w:rPr>
          <w:sz w:val="24"/>
          <w:szCs w:val="24"/>
        </w:rPr>
      </w:pPr>
      <w:r>
        <w:rPr>
          <w:b/>
          <w:bCs/>
          <w:sz w:val="24"/>
          <w:szCs w:val="24"/>
        </w:rPr>
        <w:t xml:space="preserve">сдачи-приемки выполненных Работ </w:t>
      </w:r>
    </w:p>
    <w:p w:rsidR="0017129B" w:rsidRDefault="000809A6" w:rsidP="000809A6">
      <w:pPr>
        <w:spacing w:after="0" w:line="240" w:lineRule="auto"/>
        <w:jc w:val="center"/>
        <w:rPr>
          <w:sz w:val="24"/>
          <w:szCs w:val="24"/>
        </w:rPr>
      </w:pPr>
      <w:r>
        <w:rPr>
          <w:b/>
          <w:bCs/>
          <w:sz w:val="24"/>
          <w:szCs w:val="24"/>
        </w:rPr>
        <w:t xml:space="preserve">«___»________ 20__ г. </w:t>
      </w:r>
    </w:p>
    <w:p w:rsidR="0017129B" w:rsidRDefault="000809A6" w:rsidP="000809A6">
      <w:pPr>
        <w:spacing w:after="0" w:line="240" w:lineRule="auto"/>
        <w:rPr>
          <w:sz w:val="24"/>
          <w:szCs w:val="24"/>
        </w:rPr>
      </w:pPr>
      <w:r>
        <w:rPr>
          <w:sz w:val="24"/>
          <w:szCs w:val="24"/>
        </w:rPr>
        <w:t xml:space="preserve">По Договору №   </w:t>
      </w:r>
      <w:proofErr w:type="gramStart"/>
      <w:r>
        <w:rPr>
          <w:sz w:val="24"/>
          <w:szCs w:val="24"/>
        </w:rPr>
        <w:t>от</w:t>
      </w:r>
      <w:proofErr w:type="gramEnd"/>
      <w:r>
        <w:rPr>
          <w:sz w:val="24"/>
          <w:szCs w:val="24"/>
        </w:rPr>
        <w:t xml:space="preserve"> </w:t>
      </w:r>
    </w:p>
    <w:p w:rsidR="0017129B" w:rsidRDefault="0017129B" w:rsidP="000809A6">
      <w:pPr>
        <w:spacing w:after="0" w:line="240" w:lineRule="auto"/>
        <w:rPr>
          <w:sz w:val="24"/>
          <w:szCs w:val="24"/>
        </w:rPr>
      </w:pPr>
    </w:p>
    <w:p w:rsidR="0017129B" w:rsidRDefault="000809A6" w:rsidP="000809A6">
      <w:pPr>
        <w:pStyle w:val="afb"/>
        <w:spacing w:after="0"/>
      </w:pPr>
      <w:r>
        <w:rPr>
          <w:color w:val="000000"/>
        </w:rPr>
        <w:t xml:space="preserve">Акционерное общество «Центр судоремонта «Звездочка», </w:t>
      </w:r>
      <w:r>
        <w:t>именуемое</w:t>
      </w:r>
      <w:r>
        <w:rPr>
          <w:color w:val="FF00FF"/>
        </w:rPr>
        <w:t xml:space="preserve"> </w:t>
      </w:r>
      <w:r>
        <w:rPr>
          <w:color w:val="000000"/>
        </w:rPr>
        <w:t>в дальнейшем Заказчик, в лице _______________________________, действующего на основании Положения о филиале и Доверенности _______________________</w:t>
      </w:r>
      <w:r>
        <w:t>, с одной стороны, и ___________, именуемое в дальнейшем «Подрядчик», в лице ____________, действующего на основании Устава, с другой стороны,  составили настоящий Акт о нижеследующем:</w:t>
      </w:r>
    </w:p>
    <w:p w:rsidR="0017129B" w:rsidRDefault="000809A6" w:rsidP="000809A6">
      <w:pPr>
        <w:pStyle w:val="HTML"/>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 В соответствии с Договором от __________г.____________ № (далее – Договор), реализуемого в рамках Государственного контракта ____________________, Подрядчик выполнил нижеуказанные Работы в полном объёме и с должным качеством.</w:t>
      </w:r>
    </w:p>
    <w:tbl>
      <w:tblPr>
        <w:tblW w:w="9850"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737"/>
        <w:gridCol w:w="2320"/>
        <w:gridCol w:w="2371"/>
        <w:gridCol w:w="2315"/>
        <w:gridCol w:w="2107"/>
      </w:tblGrid>
      <w:tr w:rsidR="0017129B">
        <w:tc>
          <w:tcPr>
            <w:tcW w:w="737"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0809A6" w:rsidP="000809A6">
            <w:pPr>
              <w:pStyle w:val="aff5"/>
              <w:shd w:val="clear" w:color="auto" w:fill="FFFFFF"/>
              <w:snapToGrid w:val="0"/>
              <w:spacing w:after="0" w:line="240" w:lineRule="auto"/>
              <w:ind w:left="-90" w:right="-55"/>
              <w:jc w:val="center"/>
              <w:rPr>
                <w:rFonts w:cs="Times New Roman"/>
              </w:rPr>
            </w:pPr>
            <w:r>
              <w:rPr>
                <w:rFonts w:cs="Times New Roman"/>
              </w:rPr>
              <w:t xml:space="preserve">№ </w:t>
            </w:r>
            <w:proofErr w:type="gramStart"/>
            <w:r>
              <w:rPr>
                <w:rFonts w:cs="Times New Roman"/>
                <w:spacing w:val="-10"/>
              </w:rPr>
              <w:t>п</w:t>
            </w:r>
            <w:proofErr w:type="gramEnd"/>
            <w:r>
              <w:rPr>
                <w:rFonts w:cs="Times New Roman"/>
                <w:spacing w:val="-10"/>
              </w:rPr>
              <w:t>/п</w:t>
            </w:r>
          </w:p>
        </w:tc>
        <w:tc>
          <w:tcPr>
            <w:tcW w:w="2320"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0809A6" w:rsidP="000809A6">
            <w:pPr>
              <w:pStyle w:val="affff1"/>
              <w:snapToGrid w:val="0"/>
              <w:spacing w:after="0" w:line="240" w:lineRule="auto"/>
              <w:ind w:firstLine="0"/>
              <w:jc w:val="center"/>
              <w:rPr>
                <w:rFonts w:cs="Times New Roman"/>
              </w:rPr>
            </w:pPr>
            <w:r>
              <w:rPr>
                <w:rFonts w:cs="Times New Roman"/>
              </w:rPr>
              <w:t>Наименование  работ.</w:t>
            </w:r>
          </w:p>
        </w:tc>
        <w:tc>
          <w:tcPr>
            <w:tcW w:w="2371"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0809A6" w:rsidP="000809A6">
            <w:pPr>
              <w:pStyle w:val="affff1"/>
              <w:snapToGrid w:val="0"/>
              <w:spacing w:after="0" w:line="240" w:lineRule="auto"/>
              <w:ind w:firstLine="0"/>
              <w:jc w:val="center"/>
              <w:rPr>
                <w:rFonts w:cs="Times New Roman"/>
              </w:rPr>
            </w:pPr>
            <w:r>
              <w:rPr>
                <w:rFonts w:cs="Times New Roman"/>
              </w:rPr>
              <w:t>Объем Работ.</w:t>
            </w:r>
          </w:p>
        </w:tc>
        <w:tc>
          <w:tcPr>
            <w:tcW w:w="2315" w:type="dxa"/>
            <w:tcBorders>
              <w:top w:val="single" w:sz="4" w:space="0" w:color="000000"/>
              <w:left w:val="single" w:sz="4" w:space="0" w:color="000000"/>
              <w:bottom w:val="single" w:sz="4" w:space="0" w:color="000000"/>
            </w:tcBorders>
            <w:shd w:val="clear" w:color="auto" w:fill="auto"/>
            <w:tcMar>
              <w:left w:w="103" w:type="dxa"/>
            </w:tcMar>
          </w:tcPr>
          <w:p w:rsidR="0017129B" w:rsidRDefault="000809A6" w:rsidP="000809A6">
            <w:pPr>
              <w:pStyle w:val="affff1"/>
              <w:snapToGrid w:val="0"/>
              <w:spacing w:after="0" w:line="240" w:lineRule="auto"/>
              <w:ind w:firstLine="0"/>
              <w:jc w:val="center"/>
              <w:rPr>
                <w:rFonts w:cs="Times New Roman"/>
              </w:rPr>
            </w:pPr>
            <w:r>
              <w:rPr>
                <w:rFonts w:cs="Times New Roman"/>
              </w:rPr>
              <w:t>Цена за единицу, руб.</w:t>
            </w:r>
          </w:p>
          <w:p w:rsidR="0017129B" w:rsidRDefault="000809A6" w:rsidP="000809A6">
            <w:pPr>
              <w:pStyle w:val="affff1"/>
              <w:spacing w:after="0" w:line="240" w:lineRule="auto"/>
              <w:ind w:firstLine="0"/>
              <w:jc w:val="center"/>
              <w:rPr>
                <w:rFonts w:cs="Times New Roman"/>
              </w:rPr>
            </w:pPr>
            <w:r>
              <w:rPr>
                <w:rFonts w:cs="Times New Roman"/>
              </w:rPr>
              <w:t>(с учетом НДС)</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7129B" w:rsidRDefault="000809A6" w:rsidP="000809A6">
            <w:pPr>
              <w:pStyle w:val="affff1"/>
              <w:snapToGrid w:val="0"/>
              <w:spacing w:after="0" w:line="240" w:lineRule="auto"/>
              <w:ind w:firstLine="0"/>
              <w:jc w:val="center"/>
              <w:rPr>
                <w:rFonts w:cs="Times New Roman"/>
              </w:rPr>
            </w:pPr>
            <w:r>
              <w:rPr>
                <w:rFonts w:cs="Times New Roman"/>
              </w:rPr>
              <w:t>Общая стоимость, руб.</w:t>
            </w:r>
          </w:p>
          <w:p w:rsidR="0017129B" w:rsidRDefault="000809A6" w:rsidP="000809A6">
            <w:pPr>
              <w:pStyle w:val="affff1"/>
              <w:spacing w:after="0" w:line="240" w:lineRule="auto"/>
              <w:ind w:firstLine="0"/>
              <w:jc w:val="center"/>
              <w:rPr>
                <w:rFonts w:cs="Times New Roman"/>
              </w:rPr>
            </w:pPr>
            <w:r>
              <w:rPr>
                <w:rFonts w:cs="Times New Roman"/>
              </w:rPr>
              <w:t>(с учетом НДС)*</w:t>
            </w:r>
          </w:p>
        </w:tc>
      </w:tr>
      <w:tr w:rsidR="0017129B">
        <w:trPr>
          <w:trHeight w:val="328"/>
        </w:trPr>
        <w:tc>
          <w:tcPr>
            <w:tcW w:w="737"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0809A6" w:rsidP="000809A6">
            <w:pPr>
              <w:pStyle w:val="aff5"/>
              <w:snapToGrid w:val="0"/>
              <w:spacing w:after="0" w:line="240" w:lineRule="auto"/>
              <w:jc w:val="center"/>
              <w:rPr>
                <w:rFonts w:cs="Times New Roman"/>
              </w:rPr>
            </w:pPr>
            <w:r>
              <w:rPr>
                <w:rFonts w:cs="Times New Roman"/>
              </w:rPr>
              <w:t>1</w:t>
            </w:r>
          </w:p>
        </w:tc>
        <w:tc>
          <w:tcPr>
            <w:tcW w:w="2320"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17129B" w:rsidP="000809A6">
            <w:pPr>
              <w:pStyle w:val="aff5"/>
              <w:snapToGrid w:val="0"/>
              <w:spacing w:after="0" w:line="240" w:lineRule="auto"/>
              <w:jc w:val="center"/>
              <w:rPr>
                <w:rFonts w:cs="Times New Roman"/>
              </w:rPr>
            </w:pPr>
          </w:p>
        </w:tc>
        <w:tc>
          <w:tcPr>
            <w:tcW w:w="2371"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17129B" w:rsidP="000809A6">
            <w:pPr>
              <w:pStyle w:val="aff5"/>
              <w:snapToGrid w:val="0"/>
              <w:spacing w:after="0" w:line="240" w:lineRule="auto"/>
              <w:ind w:left="-108" w:right="-110"/>
              <w:jc w:val="center"/>
              <w:rPr>
                <w:rFonts w:cs="Times New Roman"/>
              </w:rPr>
            </w:pPr>
          </w:p>
        </w:tc>
        <w:tc>
          <w:tcPr>
            <w:tcW w:w="2315" w:type="dxa"/>
            <w:tcBorders>
              <w:top w:val="single" w:sz="4" w:space="0" w:color="000000"/>
              <w:left w:val="single" w:sz="4" w:space="0" w:color="000000"/>
              <w:bottom w:val="single" w:sz="4" w:space="0" w:color="000000"/>
            </w:tcBorders>
            <w:shd w:val="clear" w:color="auto" w:fill="auto"/>
            <w:tcMar>
              <w:left w:w="103" w:type="dxa"/>
            </w:tcMar>
          </w:tcPr>
          <w:p w:rsidR="0017129B" w:rsidRDefault="0017129B" w:rsidP="000809A6">
            <w:pPr>
              <w:pStyle w:val="aff5"/>
              <w:snapToGrid w:val="0"/>
              <w:spacing w:after="0" w:line="240" w:lineRule="auto"/>
              <w:jc w:val="center"/>
              <w:rPr>
                <w:rFonts w:cs="Times New Roman"/>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7129B" w:rsidRDefault="0017129B" w:rsidP="000809A6">
            <w:pPr>
              <w:pStyle w:val="aff5"/>
              <w:snapToGrid w:val="0"/>
              <w:spacing w:after="0" w:line="240" w:lineRule="auto"/>
              <w:jc w:val="center"/>
              <w:rPr>
                <w:rFonts w:cs="Times New Roman"/>
              </w:rPr>
            </w:pPr>
          </w:p>
        </w:tc>
      </w:tr>
      <w:tr w:rsidR="0017129B">
        <w:trPr>
          <w:trHeight w:val="185"/>
        </w:trPr>
        <w:tc>
          <w:tcPr>
            <w:tcW w:w="737" w:type="dxa"/>
            <w:tcBorders>
              <w:left w:val="single" w:sz="4" w:space="0" w:color="000000"/>
              <w:bottom w:val="single" w:sz="4" w:space="0" w:color="000000"/>
            </w:tcBorders>
            <w:shd w:val="clear" w:color="auto" w:fill="auto"/>
            <w:tcMar>
              <w:left w:w="103" w:type="dxa"/>
            </w:tcMar>
            <w:vAlign w:val="center"/>
          </w:tcPr>
          <w:p w:rsidR="0017129B" w:rsidRDefault="000809A6" w:rsidP="000809A6">
            <w:pPr>
              <w:pStyle w:val="aff5"/>
              <w:snapToGrid w:val="0"/>
              <w:spacing w:after="0" w:line="240" w:lineRule="auto"/>
              <w:jc w:val="center"/>
              <w:rPr>
                <w:rFonts w:cs="Times New Roman"/>
              </w:rPr>
            </w:pPr>
            <w:r>
              <w:rPr>
                <w:rFonts w:cs="Times New Roman"/>
              </w:rPr>
              <w:t>3</w:t>
            </w:r>
          </w:p>
        </w:tc>
        <w:tc>
          <w:tcPr>
            <w:tcW w:w="2320" w:type="dxa"/>
            <w:tcBorders>
              <w:left w:val="single" w:sz="4" w:space="0" w:color="000000"/>
              <w:bottom w:val="single" w:sz="4" w:space="0" w:color="000000"/>
            </w:tcBorders>
            <w:shd w:val="clear" w:color="auto" w:fill="auto"/>
            <w:tcMar>
              <w:left w:w="103" w:type="dxa"/>
            </w:tcMar>
            <w:vAlign w:val="center"/>
          </w:tcPr>
          <w:p w:rsidR="0017129B" w:rsidRDefault="0017129B" w:rsidP="000809A6">
            <w:pPr>
              <w:pStyle w:val="aff5"/>
              <w:snapToGrid w:val="0"/>
              <w:spacing w:after="0" w:line="240" w:lineRule="auto"/>
              <w:jc w:val="center"/>
              <w:rPr>
                <w:rFonts w:cs="Times New Roman"/>
              </w:rPr>
            </w:pPr>
          </w:p>
        </w:tc>
        <w:tc>
          <w:tcPr>
            <w:tcW w:w="2371" w:type="dxa"/>
            <w:tcBorders>
              <w:left w:val="single" w:sz="4" w:space="0" w:color="000000"/>
              <w:bottom w:val="single" w:sz="4" w:space="0" w:color="000000"/>
            </w:tcBorders>
            <w:shd w:val="clear" w:color="auto" w:fill="auto"/>
            <w:tcMar>
              <w:left w:w="103" w:type="dxa"/>
            </w:tcMar>
            <w:vAlign w:val="center"/>
          </w:tcPr>
          <w:p w:rsidR="0017129B" w:rsidRDefault="0017129B" w:rsidP="000809A6">
            <w:pPr>
              <w:pStyle w:val="aff5"/>
              <w:snapToGrid w:val="0"/>
              <w:spacing w:after="0" w:line="240" w:lineRule="auto"/>
              <w:jc w:val="center"/>
              <w:rPr>
                <w:rFonts w:cs="Times New Roman"/>
              </w:rPr>
            </w:pPr>
          </w:p>
        </w:tc>
        <w:tc>
          <w:tcPr>
            <w:tcW w:w="2315" w:type="dxa"/>
            <w:tcBorders>
              <w:left w:val="single" w:sz="4" w:space="0" w:color="000000"/>
              <w:bottom w:val="single" w:sz="4" w:space="0" w:color="000000"/>
            </w:tcBorders>
            <w:shd w:val="clear" w:color="auto" w:fill="auto"/>
            <w:tcMar>
              <w:left w:w="103" w:type="dxa"/>
            </w:tcMar>
          </w:tcPr>
          <w:p w:rsidR="0017129B" w:rsidRDefault="0017129B" w:rsidP="000809A6">
            <w:pPr>
              <w:pStyle w:val="aff5"/>
              <w:snapToGrid w:val="0"/>
              <w:spacing w:after="0" w:line="240" w:lineRule="auto"/>
              <w:jc w:val="center"/>
              <w:rPr>
                <w:rFonts w:cs="Times New Roman"/>
              </w:rPr>
            </w:pPr>
          </w:p>
        </w:tc>
        <w:tc>
          <w:tcPr>
            <w:tcW w:w="2107" w:type="dxa"/>
            <w:tcBorders>
              <w:left w:val="single" w:sz="4" w:space="0" w:color="000000"/>
              <w:bottom w:val="single" w:sz="4" w:space="0" w:color="000000"/>
              <w:right w:val="single" w:sz="4" w:space="0" w:color="000000"/>
            </w:tcBorders>
            <w:shd w:val="clear" w:color="auto" w:fill="auto"/>
            <w:tcMar>
              <w:left w:w="103" w:type="dxa"/>
            </w:tcMar>
          </w:tcPr>
          <w:p w:rsidR="0017129B" w:rsidRDefault="0017129B" w:rsidP="000809A6">
            <w:pPr>
              <w:pStyle w:val="aff5"/>
              <w:snapToGrid w:val="0"/>
              <w:spacing w:after="0" w:line="240" w:lineRule="auto"/>
              <w:jc w:val="center"/>
              <w:rPr>
                <w:rFonts w:cs="Times New Roman"/>
              </w:rPr>
            </w:pPr>
          </w:p>
        </w:tc>
      </w:tr>
      <w:tr w:rsidR="0017129B">
        <w:trPr>
          <w:trHeight w:val="185"/>
        </w:trPr>
        <w:tc>
          <w:tcPr>
            <w:tcW w:w="737" w:type="dxa"/>
            <w:tcBorders>
              <w:left w:val="single" w:sz="4" w:space="0" w:color="000000"/>
              <w:bottom w:val="single" w:sz="4" w:space="0" w:color="000000"/>
            </w:tcBorders>
            <w:shd w:val="clear" w:color="auto" w:fill="auto"/>
            <w:tcMar>
              <w:left w:w="103" w:type="dxa"/>
            </w:tcMar>
            <w:vAlign w:val="center"/>
          </w:tcPr>
          <w:p w:rsidR="0017129B" w:rsidRDefault="000809A6" w:rsidP="000809A6">
            <w:pPr>
              <w:pStyle w:val="aff5"/>
              <w:snapToGrid w:val="0"/>
              <w:spacing w:after="0" w:line="240" w:lineRule="auto"/>
              <w:jc w:val="center"/>
              <w:rPr>
                <w:rFonts w:cs="Times New Roman"/>
              </w:rPr>
            </w:pPr>
            <w:r>
              <w:rPr>
                <w:rFonts w:cs="Times New Roman"/>
              </w:rPr>
              <w:t>4</w:t>
            </w:r>
          </w:p>
        </w:tc>
        <w:tc>
          <w:tcPr>
            <w:tcW w:w="2320" w:type="dxa"/>
            <w:tcBorders>
              <w:left w:val="single" w:sz="4" w:space="0" w:color="000000"/>
              <w:bottom w:val="single" w:sz="4" w:space="0" w:color="000000"/>
            </w:tcBorders>
            <w:shd w:val="clear" w:color="auto" w:fill="auto"/>
            <w:tcMar>
              <w:left w:w="103" w:type="dxa"/>
            </w:tcMar>
            <w:vAlign w:val="center"/>
          </w:tcPr>
          <w:p w:rsidR="0017129B" w:rsidRDefault="0017129B" w:rsidP="000809A6">
            <w:pPr>
              <w:pStyle w:val="aff5"/>
              <w:snapToGrid w:val="0"/>
              <w:spacing w:after="0" w:line="240" w:lineRule="auto"/>
              <w:jc w:val="center"/>
              <w:rPr>
                <w:rFonts w:cs="Times New Roman"/>
              </w:rPr>
            </w:pPr>
          </w:p>
        </w:tc>
        <w:tc>
          <w:tcPr>
            <w:tcW w:w="2371" w:type="dxa"/>
            <w:tcBorders>
              <w:left w:val="single" w:sz="4" w:space="0" w:color="000000"/>
              <w:bottom w:val="single" w:sz="4" w:space="0" w:color="000000"/>
            </w:tcBorders>
            <w:shd w:val="clear" w:color="auto" w:fill="auto"/>
            <w:tcMar>
              <w:left w:w="103" w:type="dxa"/>
            </w:tcMar>
            <w:vAlign w:val="center"/>
          </w:tcPr>
          <w:p w:rsidR="0017129B" w:rsidRDefault="0017129B" w:rsidP="000809A6">
            <w:pPr>
              <w:pStyle w:val="aff5"/>
              <w:snapToGrid w:val="0"/>
              <w:spacing w:after="0" w:line="240" w:lineRule="auto"/>
              <w:jc w:val="center"/>
              <w:rPr>
                <w:rFonts w:cs="Times New Roman"/>
              </w:rPr>
            </w:pPr>
          </w:p>
        </w:tc>
        <w:tc>
          <w:tcPr>
            <w:tcW w:w="2315" w:type="dxa"/>
            <w:tcBorders>
              <w:left w:val="single" w:sz="4" w:space="0" w:color="000000"/>
              <w:bottom w:val="single" w:sz="4" w:space="0" w:color="000000"/>
            </w:tcBorders>
            <w:shd w:val="clear" w:color="auto" w:fill="auto"/>
            <w:tcMar>
              <w:left w:w="103" w:type="dxa"/>
            </w:tcMar>
          </w:tcPr>
          <w:p w:rsidR="0017129B" w:rsidRDefault="0017129B" w:rsidP="000809A6">
            <w:pPr>
              <w:pStyle w:val="aff5"/>
              <w:snapToGrid w:val="0"/>
              <w:spacing w:after="0" w:line="240" w:lineRule="auto"/>
              <w:jc w:val="center"/>
              <w:rPr>
                <w:rFonts w:cs="Times New Roman"/>
              </w:rPr>
            </w:pPr>
          </w:p>
        </w:tc>
        <w:tc>
          <w:tcPr>
            <w:tcW w:w="2107" w:type="dxa"/>
            <w:tcBorders>
              <w:left w:val="single" w:sz="4" w:space="0" w:color="000000"/>
              <w:bottom w:val="single" w:sz="4" w:space="0" w:color="000000"/>
              <w:right w:val="single" w:sz="4" w:space="0" w:color="000000"/>
            </w:tcBorders>
            <w:shd w:val="clear" w:color="auto" w:fill="auto"/>
            <w:tcMar>
              <w:left w:w="103" w:type="dxa"/>
            </w:tcMar>
          </w:tcPr>
          <w:p w:rsidR="0017129B" w:rsidRDefault="0017129B" w:rsidP="000809A6">
            <w:pPr>
              <w:pStyle w:val="aff5"/>
              <w:snapToGrid w:val="0"/>
              <w:spacing w:after="0" w:line="240" w:lineRule="auto"/>
              <w:jc w:val="center"/>
              <w:rPr>
                <w:rFonts w:cs="Times New Roman"/>
              </w:rPr>
            </w:pPr>
          </w:p>
        </w:tc>
      </w:tr>
      <w:tr w:rsidR="0017129B">
        <w:trPr>
          <w:trHeight w:val="185"/>
        </w:trPr>
        <w:tc>
          <w:tcPr>
            <w:tcW w:w="737"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17129B" w:rsidP="000809A6">
            <w:pPr>
              <w:pStyle w:val="aff5"/>
              <w:snapToGrid w:val="0"/>
              <w:spacing w:after="0" w:line="240" w:lineRule="auto"/>
              <w:jc w:val="center"/>
              <w:rPr>
                <w:rFonts w:cs="Times New Roman"/>
              </w:rPr>
            </w:pPr>
          </w:p>
        </w:tc>
        <w:tc>
          <w:tcPr>
            <w:tcW w:w="2320"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0809A6" w:rsidP="000809A6">
            <w:pPr>
              <w:pStyle w:val="aff5"/>
              <w:snapToGrid w:val="0"/>
              <w:spacing w:after="0" w:line="240" w:lineRule="auto"/>
              <w:jc w:val="center"/>
              <w:rPr>
                <w:rFonts w:cs="Times New Roman"/>
              </w:rPr>
            </w:pPr>
            <w:r>
              <w:rPr>
                <w:rFonts w:cs="Times New Roman"/>
              </w:rPr>
              <w:t>Итого на сумму</w:t>
            </w:r>
          </w:p>
        </w:tc>
        <w:tc>
          <w:tcPr>
            <w:tcW w:w="2371"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17129B" w:rsidP="000809A6">
            <w:pPr>
              <w:pStyle w:val="aff5"/>
              <w:snapToGrid w:val="0"/>
              <w:spacing w:after="0" w:line="240" w:lineRule="auto"/>
              <w:jc w:val="center"/>
              <w:rPr>
                <w:rFonts w:cs="Times New Roman"/>
              </w:rPr>
            </w:pPr>
          </w:p>
        </w:tc>
        <w:tc>
          <w:tcPr>
            <w:tcW w:w="2315" w:type="dxa"/>
            <w:tcBorders>
              <w:top w:val="single" w:sz="4" w:space="0" w:color="000000"/>
              <w:left w:val="single" w:sz="4" w:space="0" w:color="000000"/>
              <w:bottom w:val="single" w:sz="4" w:space="0" w:color="000000"/>
            </w:tcBorders>
            <w:shd w:val="clear" w:color="auto" w:fill="auto"/>
            <w:tcMar>
              <w:left w:w="103" w:type="dxa"/>
            </w:tcMar>
          </w:tcPr>
          <w:p w:rsidR="0017129B" w:rsidRDefault="0017129B" w:rsidP="000809A6">
            <w:pPr>
              <w:pStyle w:val="aff5"/>
              <w:snapToGrid w:val="0"/>
              <w:spacing w:after="0" w:line="240" w:lineRule="auto"/>
              <w:jc w:val="center"/>
              <w:rPr>
                <w:rFonts w:cs="Times New Roman"/>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7129B" w:rsidRDefault="0017129B" w:rsidP="000809A6">
            <w:pPr>
              <w:pStyle w:val="aff5"/>
              <w:snapToGrid w:val="0"/>
              <w:spacing w:after="0" w:line="240" w:lineRule="auto"/>
              <w:jc w:val="center"/>
              <w:rPr>
                <w:rFonts w:cs="Times New Roman"/>
              </w:rPr>
            </w:pPr>
          </w:p>
        </w:tc>
      </w:tr>
      <w:tr w:rsidR="0017129B">
        <w:trPr>
          <w:trHeight w:val="185"/>
        </w:trPr>
        <w:tc>
          <w:tcPr>
            <w:tcW w:w="737"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17129B" w:rsidP="000809A6">
            <w:pPr>
              <w:pStyle w:val="aff5"/>
              <w:snapToGrid w:val="0"/>
              <w:spacing w:after="0" w:line="240" w:lineRule="auto"/>
              <w:jc w:val="center"/>
              <w:rPr>
                <w:rFonts w:cs="Times New Roman"/>
              </w:rPr>
            </w:pPr>
          </w:p>
        </w:tc>
        <w:tc>
          <w:tcPr>
            <w:tcW w:w="2320"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0809A6" w:rsidP="000809A6">
            <w:pPr>
              <w:pStyle w:val="aff5"/>
              <w:snapToGrid w:val="0"/>
              <w:spacing w:after="0" w:line="240" w:lineRule="auto"/>
              <w:jc w:val="center"/>
              <w:rPr>
                <w:rFonts w:cs="Times New Roman"/>
              </w:rPr>
            </w:pPr>
            <w:r>
              <w:rPr>
                <w:rFonts w:cs="Times New Roman"/>
              </w:rPr>
              <w:t>В том числе НДС</w:t>
            </w:r>
          </w:p>
        </w:tc>
        <w:tc>
          <w:tcPr>
            <w:tcW w:w="2371" w:type="dxa"/>
            <w:tcBorders>
              <w:top w:val="single" w:sz="4" w:space="0" w:color="000000"/>
              <w:left w:val="single" w:sz="4" w:space="0" w:color="000000"/>
              <w:bottom w:val="single" w:sz="4" w:space="0" w:color="000000"/>
            </w:tcBorders>
            <w:shd w:val="clear" w:color="auto" w:fill="auto"/>
            <w:tcMar>
              <w:left w:w="103" w:type="dxa"/>
            </w:tcMar>
            <w:vAlign w:val="center"/>
          </w:tcPr>
          <w:p w:rsidR="0017129B" w:rsidRDefault="0017129B" w:rsidP="000809A6">
            <w:pPr>
              <w:pStyle w:val="aff5"/>
              <w:snapToGrid w:val="0"/>
              <w:spacing w:after="0" w:line="240" w:lineRule="auto"/>
              <w:jc w:val="center"/>
              <w:rPr>
                <w:rFonts w:cs="Times New Roman"/>
              </w:rPr>
            </w:pPr>
          </w:p>
        </w:tc>
        <w:tc>
          <w:tcPr>
            <w:tcW w:w="2315" w:type="dxa"/>
            <w:tcBorders>
              <w:top w:val="single" w:sz="4" w:space="0" w:color="000000"/>
              <w:left w:val="single" w:sz="4" w:space="0" w:color="000000"/>
              <w:bottom w:val="single" w:sz="4" w:space="0" w:color="000000"/>
            </w:tcBorders>
            <w:shd w:val="clear" w:color="auto" w:fill="auto"/>
            <w:tcMar>
              <w:left w:w="103" w:type="dxa"/>
            </w:tcMar>
          </w:tcPr>
          <w:p w:rsidR="0017129B" w:rsidRDefault="0017129B" w:rsidP="000809A6">
            <w:pPr>
              <w:pStyle w:val="aff5"/>
              <w:snapToGrid w:val="0"/>
              <w:spacing w:after="0" w:line="240" w:lineRule="auto"/>
              <w:jc w:val="center"/>
              <w:rPr>
                <w:rFonts w:cs="Times New Roman"/>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7129B" w:rsidRDefault="0017129B" w:rsidP="000809A6">
            <w:pPr>
              <w:pStyle w:val="aff5"/>
              <w:snapToGrid w:val="0"/>
              <w:spacing w:after="0" w:line="240" w:lineRule="auto"/>
              <w:jc w:val="center"/>
              <w:rPr>
                <w:rFonts w:cs="Times New Roman"/>
              </w:rPr>
            </w:pPr>
          </w:p>
        </w:tc>
      </w:tr>
    </w:tbl>
    <w:p w:rsidR="0017129B" w:rsidRDefault="000809A6" w:rsidP="000809A6">
      <w:pPr>
        <w:pStyle w:val="HTML"/>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 Результат выполненных Работ соответствует условиям Договора № от</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Заказчик претензий к выполненным Работам не имеет.</w:t>
      </w:r>
    </w:p>
    <w:p w:rsidR="0017129B" w:rsidRDefault="000809A6" w:rsidP="000809A6">
      <w:pPr>
        <w:pStyle w:val="HTML"/>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 Настоящий Акт составлен для оплаты работ в соответствии с условиями Договора №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
    <w:p w:rsidR="0017129B" w:rsidRDefault="000809A6" w:rsidP="000809A6">
      <w:pPr>
        <w:pStyle w:val="HTML"/>
        <w:spacing w:after="0" w:line="240" w:lineRule="auto"/>
        <w:jc w:val="both"/>
        <w:rPr>
          <w:rFonts w:ascii="Times New Roman" w:hAnsi="Times New Roman" w:cs="Times New Roman"/>
          <w:sz w:val="24"/>
          <w:szCs w:val="24"/>
        </w:rPr>
      </w:pPr>
      <w:r>
        <w:rPr>
          <w:rFonts w:ascii="Times New Roman" w:hAnsi="Times New Roman" w:cs="Times New Roman"/>
          <w:bCs/>
          <w:spacing w:val="-9"/>
          <w:sz w:val="24"/>
          <w:szCs w:val="24"/>
        </w:rPr>
        <w:t>Приложение: Технический Акт №___________от «___»_____________201__г.</w:t>
      </w:r>
    </w:p>
    <w:p w:rsidR="0017129B" w:rsidRDefault="000809A6" w:rsidP="000809A6">
      <w:pPr>
        <w:spacing w:after="0" w:line="240" w:lineRule="auto"/>
        <w:ind w:firstLine="708"/>
        <w:rPr>
          <w:rFonts w:eastAsia="Trebuchet MS"/>
          <w:sz w:val="24"/>
          <w:szCs w:val="24"/>
        </w:rPr>
      </w:pPr>
      <w:r>
        <w:rPr>
          <w:rFonts w:eastAsia="Trebuchet MS"/>
          <w:sz w:val="24"/>
          <w:szCs w:val="24"/>
        </w:rPr>
        <w:t>ЗАКАЗЧИК</w:t>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t>ПОДРЯДЧИК</w:t>
      </w:r>
    </w:p>
    <w:p w:rsidR="0017129B" w:rsidRDefault="000809A6" w:rsidP="000809A6">
      <w:pPr>
        <w:spacing w:after="0" w:line="240" w:lineRule="auto"/>
        <w:ind w:firstLine="708"/>
        <w:rPr>
          <w:rFonts w:eastAsia="Trebuchet MS"/>
          <w:sz w:val="24"/>
          <w:szCs w:val="24"/>
        </w:rPr>
      </w:pPr>
      <w:r>
        <w:rPr>
          <w:rFonts w:eastAsia="Trebuchet MS"/>
          <w:sz w:val="24"/>
          <w:szCs w:val="24"/>
        </w:rPr>
        <w:t>Директор филиала «Астраханский СРЗ»</w:t>
      </w:r>
    </w:p>
    <w:p w:rsidR="0017129B" w:rsidRDefault="000809A6" w:rsidP="000809A6">
      <w:pPr>
        <w:spacing w:after="0" w:line="240" w:lineRule="auto"/>
        <w:ind w:firstLine="708"/>
        <w:rPr>
          <w:rFonts w:eastAsia="Trebuchet MS"/>
          <w:sz w:val="24"/>
          <w:szCs w:val="24"/>
        </w:rPr>
      </w:pPr>
      <w:r>
        <w:rPr>
          <w:rFonts w:eastAsia="Trebuchet MS"/>
          <w:sz w:val="24"/>
          <w:szCs w:val="24"/>
        </w:rPr>
        <w:t>АО «ЦС «Звездочка»</w:t>
      </w:r>
    </w:p>
    <w:p w:rsidR="0017129B" w:rsidRDefault="000809A6" w:rsidP="000809A6">
      <w:pPr>
        <w:spacing w:after="0" w:line="240" w:lineRule="auto"/>
        <w:ind w:firstLine="708"/>
        <w:rPr>
          <w:sz w:val="24"/>
          <w:szCs w:val="24"/>
        </w:rPr>
      </w:pPr>
      <w:r>
        <w:rPr>
          <w:sz w:val="24"/>
          <w:szCs w:val="24"/>
        </w:rPr>
        <w:t>____________ /______________/</w:t>
      </w:r>
      <w:r>
        <w:rPr>
          <w:sz w:val="24"/>
          <w:szCs w:val="24"/>
        </w:rPr>
        <w:tab/>
      </w:r>
      <w:r>
        <w:rPr>
          <w:sz w:val="24"/>
          <w:szCs w:val="24"/>
        </w:rPr>
        <w:tab/>
        <w:t xml:space="preserve">________________ /___________/ </w:t>
      </w:r>
    </w:p>
    <w:p w:rsidR="0017129B" w:rsidRDefault="000809A6" w:rsidP="000809A6">
      <w:pPr>
        <w:spacing w:after="0" w:line="240" w:lineRule="auto"/>
        <w:ind w:firstLine="708"/>
        <w:rPr>
          <w:sz w:val="24"/>
          <w:szCs w:val="24"/>
        </w:rPr>
      </w:pPr>
      <w:r>
        <w:rPr>
          <w:sz w:val="24"/>
          <w:szCs w:val="24"/>
        </w:rPr>
        <w:t>«___»___________20___г.</w:t>
      </w:r>
      <w:r>
        <w:rPr>
          <w:sz w:val="24"/>
          <w:szCs w:val="24"/>
        </w:rPr>
        <w:tab/>
      </w:r>
      <w:r>
        <w:rPr>
          <w:sz w:val="24"/>
          <w:szCs w:val="24"/>
        </w:rPr>
        <w:tab/>
      </w:r>
      <w:r>
        <w:rPr>
          <w:sz w:val="24"/>
          <w:szCs w:val="24"/>
        </w:rPr>
        <w:tab/>
        <w:t>«___»___________20___г.</w:t>
      </w:r>
    </w:p>
    <w:p w:rsidR="0017129B" w:rsidRDefault="0017129B" w:rsidP="000809A6">
      <w:pPr>
        <w:pStyle w:val="46"/>
        <w:shd w:val="clear" w:color="auto" w:fill="auto"/>
        <w:spacing w:before="0" w:after="0" w:line="240" w:lineRule="auto"/>
        <w:jc w:val="left"/>
        <w:rPr>
          <w:rFonts w:ascii="Times New Roman" w:hAnsi="Times New Roman" w:cs="Times New Roman"/>
          <w:sz w:val="24"/>
          <w:szCs w:val="24"/>
        </w:rPr>
      </w:pPr>
    </w:p>
    <w:p w:rsidR="0017129B" w:rsidRDefault="000809A6" w:rsidP="000809A6">
      <w:pPr>
        <w:pStyle w:val="46"/>
        <w:shd w:val="clear" w:color="auto" w:fill="auto"/>
        <w:spacing w:before="0" w:after="0" w:line="240" w:lineRule="auto"/>
        <w:ind w:firstLine="708"/>
        <w:jc w:val="left"/>
        <w:rPr>
          <w:rFonts w:ascii="Times New Roman" w:hAnsi="Times New Roman" w:cs="Times New Roman"/>
          <w:sz w:val="24"/>
          <w:szCs w:val="24"/>
        </w:rPr>
      </w:pPr>
      <w:r>
        <w:rPr>
          <w:rFonts w:ascii="Times New Roman" w:hAnsi="Times New Roman" w:cs="Times New Roman"/>
          <w:sz w:val="24"/>
          <w:szCs w:val="24"/>
        </w:rPr>
        <w:t>Начальник ___ ВП МО РФ</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Начальник ___ ВП МО РФ Подрядчика</w:t>
      </w:r>
    </w:p>
    <w:p w:rsidR="0017129B" w:rsidRDefault="000809A6" w:rsidP="000809A6">
      <w:pPr>
        <w:spacing w:after="0" w:line="240" w:lineRule="auto"/>
        <w:ind w:firstLine="708"/>
        <w:rPr>
          <w:sz w:val="24"/>
          <w:szCs w:val="24"/>
        </w:rPr>
      </w:pPr>
      <w:r>
        <w:rPr>
          <w:sz w:val="24"/>
          <w:szCs w:val="24"/>
        </w:rPr>
        <w:t>_____________ /______________/</w:t>
      </w:r>
      <w:r>
        <w:rPr>
          <w:sz w:val="24"/>
          <w:szCs w:val="24"/>
        </w:rPr>
        <w:tab/>
      </w:r>
      <w:r>
        <w:rPr>
          <w:sz w:val="24"/>
          <w:szCs w:val="24"/>
        </w:rPr>
        <w:tab/>
        <w:t xml:space="preserve">________________/___________/ </w:t>
      </w:r>
    </w:p>
    <w:p w:rsidR="0017129B" w:rsidRDefault="000809A6" w:rsidP="000809A6">
      <w:pPr>
        <w:spacing w:after="0" w:line="240" w:lineRule="auto"/>
        <w:ind w:firstLine="708"/>
        <w:rPr>
          <w:sz w:val="24"/>
          <w:szCs w:val="24"/>
        </w:rPr>
      </w:pPr>
      <w:r>
        <w:rPr>
          <w:sz w:val="24"/>
          <w:szCs w:val="24"/>
        </w:rPr>
        <w:t>«___»___________20___г.</w:t>
      </w:r>
      <w:r>
        <w:rPr>
          <w:sz w:val="24"/>
          <w:szCs w:val="24"/>
        </w:rPr>
        <w:tab/>
      </w:r>
      <w:r>
        <w:rPr>
          <w:sz w:val="24"/>
          <w:szCs w:val="24"/>
        </w:rPr>
        <w:tab/>
      </w:r>
      <w:r>
        <w:rPr>
          <w:sz w:val="24"/>
          <w:szCs w:val="24"/>
        </w:rPr>
        <w:tab/>
        <w:t>«___»___________20___г.</w:t>
      </w:r>
    </w:p>
    <w:p w:rsidR="0017129B" w:rsidRDefault="0017129B" w:rsidP="000809A6">
      <w:pPr>
        <w:spacing w:after="0" w:line="240" w:lineRule="auto"/>
        <w:rPr>
          <w:sz w:val="24"/>
          <w:szCs w:val="24"/>
        </w:rPr>
      </w:pPr>
    </w:p>
    <w:p w:rsidR="0017129B" w:rsidRDefault="0017129B" w:rsidP="000809A6">
      <w:pPr>
        <w:widowControl w:val="0"/>
        <w:spacing w:after="0" w:line="240" w:lineRule="auto"/>
        <w:ind w:firstLine="0"/>
        <w:rPr>
          <w:rFonts w:eastAsia="Trebuchet MS"/>
          <w:b/>
          <w:snapToGrid/>
          <w:sz w:val="24"/>
          <w:szCs w:val="24"/>
        </w:rPr>
      </w:pPr>
    </w:p>
    <w:p w:rsidR="0017129B" w:rsidRDefault="0017129B" w:rsidP="000809A6">
      <w:pPr>
        <w:widowControl w:val="0"/>
        <w:spacing w:after="0" w:line="240" w:lineRule="auto"/>
        <w:ind w:firstLine="0"/>
        <w:jc w:val="center"/>
        <w:rPr>
          <w:rFonts w:eastAsia="Trebuchet MS" w:cs="Trebuchet MS"/>
          <w:b/>
          <w:snapToGrid/>
          <w:sz w:val="24"/>
          <w:szCs w:val="24"/>
        </w:rPr>
      </w:pPr>
    </w:p>
    <w:p w:rsidR="0017129B" w:rsidRDefault="000809A6" w:rsidP="000809A6">
      <w:pPr>
        <w:shd w:val="clear" w:color="auto" w:fill="D9D9D9"/>
        <w:spacing w:after="0" w:line="240" w:lineRule="auto"/>
        <w:ind w:firstLine="0"/>
        <w:jc w:val="center"/>
        <w:rPr>
          <w:sz w:val="24"/>
          <w:szCs w:val="24"/>
        </w:rPr>
      </w:pPr>
      <w:r>
        <w:rPr>
          <w:sz w:val="24"/>
          <w:szCs w:val="24"/>
        </w:rPr>
        <w:t>конец проекта договора</w:t>
      </w:r>
    </w:p>
    <w:p w:rsidR="0017129B" w:rsidRDefault="0017129B" w:rsidP="000809A6">
      <w:pPr>
        <w:spacing w:after="0" w:line="240" w:lineRule="auto"/>
      </w:pPr>
    </w:p>
    <w:p w:rsidR="0017129B" w:rsidRDefault="0017129B" w:rsidP="000809A6">
      <w:pPr>
        <w:spacing w:after="0" w:line="240" w:lineRule="auto"/>
      </w:pPr>
    </w:p>
    <w:p w:rsidR="0017129B" w:rsidRDefault="0017129B" w:rsidP="000809A6">
      <w:pPr>
        <w:widowControl w:val="0"/>
        <w:overflowPunct w:val="0"/>
        <w:autoSpaceDE w:val="0"/>
        <w:autoSpaceDN w:val="0"/>
        <w:adjustRightInd w:val="0"/>
        <w:spacing w:after="0" w:line="240" w:lineRule="auto"/>
        <w:ind w:firstLine="0"/>
        <w:rPr>
          <w:bCs/>
          <w:i/>
          <w:snapToGrid/>
          <w:szCs w:val="28"/>
        </w:rPr>
        <w:sectPr w:rsidR="0017129B">
          <w:pgSz w:w="11907" w:h="16840"/>
          <w:pgMar w:top="1134" w:right="1134" w:bottom="1134" w:left="1134" w:header="567" w:footer="567" w:gutter="0"/>
          <w:cols w:space="708"/>
          <w:docGrid w:linePitch="381"/>
        </w:sectPr>
      </w:pPr>
    </w:p>
    <w:p w:rsidR="0017129B" w:rsidRDefault="000809A6" w:rsidP="000809A6">
      <w:pPr>
        <w:pageBreakBefore/>
        <w:widowControl w:val="0"/>
        <w:numPr>
          <w:ilvl w:val="0"/>
          <w:numId w:val="1"/>
        </w:numPr>
        <w:tabs>
          <w:tab w:val="clear" w:pos="1134"/>
          <w:tab w:val="left" w:pos="567"/>
        </w:tabs>
        <w:spacing w:after="0" w:line="240" w:lineRule="auto"/>
        <w:ind w:left="0" w:firstLine="0"/>
        <w:jc w:val="left"/>
        <w:outlineLvl w:val="0"/>
        <w:rPr>
          <w:b/>
          <w:snapToGrid/>
          <w:kern w:val="28"/>
          <w:sz w:val="24"/>
          <w:szCs w:val="24"/>
        </w:rPr>
      </w:pPr>
      <w:bookmarkStart w:id="432" w:name="_Hlt440565644"/>
      <w:bookmarkStart w:id="433" w:name="_Toc468778216"/>
      <w:bookmarkStart w:id="434" w:name="_Toc1479339"/>
      <w:bookmarkStart w:id="435" w:name="_Ref462131870"/>
      <w:bookmarkStart w:id="436" w:name="_Toc3543195"/>
      <w:bookmarkEnd w:id="389"/>
      <w:bookmarkEnd w:id="432"/>
      <w:r>
        <w:rPr>
          <w:b/>
          <w:snapToGrid/>
          <w:kern w:val="28"/>
          <w:sz w:val="24"/>
          <w:szCs w:val="24"/>
        </w:rPr>
        <w:t>Формы документов, включаемых в состав заявки</w:t>
      </w:r>
      <w:bookmarkEnd w:id="433"/>
      <w:bookmarkEnd w:id="434"/>
      <w:bookmarkEnd w:id="435"/>
      <w:bookmarkEnd w:id="436"/>
    </w:p>
    <w:p w:rsidR="0017129B" w:rsidRDefault="000809A6" w:rsidP="000809A6">
      <w:pPr>
        <w:widowControl w:val="0"/>
        <w:numPr>
          <w:ilvl w:val="1"/>
          <w:numId w:val="1"/>
        </w:numPr>
        <w:tabs>
          <w:tab w:val="clear" w:pos="1314"/>
          <w:tab w:val="left" w:pos="567"/>
        </w:tabs>
        <w:spacing w:after="0" w:line="240" w:lineRule="auto"/>
        <w:ind w:left="567" w:hanging="567"/>
        <w:jc w:val="left"/>
        <w:outlineLvl w:val="1"/>
        <w:rPr>
          <w:b/>
          <w:sz w:val="24"/>
          <w:szCs w:val="24"/>
        </w:rPr>
      </w:pPr>
      <w:bookmarkStart w:id="437" w:name="_Toc461040000"/>
      <w:bookmarkStart w:id="438" w:name="_Toc461123000"/>
      <w:bookmarkStart w:id="439" w:name="_Ref462132990"/>
      <w:bookmarkStart w:id="440" w:name="_Toc462299486"/>
      <w:bookmarkStart w:id="441" w:name="_Toc462645446"/>
      <w:bookmarkStart w:id="442" w:name="_Toc462911312"/>
      <w:bookmarkStart w:id="443" w:name="_Toc462918372"/>
      <w:bookmarkStart w:id="444" w:name="_Toc463433143"/>
      <w:bookmarkStart w:id="445" w:name="_Toc468778217"/>
      <w:bookmarkStart w:id="446" w:name="_Toc1479340"/>
      <w:bookmarkStart w:id="447" w:name="_Toc3543196"/>
      <w:r>
        <w:rPr>
          <w:b/>
          <w:sz w:val="24"/>
          <w:szCs w:val="24"/>
        </w:rPr>
        <w:t>Заявка на участие в процедуре (форма 1)</w:t>
      </w:r>
      <w:bookmarkEnd w:id="437"/>
      <w:bookmarkEnd w:id="438"/>
      <w:bookmarkEnd w:id="439"/>
      <w:bookmarkEnd w:id="440"/>
      <w:bookmarkEnd w:id="441"/>
      <w:bookmarkEnd w:id="442"/>
      <w:bookmarkEnd w:id="443"/>
      <w:bookmarkEnd w:id="444"/>
      <w:bookmarkEnd w:id="445"/>
      <w:bookmarkEnd w:id="446"/>
      <w:bookmarkEnd w:id="447"/>
    </w:p>
    <w:p w:rsidR="0017129B" w:rsidRDefault="000809A6" w:rsidP="000809A6">
      <w:pPr>
        <w:numPr>
          <w:ilvl w:val="2"/>
          <w:numId w:val="1"/>
        </w:numPr>
        <w:tabs>
          <w:tab w:val="clear" w:pos="1134"/>
        </w:tabs>
        <w:spacing w:after="0" w:line="240" w:lineRule="auto"/>
        <w:rPr>
          <w:sz w:val="24"/>
          <w:szCs w:val="24"/>
        </w:rPr>
      </w:pPr>
      <w:r>
        <w:rPr>
          <w:sz w:val="24"/>
          <w:szCs w:val="24"/>
        </w:rPr>
        <w:t>Форма заявки на участие в процедуре</w:t>
      </w:r>
    </w:p>
    <w:p w:rsidR="0017129B" w:rsidRDefault="000809A6" w:rsidP="000809A6">
      <w:pPr>
        <w:shd w:val="clear" w:color="auto" w:fill="D9D9D9"/>
        <w:spacing w:after="0" w:line="240" w:lineRule="auto"/>
        <w:ind w:firstLine="0"/>
        <w:jc w:val="center"/>
        <w:rPr>
          <w:sz w:val="24"/>
          <w:szCs w:val="24"/>
        </w:rPr>
      </w:pPr>
      <w:r>
        <w:rPr>
          <w:sz w:val="24"/>
          <w:szCs w:val="24"/>
        </w:rPr>
        <w:t>начало формы</w:t>
      </w:r>
    </w:p>
    <w:p w:rsidR="0017129B" w:rsidRDefault="000809A6" w:rsidP="000809A6">
      <w:pPr>
        <w:widowControl w:val="0"/>
        <w:spacing w:after="0" w:line="240" w:lineRule="auto"/>
        <w:ind w:firstLine="284"/>
        <w:jc w:val="center"/>
        <w:rPr>
          <w:b/>
          <w:snapToGrid/>
          <w:sz w:val="24"/>
          <w:szCs w:val="24"/>
        </w:rPr>
      </w:pPr>
      <w:r>
        <w:rPr>
          <w:b/>
          <w:snapToGrid/>
          <w:sz w:val="24"/>
          <w:szCs w:val="24"/>
        </w:rPr>
        <w:t xml:space="preserve">ЗАЯВКА </w:t>
      </w:r>
    </w:p>
    <w:p w:rsidR="0017129B" w:rsidRDefault="000809A6" w:rsidP="000809A6">
      <w:pPr>
        <w:widowControl w:val="0"/>
        <w:spacing w:after="0" w:line="240" w:lineRule="auto"/>
        <w:ind w:firstLine="284"/>
        <w:jc w:val="center"/>
        <w:rPr>
          <w:b/>
          <w:snapToGrid/>
          <w:sz w:val="24"/>
          <w:szCs w:val="24"/>
        </w:rPr>
      </w:pPr>
      <w:r>
        <w:rPr>
          <w:b/>
          <w:snapToGrid/>
          <w:sz w:val="24"/>
          <w:szCs w:val="24"/>
        </w:rPr>
        <w:t>НА УЧАСТИЕ В ПРОЦЕДУРЕ</w:t>
      </w:r>
    </w:p>
    <w:p w:rsidR="0017129B" w:rsidRDefault="0017129B" w:rsidP="000809A6">
      <w:pPr>
        <w:widowControl w:val="0"/>
        <w:spacing w:after="0" w:line="240" w:lineRule="auto"/>
        <w:ind w:firstLine="284"/>
        <w:jc w:val="center"/>
        <w:rPr>
          <w:b/>
          <w:snapToGrid/>
          <w:sz w:val="24"/>
          <w:szCs w:val="24"/>
        </w:rPr>
      </w:pPr>
    </w:p>
    <w:p w:rsidR="0017129B" w:rsidRDefault="000809A6" w:rsidP="000809A6">
      <w:pPr>
        <w:widowControl w:val="0"/>
        <w:spacing w:after="0" w:line="240" w:lineRule="auto"/>
        <w:ind w:firstLine="708"/>
        <w:rPr>
          <w:i/>
          <w:snapToGrid/>
          <w:sz w:val="24"/>
          <w:szCs w:val="24"/>
        </w:rPr>
      </w:pPr>
      <w:proofErr w:type="gramStart"/>
      <w:r>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Pr>
          <w:sz w:val="24"/>
          <w:szCs w:val="24"/>
        </w:rPr>
        <w:t xml:space="preserve">в единой информационной системе </w:t>
      </w:r>
      <w:hyperlink r:id="rId34" w:history="1">
        <w:r>
          <w:rPr>
            <w:color w:val="0000FF"/>
            <w:sz w:val="24"/>
            <w:szCs w:val="24"/>
            <w:u w:val="single"/>
            <w:lang w:val="en-US"/>
          </w:rPr>
          <w:t>www</w:t>
        </w:r>
        <w:r>
          <w:rPr>
            <w:color w:val="0000FF"/>
            <w:sz w:val="24"/>
            <w:szCs w:val="24"/>
            <w:u w:val="single"/>
          </w:rPr>
          <w:t>.</w:t>
        </w:r>
        <w:r>
          <w:rPr>
            <w:color w:val="0000FF"/>
            <w:sz w:val="24"/>
            <w:szCs w:val="24"/>
            <w:u w:val="single"/>
            <w:lang w:val="en-US"/>
          </w:rPr>
          <w:t>zakupki</w:t>
        </w:r>
        <w:r>
          <w:rPr>
            <w:color w:val="0000FF"/>
            <w:sz w:val="24"/>
            <w:szCs w:val="24"/>
            <w:u w:val="single"/>
          </w:rPr>
          <w:t>.</w:t>
        </w:r>
        <w:r>
          <w:rPr>
            <w:color w:val="0000FF"/>
            <w:sz w:val="24"/>
            <w:szCs w:val="24"/>
            <w:u w:val="single"/>
            <w:lang w:val="en-US"/>
          </w:rPr>
          <w:t>gov</w:t>
        </w:r>
        <w:r>
          <w:rPr>
            <w:color w:val="0000FF"/>
            <w:sz w:val="24"/>
            <w:szCs w:val="24"/>
            <w:u w:val="single"/>
          </w:rPr>
          <w:t>.</w:t>
        </w:r>
        <w:r>
          <w:rPr>
            <w:color w:val="0000FF"/>
            <w:sz w:val="24"/>
            <w:szCs w:val="24"/>
            <w:u w:val="single"/>
            <w:lang w:val="en-US"/>
          </w:rPr>
          <w:t>ru</w:t>
        </w:r>
      </w:hyperlink>
      <w:r>
        <w:rPr>
          <w:snapToGrid/>
          <w:sz w:val="24"/>
          <w:szCs w:val="24"/>
        </w:rPr>
        <w:t xml:space="preserve"> и на </w:t>
      </w:r>
      <w:r>
        <w:rPr>
          <w:sz w:val="24"/>
          <w:szCs w:val="24"/>
        </w:rPr>
        <w:t xml:space="preserve">ЭТП «АСТ ГОЗ» </w:t>
      </w:r>
      <w:hyperlink r:id="rId35" w:history="1">
        <w:proofErr w:type="gramEnd"/>
        <w:r>
          <w:rPr>
            <w:rStyle w:val="aff9"/>
            <w:sz w:val="24"/>
            <w:szCs w:val="24"/>
          </w:rPr>
          <w:t>www.astgoz.ru</w:t>
        </w:r>
        <w:proofErr w:type="gramStart"/>
      </w:hyperlink>
      <w:r>
        <w:rPr>
          <w:snapToGrid/>
          <w:sz w:val="24"/>
          <w:szCs w:val="24"/>
        </w:rPr>
        <w:t xml:space="preserve">   № ___________</w:t>
      </w:r>
      <w:r>
        <w:rPr>
          <w:i/>
          <w:snapToGrid/>
          <w:sz w:val="24"/>
          <w:szCs w:val="24"/>
        </w:rPr>
        <w:t xml:space="preserve"> [указать номер процедуры на ЭТП]</w:t>
      </w:r>
      <w:r>
        <w:rPr>
          <w:snapToGrid/>
          <w:sz w:val="24"/>
          <w:szCs w:val="24"/>
        </w:rPr>
        <w:t xml:space="preserve">, закупочную документацию и принимая установленные в них требования и условия, ______________________________________________________,    </w:t>
      </w:r>
      <w:r>
        <w:rPr>
          <w:i/>
          <w:snapToGrid/>
          <w:sz w:val="24"/>
          <w:szCs w:val="24"/>
        </w:rPr>
        <w:t xml:space="preserve">(полное наименование участника (лидера коллективного участника) процедуры с указанием организационно-правовой формы) </w:t>
      </w:r>
      <w:r>
        <w:rPr>
          <w:snapToGrid/>
          <w:sz w:val="24"/>
          <w:szCs w:val="24"/>
        </w:rPr>
        <w:t xml:space="preserve">ИНН _______________________________________________, зарегистрированное по адресу________________________________________________________, </w:t>
      </w:r>
      <w:r>
        <w:rPr>
          <w:i/>
          <w:snapToGrid/>
          <w:sz w:val="24"/>
          <w:szCs w:val="24"/>
        </w:rPr>
        <w:t>(юридический адрес</w:t>
      </w:r>
      <w:proofErr w:type="gramEnd"/>
      <w:r>
        <w:rPr>
          <w:i/>
          <w:snapToGrid/>
          <w:sz w:val="24"/>
          <w:szCs w:val="24"/>
        </w:rPr>
        <w:t xml:space="preserve"> участника процедуры), </w:t>
      </w:r>
      <w:r>
        <w:rPr>
          <w:snapToGrid/>
          <w:sz w:val="24"/>
          <w:szCs w:val="24"/>
        </w:rPr>
        <w:t xml:space="preserve">почтовый адрес _____________________ </w:t>
      </w:r>
      <w:r>
        <w:rPr>
          <w:i/>
          <w:snapToGrid/>
          <w:sz w:val="24"/>
          <w:szCs w:val="24"/>
        </w:rPr>
        <w:t xml:space="preserve">(почтовый адрес участника), по Лоту №_______ (указать номер и наименование лота) </w:t>
      </w:r>
      <w:r>
        <w:rPr>
          <w:spacing w:val="-1"/>
          <w:sz w:val="24"/>
          <w:szCs w:val="24"/>
        </w:rPr>
        <w:t xml:space="preserve">дает согласие с условиями проекта договора, приведенными в разделе 6 Закупочной документации и предлагает заключить договор на </w:t>
      </w:r>
      <w:r>
        <w:rPr>
          <w:snapToGrid/>
          <w:sz w:val="24"/>
          <w:szCs w:val="24"/>
        </w:rPr>
        <w:t xml:space="preserve">___________________________________________________________ </w:t>
      </w:r>
      <w:r>
        <w:rPr>
          <w:i/>
          <w:snapToGrid/>
          <w:sz w:val="24"/>
          <w:szCs w:val="24"/>
        </w:rPr>
        <w:t>(указывается предмет договор</w:t>
      </w:r>
      <w:proofErr w:type="gramStart"/>
      <w:r>
        <w:rPr>
          <w:i/>
          <w:snapToGrid/>
          <w:sz w:val="24"/>
          <w:szCs w:val="24"/>
        </w:rPr>
        <w:t>а(</w:t>
      </w:r>
      <w:proofErr w:type="gramEnd"/>
      <w:r>
        <w:rPr>
          <w:i/>
          <w:snapToGrid/>
          <w:sz w:val="24"/>
          <w:szCs w:val="24"/>
        </w:rPr>
        <w:t xml:space="preserve">лота)) </w:t>
      </w:r>
      <w:r>
        <w:rPr>
          <w:snapToGrid/>
          <w:sz w:val="24"/>
          <w:szCs w:val="24"/>
        </w:rPr>
        <w:t xml:space="preserve">в соответствии с </w:t>
      </w:r>
      <w:r>
        <w:rPr>
          <w:sz w:val="24"/>
          <w:szCs w:val="24"/>
        </w:rPr>
        <w:t>Техническим заданием, являющегося неотъемлемым приложением к настоящей заявке</w:t>
      </w:r>
      <w:r>
        <w:rPr>
          <w:snapToGrid/>
          <w:sz w:val="24"/>
          <w:szCs w:val="24"/>
        </w:rPr>
        <w:t xml:space="preserve">, </w:t>
      </w:r>
      <w:r>
        <w:rPr>
          <w:spacing w:val="-1"/>
          <w:sz w:val="24"/>
          <w:szCs w:val="24"/>
        </w:rPr>
        <w:t>путем включения условий нашей заявки в проект договора, с учетом следующего ценового предложения:</w:t>
      </w:r>
    </w:p>
    <w:p w:rsidR="0017129B" w:rsidRDefault="0017129B" w:rsidP="000809A6">
      <w:pPr>
        <w:widowControl w:val="0"/>
        <w:spacing w:after="0" w:line="240" w:lineRule="auto"/>
        <w:ind w:firstLine="708"/>
        <w:rPr>
          <w:snapToGrid/>
          <w:sz w:val="24"/>
          <w:szCs w:val="24"/>
        </w:rPr>
      </w:pPr>
    </w:p>
    <w:tbl>
      <w:tblPr>
        <w:tblStyle w:val="63"/>
        <w:tblW w:w="9668" w:type="dxa"/>
        <w:tblInd w:w="108" w:type="dxa"/>
        <w:tblLayout w:type="fixed"/>
        <w:tblLook w:val="04A0" w:firstRow="1" w:lastRow="0" w:firstColumn="1" w:lastColumn="0" w:noHBand="0" w:noVBand="1"/>
      </w:tblPr>
      <w:tblGrid>
        <w:gridCol w:w="993"/>
        <w:gridCol w:w="4252"/>
        <w:gridCol w:w="4423"/>
      </w:tblGrid>
      <w:tr w:rsidR="0017129B">
        <w:trPr>
          <w:trHeight w:val="56"/>
        </w:trPr>
        <w:tc>
          <w:tcPr>
            <w:tcW w:w="993" w:type="dxa"/>
          </w:tcPr>
          <w:p w:rsidR="0017129B" w:rsidRDefault="000809A6" w:rsidP="000809A6">
            <w:pPr>
              <w:widowControl w:val="0"/>
              <w:spacing w:after="0" w:line="240" w:lineRule="auto"/>
              <w:ind w:firstLine="0"/>
              <w:rPr>
                <w:sz w:val="24"/>
                <w:szCs w:val="24"/>
                <w:lang w:eastAsia="en-US"/>
              </w:rPr>
            </w:pPr>
            <w:r>
              <w:rPr>
                <w:sz w:val="24"/>
                <w:szCs w:val="24"/>
                <w:lang w:eastAsia="en-US"/>
              </w:rPr>
              <w:t>1.</w:t>
            </w:r>
          </w:p>
        </w:tc>
        <w:tc>
          <w:tcPr>
            <w:tcW w:w="4252" w:type="dxa"/>
          </w:tcPr>
          <w:p w:rsidR="0017129B" w:rsidRDefault="000809A6" w:rsidP="000809A6">
            <w:pPr>
              <w:widowControl w:val="0"/>
              <w:spacing w:after="0" w:line="240" w:lineRule="auto"/>
              <w:ind w:firstLine="0"/>
              <w:rPr>
                <w:sz w:val="24"/>
                <w:szCs w:val="24"/>
                <w:lang w:eastAsia="en-US"/>
              </w:rPr>
            </w:pPr>
            <w:r>
              <w:rPr>
                <w:sz w:val="24"/>
                <w:szCs w:val="24"/>
                <w:lang w:eastAsia="en-US"/>
              </w:rPr>
              <w:t>Цена заявки, руб. без НДС</w:t>
            </w:r>
          </w:p>
        </w:tc>
        <w:tc>
          <w:tcPr>
            <w:tcW w:w="4423" w:type="dxa"/>
          </w:tcPr>
          <w:p w:rsidR="0017129B" w:rsidRDefault="000809A6" w:rsidP="000809A6">
            <w:pPr>
              <w:widowControl w:val="0"/>
              <w:spacing w:after="0" w:line="240" w:lineRule="auto"/>
              <w:ind w:firstLine="0"/>
              <w:rPr>
                <w:i/>
                <w:sz w:val="24"/>
                <w:szCs w:val="24"/>
                <w:lang w:eastAsia="en-US"/>
              </w:rPr>
            </w:pPr>
            <w:r>
              <w:rPr>
                <w:i/>
                <w:sz w:val="24"/>
                <w:szCs w:val="24"/>
                <w:lang w:eastAsia="en-US" w:bidi="ru-RU"/>
              </w:rPr>
              <w:t>[заполняется Участником, указать цену заявки]</w:t>
            </w:r>
          </w:p>
        </w:tc>
      </w:tr>
      <w:tr w:rsidR="0017129B">
        <w:trPr>
          <w:trHeight w:val="56"/>
        </w:trPr>
        <w:tc>
          <w:tcPr>
            <w:tcW w:w="993" w:type="dxa"/>
          </w:tcPr>
          <w:p w:rsidR="0017129B" w:rsidRDefault="000809A6" w:rsidP="000809A6">
            <w:pPr>
              <w:widowControl w:val="0"/>
              <w:spacing w:after="0" w:line="240" w:lineRule="auto"/>
              <w:ind w:firstLine="0"/>
              <w:rPr>
                <w:sz w:val="24"/>
                <w:szCs w:val="24"/>
                <w:lang w:eastAsia="en-US"/>
              </w:rPr>
            </w:pPr>
            <w:r>
              <w:rPr>
                <w:sz w:val="24"/>
                <w:szCs w:val="24"/>
                <w:lang w:eastAsia="en-US"/>
              </w:rPr>
              <w:t>2.</w:t>
            </w:r>
          </w:p>
        </w:tc>
        <w:tc>
          <w:tcPr>
            <w:tcW w:w="4252" w:type="dxa"/>
          </w:tcPr>
          <w:p w:rsidR="0017129B" w:rsidRDefault="000809A6" w:rsidP="000809A6">
            <w:pPr>
              <w:widowControl w:val="0"/>
              <w:spacing w:after="0" w:line="240" w:lineRule="auto"/>
              <w:ind w:firstLine="0"/>
              <w:rPr>
                <w:sz w:val="24"/>
                <w:szCs w:val="24"/>
                <w:lang w:eastAsia="en-US"/>
              </w:rPr>
            </w:pPr>
            <w:r>
              <w:rPr>
                <w:sz w:val="24"/>
                <w:szCs w:val="24"/>
                <w:lang w:eastAsia="en-US"/>
              </w:rPr>
              <w:t>Цена заявки, руб. с НДС</w:t>
            </w:r>
          </w:p>
        </w:tc>
        <w:tc>
          <w:tcPr>
            <w:tcW w:w="4423" w:type="dxa"/>
          </w:tcPr>
          <w:p w:rsidR="0017129B" w:rsidRDefault="000809A6" w:rsidP="000809A6">
            <w:pPr>
              <w:widowControl w:val="0"/>
              <w:autoSpaceDE w:val="0"/>
              <w:autoSpaceDN w:val="0"/>
              <w:adjustRightInd w:val="0"/>
              <w:spacing w:after="0" w:line="240" w:lineRule="auto"/>
              <w:ind w:firstLine="0"/>
              <w:rPr>
                <w:i/>
                <w:sz w:val="24"/>
                <w:szCs w:val="24"/>
                <w:lang w:eastAsia="en-US"/>
              </w:rPr>
            </w:pPr>
            <w:r>
              <w:rPr>
                <w:i/>
                <w:sz w:val="24"/>
                <w:szCs w:val="24"/>
                <w:lang w:eastAsia="en-US" w:bidi="ru-RU"/>
              </w:rPr>
              <w:t xml:space="preserve">[заполняется Участником, указать цену заявки </w:t>
            </w:r>
            <w:r>
              <w:rPr>
                <w:i/>
                <w:sz w:val="24"/>
                <w:szCs w:val="24"/>
                <w:lang w:eastAsia="en-US"/>
              </w:rPr>
              <w:t>с отражением размера НДС]</w:t>
            </w:r>
          </w:p>
        </w:tc>
      </w:tr>
    </w:tbl>
    <w:p w:rsidR="0017129B" w:rsidRDefault="0017129B" w:rsidP="000809A6">
      <w:pPr>
        <w:widowControl w:val="0"/>
        <w:autoSpaceDE w:val="0"/>
        <w:autoSpaceDN w:val="0"/>
        <w:adjustRightInd w:val="0"/>
        <w:spacing w:after="0" w:line="240" w:lineRule="auto"/>
        <w:ind w:firstLine="0"/>
        <w:rPr>
          <w:snapToGrid/>
          <w:sz w:val="24"/>
          <w:szCs w:val="24"/>
        </w:rPr>
      </w:pPr>
    </w:p>
    <w:p w:rsidR="0017129B" w:rsidRDefault="000809A6" w:rsidP="000809A6">
      <w:pPr>
        <w:widowControl w:val="0"/>
        <w:autoSpaceDE w:val="0"/>
        <w:autoSpaceDN w:val="0"/>
        <w:adjustRightInd w:val="0"/>
        <w:spacing w:after="0" w:line="240" w:lineRule="auto"/>
        <w:ind w:firstLine="709"/>
        <w:rPr>
          <w:snapToGrid/>
          <w:sz w:val="24"/>
          <w:szCs w:val="24"/>
        </w:rPr>
      </w:pPr>
      <w:r>
        <w:rPr>
          <w:snapToGrid/>
          <w:sz w:val="24"/>
          <w:szCs w:val="24"/>
        </w:rPr>
        <w:t xml:space="preserve">Настоящая заявка на участие в процедуре действует до "___" __________ 20___ года. </w:t>
      </w:r>
    </w:p>
    <w:p w:rsidR="0017129B" w:rsidRDefault="0017129B" w:rsidP="000809A6">
      <w:pPr>
        <w:widowControl w:val="0"/>
        <w:spacing w:after="0" w:line="240" w:lineRule="auto"/>
        <w:ind w:firstLine="709"/>
        <w:jc w:val="center"/>
        <w:rPr>
          <w:snapToGrid/>
          <w:sz w:val="24"/>
          <w:szCs w:val="24"/>
        </w:rPr>
      </w:pPr>
    </w:p>
    <w:p w:rsidR="0017129B" w:rsidRDefault="000809A6" w:rsidP="000809A6">
      <w:pPr>
        <w:widowControl w:val="0"/>
        <w:autoSpaceDE w:val="0"/>
        <w:autoSpaceDN w:val="0"/>
        <w:adjustRightInd w:val="0"/>
        <w:spacing w:after="0" w:line="240" w:lineRule="auto"/>
        <w:ind w:firstLine="709"/>
        <w:jc w:val="left"/>
        <w:rPr>
          <w:snapToGrid/>
          <w:sz w:val="24"/>
          <w:szCs w:val="24"/>
        </w:rPr>
      </w:pPr>
      <w:r>
        <w:rPr>
          <w:i/>
          <w:snapToGrid/>
          <w:sz w:val="24"/>
          <w:szCs w:val="24"/>
        </w:rPr>
        <w:t>Для юридических лиц:</w:t>
      </w:r>
      <w:r>
        <w:rPr>
          <w:snapToGrid/>
          <w:sz w:val="24"/>
          <w:szCs w:val="24"/>
        </w:rPr>
        <w:t xml:space="preserve"> </w:t>
      </w:r>
    </w:p>
    <w:p w:rsidR="0017129B" w:rsidRDefault="000809A6" w:rsidP="000809A6">
      <w:pPr>
        <w:widowControl w:val="0"/>
        <w:autoSpaceDE w:val="0"/>
        <w:autoSpaceDN w:val="0"/>
        <w:adjustRightInd w:val="0"/>
        <w:spacing w:after="0" w:line="240" w:lineRule="auto"/>
        <w:ind w:firstLine="709"/>
        <w:rPr>
          <w:snapToGrid/>
          <w:sz w:val="24"/>
          <w:szCs w:val="24"/>
        </w:rPr>
      </w:pPr>
      <w:r>
        <w:rPr>
          <w:snapToGrid/>
          <w:sz w:val="24"/>
          <w:szCs w:val="24"/>
        </w:rPr>
        <w:t xml:space="preserve">Настоящим подтверждаем, что: </w:t>
      </w:r>
      <w:proofErr w:type="gramStart"/>
      <w:r>
        <w:rPr>
          <w:snapToGrid/>
          <w:sz w:val="24"/>
          <w:szCs w:val="24"/>
        </w:rPr>
        <w:t>против</w:t>
      </w:r>
      <w:proofErr w:type="gramEnd"/>
      <w:r>
        <w:rPr>
          <w:snapToGrid/>
          <w:sz w:val="24"/>
          <w:szCs w:val="24"/>
        </w:rPr>
        <w:t xml:space="preserve"> __________________________________________ </w:t>
      </w:r>
      <w:r>
        <w:rPr>
          <w:i/>
          <w:snapToGrid/>
          <w:sz w:val="24"/>
          <w:szCs w:val="24"/>
        </w:rPr>
        <w:t>[</w:t>
      </w:r>
      <w:proofErr w:type="gramStart"/>
      <w:r>
        <w:rPr>
          <w:i/>
          <w:snapToGrid/>
          <w:sz w:val="24"/>
          <w:szCs w:val="24"/>
        </w:rPr>
        <w:t>наименование</w:t>
      </w:r>
      <w:proofErr w:type="gramEnd"/>
      <w:r>
        <w:rPr>
          <w:i/>
          <w:snapToGrid/>
          <w:sz w:val="24"/>
          <w:szCs w:val="24"/>
        </w:rPr>
        <w:t xml:space="preserve"> участника процедуры] </w:t>
      </w:r>
      <w:r>
        <w:rPr>
          <w:snapToGrid/>
          <w:sz w:val="24"/>
          <w:szCs w:val="24"/>
        </w:rPr>
        <w:t xml:space="preserve">не проводится процедура ликвидации, не принято арбитражным судом решения о признании _________________________ </w:t>
      </w:r>
      <w:r>
        <w:rPr>
          <w:i/>
          <w:snapToGrid/>
          <w:sz w:val="24"/>
          <w:szCs w:val="24"/>
        </w:rPr>
        <w:t xml:space="preserve">[наименование участника процедуры] </w:t>
      </w:r>
      <w:r>
        <w:rPr>
          <w:snapToGrid/>
          <w:sz w:val="24"/>
          <w:szCs w:val="24"/>
        </w:rPr>
        <w:t xml:space="preserve">банкротом, деятельность ________________________ </w:t>
      </w:r>
      <w:r>
        <w:rPr>
          <w:i/>
          <w:snapToGrid/>
          <w:sz w:val="24"/>
          <w:szCs w:val="24"/>
        </w:rPr>
        <w:t>[наименование участника процедуры]</w:t>
      </w:r>
      <w:r>
        <w:rPr>
          <w:snapToGrid/>
          <w:sz w:val="24"/>
          <w:szCs w:val="24"/>
        </w:rPr>
        <w:t xml:space="preserve"> не приостановлена, на имущество не наложен арест по решению суда, административного органа; </w:t>
      </w:r>
    </w:p>
    <w:p w:rsidR="0017129B" w:rsidRDefault="000809A6" w:rsidP="000809A6">
      <w:pPr>
        <w:widowControl w:val="0"/>
        <w:autoSpaceDE w:val="0"/>
        <w:autoSpaceDN w:val="0"/>
        <w:adjustRightInd w:val="0"/>
        <w:spacing w:after="0" w:line="240" w:lineRule="auto"/>
        <w:ind w:firstLine="0"/>
        <w:rPr>
          <w:i/>
          <w:snapToGrid/>
          <w:sz w:val="24"/>
          <w:szCs w:val="24"/>
        </w:rPr>
      </w:pPr>
      <w:r>
        <w:rPr>
          <w:i/>
          <w:snapToGrid/>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roofErr w:type="gramStart"/>
      <w:r>
        <w:rPr>
          <w:i/>
          <w:snapToGrid/>
          <w:sz w:val="24"/>
          <w:szCs w:val="24"/>
        </w:rPr>
        <w:t>:]</w:t>
      </w:r>
      <w:proofErr w:type="gramEnd"/>
    </w:p>
    <w:p w:rsidR="0017129B" w:rsidRDefault="000809A6" w:rsidP="000809A6">
      <w:pPr>
        <w:widowControl w:val="0"/>
        <w:autoSpaceDE w:val="0"/>
        <w:autoSpaceDN w:val="0"/>
        <w:adjustRightInd w:val="0"/>
        <w:spacing w:after="0" w:line="240" w:lineRule="auto"/>
        <w:ind w:firstLine="709"/>
        <w:rPr>
          <w:snapToGrid/>
          <w:sz w:val="24"/>
          <w:szCs w:val="24"/>
        </w:rPr>
      </w:pPr>
      <w:r>
        <w:rPr>
          <w:snapToGrid/>
          <w:sz w:val="24"/>
          <w:szCs w:val="24"/>
        </w:rPr>
        <w:t xml:space="preserve">- задолженность _____________ </w:t>
      </w:r>
      <w:r>
        <w:rPr>
          <w:i/>
          <w:snapToGrid/>
          <w:sz w:val="24"/>
          <w:szCs w:val="24"/>
        </w:rPr>
        <w:t>[наименование участника процедуры]</w:t>
      </w:r>
      <w:r>
        <w:rPr>
          <w:snapToGrid/>
          <w:sz w:val="24"/>
          <w:szCs w:val="24"/>
        </w:rPr>
        <w:t xml:space="preserve"> по уплате налогов, сборов, пеней и штрафов отсутствует.</w:t>
      </w:r>
    </w:p>
    <w:p w:rsidR="0017129B" w:rsidRDefault="000809A6" w:rsidP="000809A6">
      <w:pPr>
        <w:widowControl w:val="0"/>
        <w:autoSpaceDE w:val="0"/>
        <w:autoSpaceDN w:val="0"/>
        <w:adjustRightInd w:val="0"/>
        <w:spacing w:after="0" w:line="240" w:lineRule="auto"/>
        <w:ind w:firstLine="709"/>
        <w:rPr>
          <w:snapToGrid/>
          <w:sz w:val="24"/>
          <w:szCs w:val="24"/>
        </w:rPr>
      </w:pPr>
      <w:proofErr w:type="gramStart"/>
      <w:r>
        <w:rPr>
          <w:snapToGrid/>
          <w:sz w:val="24"/>
          <w:szCs w:val="24"/>
        </w:rPr>
        <w:t>- л</w:t>
      </w:r>
      <w:r>
        <w:rPr>
          <w:i/>
          <w:snapToGrid/>
          <w:sz w:val="24"/>
          <w:szCs w:val="24"/>
        </w:rPr>
        <w:t>ибо</w:t>
      </w:r>
      <w:r>
        <w:rPr>
          <w:snapToGrid/>
          <w:sz w:val="24"/>
          <w:szCs w:val="24"/>
        </w:rPr>
        <w:t xml:space="preserve"> задолженность _____________ </w:t>
      </w:r>
      <w:r>
        <w:rPr>
          <w:i/>
          <w:snapToGrid/>
          <w:sz w:val="24"/>
          <w:szCs w:val="24"/>
        </w:rPr>
        <w:t>[наименование участника процедуры]</w:t>
      </w:r>
      <w:r>
        <w:rPr>
          <w:snapToGrid/>
          <w:sz w:val="24"/>
          <w:szCs w:val="24"/>
        </w:rPr>
        <w:t xml:space="preserve"> по уплате налогов, сборов, пеней и штрафов не превышает 25% балансовой стоимости активов _____________ </w:t>
      </w:r>
      <w:r>
        <w:rPr>
          <w:i/>
          <w:snapToGrid/>
          <w:sz w:val="24"/>
          <w:szCs w:val="24"/>
        </w:rPr>
        <w:t>[наименование участника процедуры]</w:t>
      </w:r>
      <w:r>
        <w:rPr>
          <w:snapToGrid/>
          <w:sz w:val="24"/>
          <w:szCs w:val="24"/>
        </w:rPr>
        <w:t xml:space="preserve"> по данным бухгалтерской (финансовой) отчетности за истекший _____ </w:t>
      </w:r>
      <w:r>
        <w:rPr>
          <w:i/>
          <w:snapToGrid/>
          <w:sz w:val="24"/>
          <w:szCs w:val="24"/>
        </w:rPr>
        <w:t>[указать период: год, квартал, полугодие, 9 месяцев]</w:t>
      </w:r>
      <w:r>
        <w:rPr>
          <w:snapToGrid/>
          <w:sz w:val="24"/>
          <w:szCs w:val="24"/>
        </w:rPr>
        <w:t>.</w:t>
      </w:r>
      <w:proofErr w:type="gramEnd"/>
    </w:p>
    <w:p w:rsidR="0017129B" w:rsidRDefault="000809A6" w:rsidP="000809A6">
      <w:pPr>
        <w:widowControl w:val="0"/>
        <w:autoSpaceDE w:val="0"/>
        <w:autoSpaceDN w:val="0"/>
        <w:adjustRightInd w:val="0"/>
        <w:spacing w:after="0" w:line="240" w:lineRule="auto"/>
        <w:ind w:firstLine="709"/>
        <w:rPr>
          <w:snapToGrid/>
          <w:sz w:val="24"/>
          <w:szCs w:val="24"/>
        </w:rPr>
      </w:pPr>
      <w:r>
        <w:rPr>
          <w:snapToGrid/>
          <w:sz w:val="24"/>
          <w:szCs w:val="24"/>
        </w:rPr>
        <w:t xml:space="preserve">- _____________ </w:t>
      </w:r>
      <w:r>
        <w:rPr>
          <w:i/>
          <w:snapToGrid/>
          <w:sz w:val="24"/>
          <w:szCs w:val="24"/>
        </w:rPr>
        <w:t xml:space="preserve">[наименование участника процедуры] </w:t>
      </w:r>
      <w:r>
        <w:rPr>
          <w:snapToGrid/>
          <w:sz w:val="24"/>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17129B" w:rsidRDefault="000809A6" w:rsidP="000809A6">
      <w:pPr>
        <w:widowControl w:val="0"/>
        <w:autoSpaceDE w:val="0"/>
        <w:autoSpaceDN w:val="0"/>
        <w:adjustRightInd w:val="0"/>
        <w:spacing w:after="0" w:line="240" w:lineRule="auto"/>
        <w:ind w:firstLine="709"/>
        <w:rPr>
          <w:snapToGrid/>
          <w:sz w:val="24"/>
          <w:szCs w:val="24"/>
        </w:rPr>
      </w:pPr>
      <w:r>
        <w:rPr>
          <w:snapToGrid/>
          <w:sz w:val="24"/>
          <w:szCs w:val="24"/>
        </w:rPr>
        <w:t xml:space="preserve">- _____________ </w:t>
      </w:r>
      <w:r>
        <w:rPr>
          <w:i/>
          <w:snapToGrid/>
          <w:sz w:val="24"/>
          <w:szCs w:val="24"/>
        </w:rPr>
        <w:t>[наименование участника процедуры]</w:t>
      </w:r>
      <w:r>
        <w:rPr>
          <w:snapToGrid/>
          <w:sz w:val="24"/>
          <w:szCs w:val="24"/>
        </w:rPr>
        <w:tab/>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17129B" w:rsidRDefault="000809A6" w:rsidP="000809A6">
      <w:pPr>
        <w:widowControl w:val="0"/>
        <w:autoSpaceDE w:val="0"/>
        <w:autoSpaceDN w:val="0"/>
        <w:adjustRightInd w:val="0"/>
        <w:spacing w:after="0" w:line="240" w:lineRule="auto"/>
        <w:ind w:firstLine="709"/>
        <w:rPr>
          <w:snapToGrid/>
          <w:sz w:val="24"/>
          <w:szCs w:val="24"/>
        </w:rPr>
      </w:pPr>
      <w:r>
        <w:rPr>
          <w:snapToGrid/>
          <w:sz w:val="24"/>
          <w:szCs w:val="24"/>
        </w:rPr>
        <w:t xml:space="preserve">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Pr>
          <w:i/>
          <w:snapToGrid/>
          <w:sz w:val="24"/>
          <w:szCs w:val="24"/>
        </w:rPr>
        <w:t xml:space="preserve">[наименование участника процедуры] </w:t>
      </w:r>
      <w:r>
        <w:rPr>
          <w:snapToGrid/>
          <w:sz w:val="24"/>
          <w:szCs w:val="24"/>
        </w:rPr>
        <w:t>отсутствуют.</w:t>
      </w:r>
    </w:p>
    <w:p w:rsidR="0017129B" w:rsidRDefault="000809A6" w:rsidP="000809A6">
      <w:pPr>
        <w:widowControl w:val="0"/>
        <w:autoSpaceDE w:val="0"/>
        <w:autoSpaceDN w:val="0"/>
        <w:adjustRightInd w:val="0"/>
        <w:spacing w:after="0" w:line="240" w:lineRule="auto"/>
        <w:ind w:firstLine="709"/>
        <w:rPr>
          <w:snapToGrid/>
          <w:sz w:val="24"/>
          <w:szCs w:val="24"/>
        </w:rPr>
      </w:pPr>
      <w:proofErr w:type="gramStart"/>
      <w:r>
        <w:rPr>
          <w:snapToGrid/>
          <w:sz w:val="24"/>
          <w:szCs w:val="24"/>
        </w:rPr>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w:t>
      </w:r>
      <w:proofErr w:type="gramEnd"/>
      <w:r>
        <w:rPr>
          <w:snapToGrid/>
          <w:sz w:val="24"/>
          <w:szCs w:val="24"/>
        </w:rPr>
        <w:t xml:space="preserve"> службе Российской Федерации, Правительству Российской Федерации) и последующую обработку данных сведений такими органами. </w:t>
      </w:r>
    </w:p>
    <w:p w:rsidR="0017129B" w:rsidRDefault="000809A6" w:rsidP="000809A6">
      <w:pPr>
        <w:widowControl w:val="0"/>
        <w:autoSpaceDE w:val="0"/>
        <w:autoSpaceDN w:val="0"/>
        <w:adjustRightInd w:val="0"/>
        <w:spacing w:after="0" w:line="240" w:lineRule="auto"/>
        <w:ind w:firstLine="709"/>
        <w:rPr>
          <w:snapToGrid/>
          <w:sz w:val="24"/>
          <w:szCs w:val="24"/>
        </w:rPr>
      </w:pPr>
      <w:r>
        <w:rPr>
          <w:i/>
          <w:snapToGrid/>
          <w:sz w:val="24"/>
          <w:szCs w:val="24"/>
        </w:rPr>
        <w:t>Для физических лиц:</w:t>
      </w:r>
      <w:r>
        <w:rPr>
          <w:snapToGrid/>
          <w:sz w:val="24"/>
          <w:szCs w:val="24"/>
        </w:rPr>
        <w:t xml:space="preserve"> 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17129B" w:rsidRDefault="000809A6" w:rsidP="000809A6">
      <w:pPr>
        <w:widowControl w:val="0"/>
        <w:autoSpaceDE w:val="0"/>
        <w:autoSpaceDN w:val="0"/>
        <w:adjustRightInd w:val="0"/>
        <w:spacing w:after="0" w:line="240" w:lineRule="auto"/>
        <w:ind w:firstLine="709"/>
        <w:rPr>
          <w:snapToGrid/>
          <w:sz w:val="24"/>
          <w:szCs w:val="24"/>
        </w:rPr>
      </w:pPr>
      <w:r>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17129B" w:rsidRDefault="000809A6" w:rsidP="000809A6">
      <w:pPr>
        <w:widowControl w:val="0"/>
        <w:autoSpaceDE w:val="0"/>
        <w:autoSpaceDN w:val="0"/>
        <w:adjustRightInd w:val="0"/>
        <w:spacing w:after="0" w:line="240" w:lineRule="auto"/>
        <w:ind w:firstLine="709"/>
        <w:rPr>
          <w:snapToGrid/>
          <w:sz w:val="24"/>
          <w:szCs w:val="24"/>
        </w:rPr>
      </w:pPr>
      <w:r>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17129B" w:rsidRDefault="000809A6" w:rsidP="000809A6">
      <w:pPr>
        <w:widowControl w:val="0"/>
        <w:autoSpaceDE w:val="0"/>
        <w:autoSpaceDN w:val="0"/>
        <w:adjustRightInd w:val="0"/>
        <w:spacing w:after="0" w:line="240" w:lineRule="auto"/>
        <w:ind w:firstLine="709"/>
        <w:rPr>
          <w:snapToGrid/>
          <w:sz w:val="24"/>
          <w:szCs w:val="24"/>
        </w:rPr>
      </w:pPr>
      <w:r>
        <w:rPr>
          <w:snapToGrid/>
          <w:sz w:val="24"/>
          <w:szCs w:val="24"/>
        </w:rPr>
        <w:t xml:space="preserve">Мы, _________________________________________________ </w:t>
      </w:r>
      <w:r>
        <w:rPr>
          <w:i/>
          <w:snapToGrid/>
          <w:sz w:val="24"/>
          <w:szCs w:val="24"/>
        </w:rPr>
        <w:t xml:space="preserve">[наименование организации или Ф.И.О. участника процедуры] </w:t>
      </w:r>
      <w:r>
        <w:rPr>
          <w:snapToGrid/>
          <w:sz w:val="24"/>
          <w:szCs w:val="24"/>
        </w:rPr>
        <w:t>осведомлены и согласны с условием, что в случае признания на</w:t>
      </w:r>
      <w:proofErr w:type="gramStart"/>
      <w:r>
        <w:rPr>
          <w:snapToGrid/>
          <w:sz w:val="24"/>
          <w:szCs w:val="24"/>
          <w:lang w:val="en-US"/>
        </w:rPr>
        <w:t>c</w:t>
      </w:r>
      <w:proofErr w:type="gramEnd"/>
      <w:r>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17129B" w:rsidRDefault="000809A6" w:rsidP="000809A6">
      <w:pPr>
        <w:widowControl w:val="0"/>
        <w:autoSpaceDE w:val="0"/>
        <w:autoSpaceDN w:val="0"/>
        <w:adjustRightInd w:val="0"/>
        <w:spacing w:after="0" w:line="240" w:lineRule="auto"/>
        <w:ind w:firstLine="709"/>
        <w:rPr>
          <w:snapToGrid/>
          <w:sz w:val="24"/>
          <w:szCs w:val="24"/>
        </w:rPr>
      </w:pPr>
      <w:proofErr w:type="gramStart"/>
      <w:r>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roofErr w:type="gramEnd"/>
    </w:p>
    <w:p w:rsidR="0017129B" w:rsidRDefault="000809A6" w:rsidP="000809A6">
      <w:pPr>
        <w:widowControl w:val="0"/>
        <w:spacing w:after="0" w:line="240" w:lineRule="auto"/>
        <w:ind w:firstLine="709"/>
        <w:rPr>
          <w:snapToGrid/>
          <w:sz w:val="24"/>
          <w:szCs w:val="24"/>
        </w:rPr>
      </w:pPr>
      <w:r>
        <w:rPr>
          <w:b/>
          <w:snapToGrid/>
          <w:sz w:val="24"/>
          <w:szCs w:val="24"/>
        </w:rPr>
        <w:t>Опись документов</w:t>
      </w:r>
      <w:r>
        <w:rPr>
          <w:b/>
          <w:snapToGrid/>
          <w:sz w:val="24"/>
          <w:szCs w:val="24"/>
          <w:lang w:val="en-US"/>
        </w:rPr>
        <w:t xml:space="preserve"> </w:t>
      </w:r>
      <w:r>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88"/>
        <w:gridCol w:w="4678"/>
        <w:gridCol w:w="2081"/>
        <w:gridCol w:w="1463"/>
      </w:tblGrid>
      <w:tr w:rsidR="0017129B">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17129B" w:rsidRDefault="000809A6" w:rsidP="000809A6">
            <w:pPr>
              <w:widowControl w:val="0"/>
              <w:spacing w:after="0" w:line="240" w:lineRule="auto"/>
              <w:ind w:firstLine="0"/>
              <w:jc w:val="left"/>
              <w:rPr>
                <w:snapToGrid/>
                <w:sz w:val="24"/>
                <w:szCs w:val="24"/>
              </w:rPr>
            </w:pPr>
            <w:r>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17129B" w:rsidRDefault="000809A6" w:rsidP="000809A6">
            <w:pPr>
              <w:widowControl w:val="0"/>
              <w:spacing w:after="0" w:line="240" w:lineRule="auto"/>
              <w:ind w:firstLine="0"/>
              <w:jc w:val="center"/>
              <w:rPr>
                <w:snapToGrid/>
                <w:sz w:val="24"/>
                <w:szCs w:val="24"/>
              </w:rPr>
            </w:pPr>
            <w:r>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17129B" w:rsidRDefault="000809A6" w:rsidP="000809A6">
            <w:pPr>
              <w:widowControl w:val="0"/>
              <w:spacing w:after="0" w:line="240" w:lineRule="auto"/>
              <w:ind w:firstLine="0"/>
              <w:jc w:val="left"/>
              <w:rPr>
                <w:snapToGrid/>
                <w:sz w:val="24"/>
                <w:szCs w:val="24"/>
              </w:rPr>
            </w:pPr>
            <w:r>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17129B" w:rsidRDefault="000809A6" w:rsidP="000809A6">
            <w:pPr>
              <w:widowControl w:val="0"/>
              <w:spacing w:after="0" w:line="240" w:lineRule="auto"/>
              <w:ind w:firstLine="0"/>
              <w:jc w:val="left"/>
              <w:rPr>
                <w:snapToGrid/>
                <w:sz w:val="24"/>
                <w:szCs w:val="24"/>
              </w:rPr>
            </w:pPr>
            <w:r>
              <w:rPr>
                <w:snapToGrid/>
                <w:sz w:val="24"/>
                <w:szCs w:val="24"/>
              </w:rPr>
              <w:t>Число    страниц</w:t>
            </w:r>
          </w:p>
        </w:tc>
      </w:tr>
      <w:tr w:rsidR="0017129B">
        <w:tc>
          <w:tcPr>
            <w:tcW w:w="1588"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spacing w:after="0" w:line="240" w:lineRule="auto"/>
              <w:ind w:firstLine="0"/>
              <w:jc w:val="left"/>
              <w:rPr>
                <w:snapToGrid/>
                <w:sz w:val="24"/>
                <w:szCs w:val="24"/>
              </w:rPr>
            </w:pPr>
            <w:r>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spacing w:after="0" w:line="240" w:lineRule="auto"/>
              <w:ind w:firstLine="0"/>
              <w:jc w:val="left"/>
              <w:rPr>
                <w:snapToGrid/>
                <w:sz w:val="24"/>
                <w:szCs w:val="24"/>
              </w:rPr>
            </w:pPr>
            <w:r>
              <w:rPr>
                <w:snapToGrid/>
                <w:sz w:val="24"/>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r>
      <w:tr w:rsidR="0017129B">
        <w:trPr>
          <w:trHeight w:val="251"/>
        </w:trPr>
        <w:tc>
          <w:tcPr>
            <w:tcW w:w="1588"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spacing w:after="0" w:line="240" w:lineRule="auto"/>
              <w:ind w:firstLine="0"/>
              <w:jc w:val="left"/>
              <w:rPr>
                <w:snapToGrid/>
                <w:sz w:val="24"/>
                <w:szCs w:val="24"/>
              </w:rPr>
            </w:pPr>
            <w:r>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spacing w:after="0" w:line="240" w:lineRule="auto"/>
              <w:ind w:firstLine="0"/>
              <w:jc w:val="left"/>
              <w:rPr>
                <w:snapToGrid/>
                <w:sz w:val="24"/>
                <w:szCs w:val="24"/>
              </w:rPr>
            </w:pPr>
            <w:r>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r>
      <w:tr w:rsidR="0017129B">
        <w:trPr>
          <w:trHeight w:val="251"/>
        </w:trPr>
        <w:tc>
          <w:tcPr>
            <w:tcW w:w="1588"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spacing w:after="0" w:line="240" w:lineRule="auto"/>
              <w:ind w:firstLine="0"/>
              <w:jc w:val="left"/>
              <w:rPr>
                <w:snapToGrid/>
                <w:sz w:val="24"/>
                <w:szCs w:val="24"/>
              </w:rPr>
            </w:pPr>
            <w:r>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r>
      <w:tr w:rsidR="0017129B">
        <w:trPr>
          <w:trHeight w:val="251"/>
        </w:trPr>
        <w:tc>
          <w:tcPr>
            <w:tcW w:w="1588"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spacing w:after="0" w:line="240" w:lineRule="auto"/>
              <w:ind w:firstLine="0"/>
              <w:jc w:val="left"/>
              <w:rPr>
                <w:snapToGrid/>
                <w:sz w:val="24"/>
                <w:szCs w:val="24"/>
              </w:rPr>
            </w:pPr>
            <w:r>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r>
      <w:tr w:rsidR="0017129B">
        <w:tc>
          <w:tcPr>
            <w:tcW w:w="1588"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spacing w:after="0" w:line="240" w:lineRule="auto"/>
              <w:ind w:firstLine="0"/>
              <w:jc w:val="left"/>
              <w:rPr>
                <w:snapToGrid/>
                <w:sz w:val="24"/>
                <w:szCs w:val="24"/>
              </w:rPr>
            </w:pPr>
            <w:r>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r>
      <w:tr w:rsidR="0017129B">
        <w:tc>
          <w:tcPr>
            <w:tcW w:w="1588"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spacing w:after="0" w:line="240" w:lineRule="auto"/>
              <w:ind w:firstLine="0"/>
              <w:jc w:val="left"/>
              <w:rPr>
                <w:snapToGrid/>
                <w:sz w:val="24"/>
                <w:szCs w:val="24"/>
              </w:rPr>
            </w:pPr>
            <w:r>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spacing w:after="0" w:line="240" w:lineRule="auto"/>
              <w:ind w:firstLine="0"/>
              <w:jc w:val="left"/>
              <w:rPr>
                <w:snapToGrid/>
                <w:sz w:val="24"/>
                <w:szCs w:val="24"/>
              </w:rPr>
            </w:pPr>
            <w:r>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spacing w:after="0" w:line="240" w:lineRule="auto"/>
              <w:ind w:firstLine="0"/>
              <w:jc w:val="center"/>
              <w:rPr>
                <w:snapToGrid/>
                <w:sz w:val="24"/>
                <w:szCs w:val="24"/>
              </w:rPr>
            </w:pPr>
          </w:p>
        </w:tc>
      </w:tr>
    </w:tbl>
    <w:tbl>
      <w:tblPr>
        <w:tblStyle w:val="affc"/>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430"/>
        <w:gridCol w:w="4252"/>
      </w:tblGrid>
      <w:tr w:rsidR="0017129B">
        <w:tc>
          <w:tcPr>
            <w:tcW w:w="3681" w:type="dxa"/>
            <w:tcBorders>
              <w:bottom w:val="single" w:sz="4" w:space="0" w:color="auto"/>
            </w:tcBorders>
          </w:tcPr>
          <w:p w:rsidR="0017129B" w:rsidRDefault="0017129B" w:rsidP="000809A6">
            <w:pPr>
              <w:spacing w:after="0" w:line="240" w:lineRule="auto"/>
              <w:ind w:firstLine="0"/>
              <w:rPr>
                <w:rFonts w:eastAsia="Calibri"/>
                <w:snapToGrid/>
                <w:sz w:val="24"/>
                <w:szCs w:val="24"/>
                <w:lang w:eastAsia="en-US"/>
              </w:rPr>
            </w:pPr>
          </w:p>
          <w:p w:rsidR="0017129B" w:rsidRDefault="0017129B" w:rsidP="000809A6">
            <w:pPr>
              <w:spacing w:after="0" w:line="240" w:lineRule="auto"/>
              <w:ind w:firstLine="0"/>
              <w:rPr>
                <w:rFonts w:eastAsia="Calibri"/>
                <w:snapToGrid/>
                <w:sz w:val="24"/>
                <w:szCs w:val="24"/>
                <w:lang w:eastAsia="en-US"/>
              </w:rPr>
            </w:pPr>
          </w:p>
        </w:tc>
        <w:tc>
          <w:tcPr>
            <w:tcW w:w="430" w:type="dxa"/>
          </w:tcPr>
          <w:p w:rsidR="0017129B" w:rsidRDefault="0017129B" w:rsidP="000809A6">
            <w:pPr>
              <w:spacing w:after="0" w:line="240" w:lineRule="auto"/>
              <w:ind w:firstLine="0"/>
              <w:rPr>
                <w:rFonts w:eastAsia="Calibri"/>
                <w:snapToGrid/>
                <w:sz w:val="24"/>
                <w:szCs w:val="24"/>
                <w:lang w:eastAsia="en-US"/>
              </w:rPr>
            </w:pPr>
          </w:p>
        </w:tc>
        <w:tc>
          <w:tcPr>
            <w:tcW w:w="4252" w:type="dxa"/>
            <w:tcBorders>
              <w:bottom w:val="single" w:sz="4" w:space="0" w:color="auto"/>
            </w:tcBorders>
          </w:tcPr>
          <w:p w:rsidR="0017129B" w:rsidRDefault="0017129B" w:rsidP="000809A6">
            <w:pPr>
              <w:spacing w:after="0" w:line="240" w:lineRule="auto"/>
              <w:ind w:firstLine="0"/>
              <w:rPr>
                <w:rFonts w:eastAsia="Calibri"/>
                <w:snapToGrid/>
                <w:sz w:val="24"/>
                <w:szCs w:val="24"/>
                <w:lang w:eastAsia="en-US"/>
              </w:rPr>
            </w:pPr>
          </w:p>
        </w:tc>
      </w:tr>
      <w:tr w:rsidR="0017129B">
        <w:tc>
          <w:tcPr>
            <w:tcW w:w="3681" w:type="dxa"/>
            <w:tcBorders>
              <w:top w:val="single" w:sz="4" w:space="0" w:color="auto"/>
            </w:tcBorders>
          </w:tcPr>
          <w:p w:rsidR="0017129B" w:rsidRDefault="000809A6" w:rsidP="000809A6">
            <w:pPr>
              <w:spacing w:after="0" w:line="240" w:lineRule="auto"/>
              <w:ind w:firstLine="0"/>
              <w:rPr>
                <w:rFonts w:eastAsia="Calibri"/>
                <w:snapToGrid/>
                <w:sz w:val="24"/>
                <w:szCs w:val="24"/>
                <w:lang w:eastAsia="en-US"/>
              </w:rPr>
            </w:pPr>
            <w:r>
              <w:rPr>
                <w:sz w:val="24"/>
                <w:szCs w:val="24"/>
              </w:rPr>
              <w:t>(подпись уполномоченного лица)</w:t>
            </w:r>
          </w:p>
        </w:tc>
        <w:tc>
          <w:tcPr>
            <w:tcW w:w="430" w:type="dxa"/>
          </w:tcPr>
          <w:p w:rsidR="0017129B" w:rsidRDefault="0017129B" w:rsidP="000809A6">
            <w:pPr>
              <w:spacing w:after="0" w:line="240" w:lineRule="auto"/>
              <w:ind w:firstLine="0"/>
              <w:rPr>
                <w:rFonts w:eastAsia="Calibri"/>
                <w:snapToGrid/>
                <w:sz w:val="24"/>
                <w:szCs w:val="24"/>
                <w:lang w:eastAsia="en-US"/>
              </w:rPr>
            </w:pPr>
          </w:p>
        </w:tc>
        <w:tc>
          <w:tcPr>
            <w:tcW w:w="4252" w:type="dxa"/>
            <w:tcBorders>
              <w:top w:val="single" w:sz="4" w:space="0" w:color="auto"/>
            </w:tcBorders>
          </w:tcPr>
          <w:p w:rsidR="0017129B" w:rsidRDefault="000809A6" w:rsidP="000809A6">
            <w:pPr>
              <w:spacing w:after="0" w:line="240" w:lineRule="auto"/>
              <w:ind w:firstLine="0"/>
              <w:rPr>
                <w:rFonts w:eastAsia="Calibri"/>
                <w:snapToGrid/>
                <w:sz w:val="24"/>
                <w:szCs w:val="24"/>
                <w:lang w:eastAsia="en-US"/>
              </w:rPr>
            </w:pPr>
            <w:r>
              <w:rPr>
                <w:rFonts w:eastAsia="Calibri"/>
                <w:snapToGrid/>
                <w:sz w:val="24"/>
                <w:szCs w:val="24"/>
                <w:lang w:eastAsia="en-US"/>
              </w:rPr>
              <w:t xml:space="preserve">(ФИО и должность </w:t>
            </w:r>
            <w:proofErr w:type="gramStart"/>
            <w:r>
              <w:rPr>
                <w:rFonts w:eastAsia="Calibri"/>
                <w:snapToGrid/>
                <w:sz w:val="24"/>
                <w:szCs w:val="24"/>
                <w:lang w:eastAsia="en-US"/>
              </w:rPr>
              <w:t>подписавшего</w:t>
            </w:r>
            <w:proofErr w:type="gramEnd"/>
            <w:r>
              <w:rPr>
                <w:rFonts w:eastAsia="Calibri"/>
                <w:snapToGrid/>
                <w:sz w:val="24"/>
                <w:szCs w:val="24"/>
                <w:lang w:eastAsia="en-US"/>
              </w:rPr>
              <w:t>)</w:t>
            </w:r>
          </w:p>
          <w:p w:rsidR="0017129B" w:rsidRDefault="0017129B" w:rsidP="000809A6">
            <w:pPr>
              <w:spacing w:after="0" w:line="240" w:lineRule="auto"/>
              <w:ind w:firstLine="0"/>
              <w:rPr>
                <w:rFonts w:eastAsia="Calibri"/>
                <w:snapToGrid/>
                <w:sz w:val="24"/>
                <w:szCs w:val="24"/>
                <w:lang w:eastAsia="en-US"/>
              </w:rPr>
            </w:pPr>
          </w:p>
        </w:tc>
      </w:tr>
      <w:tr w:rsidR="0017129B">
        <w:tc>
          <w:tcPr>
            <w:tcW w:w="3681" w:type="dxa"/>
          </w:tcPr>
          <w:p w:rsidR="0017129B" w:rsidRDefault="0017129B" w:rsidP="000809A6">
            <w:pPr>
              <w:spacing w:after="0" w:line="240" w:lineRule="auto"/>
              <w:ind w:firstLine="0"/>
              <w:rPr>
                <w:rFonts w:eastAsia="Calibri"/>
                <w:snapToGrid/>
                <w:sz w:val="24"/>
                <w:szCs w:val="24"/>
                <w:lang w:eastAsia="en-US"/>
              </w:rPr>
            </w:pPr>
          </w:p>
        </w:tc>
        <w:tc>
          <w:tcPr>
            <w:tcW w:w="430" w:type="dxa"/>
          </w:tcPr>
          <w:p w:rsidR="0017129B" w:rsidRDefault="0017129B" w:rsidP="000809A6">
            <w:pPr>
              <w:spacing w:after="0" w:line="240" w:lineRule="auto"/>
              <w:ind w:firstLine="0"/>
              <w:jc w:val="center"/>
              <w:rPr>
                <w:rFonts w:eastAsia="Calibri"/>
                <w:snapToGrid/>
                <w:sz w:val="24"/>
                <w:szCs w:val="24"/>
                <w:lang w:eastAsia="en-US"/>
              </w:rPr>
            </w:pPr>
          </w:p>
        </w:tc>
        <w:tc>
          <w:tcPr>
            <w:tcW w:w="4252" w:type="dxa"/>
          </w:tcPr>
          <w:p w:rsidR="0017129B" w:rsidRDefault="000809A6" w:rsidP="000809A6">
            <w:pPr>
              <w:spacing w:after="0" w:line="240" w:lineRule="auto"/>
              <w:ind w:firstLine="0"/>
              <w:jc w:val="center"/>
              <w:rPr>
                <w:rFonts w:eastAsia="Calibri"/>
                <w:snapToGrid/>
                <w:sz w:val="24"/>
                <w:szCs w:val="24"/>
                <w:lang w:eastAsia="en-US"/>
              </w:rPr>
            </w:pPr>
            <w:r>
              <w:rPr>
                <w:rFonts w:eastAsia="Calibri"/>
                <w:snapToGrid/>
                <w:sz w:val="24"/>
                <w:szCs w:val="24"/>
                <w:lang w:eastAsia="en-US"/>
              </w:rPr>
              <w:t>М.П.</w:t>
            </w:r>
          </w:p>
        </w:tc>
      </w:tr>
    </w:tbl>
    <w:p w:rsidR="0017129B" w:rsidRDefault="0017129B" w:rsidP="000809A6">
      <w:pPr>
        <w:widowControl w:val="0"/>
        <w:autoSpaceDE w:val="0"/>
        <w:autoSpaceDN w:val="0"/>
        <w:adjustRightInd w:val="0"/>
        <w:spacing w:after="0" w:line="240" w:lineRule="auto"/>
        <w:ind w:firstLine="708"/>
        <w:rPr>
          <w:iCs/>
          <w:sz w:val="24"/>
          <w:szCs w:val="24"/>
        </w:rPr>
      </w:pPr>
    </w:p>
    <w:p w:rsidR="0017129B" w:rsidRDefault="000809A6" w:rsidP="000809A6">
      <w:pPr>
        <w:widowControl w:val="0"/>
        <w:shd w:val="clear" w:color="auto" w:fill="D9D9D9"/>
        <w:autoSpaceDE w:val="0"/>
        <w:autoSpaceDN w:val="0"/>
        <w:adjustRightInd w:val="0"/>
        <w:spacing w:after="0" w:line="240" w:lineRule="auto"/>
        <w:ind w:firstLine="0"/>
        <w:jc w:val="center"/>
        <w:rPr>
          <w:iCs/>
          <w:sz w:val="24"/>
          <w:szCs w:val="24"/>
        </w:rPr>
      </w:pPr>
      <w:r>
        <w:rPr>
          <w:snapToGrid/>
          <w:sz w:val="24"/>
          <w:szCs w:val="24"/>
        </w:rPr>
        <w:t>конец формы</w:t>
      </w:r>
    </w:p>
    <w:p w:rsidR="0017129B" w:rsidRDefault="000809A6" w:rsidP="000809A6">
      <w:pPr>
        <w:pStyle w:val="a4"/>
        <w:pageBreakBefore/>
        <w:widowControl w:val="0"/>
        <w:tabs>
          <w:tab w:val="clear" w:pos="1134"/>
          <w:tab w:val="left" w:pos="851"/>
          <w:tab w:val="left" w:pos="5387"/>
        </w:tabs>
        <w:spacing w:after="0" w:line="240" w:lineRule="auto"/>
        <w:ind w:left="0" w:firstLine="0"/>
        <w:rPr>
          <w:b/>
          <w:snapToGrid/>
          <w:sz w:val="24"/>
          <w:szCs w:val="24"/>
        </w:rPr>
      </w:pPr>
      <w:r>
        <w:rPr>
          <w:b/>
          <w:sz w:val="24"/>
          <w:szCs w:val="24"/>
        </w:rPr>
        <w:t>Инструкция по заполнению</w:t>
      </w:r>
    </w:p>
    <w:p w:rsidR="0017129B" w:rsidRDefault="000809A6" w:rsidP="000809A6">
      <w:pPr>
        <w:pStyle w:val="a5"/>
        <w:widowControl w:val="0"/>
        <w:shd w:val="clear" w:color="auto" w:fill="FFFFFF"/>
        <w:tabs>
          <w:tab w:val="left" w:pos="851"/>
        </w:tabs>
        <w:spacing w:after="0" w:line="240" w:lineRule="auto"/>
        <w:ind w:left="851" w:hanging="851"/>
        <w:rPr>
          <w:snapToGrid/>
          <w:sz w:val="24"/>
          <w:szCs w:val="24"/>
        </w:rPr>
      </w:pPr>
      <w:r>
        <w:rPr>
          <w:snapToGrid/>
          <w:sz w:val="24"/>
          <w:szCs w:val="24"/>
        </w:rPr>
        <w:t xml:space="preserve">Данные инструкции не следует воспроизводить в документах, подготовленных </w:t>
      </w:r>
      <w:r>
        <w:rPr>
          <w:sz w:val="24"/>
          <w:szCs w:val="24"/>
        </w:rPr>
        <w:t>участником</w:t>
      </w:r>
      <w:r>
        <w:rPr>
          <w:snapToGrid/>
          <w:sz w:val="24"/>
          <w:szCs w:val="24"/>
        </w:rPr>
        <w:t xml:space="preserve"> процедуры.</w:t>
      </w:r>
    </w:p>
    <w:p w:rsidR="0017129B" w:rsidRDefault="000809A6" w:rsidP="000809A6">
      <w:pPr>
        <w:pStyle w:val="a5"/>
        <w:widowControl w:val="0"/>
        <w:shd w:val="clear" w:color="auto" w:fill="FFFFFF"/>
        <w:tabs>
          <w:tab w:val="left" w:pos="851"/>
        </w:tabs>
        <w:spacing w:after="0" w:line="240" w:lineRule="auto"/>
        <w:ind w:left="851" w:hanging="851"/>
        <w:rPr>
          <w:sz w:val="24"/>
          <w:szCs w:val="24"/>
        </w:rPr>
      </w:pPr>
      <w:r>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17129B" w:rsidRDefault="000809A6" w:rsidP="000809A6">
      <w:pPr>
        <w:pStyle w:val="a5"/>
        <w:widowControl w:val="0"/>
        <w:shd w:val="clear" w:color="auto" w:fill="FFFFFF"/>
        <w:tabs>
          <w:tab w:val="left" w:pos="851"/>
        </w:tabs>
        <w:spacing w:after="0" w:line="240" w:lineRule="auto"/>
        <w:ind w:left="851" w:hanging="851"/>
        <w:rPr>
          <w:sz w:val="24"/>
          <w:szCs w:val="24"/>
        </w:rPr>
      </w:pPr>
      <w:r>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17129B" w:rsidRDefault="000809A6" w:rsidP="000809A6">
      <w:pPr>
        <w:pStyle w:val="a5"/>
        <w:widowControl w:val="0"/>
        <w:shd w:val="clear" w:color="auto" w:fill="FFFFFF"/>
        <w:tabs>
          <w:tab w:val="left" w:pos="851"/>
        </w:tabs>
        <w:spacing w:after="0" w:line="240" w:lineRule="auto"/>
        <w:ind w:left="851" w:hanging="851"/>
        <w:rPr>
          <w:sz w:val="24"/>
          <w:szCs w:val="24"/>
        </w:rPr>
      </w:pPr>
      <w:r>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17129B" w:rsidRDefault="000809A6" w:rsidP="000809A6">
      <w:pPr>
        <w:pStyle w:val="a5"/>
        <w:widowControl w:val="0"/>
        <w:shd w:val="clear" w:color="auto" w:fill="FFFFFF"/>
        <w:tabs>
          <w:tab w:val="left" w:pos="851"/>
        </w:tabs>
        <w:spacing w:after="0" w:line="240" w:lineRule="auto"/>
        <w:ind w:left="851" w:hanging="851"/>
        <w:rPr>
          <w:sz w:val="24"/>
          <w:szCs w:val="24"/>
        </w:rPr>
      </w:pPr>
      <w:r>
        <w:rPr>
          <w:sz w:val="24"/>
          <w:szCs w:val="24"/>
        </w:rPr>
        <w:t xml:space="preserve">Участник процедуры должен указать стоимость </w:t>
      </w:r>
      <w:proofErr w:type="gramStart"/>
      <w:r>
        <w:rPr>
          <w:sz w:val="24"/>
          <w:szCs w:val="24"/>
        </w:rPr>
        <w:t>поставки товара/выполнения работ/ оказания услуг</w:t>
      </w:r>
      <w:proofErr w:type="gramEnd"/>
      <w:r>
        <w:rPr>
          <w:sz w:val="24"/>
          <w:szCs w:val="24"/>
        </w:rPr>
        <w:t xml:space="preserve"> цифрами и словами, в рублях, в соответствии с Техническим заданием (предложением) (графа «Итого»). Цену следует указывать в формате ХХХ </w:t>
      </w:r>
      <w:proofErr w:type="spellStart"/>
      <w:r>
        <w:rPr>
          <w:sz w:val="24"/>
          <w:szCs w:val="24"/>
        </w:rPr>
        <w:t>ХХХ</w:t>
      </w:r>
      <w:proofErr w:type="spellEnd"/>
      <w:r>
        <w:rPr>
          <w:sz w:val="24"/>
          <w:szCs w:val="24"/>
        </w:rPr>
        <w:t xml:space="preserve"> ХХХ</w:t>
      </w:r>
      <w:proofErr w:type="gramStart"/>
      <w:r>
        <w:rPr>
          <w:sz w:val="24"/>
          <w:szCs w:val="24"/>
        </w:rPr>
        <w:t>,Х</w:t>
      </w:r>
      <w:proofErr w:type="gramEnd"/>
      <w:r>
        <w:rPr>
          <w:sz w:val="24"/>
          <w:szCs w:val="24"/>
        </w:rPr>
        <w:t>Х руб., например: «1 234 567,89 руб. (Один миллион двести тридцать четыре тысячи пятьсот шестьдесят семь руб. восемьдесят девять коп.)».</w:t>
      </w:r>
    </w:p>
    <w:p w:rsidR="0017129B" w:rsidRDefault="000809A6" w:rsidP="000809A6">
      <w:pPr>
        <w:pStyle w:val="a5"/>
        <w:widowControl w:val="0"/>
        <w:shd w:val="clear" w:color="auto" w:fill="FFFFFF"/>
        <w:tabs>
          <w:tab w:val="left" w:pos="851"/>
        </w:tabs>
        <w:spacing w:after="0" w:line="240" w:lineRule="auto"/>
        <w:ind w:left="851" w:hanging="851"/>
        <w:rPr>
          <w:sz w:val="24"/>
          <w:szCs w:val="24"/>
        </w:rPr>
      </w:pPr>
      <w:r>
        <w:rPr>
          <w:sz w:val="24"/>
          <w:szCs w:val="24"/>
        </w:rPr>
        <w:t xml:space="preserve">Участник процедуры должен указать срок действия заявки на участие в процедуре согласно требованиям пункта </w:t>
      </w:r>
      <w:r>
        <w:rPr>
          <w:sz w:val="24"/>
          <w:szCs w:val="24"/>
        </w:rPr>
        <w:fldChar w:fldCharType="begin"/>
      </w:r>
      <w:r>
        <w:rPr>
          <w:sz w:val="24"/>
          <w:szCs w:val="24"/>
        </w:rPr>
        <w:instrText xml:space="preserve"> REF _Ref462222282 \w \h  \* MERGEFORMAT </w:instrText>
      </w:r>
      <w:r>
        <w:rPr>
          <w:sz w:val="24"/>
          <w:szCs w:val="24"/>
        </w:rPr>
      </w:r>
      <w:r>
        <w:rPr>
          <w:sz w:val="24"/>
          <w:szCs w:val="24"/>
        </w:rPr>
        <w:fldChar w:fldCharType="separate"/>
      </w:r>
      <w:r>
        <w:rPr>
          <w:sz w:val="24"/>
          <w:szCs w:val="24"/>
        </w:rPr>
        <w:t>2.6</w:t>
      </w:r>
      <w:r>
        <w:rPr>
          <w:sz w:val="24"/>
          <w:szCs w:val="24"/>
        </w:rPr>
        <w:fldChar w:fldCharType="end"/>
      </w:r>
      <w:r>
        <w:rPr>
          <w:sz w:val="24"/>
          <w:szCs w:val="24"/>
        </w:rPr>
        <w:t>.</w:t>
      </w:r>
    </w:p>
    <w:p w:rsidR="0017129B" w:rsidRDefault="000809A6" w:rsidP="000809A6">
      <w:pPr>
        <w:pStyle w:val="a5"/>
        <w:widowControl w:val="0"/>
        <w:shd w:val="clear" w:color="auto" w:fill="FFFFFF"/>
        <w:tabs>
          <w:tab w:val="left" w:pos="851"/>
        </w:tabs>
        <w:spacing w:after="0" w:line="240" w:lineRule="auto"/>
        <w:ind w:left="851" w:hanging="851"/>
        <w:rPr>
          <w:sz w:val="24"/>
          <w:szCs w:val="24"/>
        </w:rPr>
      </w:pPr>
      <w:r>
        <w:rPr>
          <w:sz w:val="24"/>
          <w:szCs w:val="24"/>
        </w:rPr>
        <w:t>Участник процедуры должен перечислить и указать объем каждого из прилагаемых к заявке на участие в процедуре документов.</w:t>
      </w:r>
    </w:p>
    <w:p w:rsidR="0017129B" w:rsidRDefault="0017129B" w:rsidP="000809A6">
      <w:pPr>
        <w:widowControl w:val="0"/>
        <w:autoSpaceDE w:val="0"/>
        <w:autoSpaceDN w:val="0"/>
        <w:adjustRightInd w:val="0"/>
        <w:spacing w:after="0" w:line="240" w:lineRule="auto"/>
        <w:ind w:firstLine="0"/>
        <w:rPr>
          <w:iCs/>
          <w:sz w:val="24"/>
          <w:szCs w:val="24"/>
        </w:rPr>
      </w:pPr>
    </w:p>
    <w:p w:rsidR="0017129B" w:rsidRDefault="000809A6" w:rsidP="000809A6">
      <w:pPr>
        <w:spacing w:after="0" w:line="240" w:lineRule="auto"/>
        <w:ind w:firstLine="0"/>
        <w:jc w:val="left"/>
        <w:rPr>
          <w:snapToGrid/>
          <w:color w:val="000000"/>
          <w:sz w:val="24"/>
          <w:szCs w:val="24"/>
        </w:rPr>
      </w:pPr>
      <w:r>
        <w:rPr>
          <w:snapToGrid/>
          <w:color w:val="000000"/>
          <w:sz w:val="24"/>
          <w:szCs w:val="24"/>
        </w:rPr>
        <w:br w:type="page"/>
      </w:r>
    </w:p>
    <w:p w:rsidR="0017129B" w:rsidRDefault="000809A6" w:rsidP="000809A6">
      <w:pPr>
        <w:pageBreakBefore/>
        <w:widowControl w:val="0"/>
        <w:numPr>
          <w:ilvl w:val="1"/>
          <w:numId w:val="1"/>
        </w:numPr>
        <w:tabs>
          <w:tab w:val="clear" w:pos="1314"/>
          <w:tab w:val="left" w:pos="567"/>
        </w:tabs>
        <w:spacing w:after="0" w:line="240" w:lineRule="auto"/>
        <w:ind w:left="567" w:hanging="567"/>
        <w:jc w:val="left"/>
        <w:outlineLvl w:val="1"/>
        <w:rPr>
          <w:b/>
          <w:sz w:val="24"/>
          <w:szCs w:val="24"/>
        </w:rPr>
      </w:pPr>
      <w:bookmarkStart w:id="448" w:name="_Toc461123004"/>
      <w:bookmarkStart w:id="449" w:name="_Ref462134038"/>
      <w:bookmarkStart w:id="450" w:name="_Toc462299490"/>
      <w:bookmarkStart w:id="451" w:name="_Toc462645450"/>
      <w:bookmarkStart w:id="452" w:name="_Toc462911316"/>
      <w:bookmarkStart w:id="453" w:name="_Toc462918376"/>
      <w:bookmarkStart w:id="454" w:name="_Toc463433147"/>
      <w:bookmarkStart w:id="455" w:name="_Toc468778223"/>
      <w:bookmarkStart w:id="456" w:name="_Ref946533"/>
      <w:bookmarkStart w:id="457" w:name="_Toc1479341"/>
      <w:bookmarkStart w:id="458" w:name="_Toc3543197"/>
      <w:r>
        <w:rPr>
          <w:b/>
          <w:sz w:val="24"/>
          <w:szCs w:val="24"/>
        </w:rPr>
        <w:t>Анкета участника (форма 2)</w:t>
      </w:r>
      <w:bookmarkEnd w:id="448"/>
      <w:bookmarkEnd w:id="449"/>
      <w:bookmarkEnd w:id="450"/>
      <w:bookmarkEnd w:id="451"/>
      <w:bookmarkEnd w:id="452"/>
      <w:bookmarkEnd w:id="453"/>
      <w:bookmarkEnd w:id="454"/>
      <w:bookmarkEnd w:id="455"/>
      <w:bookmarkEnd w:id="456"/>
      <w:bookmarkEnd w:id="457"/>
      <w:bookmarkEnd w:id="458"/>
    </w:p>
    <w:p w:rsidR="0017129B" w:rsidRDefault="000809A6" w:rsidP="000809A6">
      <w:pPr>
        <w:widowControl w:val="0"/>
        <w:numPr>
          <w:ilvl w:val="2"/>
          <w:numId w:val="1"/>
        </w:numPr>
        <w:tabs>
          <w:tab w:val="clear" w:pos="1134"/>
          <w:tab w:val="left" w:pos="851"/>
          <w:tab w:val="left" w:pos="5387"/>
        </w:tabs>
        <w:spacing w:after="0" w:line="240" w:lineRule="auto"/>
        <w:ind w:left="0" w:firstLine="0"/>
        <w:rPr>
          <w:sz w:val="24"/>
          <w:szCs w:val="24"/>
        </w:rPr>
      </w:pPr>
      <w:r>
        <w:rPr>
          <w:sz w:val="24"/>
          <w:szCs w:val="24"/>
        </w:rPr>
        <w:t>Форма анкеты участника</w:t>
      </w:r>
    </w:p>
    <w:p w:rsidR="0017129B" w:rsidRDefault="000809A6" w:rsidP="000809A6">
      <w:pPr>
        <w:shd w:val="clear" w:color="auto" w:fill="D9D9D9"/>
        <w:spacing w:after="0" w:line="240" w:lineRule="auto"/>
        <w:ind w:firstLine="0"/>
        <w:jc w:val="center"/>
        <w:rPr>
          <w:sz w:val="24"/>
          <w:szCs w:val="24"/>
        </w:rPr>
      </w:pPr>
      <w:r>
        <w:rPr>
          <w:sz w:val="24"/>
          <w:szCs w:val="24"/>
        </w:rPr>
        <w:t>начало формы</w:t>
      </w:r>
    </w:p>
    <w:p w:rsidR="0017129B" w:rsidRDefault="000809A6" w:rsidP="000809A6">
      <w:pPr>
        <w:suppressAutoHyphens/>
        <w:spacing w:after="0" w:line="240" w:lineRule="auto"/>
        <w:ind w:firstLine="0"/>
        <w:jc w:val="right"/>
        <w:rPr>
          <w:sz w:val="24"/>
          <w:szCs w:val="24"/>
        </w:rPr>
      </w:pPr>
      <w:r>
        <w:rPr>
          <w:sz w:val="24"/>
          <w:szCs w:val="24"/>
        </w:rPr>
        <w:t>Приложение №__ к заявке</w:t>
      </w:r>
      <w:r>
        <w:rPr>
          <w:sz w:val="24"/>
          <w:szCs w:val="24"/>
        </w:rPr>
        <w:br/>
        <w:t>от «____» _____________ 201_ г. № _____</w:t>
      </w:r>
    </w:p>
    <w:p w:rsidR="0017129B" w:rsidRDefault="0017129B" w:rsidP="000809A6">
      <w:pPr>
        <w:widowControl w:val="0"/>
        <w:autoSpaceDE w:val="0"/>
        <w:autoSpaceDN w:val="0"/>
        <w:adjustRightInd w:val="0"/>
        <w:spacing w:after="0" w:line="240" w:lineRule="auto"/>
        <w:ind w:firstLine="709"/>
        <w:jc w:val="center"/>
        <w:rPr>
          <w:b/>
          <w:snapToGrid/>
          <w:color w:val="000000"/>
          <w:sz w:val="24"/>
          <w:szCs w:val="24"/>
        </w:rPr>
      </w:pPr>
    </w:p>
    <w:p w:rsidR="0017129B" w:rsidRDefault="000809A6" w:rsidP="000809A6">
      <w:pPr>
        <w:widowControl w:val="0"/>
        <w:autoSpaceDE w:val="0"/>
        <w:autoSpaceDN w:val="0"/>
        <w:adjustRightInd w:val="0"/>
        <w:spacing w:after="0" w:line="240" w:lineRule="auto"/>
        <w:ind w:firstLine="709"/>
        <w:jc w:val="center"/>
        <w:rPr>
          <w:b/>
          <w:snapToGrid/>
          <w:color w:val="000000"/>
          <w:sz w:val="24"/>
          <w:szCs w:val="24"/>
        </w:rPr>
      </w:pPr>
      <w:r>
        <w:rPr>
          <w:b/>
          <w:snapToGrid/>
          <w:color w:val="000000"/>
          <w:sz w:val="24"/>
          <w:szCs w:val="24"/>
        </w:rPr>
        <w:t xml:space="preserve">Анкета участника запроса предложения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2835"/>
      </w:tblGrid>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jc w:val="center"/>
              <w:rPr>
                <w:b/>
                <w:color w:val="000000"/>
                <w:sz w:val="24"/>
                <w:szCs w:val="24"/>
              </w:rPr>
            </w:pPr>
            <w:r>
              <w:rPr>
                <w:b/>
                <w:color w:val="000000"/>
                <w:sz w:val="24"/>
                <w:szCs w:val="24"/>
              </w:rPr>
              <w:t xml:space="preserve">№ </w:t>
            </w:r>
            <w:proofErr w:type="gramStart"/>
            <w:r>
              <w:rPr>
                <w:b/>
                <w:color w:val="000000"/>
                <w:sz w:val="24"/>
                <w:szCs w:val="24"/>
              </w:rPr>
              <w:t>п</w:t>
            </w:r>
            <w:proofErr w:type="gramEnd"/>
            <w:r>
              <w:rPr>
                <w:b/>
                <w:color w:val="000000"/>
                <w:sz w:val="24"/>
                <w:szCs w:val="24"/>
              </w:rPr>
              <w:t>/п</w:t>
            </w:r>
          </w:p>
        </w:tc>
        <w:tc>
          <w:tcPr>
            <w:tcW w:w="63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jc w:val="center"/>
              <w:rPr>
                <w:b/>
                <w:color w:val="000000"/>
                <w:sz w:val="24"/>
                <w:szCs w:val="24"/>
              </w:rPr>
            </w:pPr>
            <w:r>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jc w:val="center"/>
              <w:rPr>
                <w:b/>
                <w:color w:val="000000"/>
                <w:sz w:val="24"/>
                <w:szCs w:val="24"/>
              </w:rPr>
            </w:pPr>
            <w:r>
              <w:rPr>
                <w:b/>
                <w:color w:val="000000"/>
                <w:sz w:val="24"/>
                <w:szCs w:val="24"/>
              </w:rPr>
              <w:t>Сведения об участнике запроса предложений</w:t>
            </w: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Виды деятельности (с указанием кодов ОКВЭД</w:t>
            </w:r>
            <w:proofErr w:type="gramStart"/>
            <w:r>
              <w:rPr>
                <w:color w:val="000000"/>
                <w:sz w:val="24"/>
                <w:szCs w:val="24"/>
              </w:rPr>
              <w:t>2</w:t>
            </w:r>
            <w:proofErr w:type="gramEnd"/>
            <w:r>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left"/>
              <w:rPr>
                <w:color w:val="000000"/>
                <w:sz w:val="24"/>
                <w:szCs w:val="24"/>
              </w:rPr>
            </w:pPr>
            <w:r>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Место нахождения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proofErr w:type="gramStart"/>
            <w:r>
              <w:rPr>
                <w:color w:val="000000"/>
                <w:sz w:val="24"/>
                <w:szCs w:val="24"/>
              </w:rPr>
              <w:t>Почтовый адрес (страна, адрес с указанием типа населенного пункта ОКТМО и района (при наличии)))</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 xml:space="preserve">Орган управления участника запроса предложений – юридического лица, уполномоченный на одобрение сделки, право на </w:t>
            </w:r>
            <w:proofErr w:type="gramStart"/>
            <w:r>
              <w:rPr>
                <w:color w:val="000000"/>
                <w:sz w:val="24"/>
                <w:szCs w:val="24"/>
              </w:rPr>
              <w:t>заключение</w:t>
            </w:r>
            <w:proofErr w:type="gramEnd"/>
            <w:r>
              <w:rPr>
                <w:color w:val="000000"/>
                <w:sz w:val="24"/>
                <w:szCs w:val="24"/>
              </w:rPr>
              <w:t xml:space="preserve">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 xml:space="preserve">Принадлежность к субъектам малого и среднего предпринимательства </w:t>
            </w:r>
            <w:r>
              <w:rPr>
                <w:i/>
                <w:color w:val="000000"/>
                <w:sz w:val="24"/>
                <w:szCs w:val="24"/>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firstLine="0"/>
              <w:rPr>
                <w:color w:val="000000"/>
                <w:sz w:val="24"/>
                <w:szCs w:val="24"/>
              </w:rPr>
            </w:pPr>
          </w:p>
        </w:tc>
      </w:tr>
      <w:tr w:rsidR="0017129B">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hanging="108"/>
              <w:rPr>
                <w:color w:val="000000"/>
                <w:sz w:val="24"/>
                <w:szCs w:val="24"/>
              </w:rPr>
            </w:pPr>
          </w:p>
        </w:tc>
      </w:tr>
      <w:tr w:rsidR="0017129B">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hanging="108"/>
              <w:rPr>
                <w:color w:val="000000"/>
                <w:sz w:val="24"/>
                <w:szCs w:val="24"/>
              </w:rPr>
            </w:pPr>
          </w:p>
        </w:tc>
      </w:tr>
      <w:tr w:rsidR="0017129B">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jc w:val="center"/>
              <w:rPr>
                <w:color w:val="000000"/>
                <w:sz w:val="24"/>
                <w:szCs w:val="24"/>
              </w:rPr>
            </w:pPr>
            <w:r>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7129B" w:rsidRDefault="000809A6" w:rsidP="000809A6">
            <w:pPr>
              <w:widowControl w:val="0"/>
              <w:autoSpaceDE w:val="0"/>
              <w:autoSpaceDN w:val="0"/>
              <w:adjustRightInd w:val="0"/>
              <w:spacing w:after="0" w:line="240" w:lineRule="auto"/>
              <w:ind w:firstLine="0"/>
              <w:rPr>
                <w:color w:val="000000"/>
                <w:sz w:val="24"/>
                <w:szCs w:val="24"/>
              </w:rPr>
            </w:pPr>
            <w:r>
              <w:rPr>
                <w:color w:val="000000"/>
                <w:sz w:val="24"/>
                <w:szCs w:val="24"/>
              </w:rPr>
              <w:t>Статус участника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29B" w:rsidRDefault="0017129B" w:rsidP="000809A6">
            <w:pPr>
              <w:widowControl w:val="0"/>
              <w:autoSpaceDE w:val="0"/>
              <w:autoSpaceDN w:val="0"/>
              <w:adjustRightInd w:val="0"/>
              <w:spacing w:after="0" w:line="240" w:lineRule="auto"/>
              <w:ind w:hanging="108"/>
              <w:rPr>
                <w:color w:val="000000"/>
                <w:sz w:val="24"/>
                <w:szCs w:val="24"/>
              </w:rPr>
            </w:pPr>
          </w:p>
        </w:tc>
      </w:tr>
    </w:tbl>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___________________________________          _________________________</w:t>
      </w:r>
    </w:p>
    <w:p w:rsidR="0017129B" w:rsidRDefault="000809A6" w:rsidP="000809A6">
      <w:pPr>
        <w:widowControl w:val="0"/>
        <w:autoSpaceDE w:val="0"/>
        <w:autoSpaceDN w:val="0"/>
        <w:adjustRightInd w:val="0"/>
        <w:spacing w:after="0" w:line="240" w:lineRule="auto"/>
        <w:ind w:firstLine="0"/>
        <w:rPr>
          <w:rFonts w:eastAsia="Calibri"/>
          <w:iCs/>
          <w:snapToGrid/>
          <w:sz w:val="20"/>
          <w:szCs w:val="24"/>
          <w:lang w:eastAsia="en-US"/>
        </w:rPr>
      </w:pPr>
      <w:r>
        <w:rPr>
          <w:rFonts w:eastAsia="Calibri"/>
          <w:iCs/>
          <w:snapToGrid/>
          <w:sz w:val="20"/>
          <w:szCs w:val="24"/>
          <w:lang w:eastAsia="en-US"/>
        </w:rPr>
        <w:t xml:space="preserve">       (</w:t>
      </w:r>
      <w:r>
        <w:rPr>
          <w:rFonts w:eastAsia="Calibri"/>
          <w:i/>
          <w:iCs/>
          <w:snapToGrid/>
          <w:sz w:val="20"/>
          <w:szCs w:val="24"/>
          <w:lang w:eastAsia="en-US"/>
        </w:rPr>
        <w:t>подпись уполномоченного лица</w:t>
      </w:r>
      <w:r>
        <w:rPr>
          <w:rFonts w:eastAsia="Calibri"/>
          <w:iCs/>
          <w:snapToGrid/>
          <w:sz w:val="20"/>
          <w:szCs w:val="24"/>
          <w:lang w:eastAsia="en-US"/>
        </w:rPr>
        <w:t>)</w:t>
      </w:r>
      <w:r>
        <w:rPr>
          <w:rFonts w:eastAsia="Calibri"/>
          <w:iCs/>
          <w:snapToGrid/>
          <w:sz w:val="20"/>
          <w:szCs w:val="24"/>
          <w:lang w:eastAsia="en-US"/>
        </w:rPr>
        <w:tab/>
        <w:t xml:space="preserve">       (</w:t>
      </w:r>
      <w:r>
        <w:rPr>
          <w:rFonts w:eastAsia="Calibri"/>
          <w:i/>
          <w:iCs/>
          <w:snapToGrid/>
          <w:sz w:val="20"/>
          <w:szCs w:val="24"/>
          <w:lang w:eastAsia="en-US"/>
        </w:rPr>
        <w:t>ФИО и должность подписавшего</w:t>
      </w:r>
      <w:r>
        <w:rPr>
          <w:rFonts w:eastAsia="Calibri"/>
          <w:iCs/>
          <w:snapToGrid/>
          <w:sz w:val="20"/>
          <w:szCs w:val="24"/>
          <w:lang w:eastAsia="en-US"/>
        </w:rPr>
        <w:t>)</w:t>
      </w:r>
    </w:p>
    <w:p w:rsidR="0017129B" w:rsidRDefault="000809A6" w:rsidP="000809A6">
      <w:pPr>
        <w:widowControl w:val="0"/>
        <w:autoSpaceDE w:val="0"/>
        <w:autoSpaceDN w:val="0"/>
        <w:adjustRightInd w:val="0"/>
        <w:spacing w:after="0" w:line="240" w:lineRule="auto"/>
        <w:ind w:firstLine="708"/>
        <w:rPr>
          <w:rFonts w:eastAsia="Calibri"/>
          <w:b/>
          <w:iCs/>
          <w:snapToGrid/>
          <w:sz w:val="24"/>
          <w:szCs w:val="24"/>
          <w:lang w:eastAsia="en-US"/>
        </w:rPr>
      </w:pPr>
      <w:r>
        <w:rPr>
          <w:rFonts w:eastAsia="Calibri"/>
          <w:iCs/>
          <w:snapToGrid/>
          <w:sz w:val="24"/>
          <w:szCs w:val="24"/>
          <w:lang w:eastAsia="en-US"/>
        </w:rPr>
        <w:t xml:space="preserve">                 М.</w:t>
      </w:r>
      <w:proofErr w:type="gramStart"/>
      <w:r>
        <w:rPr>
          <w:rFonts w:eastAsia="Calibri"/>
          <w:iCs/>
          <w:snapToGrid/>
          <w:sz w:val="24"/>
          <w:szCs w:val="24"/>
          <w:lang w:eastAsia="en-US"/>
        </w:rPr>
        <w:t>П</w:t>
      </w:r>
      <w:proofErr w:type="gramEnd"/>
    </w:p>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0809A6" w:rsidP="000809A6">
      <w:pPr>
        <w:widowControl w:val="0"/>
        <w:shd w:val="clear" w:color="auto" w:fill="D9D9D9"/>
        <w:autoSpaceDE w:val="0"/>
        <w:autoSpaceDN w:val="0"/>
        <w:adjustRightInd w:val="0"/>
        <w:spacing w:after="0" w:line="240" w:lineRule="auto"/>
        <w:ind w:firstLine="0"/>
        <w:jc w:val="center"/>
        <w:rPr>
          <w:iCs/>
          <w:sz w:val="24"/>
          <w:szCs w:val="24"/>
        </w:rPr>
      </w:pPr>
      <w:r>
        <w:rPr>
          <w:snapToGrid/>
          <w:sz w:val="24"/>
          <w:szCs w:val="24"/>
        </w:rPr>
        <w:t>конец формы</w:t>
      </w:r>
    </w:p>
    <w:p w:rsidR="0017129B" w:rsidRDefault="000809A6" w:rsidP="000809A6">
      <w:pPr>
        <w:pageBreakBefore/>
        <w:widowControl w:val="0"/>
        <w:numPr>
          <w:ilvl w:val="2"/>
          <w:numId w:val="1"/>
        </w:numPr>
        <w:tabs>
          <w:tab w:val="clear" w:pos="1134"/>
          <w:tab w:val="left" w:pos="851"/>
          <w:tab w:val="left" w:pos="5387"/>
        </w:tabs>
        <w:spacing w:after="0" w:line="240" w:lineRule="auto"/>
        <w:ind w:left="0" w:firstLine="0"/>
        <w:rPr>
          <w:rFonts w:eastAsia="Calibri"/>
          <w:b/>
          <w:iCs/>
          <w:snapToGrid/>
          <w:sz w:val="24"/>
          <w:szCs w:val="24"/>
          <w:lang w:eastAsia="en-US"/>
        </w:rPr>
      </w:pPr>
      <w:r>
        <w:rPr>
          <w:b/>
          <w:sz w:val="24"/>
          <w:szCs w:val="24"/>
        </w:rPr>
        <w:t>Инструкция по заполнению</w:t>
      </w:r>
    </w:p>
    <w:p w:rsidR="0017129B" w:rsidRDefault="000809A6" w:rsidP="000809A6">
      <w:pPr>
        <w:widowControl w:val="0"/>
        <w:numPr>
          <w:ilvl w:val="3"/>
          <w:numId w:val="1"/>
        </w:numPr>
        <w:shd w:val="clear" w:color="auto" w:fill="FFFFFF"/>
        <w:tabs>
          <w:tab w:val="left" w:pos="851"/>
        </w:tabs>
        <w:spacing w:after="0" w:line="240" w:lineRule="auto"/>
        <w:ind w:left="851" w:hanging="851"/>
        <w:rPr>
          <w:sz w:val="24"/>
          <w:szCs w:val="24"/>
        </w:rPr>
      </w:pPr>
      <w:r>
        <w:rPr>
          <w:sz w:val="24"/>
          <w:szCs w:val="24"/>
        </w:rPr>
        <w:t>Данные инструкции не следует воспроизводить в документах, подготовленных участником запроса предложений.</w:t>
      </w:r>
    </w:p>
    <w:p w:rsidR="0017129B" w:rsidRDefault="000809A6" w:rsidP="000809A6">
      <w:pPr>
        <w:widowControl w:val="0"/>
        <w:numPr>
          <w:ilvl w:val="3"/>
          <w:numId w:val="1"/>
        </w:numPr>
        <w:shd w:val="clear" w:color="auto" w:fill="FFFFFF"/>
        <w:tabs>
          <w:tab w:val="left" w:pos="851"/>
        </w:tabs>
        <w:spacing w:after="0" w:line="240" w:lineRule="auto"/>
        <w:ind w:left="851" w:hanging="851"/>
        <w:rPr>
          <w:sz w:val="24"/>
          <w:szCs w:val="24"/>
        </w:rPr>
      </w:pPr>
      <w:r>
        <w:rPr>
          <w:sz w:val="24"/>
          <w:szCs w:val="24"/>
        </w:rPr>
        <w:t xml:space="preserve">Участник запроса предложений приводит номер и дату заявки на участие в запросе предложений, приложением </w:t>
      </w:r>
      <w:proofErr w:type="gramStart"/>
      <w:r>
        <w:rPr>
          <w:sz w:val="24"/>
          <w:szCs w:val="24"/>
        </w:rPr>
        <w:t>к</w:t>
      </w:r>
      <w:proofErr w:type="gramEnd"/>
      <w:r>
        <w:rPr>
          <w:sz w:val="24"/>
          <w:szCs w:val="24"/>
        </w:rPr>
        <w:t xml:space="preserve"> которой является данная анкета участника запроса предложений.</w:t>
      </w:r>
    </w:p>
    <w:p w:rsidR="0017129B" w:rsidRDefault="000809A6" w:rsidP="000809A6">
      <w:pPr>
        <w:widowControl w:val="0"/>
        <w:numPr>
          <w:ilvl w:val="3"/>
          <w:numId w:val="1"/>
        </w:numPr>
        <w:shd w:val="clear" w:color="auto" w:fill="FFFFFF"/>
        <w:tabs>
          <w:tab w:val="left" w:pos="851"/>
        </w:tabs>
        <w:spacing w:after="0" w:line="240" w:lineRule="auto"/>
        <w:ind w:left="851" w:hanging="851"/>
        <w:rPr>
          <w:sz w:val="24"/>
          <w:szCs w:val="24"/>
        </w:rPr>
      </w:pPr>
      <w:r>
        <w:rPr>
          <w:sz w:val="24"/>
          <w:szCs w:val="24"/>
        </w:rPr>
        <w:t xml:space="preserve">Участник запроса предложений указывает свое фирменное наименование (в </w:t>
      </w:r>
      <w:proofErr w:type="spellStart"/>
      <w:r>
        <w:rPr>
          <w:sz w:val="24"/>
          <w:szCs w:val="24"/>
        </w:rPr>
        <w:t>т.ч</w:t>
      </w:r>
      <w:proofErr w:type="spellEnd"/>
      <w:r>
        <w:rPr>
          <w:sz w:val="24"/>
          <w:szCs w:val="24"/>
        </w:rPr>
        <w:t>. организационно-правовую форму).</w:t>
      </w:r>
    </w:p>
    <w:p w:rsidR="0017129B" w:rsidRDefault="000809A6" w:rsidP="000809A6">
      <w:pPr>
        <w:widowControl w:val="0"/>
        <w:numPr>
          <w:ilvl w:val="3"/>
          <w:numId w:val="1"/>
        </w:numPr>
        <w:shd w:val="clear" w:color="auto" w:fill="FFFFFF"/>
        <w:tabs>
          <w:tab w:val="left" w:pos="851"/>
        </w:tabs>
        <w:spacing w:after="0" w:line="240" w:lineRule="auto"/>
        <w:ind w:left="851" w:hanging="851"/>
        <w:rPr>
          <w:sz w:val="24"/>
          <w:szCs w:val="24"/>
        </w:rPr>
      </w:pPr>
      <w:r>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17129B" w:rsidRDefault="000809A6" w:rsidP="000809A6">
      <w:pPr>
        <w:widowControl w:val="0"/>
        <w:numPr>
          <w:ilvl w:val="3"/>
          <w:numId w:val="1"/>
        </w:numPr>
        <w:shd w:val="clear" w:color="auto" w:fill="FFFFFF"/>
        <w:tabs>
          <w:tab w:val="left" w:pos="851"/>
        </w:tabs>
        <w:spacing w:after="0" w:line="240" w:lineRule="auto"/>
        <w:ind w:left="851" w:hanging="851"/>
        <w:rPr>
          <w:sz w:val="24"/>
          <w:szCs w:val="24"/>
        </w:rPr>
      </w:pPr>
      <w:r>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17129B" w:rsidRDefault="000809A6" w:rsidP="000809A6">
      <w:pPr>
        <w:pageBreakBefore/>
        <w:widowControl w:val="0"/>
        <w:numPr>
          <w:ilvl w:val="1"/>
          <w:numId w:val="1"/>
        </w:numPr>
        <w:tabs>
          <w:tab w:val="clear" w:pos="1314"/>
          <w:tab w:val="left" w:pos="567"/>
        </w:tabs>
        <w:spacing w:after="0" w:line="240" w:lineRule="auto"/>
        <w:ind w:left="567" w:hanging="567"/>
        <w:jc w:val="left"/>
        <w:outlineLvl w:val="1"/>
        <w:rPr>
          <w:b/>
          <w:sz w:val="24"/>
          <w:szCs w:val="24"/>
        </w:rPr>
      </w:pPr>
      <w:bookmarkStart w:id="459" w:name="_Toc3543198"/>
      <w:bookmarkStart w:id="460" w:name="_Toc1479342"/>
      <w:bookmarkStart w:id="461" w:name="_Ref494728115"/>
      <w:bookmarkStart w:id="462" w:name="_Toc468778224"/>
      <w:bookmarkStart w:id="463" w:name="_Ref462134074"/>
      <w:bookmarkStart w:id="464" w:name="_Toc463433148"/>
      <w:bookmarkStart w:id="465" w:name="_Toc462918377"/>
      <w:bookmarkStart w:id="466" w:name="_Toc462911317"/>
      <w:bookmarkStart w:id="467" w:name="_Toc462645451"/>
      <w:bookmarkStart w:id="468" w:name="_Toc462299491"/>
      <w:bookmarkStart w:id="469" w:name="_Ref462220318"/>
      <w:bookmarkStart w:id="470" w:name="_Toc461123005"/>
      <w:r>
        <w:rPr>
          <w:b/>
          <w:sz w:val="24"/>
          <w:szCs w:val="24"/>
        </w:rPr>
        <w:t>Декларация о принадлежности к субъектам малого/ среднего предпринимательства (форма 3)</w:t>
      </w:r>
      <w:bookmarkEnd w:id="459"/>
      <w:bookmarkEnd w:id="460"/>
      <w:bookmarkEnd w:id="461"/>
      <w:bookmarkEnd w:id="462"/>
      <w:bookmarkEnd w:id="463"/>
      <w:bookmarkEnd w:id="464"/>
      <w:bookmarkEnd w:id="465"/>
      <w:bookmarkEnd w:id="466"/>
      <w:bookmarkEnd w:id="467"/>
      <w:bookmarkEnd w:id="468"/>
      <w:bookmarkEnd w:id="469"/>
      <w:bookmarkEnd w:id="470"/>
    </w:p>
    <w:p w:rsidR="0017129B" w:rsidRDefault="000809A6" w:rsidP="000809A6">
      <w:pPr>
        <w:widowControl w:val="0"/>
        <w:numPr>
          <w:ilvl w:val="2"/>
          <w:numId w:val="1"/>
        </w:numPr>
        <w:tabs>
          <w:tab w:val="clear" w:pos="1134"/>
          <w:tab w:val="left" w:pos="851"/>
          <w:tab w:val="left" w:pos="5387"/>
        </w:tabs>
        <w:spacing w:after="0" w:line="240" w:lineRule="auto"/>
        <w:ind w:left="0" w:firstLine="0"/>
        <w:rPr>
          <w:sz w:val="24"/>
          <w:szCs w:val="24"/>
        </w:rPr>
      </w:pPr>
      <w:r>
        <w:rPr>
          <w:sz w:val="24"/>
          <w:szCs w:val="24"/>
        </w:rPr>
        <w:t xml:space="preserve">Форма </w:t>
      </w:r>
      <w:r>
        <w:rPr>
          <w:snapToGrid/>
          <w:color w:val="000000"/>
          <w:sz w:val="24"/>
          <w:szCs w:val="24"/>
        </w:rPr>
        <w:t>декларации о принадлежности к субъектам малого/ среднего предпринимательства</w:t>
      </w:r>
    </w:p>
    <w:p w:rsidR="0017129B" w:rsidRDefault="000809A6" w:rsidP="000809A6">
      <w:pPr>
        <w:shd w:val="clear" w:color="auto" w:fill="D9D9D9"/>
        <w:spacing w:after="0" w:line="240" w:lineRule="auto"/>
        <w:ind w:firstLine="0"/>
        <w:jc w:val="center"/>
        <w:rPr>
          <w:sz w:val="24"/>
          <w:szCs w:val="24"/>
        </w:rPr>
      </w:pPr>
      <w:r>
        <w:rPr>
          <w:sz w:val="24"/>
          <w:szCs w:val="24"/>
        </w:rPr>
        <w:t>начало формы</w:t>
      </w:r>
    </w:p>
    <w:p w:rsidR="0017129B" w:rsidRDefault="000809A6" w:rsidP="000809A6">
      <w:pPr>
        <w:suppressAutoHyphens/>
        <w:spacing w:after="0" w:line="240" w:lineRule="auto"/>
        <w:ind w:firstLine="0"/>
        <w:jc w:val="right"/>
        <w:rPr>
          <w:sz w:val="24"/>
          <w:szCs w:val="24"/>
        </w:rPr>
      </w:pPr>
      <w:r>
        <w:rPr>
          <w:sz w:val="24"/>
          <w:szCs w:val="24"/>
        </w:rPr>
        <w:t>Приложение №__ к заявке</w:t>
      </w:r>
      <w:r>
        <w:rPr>
          <w:sz w:val="24"/>
          <w:szCs w:val="24"/>
        </w:rPr>
        <w:br/>
        <w:t>от «____» _____________ 201_ г. № _____</w:t>
      </w:r>
    </w:p>
    <w:p w:rsidR="0017129B" w:rsidRDefault="0017129B" w:rsidP="000809A6">
      <w:pPr>
        <w:widowControl w:val="0"/>
        <w:autoSpaceDE w:val="0"/>
        <w:autoSpaceDN w:val="0"/>
        <w:adjustRightInd w:val="0"/>
        <w:spacing w:after="0" w:line="240" w:lineRule="auto"/>
        <w:ind w:firstLine="0"/>
        <w:jc w:val="center"/>
        <w:rPr>
          <w:b/>
          <w:snapToGrid/>
          <w:color w:val="000000"/>
          <w:sz w:val="24"/>
          <w:szCs w:val="24"/>
        </w:rPr>
      </w:pPr>
    </w:p>
    <w:p w:rsidR="0017129B" w:rsidRDefault="000809A6" w:rsidP="000809A6">
      <w:pPr>
        <w:widowControl w:val="0"/>
        <w:autoSpaceDE w:val="0"/>
        <w:autoSpaceDN w:val="0"/>
        <w:adjustRightInd w:val="0"/>
        <w:spacing w:after="0" w:line="240" w:lineRule="auto"/>
        <w:ind w:firstLine="0"/>
        <w:jc w:val="center"/>
        <w:rPr>
          <w:b/>
          <w:snapToGrid/>
          <w:color w:val="000000"/>
          <w:sz w:val="24"/>
          <w:szCs w:val="24"/>
        </w:rPr>
      </w:pPr>
      <w:r>
        <w:rPr>
          <w:b/>
          <w:snapToGrid/>
          <w:color w:val="000000"/>
          <w:sz w:val="24"/>
          <w:szCs w:val="24"/>
        </w:rPr>
        <w:t>Декларация о принадлежности к субъектам малого/ среднего предпринимательства</w:t>
      </w:r>
    </w:p>
    <w:p w:rsidR="0017129B" w:rsidRDefault="0017129B" w:rsidP="000809A6">
      <w:pPr>
        <w:widowControl w:val="0"/>
        <w:autoSpaceDE w:val="0"/>
        <w:autoSpaceDN w:val="0"/>
        <w:adjustRightInd w:val="0"/>
        <w:spacing w:after="0" w:line="240" w:lineRule="auto"/>
        <w:ind w:firstLine="0"/>
        <w:rPr>
          <w:b/>
          <w:snapToGrid/>
          <w:color w:val="000000"/>
          <w:sz w:val="24"/>
          <w:szCs w:val="24"/>
        </w:rPr>
      </w:pPr>
    </w:p>
    <w:p w:rsidR="0017129B" w:rsidRDefault="000809A6" w:rsidP="000809A6">
      <w:pPr>
        <w:widowControl w:val="0"/>
        <w:tabs>
          <w:tab w:val="left" w:pos="1080"/>
        </w:tabs>
        <w:overflowPunct w:val="0"/>
        <w:autoSpaceDE w:val="0"/>
        <w:autoSpaceDN w:val="0"/>
        <w:adjustRightInd w:val="0"/>
        <w:spacing w:after="0" w:line="240" w:lineRule="auto"/>
        <w:ind w:firstLine="0"/>
        <w:rPr>
          <w:bCs/>
          <w:snapToGrid/>
          <w:sz w:val="24"/>
          <w:szCs w:val="24"/>
        </w:rPr>
      </w:pPr>
      <w:r>
        <w:rPr>
          <w:bCs/>
          <w:snapToGrid/>
          <w:sz w:val="24"/>
          <w:szCs w:val="24"/>
        </w:rPr>
        <w:tab/>
      </w:r>
      <w:proofErr w:type="gramStart"/>
      <w:r>
        <w:rPr>
          <w:bCs/>
          <w:snapToGrid/>
          <w:sz w:val="24"/>
          <w:szCs w:val="24"/>
        </w:rPr>
        <w:t xml:space="preserve">Настоящим подтверждаем, что [указывается наименование участника закупки, либо субподрядчика (соисполнителя, </w:t>
      </w:r>
      <w:proofErr w:type="spellStart"/>
      <w:r>
        <w:rPr>
          <w:bCs/>
          <w:snapToGrid/>
          <w:sz w:val="24"/>
          <w:szCs w:val="24"/>
        </w:rPr>
        <w:t>сопоставщика</w:t>
      </w:r>
      <w:proofErr w:type="spellEnd"/>
      <w:r>
        <w:rPr>
          <w:bCs/>
          <w:snapToGrid/>
          <w:sz w:val="24"/>
          <w:szCs w:val="24"/>
        </w:rPr>
        <w:t>), либо члена коллективного участника закупки] в соответствии с законодательством РФ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w:t>
      </w:r>
      <w:proofErr w:type="gramEnd"/>
    </w:p>
    <w:p w:rsidR="0017129B" w:rsidRDefault="000809A6" w:rsidP="000809A6">
      <w:pPr>
        <w:widowControl w:val="0"/>
        <w:autoSpaceDE w:val="0"/>
        <w:autoSpaceDN w:val="0"/>
        <w:spacing w:after="0" w:line="240" w:lineRule="auto"/>
        <w:ind w:firstLine="709"/>
        <w:rPr>
          <w:snapToGrid/>
          <w:sz w:val="24"/>
          <w:szCs w:val="24"/>
        </w:rPr>
      </w:pPr>
      <w:r>
        <w:rPr>
          <w:snapToGrid/>
          <w:sz w:val="24"/>
          <w:szCs w:val="24"/>
        </w:rPr>
        <w:t>Подтверждаем, что _______________________________________________</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 xml:space="preserve">                                                    (</w:t>
      </w:r>
      <w:r>
        <w:rPr>
          <w:i/>
          <w:snapToGrid/>
          <w:sz w:val="24"/>
          <w:szCs w:val="24"/>
        </w:rPr>
        <w:t>указывается наименование участника закупки</w:t>
      </w:r>
      <w:r>
        <w:rPr>
          <w:snapToGrid/>
          <w:sz w:val="24"/>
          <w:szCs w:val="24"/>
        </w:rPr>
        <w:t>)</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 xml:space="preserve">в соответствии со </w:t>
      </w:r>
      <w:hyperlink r:id="rId36" w:history="1">
        <w:r>
          <w:rPr>
            <w:snapToGrid/>
            <w:sz w:val="24"/>
            <w:szCs w:val="24"/>
          </w:rPr>
          <w:t>статьей 4</w:t>
        </w:r>
      </w:hyperlink>
      <w:r>
        <w:rPr>
          <w:snapToGrid/>
          <w:sz w:val="24"/>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______________________________________________________________________</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w:t>
      </w:r>
      <w:r>
        <w:rPr>
          <w:i/>
          <w:snapToGrid/>
          <w:sz w:val="24"/>
          <w:szCs w:val="24"/>
        </w:rPr>
        <w:t>указывается субъект малого или среднего предпринимательства в зависимости от критериев отнесения</w:t>
      </w:r>
      <w:r>
        <w:rPr>
          <w:snapToGrid/>
          <w:sz w:val="24"/>
          <w:szCs w:val="24"/>
        </w:rPr>
        <w:t xml:space="preserve">) </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предпринимательства, и сообщаем следующую информацию:</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1. Адрес местонахождения (юридический адрес): _________________________</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2. ИНН/КПП: __________________________________________________________.</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 xml:space="preserve">                                 (</w:t>
      </w:r>
      <w:r>
        <w:rPr>
          <w:i/>
          <w:snapToGrid/>
          <w:sz w:val="24"/>
          <w:szCs w:val="24"/>
        </w:rPr>
        <w:t>N, сведения о дате выдачи документа и выдавшем его органе</w:t>
      </w:r>
      <w:r>
        <w:rPr>
          <w:snapToGrid/>
          <w:sz w:val="24"/>
          <w:szCs w:val="24"/>
        </w:rPr>
        <w:t>)</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3. ОГРН: _____________________________________________________________.</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w:t>
      </w:r>
      <w:r>
        <w:rPr>
          <w:i/>
          <w:snapToGrid/>
          <w:sz w:val="24"/>
          <w:szCs w:val="24"/>
        </w:rPr>
        <w:t>наименование уполномоченного органа, дата внесения в реестр и номер в реестре</w:t>
      </w:r>
      <w:r>
        <w:rPr>
          <w:snapToGrid/>
          <w:sz w:val="24"/>
          <w:szCs w:val="24"/>
        </w:rPr>
        <w:t>)</w:t>
      </w:r>
    </w:p>
    <w:p w:rsidR="0017129B" w:rsidRDefault="000809A6" w:rsidP="000809A6">
      <w:pPr>
        <w:widowControl w:val="0"/>
        <w:autoSpaceDE w:val="0"/>
        <w:autoSpaceDN w:val="0"/>
        <w:spacing w:after="0" w:line="240" w:lineRule="auto"/>
        <w:ind w:firstLine="0"/>
        <w:rPr>
          <w:snapToGrid/>
          <w:sz w:val="24"/>
          <w:szCs w:val="24"/>
        </w:rPr>
      </w:pPr>
      <w:r>
        <w:rPr>
          <w:snapToGrid/>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5459"/>
        <w:gridCol w:w="1276"/>
        <w:gridCol w:w="1259"/>
        <w:gridCol w:w="16"/>
        <w:gridCol w:w="1418"/>
      </w:tblGrid>
      <w:tr w:rsidR="0017129B">
        <w:trPr>
          <w:trHeight w:val="157"/>
        </w:trPr>
        <w:tc>
          <w:tcPr>
            <w:tcW w:w="557" w:type="dxa"/>
            <w:shd w:val="clear" w:color="auto" w:fill="E7E6E6" w:themeFill="background2"/>
            <w:vAlign w:val="center"/>
          </w:tcPr>
          <w:p w:rsidR="0017129B" w:rsidRDefault="000809A6" w:rsidP="000809A6">
            <w:pPr>
              <w:widowControl w:val="0"/>
              <w:autoSpaceDE w:val="0"/>
              <w:autoSpaceDN w:val="0"/>
              <w:spacing w:after="0" w:line="240" w:lineRule="auto"/>
              <w:ind w:firstLine="0"/>
              <w:jc w:val="center"/>
              <w:rPr>
                <w:b/>
                <w:snapToGrid/>
                <w:sz w:val="24"/>
                <w:szCs w:val="24"/>
              </w:rPr>
            </w:pPr>
            <w:r>
              <w:rPr>
                <w:b/>
                <w:snapToGrid/>
                <w:sz w:val="24"/>
                <w:szCs w:val="24"/>
              </w:rPr>
              <w:t xml:space="preserve">№ </w:t>
            </w:r>
            <w:proofErr w:type="gramStart"/>
            <w:r>
              <w:rPr>
                <w:b/>
                <w:snapToGrid/>
                <w:sz w:val="24"/>
                <w:szCs w:val="24"/>
              </w:rPr>
              <w:t>п</w:t>
            </w:r>
            <w:proofErr w:type="gramEnd"/>
            <w:r>
              <w:rPr>
                <w:b/>
                <w:snapToGrid/>
                <w:sz w:val="24"/>
                <w:szCs w:val="24"/>
              </w:rPr>
              <w:t>/п</w:t>
            </w:r>
          </w:p>
        </w:tc>
        <w:tc>
          <w:tcPr>
            <w:tcW w:w="5459" w:type="dxa"/>
            <w:shd w:val="clear" w:color="auto" w:fill="E7E6E6" w:themeFill="background2"/>
            <w:vAlign w:val="center"/>
          </w:tcPr>
          <w:p w:rsidR="0017129B" w:rsidRDefault="000809A6" w:rsidP="000809A6">
            <w:pPr>
              <w:keepNext/>
              <w:keepLines/>
              <w:widowControl w:val="0"/>
              <w:autoSpaceDE w:val="0"/>
              <w:autoSpaceDN w:val="0"/>
              <w:spacing w:after="0" w:line="240" w:lineRule="auto"/>
              <w:ind w:firstLine="0"/>
              <w:jc w:val="center"/>
              <w:rPr>
                <w:b/>
                <w:snapToGrid/>
                <w:sz w:val="24"/>
                <w:szCs w:val="24"/>
              </w:rPr>
            </w:pPr>
            <w:r>
              <w:rPr>
                <w:b/>
                <w:snapToGrid/>
                <w:sz w:val="24"/>
                <w:szCs w:val="24"/>
              </w:rPr>
              <w:t>Наименование сведений</w:t>
            </w:r>
          </w:p>
        </w:tc>
        <w:tc>
          <w:tcPr>
            <w:tcW w:w="1276" w:type="dxa"/>
            <w:shd w:val="clear" w:color="auto" w:fill="E7E6E6" w:themeFill="background2"/>
            <w:vAlign w:val="center"/>
          </w:tcPr>
          <w:p w:rsidR="0017129B" w:rsidRDefault="000809A6" w:rsidP="000809A6">
            <w:pPr>
              <w:keepNext/>
              <w:keepLines/>
              <w:widowControl w:val="0"/>
              <w:autoSpaceDE w:val="0"/>
              <w:autoSpaceDN w:val="0"/>
              <w:spacing w:after="0" w:line="240" w:lineRule="auto"/>
              <w:ind w:firstLine="0"/>
              <w:jc w:val="center"/>
              <w:rPr>
                <w:b/>
                <w:snapToGrid/>
                <w:sz w:val="24"/>
                <w:szCs w:val="24"/>
              </w:rPr>
            </w:pPr>
            <w:r>
              <w:rPr>
                <w:b/>
                <w:snapToGrid/>
                <w:sz w:val="24"/>
                <w:szCs w:val="24"/>
              </w:rPr>
              <w:t>Малые предприятия</w:t>
            </w:r>
          </w:p>
        </w:tc>
        <w:tc>
          <w:tcPr>
            <w:tcW w:w="1275" w:type="dxa"/>
            <w:gridSpan w:val="2"/>
            <w:shd w:val="clear" w:color="auto" w:fill="E7E6E6" w:themeFill="background2"/>
            <w:vAlign w:val="center"/>
          </w:tcPr>
          <w:p w:rsidR="0017129B" w:rsidRDefault="000809A6" w:rsidP="000809A6">
            <w:pPr>
              <w:keepNext/>
              <w:keepLines/>
              <w:widowControl w:val="0"/>
              <w:autoSpaceDE w:val="0"/>
              <w:autoSpaceDN w:val="0"/>
              <w:spacing w:after="0" w:line="240" w:lineRule="auto"/>
              <w:ind w:firstLine="0"/>
              <w:jc w:val="center"/>
              <w:rPr>
                <w:b/>
                <w:snapToGrid/>
                <w:sz w:val="24"/>
                <w:szCs w:val="24"/>
              </w:rPr>
            </w:pPr>
            <w:r>
              <w:rPr>
                <w:b/>
                <w:snapToGrid/>
                <w:sz w:val="24"/>
                <w:szCs w:val="24"/>
              </w:rPr>
              <w:t>Средние предприятия</w:t>
            </w:r>
          </w:p>
        </w:tc>
        <w:tc>
          <w:tcPr>
            <w:tcW w:w="1418" w:type="dxa"/>
            <w:shd w:val="clear" w:color="auto" w:fill="E7E6E6" w:themeFill="background2"/>
            <w:vAlign w:val="center"/>
          </w:tcPr>
          <w:p w:rsidR="0017129B" w:rsidRDefault="000809A6" w:rsidP="000809A6">
            <w:pPr>
              <w:keepNext/>
              <w:keepLines/>
              <w:widowControl w:val="0"/>
              <w:autoSpaceDE w:val="0"/>
              <w:autoSpaceDN w:val="0"/>
              <w:spacing w:after="0" w:line="240" w:lineRule="auto"/>
              <w:ind w:firstLine="0"/>
              <w:jc w:val="center"/>
              <w:rPr>
                <w:b/>
                <w:snapToGrid/>
                <w:sz w:val="24"/>
                <w:szCs w:val="24"/>
              </w:rPr>
            </w:pPr>
            <w:r>
              <w:rPr>
                <w:b/>
                <w:snapToGrid/>
                <w:sz w:val="24"/>
                <w:szCs w:val="24"/>
              </w:rPr>
              <w:t>Показатель</w:t>
            </w:r>
          </w:p>
        </w:tc>
      </w:tr>
      <w:tr w:rsidR="0017129B">
        <w:trPr>
          <w:trHeight w:val="23"/>
        </w:trPr>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1</w:t>
            </w:r>
            <w:r>
              <w:rPr>
                <w:snapToGrid/>
                <w:sz w:val="24"/>
                <w:szCs w:val="24"/>
                <w:vertAlign w:val="superscript"/>
              </w:rPr>
              <w:t>3</w:t>
            </w:r>
            <w:r>
              <w:rPr>
                <w:snapToGrid/>
                <w:sz w:val="24"/>
                <w:szCs w:val="24"/>
              </w:rPr>
              <w:t xml:space="preserve"> </w:t>
            </w:r>
          </w:p>
        </w:tc>
        <w:tc>
          <w:tcPr>
            <w:tcW w:w="5459" w:type="dxa"/>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2</w:t>
            </w:r>
          </w:p>
        </w:tc>
        <w:tc>
          <w:tcPr>
            <w:tcW w:w="1276" w:type="dxa"/>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3</w:t>
            </w:r>
          </w:p>
        </w:tc>
        <w:tc>
          <w:tcPr>
            <w:tcW w:w="1275" w:type="dxa"/>
            <w:gridSpan w:val="2"/>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4</w:t>
            </w:r>
          </w:p>
        </w:tc>
        <w:tc>
          <w:tcPr>
            <w:tcW w:w="1418" w:type="dxa"/>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5</w:t>
            </w:r>
          </w:p>
        </w:tc>
      </w:tr>
      <w:tr w:rsidR="0017129B">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1.</w:t>
            </w:r>
          </w:p>
        </w:tc>
        <w:tc>
          <w:tcPr>
            <w:tcW w:w="5459" w:type="dxa"/>
          </w:tcPr>
          <w:p w:rsidR="0017129B" w:rsidRDefault="000809A6" w:rsidP="000809A6">
            <w:pPr>
              <w:keepNext/>
              <w:keepLines/>
              <w:widowControl w:val="0"/>
              <w:autoSpaceDE w:val="0"/>
              <w:autoSpaceDN w:val="0"/>
              <w:spacing w:after="0" w:line="240" w:lineRule="auto"/>
              <w:ind w:firstLine="0"/>
              <w:rPr>
                <w:snapToGrid/>
                <w:sz w:val="24"/>
                <w:szCs w:val="24"/>
              </w:rPr>
            </w:pPr>
            <w:r>
              <w:rPr>
                <w:snapToGrid/>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не более 25</w:t>
            </w:r>
          </w:p>
        </w:tc>
        <w:tc>
          <w:tcPr>
            <w:tcW w:w="1418" w:type="dxa"/>
          </w:tcPr>
          <w:p w:rsidR="0017129B" w:rsidRDefault="000809A6" w:rsidP="000809A6">
            <w:pPr>
              <w:keepNext/>
              <w:keepLines/>
              <w:widowControl w:val="0"/>
              <w:autoSpaceDE w:val="0"/>
              <w:autoSpaceDN w:val="0"/>
              <w:spacing w:after="0" w:line="240" w:lineRule="auto"/>
              <w:ind w:firstLine="0"/>
              <w:jc w:val="left"/>
              <w:rPr>
                <w:snapToGrid/>
                <w:sz w:val="24"/>
                <w:szCs w:val="24"/>
              </w:rPr>
            </w:pPr>
            <w:r>
              <w:rPr>
                <w:snapToGrid/>
                <w:sz w:val="24"/>
                <w:szCs w:val="24"/>
              </w:rPr>
              <w:t>-</w:t>
            </w:r>
          </w:p>
        </w:tc>
      </w:tr>
      <w:tr w:rsidR="0017129B">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2.</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tc>
        <w:tc>
          <w:tcPr>
            <w:tcW w:w="2551" w:type="dxa"/>
            <w:gridSpan w:val="3"/>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не более 49</w:t>
            </w:r>
          </w:p>
        </w:tc>
        <w:tc>
          <w:tcPr>
            <w:tcW w:w="1418" w:type="dxa"/>
          </w:tcPr>
          <w:p w:rsidR="0017129B" w:rsidRDefault="000809A6" w:rsidP="000809A6">
            <w:pPr>
              <w:keepNext/>
              <w:keepLines/>
              <w:widowControl w:val="0"/>
              <w:autoSpaceDE w:val="0"/>
              <w:autoSpaceDN w:val="0"/>
              <w:spacing w:after="0" w:line="240" w:lineRule="auto"/>
              <w:ind w:firstLine="0"/>
              <w:jc w:val="left"/>
              <w:rPr>
                <w:snapToGrid/>
                <w:sz w:val="24"/>
                <w:szCs w:val="24"/>
              </w:rPr>
            </w:pPr>
            <w:r>
              <w:rPr>
                <w:snapToGrid/>
                <w:sz w:val="24"/>
                <w:szCs w:val="24"/>
              </w:rPr>
              <w:t>-</w:t>
            </w:r>
          </w:p>
        </w:tc>
      </w:tr>
      <w:tr w:rsidR="0017129B">
        <w:trPr>
          <w:trHeight w:val="1380"/>
        </w:trPr>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3.</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17129B" w:rsidRDefault="000809A6" w:rsidP="000809A6">
            <w:pPr>
              <w:keepNext/>
              <w:keepLines/>
              <w:widowControl w:val="0"/>
              <w:autoSpaceDE w:val="0"/>
              <w:autoSpaceDN w:val="0"/>
              <w:spacing w:after="0" w:line="240" w:lineRule="auto"/>
              <w:ind w:firstLine="0"/>
              <w:jc w:val="center"/>
              <w:rPr>
                <w:snapToGrid/>
                <w:sz w:val="24"/>
                <w:szCs w:val="24"/>
              </w:rPr>
            </w:pPr>
            <w:r>
              <w:rPr>
                <w:rFonts w:eastAsia="Calibri"/>
                <w:snapToGrid/>
                <w:sz w:val="24"/>
                <w:szCs w:val="24"/>
                <w:lang w:eastAsia="en-US"/>
              </w:rPr>
              <w:t>да (нет)</w:t>
            </w:r>
          </w:p>
        </w:tc>
        <w:tc>
          <w:tcPr>
            <w:tcW w:w="1418" w:type="dxa"/>
          </w:tcPr>
          <w:p w:rsidR="0017129B" w:rsidRDefault="000809A6" w:rsidP="000809A6">
            <w:pPr>
              <w:keepNext/>
              <w:keepLines/>
              <w:widowControl w:val="0"/>
              <w:autoSpaceDE w:val="0"/>
              <w:autoSpaceDN w:val="0"/>
              <w:spacing w:after="0" w:line="240" w:lineRule="auto"/>
              <w:ind w:firstLine="0"/>
              <w:jc w:val="left"/>
              <w:rPr>
                <w:snapToGrid/>
                <w:sz w:val="24"/>
                <w:szCs w:val="24"/>
              </w:rPr>
            </w:pPr>
            <w:r>
              <w:rPr>
                <w:snapToGrid/>
                <w:sz w:val="24"/>
                <w:szCs w:val="24"/>
              </w:rPr>
              <w:t>-</w:t>
            </w:r>
          </w:p>
        </w:tc>
      </w:tr>
      <w:tr w:rsidR="0017129B">
        <w:trPr>
          <w:trHeight w:val="300"/>
        </w:trPr>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4</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proofErr w:type="gramStart"/>
            <w:r>
              <w:rPr>
                <w:rFonts w:eastAsia="Calibri"/>
                <w:snapToGrid/>
                <w:sz w:val="24"/>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551" w:type="dxa"/>
            <w:gridSpan w:val="3"/>
          </w:tcPr>
          <w:p w:rsidR="0017129B" w:rsidRDefault="000809A6" w:rsidP="000809A6">
            <w:pPr>
              <w:keepNext/>
              <w:keepLines/>
              <w:widowControl w:val="0"/>
              <w:autoSpaceDE w:val="0"/>
              <w:autoSpaceDN w:val="0"/>
              <w:spacing w:after="0" w:line="240" w:lineRule="auto"/>
              <w:jc w:val="center"/>
              <w:rPr>
                <w:rFonts w:eastAsia="Calibri"/>
                <w:snapToGrid/>
                <w:sz w:val="24"/>
                <w:szCs w:val="24"/>
                <w:lang w:eastAsia="en-US"/>
              </w:rPr>
            </w:pPr>
            <w:r>
              <w:rPr>
                <w:rFonts w:eastAsia="Calibri"/>
                <w:snapToGrid/>
                <w:sz w:val="24"/>
                <w:szCs w:val="24"/>
                <w:lang w:eastAsia="en-US"/>
              </w:rPr>
              <w:t>да (нет)</w:t>
            </w:r>
          </w:p>
        </w:tc>
        <w:tc>
          <w:tcPr>
            <w:tcW w:w="1418" w:type="dxa"/>
          </w:tcPr>
          <w:p w:rsidR="0017129B" w:rsidRDefault="0017129B" w:rsidP="000809A6">
            <w:pPr>
              <w:keepNext/>
              <w:keepLines/>
              <w:widowControl w:val="0"/>
              <w:autoSpaceDE w:val="0"/>
              <w:autoSpaceDN w:val="0"/>
              <w:spacing w:after="0" w:line="240" w:lineRule="auto"/>
              <w:jc w:val="left"/>
              <w:rPr>
                <w:snapToGrid/>
                <w:sz w:val="24"/>
                <w:szCs w:val="24"/>
              </w:rPr>
            </w:pPr>
          </w:p>
        </w:tc>
      </w:tr>
      <w:tr w:rsidR="0017129B">
        <w:trPr>
          <w:trHeight w:val="885"/>
        </w:trPr>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5</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37" w:history="1">
              <w:r>
                <w:rPr>
                  <w:rFonts w:eastAsia="Calibri"/>
                  <w:snapToGrid/>
                  <w:sz w:val="24"/>
                  <w:szCs w:val="24"/>
                  <w:lang w:eastAsia="en-US"/>
                </w:rPr>
                <w:t>законом</w:t>
              </w:r>
            </w:hyperlink>
            <w:r>
              <w:rPr>
                <w:rFonts w:eastAsia="Calibri"/>
                <w:snapToGrid/>
                <w:sz w:val="24"/>
                <w:szCs w:val="24"/>
                <w:lang w:eastAsia="en-US"/>
              </w:rPr>
              <w:t xml:space="preserve"> «Об инновационном центре «</w:t>
            </w:r>
            <w:proofErr w:type="spellStart"/>
            <w:r>
              <w:rPr>
                <w:rFonts w:eastAsia="Calibri"/>
                <w:snapToGrid/>
                <w:sz w:val="24"/>
                <w:szCs w:val="24"/>
                <w:lang w:eastAsia="en-US"/>
              </w:rPr>
              <w:t>Сколково</w:t>
            </w:r>
            <w:proofErr w:type="spellEnd"/>
            <w:r>
              <w:rPr>
                <w:rFonts w:eastAsia="Calibri"/>
                <w:snapToGrid/>
                <w:sz w:val="24"/>
                <w:szCs w:val="24"/>
                <w:lang w:eastAsia="en-US"/>
              </w:rPr>
              <w:t>»</w:t>
            </w:r>
          </w:p>
        </w:tc>
        <w:tc>
          <w:tcPr>
            <w:tcW w:w="2551" w:type="dxa"/>
            <w:gridSpan w:val="3"/>
          </w:tcPr>
          <w:p w:rsidR="0017129B" w:rsidRDefault="000809A6" w:rsidP="000809A6">
            <w:pPr>
              <w:keepNext/>
              <w:keepLines/>
              <w:widowControl w:val="0"/>
              <w:autoSpaceDE w:val="0"/>
              <w:autoSpaceDN w:val="0"/>
              <w:spacing w:after="0" w:line="240" w:lineRule="auto"/>
              <w:jc w:val="center"/>
              <w:rPr>
                <w:rFonts w:eastAsia="Calibri"/>
                <w:snapToGrid/>
                <w:sz w:val="24"/>
                <w:szCs w:val="24"/>
                <w:lang w:eastAsia="en-US"/>
              </w:rPr>
            </w:pPr>
            <w:r>
              <w:rPr>
                <w:rFonts w:eastAsia="Calibri"/>
                <w:snapToGrid/>
                <w:sz w:val="24"/>
                <w:szCs w:val="24"/>
                <w:lang w:eastAsia="en-US"/>
              </w:rPr>
              <w:t>да (нет)</w:t>
            </w:r>
          </w:p>
        </w:tc>
        <w:tc>
          <w:tcPr>
            <w:tcW w:w="1418" w:type="dxa"/>
          </w:tcPr>
          <w:p w:rsidR="0017129B" w:rsidRDefault="0017129B" w:rsidP="000809A6">
            <w:pPr>
              <w:keepNext/>
              <w:keepLines/>
              <w:widowControl w:val="0"/>
              <w:autoSpaceDE w:val="0"/>
              <w:autoSpaceDN w:val="0"/>
              <w:spacing w:after="0" w:line="240" w:lineRule="auto"/>
              <w:jc w:val="left"/>
              <w:rPr>
                <w:snapToGrid/>
                <w:sz w:val="24"/>
                <w:szCs w:val="24"/>
              </w:rPr>
            </w:pPr>
          </w:p>
        </w:tc>
      </w:tr>
      <w:tr w:rsidR="0017129B">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6</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proofErr w:type="gramStart"/>
            <w:r>
              <w:rPr>
                <w:rFonts w:eastAsia="Calibri"/>
                <w:snapToGrid/>
                <w:sz w:val="24"/>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8" w:history="1">
              <w:r>
                <w:rPr>
                  <w:rFonts w:eastAsia="Calibri"/>
                  <w:snapToGrid/>
                  <w:sz w:val="24"/>
                  <w:szCs w:val="24"/>
                  <w:lang w:eastAsia="en-US"/>
                </w:rPr>
                <w:t>законом</w:t>
              </w:r>
            </w:hyperlink>
            <w:r>
              <w:rPr>
                <w:rFonts w:eastAsia="Calibri"/>
                <w:snapToGrid/>
                <w:sz w:val="24"/>
                <w:szCs w:val="24"/>
                <w:lang w:eastAsia="en-US"/>
              </w:rPr>
              <w:t xml:space="preserve"> «О науке и государственной научно-технической политике»</w:t>
            </w:r>
            <w:proofErr w:type="gramEnd"/>
          </w:p>
        </w:tc>
        <w:tc>
          <w:tcPr>
            <w:tcW w:w="2551" w:type="dxa"/>
            <w:gridSpan w:val="3"/>
          </w:tcPr>
          <w:p w:rsidR="0017129B" w:rsidRDefault="000809A6" w:rsidP="000809A6">
            <w:pPr>
              <w:keepNext/>
              <w:keepLines/>
              <w:widowControl w:val="0"/>
              <w:autoSpaceDE w:val="0"/>
              <w:autoSpaceDN w:val="0"/>
              <w:spacing w:after="0" w:line="240" w:lineRule="auto"/>
              <w:jc w:val="center"/>
              <w:rPr>
                <w:rFonts w:eastAsia="Calibri"/>
                <w:snapToGrid/>
                <w:sz w:val="24"/>
                <w:szCs w:val="24"/>
                <w:lang w:eastAsia="en-US"/>
              </w:rPr>
            </w:pPr>
            <w:r>
              <w:rPr>
                <w:rFonts w:eastAsia="Calibri"/>
                <w:snapToGrid/>
                <w:sz w:val="24"/>
                <w:szCs w:val="24"/>
                <w:lang w:eastAsia="en-US"/>
              </w:rPr>
              <w:t>да (нет)</w:t>
            </w:r>
          </w:p>
        </w:tc>
        <w:tc>
          <w:tcPr>
            <w:tcW w:w="1418" w:type="dxa"/>
          </w:tcPr>
          <w:p w:rsidR="0017129B" w:rsidRDefault="0017129B" w:rsidP="000809A6">
            <w:pPr>
              <w:keepNext/>
              <w:keepLines/>
              <w:widowControl w:val="0"/>
              <w:autoSpaceDE w:val="0"/>
              <w:autoSpaceDN w:val="0"/>
              <w:spacing w:after="0" w:line="240" w:lineRule="auto"/>
              <w:jc w:val="left"/>
              <w:rPr>
                <w:snapToGrid/>
                <w:sz w:val="24"/>
                <w:szCs w:val="24"/>
              </w:rPr>
            </w:pPr>
          </w:p>
        </w:tc>
      </w:tr>
      <w:tr w:rsidR="0017129B">
        <w:tc>
          <w:tcPr>
            <w:tcW w:w="557" w:type="dxa"/>
            <w:vMerge w:val="restart"/>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7.</w:t>
            </w:r>
          </w:p>
        </w:tc>
        <w:tc>
          <w:tcPr>
            <w:tcW w:w="5459" w:type="dxa"/>
            <w:vMerge w:val="restart"/>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Среднесписочная численность работников за предшествующий календарный год, человек</w:t>
            </w:r>
          </w:p>
          <w:p w:rsidR="0017129B" w:rsidRDefault="0017129B" w:rsidP="000809A6">
            <w:pPr>
              <w:keepNext/>
              <w:keepLines/>
              <w:widowControl w:val="0"/>
              <w:autoSpaceDE w:val="0"/>
              <w:autoSpaceDN w:val="0"/>
              <w:spacing w:after="0" w:line="240" w:lineRule="auto"/>
              <w:ind w:firstLine="0"/>
              <w:rPr>
                <w:snapToGrid/>
                <w:sz w:val="24"/>
                <w:szCs w:val="24"/>
              </w:rPr>
            </w:pPr>
          </w:p>
        </w:tc>
        <w:tc>
          <w:tcPr>
            <w:tcW w:w="1276" w:type="dxa"/>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до 100 включительно</w:t>
            </w:r>
          </w:p>
        </w:tc>
        <w:tc>
          <w:tcPr>
            <w:tcW w:w="1275" w:type="dxa"/>
            <w:gridSpan w:val="2"/>
            <w:vMerge w:val="restart"/>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от 101 до 250 включительно</w:t>
            </w:r>
          </w:p>
        </w:tc>
        <w:tc>
          <w:tcPr>
            <w:tcW w:w="1418" w:type="dxa"/>
            <w:vMerge w:val="restart"/>
          </w:tcPr>
          <w:p w:rsidR="0017129B" w:rsidRDefault="000809A6" w:rsidP="000809A6">
            <w:pPr>
              <w:keepNext/>
              <w:keepLines/>
              <w:widowControl w:val="0"/>
              <w:autoSpaceDE w:val="0"/>
              <w:autoSpaceDN w:val="0"/>
              <w:spacing w:after="0" w:line="240" w:lineRule="auto"/>
              <w:ind w:firstLine="0"/>
              <w:jc w:val="left"/>
              <w:rPr>
                <w:snapToGrid/>
                <w:sz w:val="24"/>
                <w:szCs w:val="24"/>
              </w:rPr>
            </w:pPr>
            <w:r>
              <w:rPr>
                <w:rFonts w:eastAsia="Calibri"/>
                <w:snapToGrid/>
                <w:sz w:val="24"/>
                <w:szCs w:val="24"/>
                <w:lang w:eastAsia="en-US"/>
              </w:rPr>
              <w:t>указывается количество человек (за предшествующий календарный год)</w:t>
            </w:r>
          </w:p>
        </w:tc>
      </w:tr>
      <w:tr w:rsidR="0017129B">
        <w:trPr>
          <w:trHeight w:val="677"/>
        </w:trPr>
        <w:tc>
          <w:tcPr>
            <w:tcW w:w="557" w:type="dxa"/>
            <w:vMerge/>
          </w:tcPr>
          <w:p w:rsidR="0017129B" w:rsidRDefault="0017129B" w:rsidP="000809A6">
            <w:pPr>
              <w:widowControl w:val="0"/>
              <w:spacing w:after="0" w:line="240" w:lineRule="auto"/>
              <w:ind w:firstLine="0"/>
              <w:jc w:val="left"/>
              <w:rPr>
                <w:rFonts w:eastAsia="Calibri"/>
                <w:snapToGrid/>
                <w:sz w:val="24"/>
                <w:szCs w:val="24"/>
                <w:lang w:eastAsia="en-US"/>
              </w:rPr>
            </w:pPr>
          </w:p>
        </w:tc>
        <w:tc>
          <w:tcPr>
            <w:tcW w:w="5459" w:type="dxa"/>
            <w:vMerge/>
          </w:tcPr>
          <w:p w:rsidR="0017129B" w:rsidRDefault="0017129B" w:rsidP="000809A6">
            <w:pPr>
              <w:keepNext/>
              <w:keepLines/>
              <w:spacing w:after="0" w:line="240" w:lineRule="auto"/>
              <w:ind w:firstLine="0"/>
              <w:jc w:val="left"/>
              <w:rPr>
                <w:rFonts w:eastAsia="Calibri"/>
                <w:snapToGrid/>
                <w:sz w:val="24"/>
                <w:szCs w:val="24"/>
                <w:lang w:eastAsia="en-US"/>
              </w:rPr>
            </w:pPr>
          </w:p>
        </w:tc>
        <w:tc>
          <w:tcPr>
            <w:tcW w:w="1276" w:type="dxa"/>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 xml:space="preserve">до 15 - </w:t>
            </w:r>
            <w:proofErr w:type="spellStart"/>
            <w:r>
              <w:rPr>
                <w:snapToGrid/>
                <w:sz w:val="24"/>
                <w:szCs w:val="24"/>
              </w:rPr>
              <w:t>микропредприятие</w:t>
            </w:r>
            <w:proofErr w:type="spellEnd"/>
          </w:p>
        </w:tc>
        <w:tc>
          <w:tcPr>
            <w:tcW w:w="1275" w:type="dxa"/>
            <w:gridSpan w:val="2"/>
            <w:vMerge/>
          </w:tcPr>
          <w:p w:rsidR="0017129B" w:rsidRDefault="0017129B" w:rsidP="000809A6">
            <w:pPr>
              <w:keepNext/>
              <w:keepLines/>
              <w:spacing w:after="0" w:line="240" w:lineRule="auto"/>
              <w:ind w:firstLine="0"/>
              <w:jc w:val="left"/>
              <w:rPr>
                <w:rFonts w:eastAsia="Calibri"/>
                <w:snapToGrid/>
                <w:sz w:val="24"/>
                <w:szCs w:val="24"/>
                <w:lang w:eastAsia="en-US"/>
              </w:rPr>
            </w:pPr>
          </w:p>
        </w:tc>
        <w:tc>
          <w:tcPr>
            <w:tcW w:w="1418" w:type="dxa"/>
            <w:vMerge/>
          </w:tcPr>
          <w:p w:rsidR="0017129B" w:rsidRDefault="0017129B" w:rsidP="000809A6">
            <w:pPr>
              <w:keepNext/>
              <w:keepLines/>
              <w:spacing w:after="0" w:line="240" w:lineRule="auto"/>
              <w:ind w:firstLine="0"/>
              <w:jc w:val="left"/>
              <w:rPr>
                <w:rFonts w:eastAsia="Calibri"/>
                <w:snapToGrid/>
                <w:sz w:val="24"/>
                <w:szCs w:val="24"/>
                <w:lang w:eastAsia="en-US"/>
              </w:rPr>
            </w:pPr>
          </w:p>
        </w:tc>
      </w:tr>
      <w:tr w:rsidR="0017129B">
        <w:trPr>
          <w:trHeight w:val="722"/>
        </w:trPr>
        <w:tc>
          <w:tcPr>
            <w:tcW w:w="557" w:type="dxa"/>
            <w:vMerge w:val="restart"/>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8.</w:t>
            </w:r>
          </w:p>
        </w:tc>
        <w:tc>
          <w:tcPr>
            <w:tcW w:w="5459" w:type="dxa"/>
            <w:vMerge w:val="restart"/>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800</w:t>
            </w:r>
          </w:p>
        </w:tc>
        <w:tc>
          <w:tcPr>
            <w:tcW w:w="1275" w:type="dxa"/>
            <w:gridSpan w:val="2"/>
            <w:vMerge w:val="restart"/>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2000</w:t>
            </w:r>
          </w:p>
        </w:tc>
        <w:tc>
          <w:tcPr>
            <w:tcW w:w="1418" w:type="dxa"/>
            <w:vMerge w:val="restart"/>
          </w:tcPr>
          <w:p w:rsidR="0017129B" w:rsidRDefault="000809A6" w:rsidP="000809A6">
            <w:pPr>
              <w:keepNext/>
              <w:keepLines/>
              <w:widowControl w:val="0"/>
              <w:autoSpaceDE w:val="0"/>
              <w:autoSpaceDN w:val="0"/>
              <w:spacing w:after="0" w:line="240" w:lineRule="auto"/>
              <w:ind w:firstLine="0"/>
              <w:jc w:val="left"/>
              <w:rPr>
                <w:snapToGrid/>
                <w:sz w:val="24"/>
                <w:szCs w:val="24"/>
              </w:rPr>
            </w:pPr>
            <w:r>
              <w:rPr>
                <w:rFonts w:eastAsia="Calibri"/>
                <w:snapToGrid/>
                <w:sz w:val="24"/>
                <w:szCs w:val="24"/>
                <w:lang w:eastAsia="en-US"/>
              </w:rPr>
              <w:t>указывается в млн. рублей (за предшествующий календарный год)</w:t>
            </w:r>
          </w:p>
        </w:tc>
      </w:tr>
      <w:tr w:rsidR="0017129B">
        <w:trPr>
          <w:trHeight w:val="1061"/>
        </w:trPr>
        <w:tc>
          <w:tcPr>
            <w:tcW w:w="557" w:type="dxa"/>
            <w:vMerge/>
          </w:tcPr>
          <w:p w:rsidR="0017129B" w:rsidRDefault="0017129B" w:rsidP="000809A6">
            <w:pPr>
              <w:widowControl w:val="0"/>
              <w:spacing w:after="0" w:line="240" w:lineRule="auto"/>
              <w:ind w:firstLine="0"/>
              <w:jc w:val="left"/>
              <w:rPr>
                <w:rFonts w:eastAsia="Calibri"/>
                <w:snapToGrid/>
                <w:sz w:val="24"/>
                <w:szCs w:val="24"/>
                <w:lang w:eastAsia="en-US"/>
              </w:rPr>
            </w:pPr>
          </w:p>
        </w:tc>
        <w:tc>
          <w:tcPr>
            <w:tcW w:w="5459" w:type="dxa"/>
            <w:vMerge/>
          </w:tcPr>
          <w:p w:rsidR="0017129B" w:rsidRDefault="0017129B" w:rsidP="000809A6">
            <w:pPr>
              <w:keepNext/>
              <w:keepLines/>
              <w:spacing w:after="0" w:line="240" w:lineRule="auto"/>
              <w:ind w:firstLine="0"/>
              <w:jc w:val="left"/>
              <w:rPr>
                <w:rFonts w:eastAsia="Calibri"/>
                <w:snapToGrid/>
                <w:sz w:val="24"/>
                <w:szCs w:val="24"/>
                <w:lang w:eastAsia="en-US"/>
              </w:rPr>
            </w:pPr>
          </w:p>
        </w:tc>
        <w:tc>
          <w:tcPr>
            <w:tcW w:w="1276" w:type="dxa"/>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 xml:space="preserve">120 в год - </w:t>
            </w:r>
            <w:proofErr w:type="spellStart"/>
            <w:r>
              <w:rPr>
                <w:snapToGrid/>
                <w:sz w:val="24"/>
                <w:szCs w:val="24"/>
              </w:rPr>
              <w:t>микропредприятие</w:t>
            </w:r>
            <w:proofErr w:type="spellEnd"/>
          </w:p>
        </w:tc>
        <w:tc>
          <w:tcPr>
            <w:tcW w:w="1275" w:type="dxa"/>
            <w:gridSpan w:val="2"/>
            <w:vMerge/>
          </w:tcPr>
          <w:p w:rsidR="0017129B" w:rsidRDefault="0017129B" w:rsidP="000809A6">
            <w:pPr>
              <w:keepNext/>
              <w:keepLines/>
              <w:spacing w:after="0" w:line="240" w:lineRule="auto"/>
              <w:ind w:firstLine="0"/>
              <w:jc w:val="left"/>
              <w:rPr>
                <w:rFonts w:eastAsia="Calibri"/>
                <w:snapToGrid/>
                <w:sz w:val="24"/>
                <w:szCs w:val="24"/>
                <w:lang w:eastAsia="en-US"/>
              </w:rPr>
            </w:pPr>
          </w:p>
        </w:tc>
        <w:tc>
          <w:tcPr>
            <w:tcW w:w="1418" w:type="dxa"/>
            <w:vMerge/>
          </w:tcPr>
          <w:p w:rsidR="0017129B" w:rsidRDefault="0017129B" w:rsidP="000809A6">
            <w:pPr>
              <w:keepNext/>
              <w:keepLines/>
              <w:widowControl w:val="0"/>
              <w:autoSpaceDE w:val="0"/>
              <w:autoSpaceDN w:val="0"/>
              <w:spacing w:after="0" w:line="240" w:lineRule="auto"/>
              <w:ind w:firstLine="0"/>
              <w:jc w:val="left"/>
              <w:rPr>
                <w:snapToGrid/>
                <w:sz w:val="24"/>
                <w:szCs w:val="24"/>
              </w:rPr>
            </w:pPr>
          </w:p>
        </w:tc>
      </w:tr>
      <w:tr w:rsidR="0017129B">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9.</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17129B" w:rsidRDefault="000809A6" w:rsidP="000809A6">
            <w:pPr>
              <w:keepNext/>
              <w:keepLines/>
              <w:widowControl w:val="0"/>
              <w:autoSpaceDE w:val="0"/>
              <w:autoSpaceDN w:val="0"/>
              <w:spacing w:after="0" w:line="240" w:lineRule="auto"/>
              <w:ind w:firstLine="0"/>
              <w:jc w:val="center"/>
              <w:rPr>
                <w:snapToGrid/>
                <w:sz w:val="24"/>
                <w:szCs w:val="24"/>
              </w:rPr>
            </w:pPr>
            <w:r>
              <w:rPr>
                <w:rFonts w:eastAsia="Calibri"/>
                <w:snapToGrid/>
                <w:sz w:val="24"/>
                <w:szCs w:val="24"/>
                <w:lang w:eastAsia="en-US"/>
              </w:rPr>
              <w:t>подлежит заполнению</w:t>
            </w:r>
          </w:p>
        </w:tc>
        <w:tc>
          <w:tcPr>
            <w:tcW w:w="1418" w:type="dxa"/>
          </w:tcPr>
          <w:p w:rsidR="0017129B" w:rsidRDefault="0017129B" w:rsidP="000809A6">
            <w:pPr>
              <w:keepNext/>
              <w:keepLines/>
              <w:widowControl w:val="0"/>
              <w:autoSpaceDE w:val="0"/>
              <w:autoSpaceDN w:val="0"/>
              <w:spacing w:after="0" w:line="240" w:lineRule="auto"/>
              <w:ind w:firstLine="0"/>
              <w:jc w:val="center"/>
              <w:rPr>
                <w:snapToGrid/>
                <w:sz w:val="24"/>
                <w:szCs w:val="24"/>
              </w:rPr>
            </w:pPr>
          </w:p>
        </w:tc>
      </w:tr>
      <w:tr w:rsidR="0017129B">
        <w:trPr>
          <w:trHeight w:val="566"/>
        </w:trPr>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10.</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9" w:history="1">
              <w:r>
                <w:rPr>
                  <w:rFonts w:eastAsia="Calibri"/>
                  <w:snapToGrid/>
                  <w:sz w:val="24"/>
                  <w:szCs w:val="24"/>
                  <w:lang w:eastAsia="en-US"/>
                </w:rPr>
                <w:t>ОКВЭД</w:t>
              </w:r>
              <w:proofErr w:type="gramStart"/>
              <w:r>
                <w:rPr>
                  <w:rFonts w:eastAsia="Calibri"/>
                  <w:snapToGrid/>
                  <w:sz w:val="24"/>
                  <w:szCs w:val="24"/>
                  <w:lang w:eastAsia="en-US"/>
                </w:rPr>
                <w:t>2</w:t>
              </w:r>
              <w:proofErr w:type="gramEnd"/>
            </w:hyperlink>
            <w:r>
              <w:rPr>
                <w:rFonts w:eastAsia="Calibri"/>
                <w:snapToGrid/>
                <w:sz w:val="24"/>
                <w:szCs w:val="24"/>
                <w:lang w:eastAsia="en-US"/>
              </w:rPr>
              <w:t xml:space="preserve"> и </w:t>
            </w:r>
            <w:hyperlink r:id="rId40" w:history="1">
              <w:r>
                <w:rPr>
                  <w:rFonts w:eastAsia="Calibri"/>
                  <w:snapToGrid/>
                  <w:sz w:val="24"/>
                  <w:szCs w:val="24"/>
                  <w:lang w:eastAsia="en-US"/>
                </w:rPr>
                <w:t>ОКПД2</w:t>
              </w:r>
            </w:hyperlink>
          </w:p>
        </w:tc>
        <w:tc>
          <w:tcPr>
            <w:tcW w:w="2551" w:type="dxa"/>
            <w:gridSpan w:val="3"/>
          </w:tcPr>
          <w:p w:rsidR="0017129B" w:rsidRDefault="000809A6" w:rsidP="000809A6">
            <w:pPr>
              <w:keepNext/>
              <w:keepLines/>
              <w:widowControl w:val="0"/>
              <w:autoSpaceDE w:val="0"/>
              <w:autoSpaceDN w:val="0"/>
              <w:spacing w:after="0" w:line="240" w:lineRule="auto"/>
              <w:ind w:firstLine="0"/>
              <w:jc w:val="center"/>
              <w:rPr>
                <w:snapToGrid/>
                <w:sz w:val="24"/>
                <w:szCs w:val="24"/>
              </w:rPr>
            </w:pPr>
            <w:r>
              <w:rPr>
                <w:rFonts w:eastAsia="Calibri"/>
                <w:snapToGrid/>
                <w:sz w:val="24"/>
                <w:szCs w:val="24"/>
                <w:lang w:eastAsia="en-US"/>
              </w:rPr>
              <w:t>подлежит заполнению</w:t>
            </w:r>
          </w:p>
        </w:tc>
        <w:tc>
          <w:tcPr>
            <w:tcW w:w="1418" w:type="dxa"/>
          </w:tcPr>
          <w:p w:rsidR="0017129B" w:rsidRDefault="0017129B" w:rsidP="000809A6">
            <w:pPr>
              <w:keepNext/>
              <w:keepLines/>
              <w:widowControl w:val="0"/>
              <w:autoSpaceDE w:val="0"/>
              <w:autoSpaceDN w:val="0"/>
              <w:spacing w:after="0" w:line="240" w:lineRule="auto"/>
              <w:ind w:firstLine="0"/>
              <w:jc w:val="center"/>
              <w:rPr>
                <w:snapToGrid/>
                <w:sz w:val="24"/>
                <w:szCs w:val="24"/>
              </w:rPr>
            </w:pPr>
          </w:p>
        </w:tc>
      </w:tr>
      <w:tr w:rsidR="0017129B">
        <w:trPr>
          <w:trHeight w:val="808"/>
        </w:trPr>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11.</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41" w:history="1">
              <w:r>
                <w:rPr>
                  <w:rFonts w:eastAsia="Calibri"/>
                  <w:snapToGrid/>
                  <w:sz w:val="24"/>
                  <w:szCs w:val="24"/>
                  <w:lang w:eastAsia="en-US"/>
                </w:rPr>
                <w:t>ОКВЭД</w:t>
              </w:r>
              <w:proofErr w:type="gramStart"/>
              <w:r>
                <w:rPr>
                  <w:rFonts w:eastAsia="Calibri"/>
                  <w:snapToGrid/>
                  <w:sz w:val="24"/>
                  <w:szCs w:val="24"/>
                  <w:lang w:eastAsia="en-US"/>
                </w:rPr>
                <w:t>2</w:t>
              </w:r>
              <w:proofErr w:type="gramEnd"/>
            </w:hyperlink>
            <w:r>
              <w:rPr>
                <w:rFonts w:eastAsia="Calibri"/>
                <w:snapToGrid/>
                <w:sz w:val="24"/>
                <w:szCs w:val="24"/>
                <w:lang w:eastAsia="en-US"/>
              </w:rPr>
              <w:t xml:space="preserve"> и </w:t>
            </w:r>
            <w:hyperlink r:id="rId42" w:history="1">
              <w:r>
                <w:rPr>
                  <w:rFonts w:eastAsia="Calibri"/>
                  <w:snapToGrid/>
                  <w:sz w:val="24"/>
                  <w:szCs w:val="24"/>
                  <w:lang w:eastAsia="en-US"/>
                </w:rPr>
                <w:t>ОКПД2</w:t>
              </w:r>
            </w:hyperlink>
          </w:p>
        </w:tc>
        <w:tc>
          <w:tcPr>
            <w:tcW w:w="2551" w:type="dxa"/>
            <w:gridSpan w:val="3"/>
          </w:tcPr>
          <w:p w:rsidR="0017129B" w:rsidRDefault="000809A6" w:rsidP="000809A6">
            <w:pPr>
              <w:keepNext/>
              <w:keepLines/>
              <w:widowControl w:val="0"/>
              <w:autoSpaceDE w:val="0"/>
              <w:autoSpaceDN w:val="0"/>
              <w:spacing w:after="0" w:line="240" w:lineRule="auto"/>
              <w:ind w:firstLine="0"/>
              <w:jc w:val="center"/>
              <w:rPr>
                <w:snapToGrid/>
                <w:sz w:val="24"/>
                <w:szCs w:val="24"/>
              </w:rPr>
            </w:pPr>
            <w:r>
              <w:rPr>
                <w:rFonts w:eastAsia="Calibri"/>
                <w:snapToGrid/>
                <w:sz w:val="24"/>
                <w:szCs w:val="24"/>
                <w:lang w:eastAsia="en-US"/>
              </w:rPr>
              <w:t>подлежит заполнению</w:t>
            </w:r>
          </w:p>
        </w:tc>
        <w:tc>
          <w:tcPr>
            <w:tcW w:w="1418" w:type="dxa"/>
          </w:tcPr>
          <w:p w:rsidR="0017129B" w:rsidRDefault="0017129B" w:rsidP="000809A6">
            <w:pPr>
              <w:keepNext/>
              <w:keepLines/>
              <w:widowControl w:val="0"/>
              <w:autoSpaceDE w:val="0"/>
              <w:autoSpaceDN w:val="0"/>
              <w:spacing w:after="0" w:line="240" w:lineRule="auto"/>
              <w:ind w:firstLine="0"/>
              <w:jc w:val="center"/>
              <w:rPr>
                <w:snapToGrid/>
                <w:sz w:val="24"/>
                <w:szCs w:val="24"/>
              </w:rPr>
            </w:pPr>
          </w:p>
        </w:tc>
      </w:tr>
      <w:tr w:rsidR="0017129B">
        <w:trPr>
          <w:trHeight w:val="911"/>
        </w:trPr>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12.</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да (нет)</w:t>
            </w:r>
          </w:p>
        </w:tc>
        <w:tc>
          <w:tcPr>
            <w:tcW w:w="1418" w:type="dxa"/>
          </w:tcPr>
          <w:p w:rsidR="0017129B" w:rsidRDefault="0017129B" w:rsidP="000809A6">
            <w:pPr>
              <w:keepNext/>
              <w:keepLines/>
              <w:widowControl w:val="0"/>
              <w:autoSpaceDE w:val="0"/>
              <w:autoSpaceDN w:val="0"/>
              <w:spacing w:after="0" w:line="240" w:lineRule="auto"/>
              <w:ind w:firstLine="0"/>
              <w:jc w:val="center"/>
              <w:rPr>
                <w:snapToGrid/>
                <w:sz w:val="24"/>
                <w:szCs w:val="24"/>
              </w:rPr>
            </w:pPr>
          </w:p>
        </w:tc>
      </w:tr>
      <w:tr w:rsidR="0017129B">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13.</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17129B" w:rsidRDefault="000809A6" w:rsidP="000809A6">
            <w:pPr>
              <w:keepNext/>
              <w:keepLines/>
              <w:widowControl w:val="0"/>
              <w:autoSpaceDE w:val="0"/>
              <w:autoSpaceDN w:val="0"/>
              <w:spacing w:after="0" w:line="240" w:lineRule="auto"/>
              <w:ind w:firstLine="0"/>
              <w:jc w:val="center"/>
              <w:rPr>
                <w:rFonts w:eastAsia="Calibri"/>
                <w:snapToGrid/>
                <w:sz w:val="24"/>
                <w:szCs w:val="24"/>
                <w:lang w:eastAsia="en-US"/>
              </w:rPr>
            </w:pPr>
            <w:r>
              <w:rPr>
                <w:rFonts w:eastAsia="Calibri"/>
                <w:snapToGrid/>
                <w:sz w:val="24"/>
                <w:szCs w:val="24"/>
                <w:lang w:eastAsia="en-US"/>
              </w:rPr>
              <w:t xml:space="preserve">да (нет) </w:t>
            </w:r>
          </w:p>
          <w:p w:rsidR="0017129B" w:rsidRDefault="000809A6" w:rsidP="000809A6">
            <w:pPr>
              <w:keepNext/>
              <w:keepLines/>
              <w:widowControl w:val="0"/>
              <w:autoSpaceDE w:val="0"/>
              <w:autoSpaceDN w:val="0"/>
              <w:spacing w:after="0" w:line="240" w:lineRule="auto"/>
              <w:ind w:firstLine="0"/>
              <w:jc w:val="center"/>
              <w:rPr>
                <w:snapToGrid/>
                <w:sz w:val="24"/>
                <w:szCs w:val="24"/>
              </w:rPr>
            </w:pPr>
            <w:r>
              <w:rPr>
                <w:rFonts w:eastAsia="Calibri"/>
                <w:snapToGrid/>
                <w:sz w:val="24"/>
                <w:szCs w:val="24"/>
                <w:lang w:eastAsia="en-US"/>
              </w:rPr>
              <w:t>(в случае участия - наименование заказчика, реализующего программу партнерства)</w:t>
            </w:r>
          </w:p>
        </w:tc>
        <w:tc>
          <w:tcPr>
            <w:tcW w:w="1434" w:type="dxa"/>
            <w:gridSpan w:val="2"/>
          </w:tcPr>
          <w:p w:rsidR="0017129B" w:rsidRDefault="0017129B" w:rsidP="000809A6">
            <w:pPr>
              <w:keepNext/>
              <w:keepLines/>
              <w:widowControl w:val="0"/>
              <w:autoSpaceDE w:val="0"/>
              <w:autoSpaceDN w:val="0"/>
              <w:spacing w:after="0" w:line="240" w:lineRule="auto"/>
              <w:ind w:firstLine="0"/>
              <w:jc w:val="center"/>
              <w:rPr>
                <w:snapToGrid/>
                <w:sz w:val="24"/>
                <w:szCs w:val="24"/>
              </w:rPr>
            </w:pPr>
          </w:p>
        </w:tc>
      </w:tr>
      <w:tr w:rsidR="0017129B">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14.</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proofErr w:type="gramStart"/>
            <w:r>
              <w:rPr>
                <w:rFonts w:eastAsia="Calibri"/>
                <w:snapToGrid/>
                <w:sz w:val="24"/>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43" w:history="1">
              <w:r>
                <w:rPr>
                  <w:rFonts w:eastAsia="Calibri"/>
                  <w:snapToGrid/>
                  <w:sz w:val="24"/>
                  <w:szCs w:val="24"/>
                  <w:lang w:eastAsia="en-US"/>
                </w:rPr>
                <w:t>законом</w:t>
              </w:r>
            </w:hyperlink>
            <w:r>
              <w:rPr>
                <w:rFonts w:eastAsia="Calibri"/>
                <w:snapToGrid/>
                <w:sz w:val="24"/>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44" w:history="1">
              <w:r>
                <w:rPr>
                  <w:rFonts w:eastAsia="Calibri"/>
                  <w:snapToGrid/>
                  <w:sz w:val="24"/>
                  <w:szCs w:val="24"/>
                  <w:lang w:eastAsia="en-US"/>
                </w:rPr>
                <w:t>законом</w:t>
              </w:r>
            </w:hyperlink>
            <w:r>
              <w:rPr>
                <w:rFonts w:eastAsia="Calibri"/>
                <w:snapToGrid/>
                <w:sz w:val="24"/>
                <w:szCs w:val="24"/>
                <w:lang w:eastAsia="en-US"/>
              </w:rPr>
              <w:t xml:space="preserve"> «О закупках товаров, работ, услуг отдельными видами юридических лиц»</w:t>
            </w:r>
            <w:proofErr w:type="gramEnd"/>
          </w:p>
        </w:tc>
        <w:tc>
          <w:tcPr>
            <w:tcW w:w="2535" w:type="dxa"/>
            <w:gridSpan w:val="2"/>
          </w:tcPr>
          <w:p w:rsidR="0017129B" w:rsidRDefault="000809A6" w:rsidP="000809A6">
            <w:pPr>
              <w:keepNext/>
              <w:keepLines/>
              <w:widowControl w:val="0"/>
              <w:autoSpaceDE w:val="0"/>
              <w:autoSpaceDN w:val="0"/>
              <w:spacing w:after="0" w:line="240" w:lineRule="auto"/>
              <w:ind w:firstLine="0"/>
              <w:jc w:val="center"/>
              <w:rPr>
                <w:rFonts w:eastAsia="Calibri"/>
                <w:snapToGrid/>
                <w:sz w:val="24"/>
                <w:szCs w:val="24"/>
                <w:lang w:eastAsia="en-US"/>
              </w:rPr>
            </w:pPr>
            <w:r>
              <w:rPr>
                <w:rFonts w:eastAsia="Calibri"/>
                <w:snapToGrid/>
                <w:sz w:val="24"/>
                <w:szCs w:val="24"/>
                <w:lang w:eastAsia="en-US"/>
              </w:rPr>
              <w:t xml:space="preserve">да (нет) </w:t>
            </w:r>
          </w:p>
          <w:p w:rsidR="0017129B" w:rsidRDefault="000809A6" w:rsidP="000809A6">
            <w:pPr>
              <w:keepNext/>
              <w:keepLines/>
              <w:widowControl w:val="0"/>
              <w:autoSpaceDE w:val="0"/>
              <w:autoSpaceDN w:val="0"/>
              <w:spacing w:after="0" w:line="240" w:lineRule="auto"/>
              <w:ind w:firstLine="0"/>
              <w:jc w:val="center"/>
              <w:rPr>
                <w:snapToGrid/>
                <w:sz w:val="24"/>
                <w:szCs w:val="24"/>
              </w:rPr>
            </w:pPr>
            <w:r>
              <w:rPr>
                <w:rFonts w:eastAsia="Calibri"/>
                <w:snapToGrid/>
                <w:sz w:val="24"/>
                <w:szCs w:val="24"/>
                <w:lang w:eastAsia="en-US"/>
              </w:rPr>
              <w:t>(при наличии - количество исполненных контрактов или договоров и общая сумма)</w:t>
            </w:r>
          </w:p>
        </w:tc>
        <w:tc>
          <w:tcPr>
            <w:tcW w:w="1434" w:type="dxa"/>
            <w:gridSpan w:val="2"/>
          </w:tcPr>
          <w:p w:rsidR="0017129B" w:rsidRDefault="0017129B" w:rsidP="000809A6">
            <w:pPr>
              <w:keepNext/>
              <w:keepLines/>
              <w:widowControl w:val="0"/>
              <w:autoSpaceDE w:val="0"/>
              <w:autoSpaceDN w:val="0"/>
              <w:spacing w:after="0" w:line="240" w:lineRule="auto"/>
              <w:ind w:firstLine="0"/>
              <w:jc w:val="center"/>
              <w:rPr>
                <w:snapToGrid/>
                <w:sz w:val="24"/>
                <w:szCs w:val="24"/>
              </w:rPr>
            </w:pPr>
          </w:p>
        </w:tc>
      </w:tr>
      <w:tr w:rsidR="0017129B">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15.</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proofErr w:type="gramStart"/>
            <w:r>
              <w:rPr>
                <w:rFonts w:eastAsia="Calibri"/>
                <w:snapToGrid/>
                <w:sz w:val="24"/>
                <w:szCs w:val="24"/>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Pr>
                <w:rFonts w:eastAsia="Calibri"/>
                <w:snapToGrid/>
                <w:sz w:val="24"/>
                <w:szCs w:val="24"/>
                <w:lang w:eastAsia="en-US"/>
              </w:rPr>
              <w:t xml:space="preserve"> </w:t>
            </w:r>
            <w:proofErr w:type="gramStart"/>
            <w:r>
              <w:rPr>
                <w:rFonts w:eastAsia="Calibri"/>
                <w:snapToGrid/>
                <w:sz w:val="24"/>
                <w:szCs w:val="24"/>
                <w:lang w:eastAsia="en-US"/>
              </w:rPr>
              <w:t>виде</w:t>
            </w:r>
            <w:proofErr w:type="gramEnd"/>
            <w:r>
              <w:rPr>
                <w:rFonts w:eastAsia="Calibri"/>
                <w:snapToGrid/>
                <w:sz w:val="24"/>
                <w:szCs w:val="24"/>
                <w:lang w:eastAsia="en-US"/>
              </w:rPr>
              <w:t xml:space="preserve"> дисквалификации</w:t>
            </w:r>
          </w:p>
        </w:tc>
        <w:tc>
          <w:tcPr>
            <w:tcW w:w="2535" w:type="dxa"/>
            <w:gridSpan w:val="2"/>
          </w:tcPr>
          <w:p w:rsidR="0017129B" w:rsidRDefault="000809A6" w:rsidP="000809A6">
            <w:pPr>
              <w:keepNext/>
              <w:keepLines/>
              <w:widowControl w:val="0"/>
              <w:autoSpaceDE w:val="0"/>
              <w:autoSpaceDN w:val="0"/>
              <w:spacing w:after="0" w:line="240" w:lineRule="auto"/>
              <w:ind w:firstLine="0"/>
              <w:jc w:val="center"/>
              <w:rPr>
                <w:snapToGrid/>
                <w:sz w:val="24"/>
                <w:szCs w:val="24"/>
              </w:rPr>
            </w:pPr>
            <w:r>
              <w:rPr>
                <w:rFonts w:eastAsia="Calibri"/>
                <w:snapToGrid/>
                <w:sz w:val="24"/>
                <w:szCs w:val="24"/>
                <w:lang w:eastAsia="en-US"/>
              </w:rPr>
              <w:t>да (нет)</w:t>
            </w:r>
          </w:p>
        </w:tc>
        <w:tc>
          <w:tcPr>
            <w:tcW w:w="1434" w:type="dxa"/>
            <w:gridSpan w:val="2"/>
          </w:tcPr>
          <w:p w:rsidR="0017129B" w:rsidRDefault="0017129B" w:rsidP="000809A6">
            <w:pPr>
              <w:keepNext/>
              <w:keepLines/>
              <w:widowControl w:val="0"/>
              <w:autoSpaceDE w:val="0"/>
              <w:autoSpaceDN w:val="0"/>
              <w:spacing w:after="0" w:line="240" w:lineRule="auto"/>
              <w:ind w:firstLine="0"/>
              <w:jc w:val="center"/>
              <w:rPr>
                <w:snapToGrid/>
                <w:sz w:val="24"/>
                <w:szCs w:val="24"/>
              </w:rPr>
            </w:pPr>
          </w:p>
        </w:tc>
      </w:tr>
      <w:tr w:rsidR="0017129B">
        <w:tc>
          <w:tcPr>
            <w:tcW w:w="557" w:type="dxa"/>
          </w:tcPr>
          <w:p w:rsidR="0017129B" w:rsidRDefault="000809A6" w:rsidP="000809A6">
            <w:pPr>
              <w:widowControl w:val="0"/>
              <w:autoSpaceDE w:val="0"/>
              <w:autoSpaceDN w:val="0"/>
              <w:spacing w:after="0" w:line="240" w:lineRule="auto"/>
              <w:ind w:firstLine="0"/>
              <w:jc w:val="center"/>
              <w:rPr>
                <w:snapToGrid/>
                <w:sz w:val="24"/>
                <w:szCs w:val="24"/>
              </w:rPr>
            </w:pPr>
            <w:r>
              <w:rPr>
                <w:snapToGrid/>
                <w:sz w:val="24"/>
                <w:szCs w:val="24"/>
              </w:rPr>
              <w:t>16.</w:t>
            </w:r>
          </w:p>
        </w:tc>
        <w:tc>
          <w:tcPr>
            <w:tcW w:w="5459" w:type="dxa"/>
          </w:tcPr>
          <w:p w:rsidR="0017129B" w:rsidRDefault="000809A6" w:rsidP="000809A6">
            <w:pPr>
              <w:autoSpaceDE w:val="0"/>
              <w:autoSpaceDN w:val="0"/>
              <w:adjustRightInd w:val="0"/>
              <w:spacing w:after="0" w:line="240" w:lineRule="auto"/>
              <w:ind w:firstLine="0"/>
              <w:jc w:val="left"/>
              <w:rPr>
                <w:rFonts w:eastAsia="Calibri"/>
                <w:snapToGrid/>
                <w:sz w:val="24"/>
                <w:szCs w:val="24"/>
                <w:lang w:eastAsia="en-US"/>
              </w:rPr>
            </w:pPr>
            <w:r>
              <w:rPr>
                <w:rFonts w:eastAsia="Calibri"/>
                <w:snapToGrid/>
                <w:sz w:val="24"/>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45" w:history="1">
              <w:r>
                <w:rPr>
                  <w:rFonts w:eastAsia="Calibri"/>
                  <w:snapToGrid/>
                  <w:sz w:val="24"/>
                  <w:szCs w:val="24"/>
                  <w:lang w:eastAsia="en-US"/>
                </w:rPr>
                <w:t>О закупках товаров</w:t>
              </w:r>
            </w:hyperlink>
            <w:r>
              <w:rPr>
                <w:rFonts w:eastAsia="Calibri"/>
                <w:snapToGrid/>
                <w:sz w:val="24"/>
                <w:szCs w:val="24"/>
                <w:lang w:eastAsia="en-US"/>
              </w:rPr>
              <w:t>, работ, услуг отдельными видами юридических лиц» и «</w:t>
            </w:r>
            <w:hyperlink r:id="rId46" w:history="1">
              <w:r>
                <w:rPr>
                  <w:rFonts w:eastAsia="Calibri"/>
                  <w:snapToGrid/>
                  <w:sz w:val="24"/>
                  <w:szCs w:val="24"/>
                  <w:lang w:eastAsia="en-US"/>
                </w:rPr>
                <w:t>О контрактной системе</w:t>
              </w:r>
            </w:hyperlink>
            <w:r>
              <w:rPr>
                <w:rFonts w:eastAsia="Calibri"/>
                <w:snapToGrid/>
                <w:sz w:val="24"/>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17129B" w:rsidRDefault="000809A6" w:rsidP="000809A6">
            <w:pPr>
              <w:keepNext/>
              <w:keepLines/>
              <w:widowControl w:val="0"/>
              <w:autoSpaceDE w:val="0"/>
              <w:autoSpaceDN w:val="0"/>
              <w:spacing w:after="0" w:line="240" w:lineRule="auto"/>
              <w:ind w:firstLine="0"/>
              <w:jc w:val="center"/>
              <w:rPr>
                <w:snapToGrid/>
                <w:sz w:val="24"/>
                <w:szCs w:val="24"/>
              </w:rPr>
            </w:pPr>
            <w:r>
              <w:rPr>
                <w:snapToGrid/>
                <w:sz w:val="24"/>
                <w:szCs w:val="24"/>
              </w:rPr>
              <w:t>да (нет)</w:t>
            </w:r>
          </w:p>
        </w:tc>
        <w:tc>
          <w:tcPr>
            <w:tcW w:w="1434" w:type="dxa"/>
            <w:gridSpan w:val="2"/>
          </w:tcPr>
          <w:p w:rsidR="0017129B" w:rsidRDefault="0017129B" w:rsidP="000809A6">
            <w:pPr>
              <w:keepNext/>
              <w:keepLines/>
              <w:widowControl w:val="0"/>
              <w:autoSpaceDE w:val="0"/>
              <w:autoSpaceDN w:val="0"/>
              <w:spacing w:after="0" w:line="240" w:lineRule="auto"/>
              <w:ind w:firstLine="0"/>
              <w:jc w:val="center"/>
              <w:rPr>
                <w:snapToGrid/>
                <w:sz w:val="24"/>
                <w:szCs w:val="24"/>
              </w:rPr>
            </w:pPr>
          </w:p>
        </w:tc>
      </w:tr>
    </w:tbl>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___________________________________          _________________________</w:t>
      </w:r>
    </w:p>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 xml:space="preserve">       (</w:t>
      </w:r>
      <w:r>
        <w:rPr>
          <w:rFonts w:eastAsia="Calibri"/>
          <w:i/>
          <w:iCs/>
          <w:snapToGrid/>
          <w:sz w:val="24"/>
          <w:szCs w:val="24"/>
          <w:lang w:eastAsia="en-US"/>
        </w:rPr>
        <w:t>подпись уполномоченного лица</w:t>
      </w:r>
      <w:r>
        <w:rPr>
          <w:rFonts w:eastAsia="Calibri"/>
          <w:iCs/>
          <w:snapToGrid/>
          <w:sz w:val="24"/>
          <w:szCs w:val="24"/>
          <w:lang w:eastAsia="en-US"/>
        </w:rPr>
        <w:t>)</w:t>
      </w:r>
      <w:r>
        <w:rPr>
          <w:rFonts w:eastAsia="Calibri"/>
          <w:iCs/>
          <w:snapToGrid/>
          <w:sz w:val="24"/>
          <w:szCs w:val="24"/>
          <w:lang w:eastAsia="en-US"/>
        </w:rPr>
        <w:tab/>
        <w:t xml:space="preserve">       (</w:t>
      </w:r>
      <w:r>
        <w:rPr>
          <w:rFonts w:eastAsia="Calibri"/>
          <w:i/>
          <w:iCs/>
          <w:snapToGrid/>
          <w:sz w:val="24"/>
          <w:szCs w:val="24"/>
          <w:lang w:eastAsia="en-US"/>
        </w:rPr>
        <w:t>ФИО и должность подписавшего</w:t>
      </w:r>
      <w:r>
        <w:rPr>
          <w:rFonts w:eastAsia="Calibri"/>
          <w:iCs/>
          <w:snapToGrid/>
          <w:sz w:val="24"/>
          <w:szCs w:val="24"/>
          <w:lang w:eastAsia="en-US"/>
        </w:rPr>
        <w:t>)</w:t>
      </w:r>
    </w:p>
    <w:p w:rsidR="0017129B" w:rsidRDefault="000809A6" w:rsidP="000809A6">
      <w:pPr>
        <w:widowControl w:val="0"/>
        <w:autoSpaceDE w:val="0"/>
        <w:autoSpaceDN w:val="0"/>
        <w:adjustRightInd w:val="0"/>
        <w:spacing w:after="0" w:line="240" w:lineRule="auto"/>
        <w:ind w:firstLine="708"/>
        <w:rPr>
          <w:rFonts w:eastAsia="Calibri"/>
          <w:b/>
          <w:iCs/>
          <w:snapToGrid/>
          <w:sz w:val="24"/>
          <w:szCs w:val="24"/>
          <w:lang w:eastAsia="en-US"/>
        </w:rPr>
      </w:pPr>
      <w:r>
        <w:rPr>
          <w:rFonts w:eastAsia="Calibri"/>
          <w:iCs/>
          <w:snapToGrid/>
          <w:sz w:val="24"/>
          <w:szCs w:val="24"/>
          <w:lang w:eastAsia="en-US"/>
        </w:rPr>
        <w:t xml:space="preserve">                 М.</w:t>
      </w:r>
      <w:proofErr w:type="gramStart"/>
      <w:r>
        <w:rPr>
          <w:rFonts w:eastAsia="Calibri"/>
          <w:iCs/>
          <w:snapToGrid/>
          <w:sz w:val="24"/>
          <w:szCs w:val="24"/>
          <w:lang w:eastAsia="en-US"/>
        </w:rPr>
        <w:t>П</w:t>
      </w:r>
      <w:proofErr w:type="gramEnd"/>
    </w:p>
    <w:p w:rsidR="0017129B" w:rsidRDefault="000809A6" w:rsidP="000809A6">
      <w:pPr>
        <w:widowControl w:val="0"/>
        <w:shd w:val="clear" w:color="auto" w:fill="D9D9D9"/>
        <w:autoSpaceDE w:val="0"/>
        <w:autoSpaceDN w:val="0"/>
        <w:adjustRightInd w:val="0"/>
        <w:spacing w:after="0" w:line="240" w:lineRule="auto"/>
        <w:ind w:firstLine="0"/>
        <w:jc w:val="center"/>
        <w:rPr>
          <w:iCs/>
          <w:sz w:val="24"/>
          <w:szCs w:val="24"/>
        </w:rPr>
      </w:pPr>
      <w:r>
        <w:rPr>
          <w:snapToGrid/>
          <w:sz w:val="24"/>
          <w:szCs w:val="24"/>
        </w:rPr>
        <w:t>конец формы</w:t>
      </w:r>
    </w:p>
    <w:p w:rsidR="0017129B" w:rsidRDefault="0017129B" w:rsidP="000809A6">
      <w:pPr>
        <w:widowControl w:val="0"/>
        <w:spacing w:after="0" w:line="240" w:lineRule="auto"/>
        <w:ind w:left="1134" w:firstLine="0"/>
        <w:jc w:val="left"/>
        <w:outlineLvl w:val="2"/>
        <w:rPr>
          <w:b/>
          <w:sz w:val="24"/>
          <w:szCs w:val="24"/>
        </w:rPr>
      </w:pPr>
    </w:p>
    <w:p w:rsidR="0017129B" w:rsidRDefault="000809A6" w:rsidP="000809A6">
      <w:pPr>
        <w:pageBreakBefore/>
        <w:numPr>
          <w:ilvl w:val="2"/>
          <w:numId w:val="1"/>
        </w:numPr>
        <w:tabs>
          <w:tab w:val="clear" w:pos="1134"/>
        </w:tabs>
        <w:spacing w:after="0" w:line="240" w:lineRule="auto"/>
        <w:ind w:left="0" w:firstLine="0"/>
        <w:rPr>
          <w:b/>
          <w:snapToGrid/>
          <w:sz w:val="24"/>
          <w:szCs w:val="24"/>
        </w:rPr>
      </w:pPr>
      <w:r>
        <w:rPr>
          <w:b/>
          <w:snapToGrid/>
          <w:sz w:val="24"/>
          <w:szCs w:val="24"/>
        </w:rPr>
        <w:t>Инструкция по заполнению</w:t>
      </w:r>
    </w:p>
    <w:p w:rsidR="0017129B" w:rsidRDefault="000809A6" w:rsidP="000809A6">
      <w:pPr>
        <w:widowControl w:val="0"/>
        <w:numPr>
          <w:ilvl w:val="3"/>
          <w:numId w:val="1"/>
        </w:numPr>
        <w:shd w:val="clear" w:color="auto" w:fill="FFFFFF"/>
        <w:tabs>
          <w:tab w:val="left" w:pos="851"/>
        </w:tabs>
        <w:spacing w:after="0" w:line="240" w:lineRule="auto"/>
        <w:ind w:left="0" w:firstLine="0"/>
        <w:rPr>
          <w:sz w:val="24"/>
          <w:szCs w:val="24"/>
        </w:rPr>
      </w:pPr>
      <w:r>
        <w:rPr>
          <w:sz w:val="24"/>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17129B" w:rsidRDefault="000809A6" w:rsidP="000809A6">
      <w:pPr>
        <w:widowControl w:val="0"/>
        <w:numPr>
          <w:ilvl w:val="3"/>
          <w:numId w:val="1"/>
        </w:numPr>
        <w:shd w:val="clear" w:color="auto" w:fill="FFFFFF"/>
        <w:tabs>
          <w:tab w:val="left" w:pos="851"/>
        </w:tabs>
        <w:spacing w:after="0" w:line="240" w:lineRule="auto"/>
        <w:ind w:left="0" w:firstLine="0"/>
        <w:rPr>
          <w:snapToGrid/>
          <w:sz w:val="24"/>
          <w:szCs w:val="24"/>
        </w:rPr>
      </w:pPr>
      <w:proofErr w:type="gramStart"/>
      <w:r>
        <w:rPr>
          <w:sz w:val="24"/>
          <w:szCs w:val="24"/>
        </w:rPr>
        <w:t>Ограничения</w:t>
      </w:r>
      <w:r>
        <w:rPr>
          <w:snapToGrid/>
          <w:sz w:val="24"/>
          <w:szCs w:val="24"/>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w:t>
      </w:r>
      <w:proofErr w:type="gramEnd"/>
      <w:r>
        <w:rPr>
          <w:snapToGrid/>
          <w:sz w:val="24"/>
          <w:szCs w:val="24"/>
        </w:rPr>
        <w:t xml:space="preserve">, </w:t>
      </w:r>
      <w:proofErr w:type="gramStart"/>
      <w:r>
        <w:rPr>
          <w:snapToGrid/>
          <w:sz w:val="24"/>
          <w:szCs w:val="24"/>
        </w:rPr>
        <w:t xml:space="preserve">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47" w:history="1">
        <w:r>
          <w:rPr>
            <w:snapToGrid/>
            <w:sz w:val="24"/>
            <w:szCs w:val="24"/>
          </w:rPr>
          <w:t>законом</w:t>
        </w:r>
      </w:hyperlink>
      <w:r>
        <w:rPr>
          <w:snapToGrid/>
          <w:sz w:val="24"/>
          <w:szCs w:val="24"/>
        </w:rPr>
        <w:t xml:space="preserve"> от 28 сентября 2010 г. N 244-ФЗ «Об инновационном центре «</w:t>
      </w:r>
      <w:proofErr w:type="spellStart"/>
      <w:r>
        <w:rPr>
          <w:snapToGrid/>
          <w:sz w:val="24"/>
          <w:szCs w:val="24"/>
        </w:rPr>
        <w:t>Сколково</w:t>
      </w:r>
      <w:proofErr w:type="spellEnd"/>
      <w:r>
        <w:rPr>
          <w:snapToGrid/>
          <w:sz w:val="24"/>
          <w:szCs w:val="24"/>
        </w:rPr>
        <w:t>», на юридические</w:t>
      </w:r>
      <w:proofErr w:type="gramEnd"/>
      <w:r>
        <w:rPr>
          <w:snapToGrid/>
          <w:sz w:val="24"/>
          <w:szCs w:val="24"/>
        </w:rPr>
        <w:t xml:space="preserve"> </w:t>
      </w:r>
      <w:proofErr w:type="gramStart"/>
      <w:r>
        <w:rPr>
          <w:snapToGrid/>
          <w:sz w:val="24"/>
          <w:szCs w:val="24"/>
        </w:rPr>
        <w:t xml:space="preserve">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48" w:history="1">
        <w:r>
          <w:rPr>
            <w:snapToGrid/>
            <w:sz w:val="24"/>
            <w:szCs w:val="24"/>
          </w:rPr>
          <w:t>законом</w:t>
        </w:r>
      </w:hyperlink>
      <w:r>
        <w:rPr>
          <w:snapToGrid/>
          <w:sz w:val="24"/>
          <w:szCs w:val="24"/>
        </w:rPr>
        <w:t xml:space="preserve"> от 23 августа 1996 г. N 127-ФЗ «О науке и государственной научно-технической политике».</w:t>
      </w:r>
      <w:proofErr w:type="gramEnd"/>
    </w:p>
    <w:p w:rsidR="0017129B" w:rsidRDefault="000809A6" w:rsidP="000809A6">
      <w:pPr>
        <w:widowControl w:val="0"/>
        <w:numPr>
          <w:ilvl w:val="3"/>
          <w:numId w:val="1"/>
        </w:numPr>
        <w:shd w:val="clear" w:color="auto" w:fill="FFFFFF"/>
        <w:tabs>
          <w:tab w:val="left" w:pos="851"/>
        </w:tabs>
        <w:spacing w:after="0" w:line="240" w:lineRule="auto"/>
        <w:ind w:left="0" w:firstLine="0"/>
        <w:rPr>
          <w:snapToGrid/>
          <w:sz w:val="24"/>
          <w:szCs w:val="24"/>
        </w:rPr>
      </w:pPr>
      <w:r>
        <w:rPr>
          <w:sz w:val="24"/>
          <w:szCs w:val="24"/>
        </w:rPr>
        <w:t>Пункты</w:t>
      </w:r>
      <w:r>
        <w:rPr>
          <w:snapToGrid/>
          <w:sz w:val="24"/>
          <w:szCs w:val="24"/>
        </w:rPr>
        <w:t xml:space="preserve"> 1 - 11 являются обязательными для заполнения.</w:t>
      </w:r>
    </w:p>
    <w:p w:rsidR="0017129B" w:rsidRDefault="0017129B" w:rsidP="000809A6">
      <w:pPr>
        <w:widowControl w:val="0"/>
        <w:tabs>
          <w:tab w:val="left" w:pos="1844"/>
        </w:tabs>
        <w:spacing w:after="0" w:line="240" w:lineRule="auto"/>
        <w:ind w:firstLine="0"/>
        <w:rPr>
          <w:b/>
          <w:snapToGrid/>
          <w:color w:val="000000"/>
          <w:sz w:val="24"/>
          <w:szCs w:val="24"/>
        </w:rPr>
      </w:pPr>
    </w:p>
    <w:p w:rsidR="0017129B" w:rsidRDefault="0017129B" w:rsidP="000809A6">
      <w:pPr>
        <w:widowControl w:val="0"/>
        <w:autoSpaceDE w:val="0"/>
        <w:autoSpaceDN w:val="0"/>
        <w:adjustRightInd w:val="0"/>
        <w:spacing w:after="0" w:line="240" w:lineRule="auto"/>
        <w:ind w:firstLine="708"/>
        <w:rPr>
          <w:rFonts w:eastAsia="Calibri"/>
          <w:b/>
          <w:iCs/>
          <w:snapToGrid/>
          <w:sz w:val="24"/>
          <w:szCs w:val="24"/>
          <w:lang w:eastAsia="en-US"/>
        </w:rPr>
      </w:pPr>
    </w:p>
    <w:p w:rsidR="0017129B" w:rsidRDefault="0017129B" w:rsidP="000809A6">
      <w:pPr>
        <w:widowControl w:val="0"/>
        <w:autoSpaceDE w:val="0"/>
        <w:autoSpaceDN w:val="0"/>
        <w:adjustRightInd w:val="0"/>
        <w:spacing w:after="0" w:line="240" w:lineRule="auto"/>
        <w:ind w:firstLine="708"/>
        <w:rPr>
          <w:b/>
          <w:snapToGrid/>
          <w:sz w:val="24"/>
          <w:szCs w:val="24"/>
        </w:rPr>
        <w:sectPr w:rsidR="0017129B">
          <w:footerReference w:type="default" r:id="rId49"/>
          <w:pgSz w:w="11906" w:h="16838"/>
          <w:pgMar w:top="993" w:right="849" w:bottom="709" w:left="1134" w:header="709" w:footer="709" w:gutter="0"/>
          <w:cols w:space="708"/>
          <w:docGrid w:linePitch="360"/>
        </w:sectPr>
      </w:pPr>
    </w:p>
    <w:p w:rsidR="0017129B" w:rsidRDefault="000809A6" w:rsidP="000809A6">
      <w:pPr>
        <w:keepNext/>
        <w:pageBreakBefore/>
        <w:numPr>
          <w:ilvl w:val="1"/>
          <w:numId w:val="1"/>
        </w:numPr>
        <w:tabs>
          <w:tab w:val="clear" w:pos="1314"/>
          <w:tab w:val="left" w:pos="851"/>
        </w:tabs>
        <w:suppressAutoHyphens/>
        <w:spacing w:after="0" w:line="240" w:lineRule="auto"/>
        <w:ind w:left="850" w:hanging="850"/>
        <w:jc w:val="left"/>
        <w:outlineLvl w:val="1"/>
        <w:rPr>
          <w:b/>
          <w:sz w:val="24"/>
          <w:szCs w:val="24"/>
        </w:rPr>
      </w:pPr>
      <w:bookmarkStart w:id="471" w:name="_Toc3543199"/>
      <w:bookmarkStart w:id="472" w:name="_Toc1479343"/>
      <w:bookmarkStart w:id="473" w:name="_Toc468778227"/>
      <w:bookmarkStart w:id="474" w:name="_Toc463433151"/>
      <w:bookmarkStart w:id="475" w:name="_Toc462918380"/>
      <w:bookmarkStart w:id="476" w:name="_Toc462911320"/>
      <w:bookmarkStart w:id="477" w:name="_Toc462299494"/>
      <w:bookmarkStart w:id="478" w:name="_Toc462645454"/>
      <w:bookmarkStart w:id="479" w:name="_Ref462216103"/>
      <w:bookmarkStart w:id="480" w:name="_Toc436653855"/>
      <w:bookmarkStart w:id="481" w:name="_Toc69728991"/>
      <w:bookmarkStart w:id="482" w:name="_Toc57314677"/>
      <w:bookmarkStart w:id="483" w:name="_Ref55336389"/>
      <w:r>
        <w:rPr>
          <w:b/>
          <w:sz w:val="24"/>
          <w:szCs w:val="24"/>
        </w:rPr>
        <w:t>План распределения объемов поставки продукции (форма 4)</w:t>
      </w:r>
      <w:bookmarkEnd w:id="471"/>
      <w:bookmarkEnd w:id="472"/>
      <w:bookmarkEnd w:id="473"/>
      <w:bookmarkEnd w:id="474"/>
      <w:bookmarkEnd w:id="475"/>
      <w:bookmarkEnd w:id="476"/>
      <w:bookmarkEnd w:id="477"/>
      <w:bookmarkEnd w:id="478"/>
      <w:bookmarkEnd w:id="479"/>
    </w:p>
    <w:p w:rsidR="0017129B" w:rsidRDefault="000809A6" w:rsidP="000809A6">
      <w:pPr>
        <w:widowControl w:val="0"/>
        <w:numPr>
          <w:ilvl w:val="2"/>
          <w:numId w:val="1"/>
        </w:numPr>
        <w:tabs>
          <w:tab w:val="clear" w:pos="1134"/>
          <w:tab w:val="left" w:pos="851"/>
          <w:tab w:val="left" w:pos="5387"/>
        </w:tabs>
        <w:spacing w:after="0" w:line="240" w:lineRule="auto"/>
        <w:ind w:left="0" w:firstLine="0"/>
        <w:rPr>
          <w:snapToGrid/>
          <w:color w:val="000000"/>
          <w:sz w:val="24"/>
          <w:szCs w:val="24"/>
        </w:rPr>
      </w:pPr>
      <w:bookmarkStart w:id="484" w:name="_Ref314250898"/>
      <w:bookmarkStart w:id="485" w:name="_Toc90385125"/>
      <w:r>
        <w:rPr>
          <w:snapToGrid/>
          <w:color w:val="000000"/>
          <w:sz w:val="24"/>
          <w:szCs w:val="24"/>
        </w:rPr>
        <w:t xml:space="preserve">Форма </w:t>
      </w:r>
      <w:proofErr w:type="gramStart"/>
      <w:r>
        <w:rPr>
          <w:snapToGrid/>
          <w:color w:val="000000"/>
          <w:sz w:val="24"/>
          <w:szCs w:val="24"/>
        </w:rPr>
        <w:t xml:space="preserve">плана распределения </w:t>
      </w:r>
      <w:bookmarkEnd w:id="484"/>
      <w:bookmarkEnd w:id="485"/>
      <w:r>
        <w:rPr>
          <w:sz w:val="24"/>
          <w:szCs w:val="24"/>
        </w:rPr>
        <w:t>объемов поставки продукции</w:t>
      </w:r>
      <w:proofErr w:type="gramEnd"/>
    </w:p>
    <w:p w:rsidR="0017129B" w:rsidRDefault="000809A6" w:rsidP="000809A6">
      <w:pPr>
        <w:widowControl w:val="0"/>
        <w:tabs>
          <w:tab w:val="left" w:pos="1702"/>
        </w:tabs>
        <w:spacing w:after="0" w:line="240" w:lineRule="auto"/>
        <w:ind w:firstLine="0"/>
        <w:rPr>
          <w:i/>
          <w:snapToGrid/>
          <w:color w:val="000000"/>
          <w:sz w:val="24"/>
          <w:szCs w:val="24"/>
        </w:rPr>
      </w:pPr>
      <w:r>
        <w:rPr>
          <w:i/>
          <w:sz w:val="24"/>
          <w:szCs w:val="24"/>
          <w:lang w:val="ru"/>
        </w:rPr>
        <w:t>(</w:t>
      </w:r>
      <w:r>
        <w:rPr>
          <w:rFonts w:eastAsia="Calibri"/>
          <w:i/>
          <w:sz w:val="24"/>
          <w:szCs w:val="24"/>
          <w:lang w:eastAsia="en-US"/>
        </w:rPr>
        <w:t xml:space="preserve">Форма заполняется в случае, если заявка подается коллективным участником или генеральным подрядчиком, </w:t>
      </w:r>
      <w:proofErr w:type="gramStart"/>
      <w:r>
        <w:rPr>
          <w:rFonts w:eastAsia="Calibri"/>
          <w:i/>
          <w:sz w:val="24"/>
          <w:szCs w:val="24"/>
          <w:lang w:eastAsia="en-US"/>
        </w:rPr>
        <w:t>участие</w:t>
      </w:r>
      <w:proofErr w:type="gramEnd"/>
      <w:r>
        <w:rPr>
          <w:rFonts w:eastAsia="Calibri"/>
          <w:i/>
          <w:sz w:val="24"/>
          <w:szCs w:val="24"/>
          <w:lang w:eastAsia="en-US"/>
        </w:rPr>
        <w:t xml:space="preserve"> в закупке которого возможно только в случае привлечения субъектов МСП в качестве субподрядчиков в соответствии с пунктом </w:t>
      </w:r>
      <w:r>
        <w:rPr>
          <w:rFonts w:eastAsia="Calibri"/>
          <w:i/>
          <w:sz w:val="24"/>
          <w:szCs w:val="24"/>
          <w:lang w:eastAsia="en-US"/>
        </w:rPr>
        <w:fldChar w:fldCharType="begin"/>
      </w:r>
      <w:r>
        <w:rPr>
          <w:rFonts w:eastAsia="Calibri"/>
          <w:i/>
          <w:sz w:val="24"/>
          <w:szCs w:val="24"/>
          <w:lang w:eastAsia="en-US"/>
        </w:rPr>
        <w:instrText xml:space="preserve"> REF _Ref326578875 \r \h  \* MERGEFORMAT </w:instrText>
      </w:r>
      <w:r>
        <w:rPr>
          <w:rFonts w:eastAsia="Calibri"/>
          <w:i/>
          <w:sz w:val="24"/>
          <w:szCs w:val="24"/>
          <w:lang w:eastAsia="en-US"/>
        </w:rPr>
      </w:r>
      <w:r>
        <w:rPr>
          <w:rFonts w:eastAsia="Calibri"/>
          <w:i/>
          <w:sz w:val="24"/>
          <w:szCs w:val="24"/>
          <w:lang w:eastAsia="en-US"/>
        </w:rPr>
        <w:fldChar w:fldCharType="separate"/>
      </w:r>
      <w:r>
        <w:rPr>
          <w:rFonts w:eastAsia="Calibri"/>
          <w:i/>
          <w:sz w:val="24"/>
          <w:szCs w:val="24"/>
          <w:lang w:eastAsia="en-US"/>
        </w:rPr>
        <w:t>4.1.6</w:t>
      </w:r>
      <w:r>
        <w:rPr>
          <w:rFonts w:eastAsia="Calibri"/>
          <w:i/>
          <w:sz w:val="24"/>
          <w:szCs w:val="24"/>
          <w:lang w:eastAsia="en-US"/>
        </w:rPr>
        <w:fldChar w:fldCharType="end"/>
      </w:r>
      <w:r>
        <w:rPr>
          <w:rFonts w:eastAsia="Calibri"/>
          <w:i/>
          <w:sz w:val="24"/>
          <w:szCs w:val="24"/>
          <w:lang w:eastAsia="en-US"/>
        </w:rPr>
        <w:t>)</w:t>
      </w:r>
    </w:p>
    <w:p w:rsidR="0017129B" w:rsidRDefault="000809A6" w:rsidP="000809A6">
      <w:pPr>
        <w:shd w:val="clear" w:color="auto" w:fill="D9D9D9"/>
        <w:spacing w:after="0" w:line="240" w:lineRule="auto"/>
        <w:ind w:firstLine="0"/>
        <w:jc w:val="center"/>
        <w:rPr>
          <w:sz w:val="24"/>
          <w:szCs w:val="24"/>
        </w:rPr>
      </w:pPr>
      <w:r>
        <w:rPr>
          <w:sz w:val="24"/>
          <w:szCs w:val="24"/>
        </w:rPr>
        <w:t>начало формы</w:t>
      </w:r>
    </w:p>
    <w:p w:rsidR="0017129B" w:rsidRDefault="000809A6" w:rsidP="000809A6">
      <w:pPr>
        <w:suppressAutoHyphens/>
        <w:spacing w:after="0" w:line="240" w:lineRule="auto"/>
        <w:ind w:firstLine="0"/>
        <w:jc w:val="right"/>
        <w:rPr>
          <w:color w:val="000000"/>
          <w:sz w:val="24"/>
          <w:szCs w:val="24"/>
        </w:rPr>
      </w:pPr>
      <w:r>
        <w:rPr>
          <w:sz w:val="24"/>
          <w:szCs w:val="24"/>
        </w:rPr>
        <w:t>Приложение №__ к заявке</w:t>
      </w:r>
      <w:r>
        <w:rPr>
          <w:sz w:val="24"/>
          <w:szCs w:val="24"/>
        </w:rPr>
        <w:br/>
        <w:t>от «____» _____________ 201_ г. № _____</w:t>
      </w:r>
    </w:p>
    <w:p w:rsidR="0017129B" w:rsidRDefault="0017129B" w:rsidP="000809A6">
      <w:pPr>
        <w:spacing w:after="0" w:line="240" w:lineRule="auto"/>
        <w:ind w:firstLine="0"/>
        <w:jc w:val="center"/>
        <w:rPr>
          <w:b/>
          <w:iCs/>
          <w:sz w:val="24"/>
          <w:szCs w:val="24"/>
        </w:rPr>
      </w:pPr>
    </w:p>
    <w:p w:rsidR="0017129B" w:rsidRDefault="000809A6" w:rsidP="000809A6">
      <w:pPr>
        <w:spacing w:after="0" w:line="240" w:lineRule="auto"/>
        <w:ind w:firstLine="0"/>
        <w:jc w:val="center"/>
        <w:rPr>
          <w:b/>
          <w:iCs/>
          <w:sz w:val="24"/>
          <w:szCs w:val="24"/>
        </w:rPr>
      </w:pPr>
      <w:r>
        <w:rPr>
          <w:b/>
          <w:iCs/>
          <w:sz w:val="24"/>
          <w:szCs w:val="24"/>
        </w:rPr>
        <w:t xml:space="preserve">ПЛАН РАСПРЕДЕЛЕНИЯ ОБЪЕМОВ ПОСТАВКИ ПРОДУКЦИИ </w:t>
      </w:r>
    </w:p>
    <w:p w:rsidR="0017129B" w:rsidRDefault="000809A6" w:rsidP="000809A6">
      <w:pPr>
        <w:spacing w:after="0" w:line="240" w:lineRule="auto"/>
        <w:ind w:firstLine="0"/>
        <w:rPr>
          <w:sz w:val="24"/>
          <w:szCs w:val="24"/>
        </w:rPr>
      </w:pPr>
      <w:r>
        <w:rPr>
          <w:sz w:val="24"/>
          <w:szCs w:val="24"/>
        </w:rPr>
        <w:t>Наименование и места нахождения участника закупки: ____________________</w:t>
      </w:r>
    </w:p>
    <w:p w:rsidR="0017129B" w:rsidRDefault="0017129B" w:rsidP="000809A6">
      <w:pPr>
        <w:spacing w:after="0" w:line="240" w:lineRule="auto"/>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552"/>
        <w:gridCol w:w="992"/>
        <w:gridCol w:w="851"/>
        <w:gridCol w:w="1275"/>
        <w:gridCol w:w="1276"/>
      </w:tblGrid>
      <w:tr w:rsidR="0017129B">
        <w:trPr>
          <w:cantSplit/>
        </w:trPr>
        <w:tc>
          <w:tcPr>
            <w:tcW w:w="675" w:type="dxa"/>
            <w:vMerge w:val="restart"/>
            <w:shd w:val="clear" w:color="auto" w:fill="E7E6E6" w:themeFill="background2"/>
            <w:vAlign w:val="center"/>
          </w:tcPr>
          <w:p w:rsidR="0017129B" w:rsidRDefault="000809A6" w:rsidP="000809A6">
            <w:pPr>
              <w:spacing w:after="0" w:line="240" w:lineRule="auto"/>
              <w:ind w:left="-108" w:right="-96" w:hanging="34"/>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2268" w:type="dxa"/>
            <w:vMerge w:val="restart"/>
            <w:shd w:val="clear" w:color="auto" w:fill="E7E6E6" w:themeFill="background2"/>
            <w:vAlign w:val="center"/>
          </w:tcPr>
          <w:p w:rsidR="0017129B" w:rsidRDefault="000809A6" w:rsidP="000809A6">
            <w:pPr>
              <w:spacing w:after="0" w:line="240" w:lineRule="auto"/>
              <w:ind w:left="-108" w:right="-96" w:firstLine="0"/>
              <w:jc w:val="center"/>
              <w:rPr>
                <w:sz w:val="24"/>
                <w:szCs w:val="24"/>
              </w:rPr>
            </w:pPr>
            <w:r>
              <w:rPr>
                <w:sz w:val="24"/>
                <w:szCs w:val="24"/>
              </w:rPr>
              <w:t>Наименование продукции (предмет договора) с указанием количества</w:t>
            </w:r>
          </w:p>
        </w:tc>
        <w:tc>
          <w:tcPr>
            <w:tcW w:w="2552" w:type="dxa"/>
            <w:vMerge w:val="restart"/>
            <w:shd w:val="clear" w:color="auto" w:fill="E7E6E6" w:themeFill="background2"/>
            <w:vAlign w:val="center"/>
          </w:tcPr>
          <w:p w:rsidR="0017129B" w:rsidRDefault="000809A6" w:rsidP="000809A6">
            <w:pPr>
              <w:spacing w:after="0" w:line="240" w:lineRule="auto"/>
              <w:ind w:left="-108" w:right="-96" w:firstLine="0"/>
              <w:jc w:val="center"/>
              <w:rPr>
                <w:sz w:val="24"/>
                <w:szCs w:val="24"/>
              </w:rPr>
            </w:pPr>
            <w:r>
              <w:rPr>
                <w:sz w:val="24"/>
                <w:szCs w:val="24"/>
              </w:rPr>
              <w:t>Наименование лица, поставляющего данную продукцию и его роль в проекте (субподрядчик / член коллективного участника)</w:t>
            </w:r>
          </w:p>
        </w:tc>
        <w:tc>
          <w:tcPr>
            <w:tcW w:w="992" w:type="dxa"/>
            <w:vMerge w:val="restart"/>
            <w:shd w:val="clear" w:color="auto" w:fill="E7E6E6" w:themeFill="background2"/>
            <w:vAlign w:val="center"/>
          </w:tcPr>
          <w:p w:rsidR="0017129B" w:rsidRDefault="000809A6" w:rsidP="000809A6">
            <w:pPr>
              <w:spacing w:after="0" w:line="240" w:lineRule="auto"/>
              <w:ind w:left="-108" w:right="-96" w:firstLine="0"/>
              <w:jc w:val="center"/>
              <w:rPr>
                <w:sz w:val="24"/>
                <w:szCs w:val="24"/>
              </w:rPr>
            </w:pPr>
            <w:r>
              <w:rPr>
                <w:sz w:val="24"/>
                <w:szCs w:val="24"/>
              </w:rPr>
              <w:t>Страна происхождения</w:t>
            </w:r>
          </w:p>
        </w:tc>
        <w:tc>
          <w:tcPr>
            <w:tcW w:w="2126" w:type="dxa"/>
            <w:gridSpan w:val="2"/>
            <w:shd w:val="clear" w:color="auto" w:fill="E7E6E6" w:themeFill="background2"/>
            <w:vAlign w:val="center"/>
          </w:tcPr>
          <w:p w:rsidR="0017129B" w:rsidRDefault="000809A6" w:rsidP="000809A6">
            <w:pPr>
              <w:spacing w:after="0" w:line="240" w:lineRule="auto"/>
              <w:ind w:left="-108" w:right="-96" w:firstLine="0"/>
              <w:jc w:val="center"/>
              <w:rPr>
                <w:sz w:val="24"/>
                <w:szCs w:val="24"/>
              </w:rPr>
            </w:pPr>
            <w:r>
              <w:rPr>
                <w:sz w:val="24"/>
                <w:szCs w:val="24"/>
              </w:rPr>
              <w:t>Стоимость продукции</w:t>
            </w:r>
          </w:p>
        </w:tc>
        <w:tc>
          <w:tcPr>
            <w:tcW w:w="1276" w:type="dxa"/>
            <w:vMerge w:val="restart"/>
            <w:shd w:val="clear" w:color="auto" w:fill="E7E6E6" w:themeFill="background2"/>
            <w:vAlign w:val="center"/>
          </w:tcPr>
          <w:p w:rsidR="0017129B" w:rsidRDefault="000809A6" w:rsidP="000809A6">
            <w:pPr>
              <w:spacing w:after="0" w:line="240" w:lineRule="auto"/>
              <w:ind w:left="-108" w:right="-96" w:firstLine="0"/>
              <w:jc w:val="center"/>
              <w:rPr>
                <w:sz w:val="24"/>
                <w:szCs w:val="24"/>
              </w:rPr>
            </w:pPr>
            <w:r>
              <w:rPr>
                <w:sz w:val="24"/>
                <w:szCs w:val="24"/>
              </w:rPr>
              <w:t>Сроки поставки (начало и окончание)</w:t>
            </w:r>
          </w:p>
        </w:tc>
      </w:tr>
      <w:tr w:rsidR="0017129B">
        <w:trPr>
          <w:cantSplit/>
        </w:trPr>
        <w:tc>
          <w:tcPr>
            <w:tcW w:w="675" w:type="dxa"/>
            <w:vMerge/>
          </w:tcPr>
          <w:p w:rsidR="0017129B" w:rsidRDefault="0017129B" w:rsidP="000809A6">
            <w:pPr>
              <w:spacing w:after="0" w:line="240" w:lineRule="auto"/>
              <w:ind w:left="-108" w:right="-96"/>
              <w:jc w:val="center"/>
              <w:rPr>
                <w:sz w:val="24"/>
                <w:szCs w:val="24"/>
              </w:rPr>
            </w:pPr>
          </w:p>
        </w:tc>
        <w:tc>
          <w:tcPr>
            <w:tcW w:w="2268" w:type="dxa"/>
            <w:vMerge/>
          </w:tcPr>
          <w:p w:rsidR="0017129B" w:rsidRDefault="0017129B" w:rsidP="000809A6">
            <w:pPr>
              <w:spacing w:after="0" w:line="240" w:lineRule="auto"/>
              <w:ind w:left="-108" w:right="-96" w:firstLine="0"/>
              <w:jc w:val="center"/>
              <w:rPr>
                <w:sz w:val="24"/>
                <w:szCs w:val="24"/>
              </w:rPr>
            </w:pPr>
          </w:p>
        </w:tc>
        <w:tc>
          <w:tcPr>
            <w:tcW w:w="2552" w:type="dxa"/>
            <w:vMerge/>
          </w:tcPr>
          <w:p w:rsidR="0017129B" w:rsidRDefault="0017129B" w:rsidP="000809A6">
            <w:pPr>
              <w:spacing w:after="0" w:line="240" w:lineRule="auto"/>
              <w:ind w:left="-108" w:right="-96" w:firstLine="0"/>
              <w:jc w:val="center"/>
              <w:rPr>
                <w:sz w:val="24"/>
                <w:szCs w:val="24"/>
              </w:rPr>
            </w:pPr>
          </w:p>
        </w:tc>
        <w:tc>
          <w:tcPr>
            <w:tcW w:w="992" w:type="dxa"/>
            <w:vMerge/>
          </w:tcPr>
          <w:p w:rsidR="0017129B" w:rsidRDefault="0017129B" w:rsidP="000809A6">
            <w:pPr>
              <w:spacing w:after="0" w:line="240" w:lineRule="auto"/>
              <w:ind w:left="-108" w:right="-96" w:firstLine="0"/>
              <w:jc w:val="center"/>
              <w:rPr>
                <w:sz w:val="24"/>
                <w:szCs w:val="24"/>
              </w:rPr>
            </w:pPr>
          </w:p>
        </w:tc>
        <w:tc>
          <w:tcPr>
            <w:tcW w:w="851" w:type="dxa"/>
            <w:shd w:val="clear" w:color="auto" w:fill="E7E6E6" w:themeFill="background2"/>
            <w:vAlign w:val="center"/>
          </w:tcPr>
          <w:p w:rsidR="0017129B" w:rsidRDefault="000809A6" w:rsidP="000809A6">
            <w:pPr>
              <w:spacing w:after="0" w:line="240" w:lineRule="auto"/>
              <w:ind w:left="-108" w:right="-96" w:firstLine="0"/>
              <w:jc w:val="center"/>
              <w:rPr>
                <w:sz w:val="24"/>
                <w:szCs w:val="24"/>
              </w:rPr>
            </w:pPr>
            <w:r>
              <w:rPr>
                <w:sz w:val="24"/>
                <w:szCs w:val="24"/>
              </w:rPr>
              <w:t>в, руб. (с НДС)</w:t>
            </w:r>
          </w:p>
        </w:tc>
        <w:tc>
          <w:tcPr>
            <w:tcW w:w="1275" w:type="dxa"/>
            <w:shd w:val="clear" w:color="auto" w:fill="E7E6E6" w:themeFill="background2"/>
            <w:vAlign w:val="center"/>
          </w:tcPr>
          <w:p w:rsidR="0017129B" w:rsidRDefault="000809A6" w:rsidP="000809A6">
            <w:pPr>
              <w:spacing w:after="0" w:line="240" w:lineRule="auto"/>
              <w:ind w:left="-108" w:right="-96" w:firstLine="0"/>
              <w:jc w:val="center"/>
              <w:rPr>
                <w:sz w:val="24"/>
                <w:szCs w:val="24"/>
              </w:rPr>
            </w:pPr>
            <w:proofErr w:type="gramStart"/>
            <w:r>
              <w:rPr>
                <w:sz w:val="24"/>
                <w:szCs w:val="24"/>
              </w:rPr>
              <w:t>в</w:t>
            </w:r>
            <w:proofErr w:type="gramEnd"/>
            <w:r>
              <w:rPr>
                <w:sz w:val="24"/>
                <w:szCs w:val="24"/>
              </w:rPr>
              <w:t xml:space="preserve"> % </w:t>
            </w:r>
            <w:proofErr w:type="gramStart"/>
            <w:r>
              <w:rPr>
                <w:sz w:val="24"/>
                <w:szCs w:val="24"/>
              </w:rPr>
              <w:t>от</w:t>
            </w:r>
            <w:proofErr w:type="gramEnd"/>
            <w:r>
              <w:rPr>
                <w:sz w:val="24"/>
                <w:szCs w:val="24"/>
              </w:rPr>
              <w:t xml:space="preserve"> общей стоимости продукции</w:t>
            </w:r>
          </w:p>
        </w:tc>
        <w:tc>
          <w:tcPr>
            <w:tcW w:w="1276" w:type="dxa"/>
            <w:vMerge/>
          </w:tcPr>
          <w:p w:rsidR="0017129B" w:rsidRDefault="0017129B" w:rsidP="000809A6">
            <w:pPr>
              <w:keepNext/>
              <w:spacing w:after="0" w:line="240" w:lineRule="auto"/>
              <w:ind w:left="57" w:right="57" w:firstLine="0"/>
              <w:rPr>
                <w:sz w:val="24"/>
                <w:szCs w:val="24"/>
              </w:rPr>
            </w:pPr>
          </w:p>
        </w:tc>
      </w:tr>
      <w:tr w:rsidR="0017129B">
        <w:tc>
          <w:tcPr>
            <w:tcW w:w="675" w:type="dxa"/>
          </w:tcPr>
          <w:p w:rsidR="0017129B" w:rsidRDefault="0017129B" w:rsidP="000809A6">
            <w:pPr>
              <w:numPr>
                <w:ilvl w:val="0"/>
                <w:numId w:val="25"/>
              </w:numPr>
              <w:spacing w:after="0" w:line="240" w:lineRule="auto"/>
              <w:rPr>
                <w:sz w:val="24"/>
                <w:szCs w:val="24"/>
              </w:rPr>
            </w:pPr>
          </w:p>
        </w:tc>
        <w:tc>
          <w:tcPr>
            <w:tcW w:w="2268" w:type="dxa"/>
          </w:tcPr>
          <w:p w:rsidR="0017129B" w:rsidRDefault="0017129B" w:rsidP="000809A6">
            <w:pPr>
              <w:spacing w:after="0" w:line="240" w:lineRule="auto"/>
              <w:ind w:left="57" w:right="57" w:firstLine="0"/>
              <w:jc w:val="center"/>
              <w:rPr>
                <w:sz w:val="24"/>
                <w:szCs w:val="24"/>
              </w:rPr>
            </w:pPr>
          </w:p>
        </w:tc>
        <w:tc>
          <w:tcPr>
            <w:tcW w:w="2552" w:type="dxa"/>
          </w:tcPr>
          <w:p w:rsidR="0017129B" w:rsidRDefault="0017129B" w:rsidP="000809A6">
            <w:pPr>
              <w:spacing w:after="0" w:line="240" w:lineRule="auto"/>
              <w:ind w:left="57" w:right="57" w:firstLine="0"/>
              <w:jc w:val="center"/>
              <w:rPr>
                <w:sz w:val="24"/>
                <w:szCs w:val="24"/>
              </w:rPr>
            </w:pPr>
          </w:p>
        </w:tc>
        <w:tc>
          <w:tcPr>
            <w:tcW w:w="992" w:type="dxa"/>
          </w:tcPr>
          <w:p w:rsidR="0017129B" w:rsidRDefault="0017129B" w:rsidP="000809A6">
            <w:pPr>
              <w:spacing w:after="0" w:line="240" w:lineRule="auto"/>
              <w:ind w:left="57" w:right="57" w:firstLine="0"/>
              <w:jc w:val="center"/>
              <w:rPr>
                <w:sz w:val="24"/>
                <w:szCs w:val="24"/>
              </w:rPr>
            </w:pPr>
          </w:p>
        </w:tc>
        <w:tc>
          <w:tcPr>
            <w:tcW w:w="851" w:type="dxa"/>
          </w:tcPr>
          <w:p w:rsidR="0017129B" w:rsidRDefault="0017129B" w:rsidP="000809A6">
            <w:pPr>
              <w:spacing w:after="0" w:line="240" w:lineRule="auto"/>
              <w:ind w:left="57" w:right="57" w:firstLine="0"/>
              <w:jc w:val="center"/>
              <w:rPr>
                <w:sz w:val="24"/>
                <w:szCs w:val="24"/>
              </w:rPr>
            </w:pPr>
          </w:p>
        </w:tc>
        <w:tc>
          <w:tcPr>
            <w:tcW w:w="1275" w:type="dxa"/>
          </w:tcPr>
          <w:p w:rsidR="0017129B" w:rsidRDefault="0017129B" w:rsidP="000809A6">
            <w:pPr>
              <w:spacing w:after="0" w:line="240" w:lineRule="auto"/>
              <w:ind w:left="57" w:right="57" w:firstLine="0"/>
              <w:jc w:val="center"/>
              <w:rPr>
                <w:sz w:val="24"/>
                <w:szCs w:val="24"/>
              </w:rPr>
            </w:pPr>
          </w:p>
        </w:tc>
        <w:tc>
          <w:tcPr>
            <w:tcW w:w="1276" w:type="dxa"/>
          </w:tcPr>
          <w:p w:rsidR="0017129B" w:rsidRDefault="0017129B" w:rsidP="000809A6">
            <w:pPr>
              <w:spacing w:after="0" w:line="240" w:lineRule="auto"/>
              <w:ind w:left="57" w:right="57" w:firstLine="0"/>
              <w:jc w:val="center"/>
              <w:rPr>
                <w:sz w:val="24"/>
                <w:szCs w:val="24"/>
              </w:rPr>
            </w:pPr>
          </w:p>
        </w:tc>
      </w:tr>
      <w:tr w:rsidR="0017129B">
        <w:tc>
          <w:tcPr>
            <w:tcW w:w="675" w:type="dxa"/>
          </w:tcPr>
          <w:p w:rsidR="0017129B" w:rsidRDefault="0017129B" w:rsidP="000809A6">
            <w:pPr>
              <w:numPr>
                <w:ilvl w:val="0"/>
                <w:numId w:val="25"/>
              </w:numPr>
              <w:spacing w:after="0" w:line="240" w:lineRule="auto"/>
              <w:rPr>
                <w:sz w:val="24"/>
                <w:szCs w:val="24"/>
              </w:rPr>
            </w:pPr>
          </w:p>
        </w:tc>
        <w:tc>
          <w:tcPr>
            <w:tcW w:w="2268" w:type="dxa"/>
          </w:tcPr>
          <w:p w:rsidR="0017129B" w:rsidRDefault="0017129B" w:rsidP="000809A6">
            <w:pPr>
              <w:spacing w:after="0" w:line="240" w:lineRule="auto"/>
              <w:ind w:left="57" w:right="57" w:firstLine="0"/>
              <w:jc w:val="center"/>
              <w:rPr>
                <w:sz w:val="24"/>
                <w:szCs w:val="24"/>
              </w:rPr>
            </w:pPr>
          </w:p>
        </w:tc>
        <w:tc>
          <w:tcPr>
            <w:tcW w:w="2552" w:type="dxa"/>
          </w:tcPr>
          <w:p w:rsidR="0017129B" w:rsidRDefault="0017129B" w:rsidP="000809A6">
            <w:pPr>
              <w:spacing w:after="0" w:line="240" w:lineRule="auto"/>
              <w:ind w:left="57" w:right="57" w:firstLine="0"/>
              <w:jc w:val="center"/>
              <w:rPr>
                <w:sz w:val="24"/>
                <w:szCs w:val="24"/>
              </w:rPr>
            </w:pPr>
          </w:p>
        </w:tc>
        <w:tc>
          <w:tcPr>
            <w:tcW w:w="992" w:type="dxa"/>
          </w:tcPr>
          <w:p w:rsidR="0017129B" w:rsidRDefault="0017129B" w:rsidP="000809A6">
            <w:pPr>
              <w:spacing w:after="0" w:line="240" w:lineRule="auto"/>
              <w:ind w:left="57" w:right="57" w:firstLine="0"/>
              <w:jc w:val="center"/>
              <w:rPr>
                <w:sz w:val="24"/>
                <w:szCs w:val="24"/>
              </w:rPr>
            </w:pPr>
          </w:p>
        </w:tc>
        <w:tc>
          <w:tcPr>
            <w:tcW w:w="851" w:type="dxa"/>
          </w:tcPr>
          <w:p w:rsidR="0017129B" w:rsidRDefault="0017129B" w:rsidP="000809A6">
            <w:pPr>
              <w:spacing w:after="0" w:line="240" w:lineRule="auto"/>
              <w:ind w:left="57" w:right="57" w:firstLine="0"/>
              <w:jc w:val="center"/>
              <w:rPr>
                <w:sz w:val="24"/>
                <w:szCs w:val="24"/>
              </w:rPr>
            </w:pPr>
          </w:p>
        </w:tc>
        <w:tc>
          <w:tcPr>
            <w:tcW w:w="1275" w:type="dxa"/>
          </w:tcPr>
          <w:p w:rsidR="0017129B" w:rsidRDefault="0017129B" w:rsidP="000809A6">
            <w:pPr>
              <w:spacing w:after="0" w:line="240" w:lineRule="auto"/>
              <w:ind w:left="57" w:right="57" w:firstLine="0"/>
              <w:jc w:val="center"/>
              <w:rPr>
                <w:sz w:val="24"/>
                <w:szCs w:val="24"/>
              </w:rPr>
            </w:pPr>
          </w:p>
        </w:tc>
        <w:tc>
          <w:tcPr>
            <w:tcW w:w="1276" w:type="dxa"/>
          </w:tcPr>
          <w:p w:rsidR="0017129B" w:rsidRDefault="0017129B" w:rsidP="000809A6">
            <w:pPr>
              <w:spacing w:after="0" w:line="240" w:lineRule="auto"/>
              <w:ind w:left="57" w:right="57" w:firstLine="0"/>
              <w:jc w:val="center"/>
              <w:rPr>
                <w:sz w:val="24"/>
                <w:szCs w:val="24"/>
              </w:rPr>
            </w:pPr>
          </w:p>
        </w:tc>
      </w:tr>
      <w:tr w:rsidR="0017129B">
        <w:tc>
          <w:tcPr>
            <w:tcW w:w="675" w:type="dxa"/>
          </w:tcPr>
          <w:p w:rsidR="0017129B" w:rsidRDefault="0017129B" w:rsidP="000809A6">
            <w:pPr>
              <w:numPr>
                <w:ilvl w:val="0"/>
                <w:numId w:val="25"/>
              </w:numPr>
              <w:spacing w:after="0" w:line="240" w:lineRule="auto"/>
              <w:rPr>
                <w:sz w:val="24"/>
                <w:szCs w:val="24"/>
              </w:rPr>
            </w:pPr>
          </w:p>
        </w:tc>
        <w:tc>
          <w:tcPr>
            <w:tcW w:w="2268" w:type="dxa"/>
          </w:tcPr>
          <w:p w:rsidR="0017129B" w:rsidRDefault="0017129B" w:rsidP="000809A6">
            <w:pPr>
              <w:spacing w:after="0" w:line="240" w:lineRule="auto"/>
              <w:ind w:left="57" w:right="57" w:firstLine="0"/>
              <w:jc w:val="center"/>
              <w:rPr>
                <w:sz w:val="24"/>
                <w:szCs w:val="24"/>
              </w:rPr>
            </w:pPr>
          </w:p>
        </w:tc>
        <w:tc>
          <w:tcPr>
            <w:tcW w:w="2552" w:type="dxa"/>
          </w:tcPr>
          <w:p w:rsidR="0017129B" w:rsidRDefault="0017129B" w:rsidP="000809A6">
            <w:pPr>
              <w:spacing w:after="0" w:line="240" w:lineRule="auto"/>
              <w:ind w:left="57" w:right="57" w:firstLine="0"/>
              <w:jc w:val="center"/>
              <w:rPr>
                <w:sz w:val="24"/>
                <w:szCs w:val="24"/>
              </w:rPr>
            </w:pPr>
          </w:p>
        </w:tc>
        <w:tc>
          <w:tcPr>
            <w:tcW w:w="992" w:type="dxa"/>
          </w:tcPr>
          <w:p w:rsidR="0017129B" w:rsidRDefault="0017129B" w:rsidP="000809A6">
            <w:pPr>
              <w:spacing w:after="0" w:line="240" w:lineRule="auto"/>
              <w:ind w:left="57" w:right="57" w:firstLine="0"/>
              <w:jc w:val="center"/>
              <w:rPr>
                <w:sz w:val="24"/>
                <w:szCs w:val="24"/>
              </w:rPr>
            </w:pPr>
          </w:p>
        </w:tc>
        <w:tc>
          <w:tcPr>
            <w:tcW w:w="851" w:type="dxa"/>
          </w:tcPr>
          <w:p w:rsidR="0017129B" w:rsidRDefault="0017129B" w:rsidP="000809A6">
            <w:pPr>
              <w:spacing w:after="0" w:line="240" w:lineRule="auto"/>
              <w:ind w:left="57" w:right="57" w:firstLine="0"/>
              <w:jc w:val="center"/>
              <w:rPr>
                <w:sz w:val="24"/>
                <w:szCs w:val="24"/>
              </w:rPr>
            </w:pPr>
          </w:p>
        </w:tc>
        <w:tc>
          <w:tcPr>
            <w:tcW w:w="1275" w:type="dxa"/>
          </w:tcPr>
          <w:p w:rsidR="0017129B" w:rsidRDefault="0017129B" w:rsidP="000809A6">
            <w:pPr>
              <w:spacing w:after="0" w:line="240" w:lineRule="auto"/>
              <w:ind w:left="57" w:right="57" w:firstLine="0"/>
              <w:jc w:val="center"/>
              <w:rPr>
                <w:sz w:val="24"/>
                <w:szCs w:val="24"/>
              </w:rPr>
            </w:pPr>
          </w:p>
        </w:tc>
        <w:tc>
          <w:tcPr>
            <w:tcW w:w="1276" w:type="dxa"/>
          </w:tcPr>
          <w:p w:rsidR="0017129B" w:rsidRDefault="0017129B" w:rsidP="000809A6">
            <w:pPr>
              <w:spacing w:after="0" w:line="240" w:lineRule="auto"/>
              <w:ind w:left="57" w:right="57" w:firstLine="0"/>
              <w:jc w:val="center"/>
              <w:rPr>
                <w:sz w:val="24"/>
                <w:szCs w:val="24"/>
              </w:rPr>
            </w:pPr>
          </w:p>
        </w:tc>
      </w:tr>
      <w:tr w:rsidR="0017129B">
        <w:tc>
          <w:tcPr>
            <w:tcW w:w="675" w:type="dxa"/>
          </w:tcPr>
          <w:p w:rsidR="0017129B" w:rsidRDefault="000809A6" w:rsidP="000809A6">
            <w:pPr>
              <w:spacing w:after="0" w:line="240" w:lineRule="auto"/>
              <w:ind w:left="57" w:right="57"/>
              <w:jc w:val="center"/>
              <w:rPr>
                <w:sz w:val="24"/>
                <w:szCs w:val="24"/>
              </w:rPr>
            </w:pPr>
            <w:r>
              <w:rPr>
                <w:sz w:val="24"/>
                <w:szCs w:val="24"/>
              </w:rPr>
              <w:t>…</w:t>
            </w:r>
          </w:p>
        </w:tc>
        <w:tc>
          <w:tcPr>
            <w:tcW w:w="2268" w:type="dxa"/>
          </w:tcPr>
          <w:p w:rsidR="0017129B" w:rsidRDefault="0017129B" w:rsidP="000809A6">
            <w:pPr>
              <w:spacing w:after="0" w:line="240" w:lineRule="auto"/>
              <w:ind w:left="57" w:right="57" w:firstLine="0"/>
              <w:jc w:val="center"/>
              <w:rPr>
                <w:sz w:val="24"/>
                <w:szCs w:val="24"/>
              </w:rPr>
            </w:pPr>
          </w:p>
        </w:tc>
        <w:tc>
          <w:tcPr>
            <w:tcW w:w="2552" w:type="dxa"/>
          </w:tcPr>
          <w:p w:rsidR="0017129B" w:rsidRDefault="0017129B" w:rsidP="000809A6">
            <w:pPr>
              <w:spacing w:after="0" w:line="240" w:lineRule="auto"/>
              <w:ind w:left="57" w:right="57" w:firstLine="0"/>
              <w:jc w:val="center"/>
              <w:rPr>
                <w:sz w:val="24"/>
                <w:szCs w:val="24"/>
              </w:rPr>
            </w:pPr>
          </w:p>
        </w:tc>
        <w:tc>
          <w:tcPr>
            <w:tcW w:w="992" w:type="dxa"/>
          </w:tcPr>
          <w:p w:rsidR="0017129B" w:rsidRDefault="0017129B" w:rsidP="000809A6">
            <w:pPr>
              <w:spacing w:after="0" w:line="240" w:lineRule="auto"/>
              <w:ind w:left="57" w:right="57" w:firstLine="0"/>
              <w:jc w:val="center"/>
              <w:rPr>
                <w:sz w:val="24"/>
                <w:szCs w:val="24"/>
              </w:rPr>
            </w:pPr>
          </w:p>
        </w:tc>
        <w:tc>
          <w:tcPr>
            <w:tcW w:w="851" w:type="dxa"/>
          </w:tcPr>
          <w:p w:rsidR="0017129B" w:rsidRDefault="0017129B" w:rsidP="000809A6">
            <w:pPr>
              <w:spacing w:after="0" w:line="240" w:lineRule="auto"/>
              <w:ind w:left="57" w:right="57" w:firstLine="0"/>
              <w:jc w:val="center"/>
              <w:rPr>
                <w:sz w:val="24"/>
                <w:szCs w:val="24"/>
              </w:rPr>
            </w:pPr>
          </w:p>
        </w:tc>
        <w:tc>
          <w:tcPr>
            <w:tcW w:w="1275" w:type="dxa"/>
          </w:tcPr>
          <w:p w:rsidR="0017129B" w:rsidRDefault="0017129B" w:rsidP="000809A6">
            <w:pPr>
              <w:spacing w:after="0" w:line="240" w:lineRule="auto"/>
              <w:ind w:left="57" w:right="57" w:firstLine="0"/>
              <w:jc w:val="center"/>
              <w:rPr>
                <w:sz w:val="24"/>
                <w:szCs w:val="24"/>
              </w:rPr>
            </w:pPr>
          </w:p>
        </w:tc>
        <w:tc>
          <w:tcPr>
            <w:tcW w:w="1276" w:type="dxa"/>
          </w:tcPr>
          <w:p w:rsidR="0017129B" w:rsidRDefault="0017129B" w:rsidP="000809A6">
            <w:pPr>
              <w:spacing w:after="0" w:line="240" w:lineRule="auto"/>
              <w:ind w:left="57" w:right="57" w:firstLine="0"/>
              <w:jc w:val="center"/>
              <w:rPr>
                <w:sz w:val="24"/>
                <w:szCs w:val="24"/>
              </w:rPr>
            </w:pPr>
          </w:p>
        </w:tc>
      </w:tr>
      <w:tr w:rsidR="0017129B">
        <w:tc>
          <w:tcPr>
            <w:tcW w:w="6487" w:type="dxa"/>
            <w:gridSpan w:val="4"/>
          </w:tcPr>
          <w:p w:rsidR="0017129B" w:rsidRDefault="000809A6" w:rsidP="000809A6">
            <w:pPr>
              <w:spacing w:after="0" w:line="240" w:lineRule="auto"/>
              <w:ind w:left="57" w:right="57" w:firstLine="0"/>
              <w:jc w:val="right"/>
              <w:rPr>
                <w:b/>
                <w:sz w:val="24"/>
                <w:szCs w:val="24"/>
              </w:rPr>
            </w:pPr>
            <w:r>
              <w:rPr>
                <w:b/>
                <w:sz w:val="24"/>
                <w:szCs w:val="24"/>
              </w:rPr>
              <w:t>ИТОГО</w:t>
            </w:r>
          </w:p>
        </w:tc>
        <w:tc>
          <w:tcPr>
            <w:tcW w:w="851" w:type="dxa"/>
          </w:tcPr>
          <w:p w:rsidR="0017129B" w:rsidRDefault="0017129B" w:rsidP="000809A6">
            <w:pPr>
              <w:spacing w:after="0" w:line="240" w:lineRule="auto"/>
              <w:ind w:left="57" w:right="57" w:firstLine="0"/>
              <w:jc w:val="center"/>
              <w:rPr>
                <w:b/>
                <w:sz w:val="24"/>
                <w:szCs w:val="24"/>
              </w:rPr>
            </w:pPr>
          </w:p>
        </w:tc>
        <w:tc>
          <w:tcPr>
            <w:tcW w:w="1275" w:type="dxa"/>
          </w:tcPr>
          <w:p w:rsidR="0017129B" w:rsidRDefault="000809A6" w:rsidP="000809A6">
            <w:pPr>
              <w:spacing w:after="0" w:line="240" w:lineRule="auto"/>
              <w:ind w:left="57" w:right="57" w:firstLine="0"/>
              <w:jc w:val="center"/>
              <w:rPr>
                <w:b/>
                <w:sz w:val="24"/>
                <w:szCs w:val="24"/>
              </w:rPr>
            </w:pPr>
            <w:r>
              <w:rPr>
                <w:b/>
                <w:sz w:val="24"/>
                <w:szCs w:val="24"/>
              </w:rPr>
              <w:t>100%</w:t>
            </w:r>
          </w:p>
        </w:tc>
        <w:tc>
          <w:tcPr>
            <w:tcW w:w="1276" w:type="dxa"/>
          </w:tcPr>
          <w:p w:rsidR="0017129B" w:rsidRDefault="000809A6" w:rsidP="000809A6">
            <w:pPr>
              <w:spacing w:after="0" w:line="240" w:lineRule="auto"/>
              <w:ind w:left="57" w:right="57" w:firstLine="0"/>
              <w:jc w:val="center"/>
              <w:rPr>
                <w:sz w:val="24"/>
                <w:szCs w:val="24"/>
              </w:rPr>
            </w:pPr>
            <w:r>
              <w:rPr>
                <w:sz w:val="24"/>
                <w:szCs w:val="24"/>
              </w:rPr>
              <w:t>Х</w:t>
            </w:r>
          </w:p>
        </w:tc>
      </w:tr>
    </w:tbl>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_______________________________          ______________________________</w:t>
      </w:r>
    </w:p>
    <w:p w:rsidR="0017129B" w:rsidRDefault="000809A6" w:rsidP="000809A6">
      <w:pPr>
        <w:widowControl w:val="0"/>
        <w:autoSpaceDE w:val="0"/>
        <w:autoSpaceDN w:val="0"/>
        <w:adjustRightInd w:val="0"/>
        <w:spacing w:after="0" w:line="240" w:lineRule="auto"/>
        <w:ind w:firstLine="0"/>
        <w:rPr>
          <w:rFonts w:eastAsia="Calibri"/>
          <w:iCs/>
          <w:snapToGrid/>
          <w:sz w:val="20"/>
          <w:szCs w:val="24"/>
          <w:lang w:eastAsia="en-US"/>
        </w:rPr>
      </w:pPr>
      <w:r>
        <w:rPr>
          <w:rFonts w:eastAsia="Calibri"/>
          <w:iCs/>
          <w:snapToGrid/>
          <w:sz w:val="20"/>
          <w:szCs w:val="24"/>
          <w:lang w:eastAsia="en-US"/>
        </w:rPr>
        <w:t xml:space="preserve">      (</w:t>
      </w:r>
      <w:r>
        <w:rPr>
          <w:rFonts w:eastAsia="Calibri"/>
          <w:i/>
          <w:iCs/>
          <w:snapToGrid/>
          <w:sz w:val="20"/>
          <w:szCs w:val="24"/>
          <w:lang w:eastAsia="en-US"/>
        </w:rPr>
        <w:t>подпись уполномоченного лица</w:t>
      </w:r>
      <w:r>
        <w:rPr>
          <w:rFonts w:eastAsia="Calibri"/>
          <w:iCs/>
          <w:snapToGrid/>
          <w:sz w:val="20"/>
          <w:szCs w:val="24"/>
          <w:lang w:eastAsia="en-US"/>
        </w:rPr>
        <w:t>)</w:t>
      </w:r>
      <w:r>
        <w:rPr>
          <w:rFonts w:eastAsia="Calibri"/>
          <w:iCs/>
          <w:snapToGrid/>
          <w:sz w:val="20"/>
          <w:szCs w:val="24"/>
          <w:lang w:eastAsia="en-US"/>
        </w:rPr>
        <w:tab/>
        <w:t xml:space="preserve">       (</w:t>
      </w:r>
      <w:r>
        <w:rPr>
          <w:rFonts w:eastAsia="Calibri"/>
          <w:i/>
          <w:iCs/>
          <w:snapToGrid/>
          <w:sz w:val="20"/>
          <w:szCs w:val="24"/>
          <w:lang w:eastAsia="en-US"/>
        </w:rPr>
        <w:t>ФИО и должность подписавшего</w:t>
      </w:r>
      <w:r>
        <w:rPr>
          <w:rFonts w:eastAsia="Calibri"/>
          <w:iCs/>
          <w:snapToGrid/>
          <w:sz w:val="20"/>
          <w:szCs w:val="24"/>
          <w:lang w:eastAsia="en-US"/>
        </w:rPr>
        <w:t>)</w:t>
      </w:r>
    </w:p>
    <w:p w:rsidR="0017129B" w:rsidRDefault="000809A6" w:rsidP="000809A6">
      <w:pPr>
        <w:widowControl w:val="0"/>
        <w:autoSpaceDE w:val="0"/>
        <w:autoSpaceDN w:val="0"/>
        <w:adjustRightInd w:val="0"/>
        <w:spacing w:after="0" w:line="240" w:lineRule="auto"/>
        <w:ind w:firstLine="708"/>
        <w:rPr>
          <w:rFonts w:eastAsia="Calibri"/>
          <w:b/>
          <w:iCs/>
          <w:snapToGrid/>
          <w:sz w:val="24"/>
          <w:szCs w:val="24"/>
          <w:lang w:eastAsia="en-US"/>
        </w:rPr>
      </w:pPr>
      <w:r>
        <w:rPr>
          <w:rFonts w:eastAsia="Calibri"/>
          <w:iCs/>
          <w:snapToGrid/>
          <w:sz w:val="24"/>
          <w:szCs w:val="24"/>
          <w:lang w:eastAsia="en-US"/>
        </w:rPr>
        <w:t xml:space="preserve">                 М.</w:t>
      </w:r>
      <w:proofErr w:type="gramStart"/>
      <w:r>
        <w:rPr>
          <w:rFonts w:eastAsia="Calibri"/>
          <w:iCs/>
          <w:snapToGrid/>
          <w:sz w:val="24"/>
          <w:szCs w:val="24"/>
          <w:lang w:eastAsia="en-US"/>
        </w:rPr>
        <w:t>П</w:t>
      </w:r>
      <w:proofErr w:type="gramEnd"/>
    </w:p>
    <w:p w:rsidR="0017129B" w:rsidRDefault="000809A6" w:rsidP="000809A6">
      <w:pPr>
        <w:widowControl w:val="0"/>
        <w:shd w:val="clear" w:color="auto" w:fill="D9D9D9"/>
        <w:autoSpaceDE w:val="0"/>
        <w:autoSpaceDN w:val="0"/>
        <w:adjustRightInd w:val="0"/>
        <w:spacing w:after="0" w:line="240" w:lineRule="auto"/>
        <w:ind w:firstLine="0"/>
        <w:jc w:val="center"/>
        <w:rPr>
          <w:iCs/>
          <w:sz w:val="24"/>
          <w:szCs w:val="24"/>
        </w:rPr>
      </w:pPr>
      <w:r>
        <w:rPr>
          <w:snapToGrid/>
          <w:sz w:val="24"/>
          <w:szCs w:val="24"/>
        </w:rPr>
        <w:t>конец формы</w:t>
      </w:r>
    </w:p>
    <w:p w:rsidR="0017129B" w:rsidRDefault="000809A6" w:rsidP="000809A6">
      <w:pPr>
        <w:pageBreakBefore/>
        <w:widowControl w:val="0"/>
        <w:numPr>
          <w:ilvl w:val="2"/>
          <w:numId w:val="1"/>
        </w:numPr>
        <w:tabs>
          <w:tab w:val="clear" w:pos="1134"/>
          <w:tab w:val="left" w:pos="851"/>
          <w:tab w:val="left" w:pos="5387"/>
        </w:tabs>
        <w:spacing w:after="0" w:line="240" w:lineRule="auto"/>
        <w:ind w:left="0" w:firstLine="0"/>
        <w:rPr>
          <w:rFonts w:eastAsia="Calibri"/>
          <w:snapToGrid/>
          <w:color w:val="000000"/>
          <w:sz w:val="24"/>
          <w:szCs w:val="24"/>
          <w:lang w:eastAsia="en-US"/>
        </w:rPr>
      </w:pPr>
      <w:r>
        <w:rPr>
          <w:b/>
          <w:snapToGrid/>
          <w:color w:val="000000"/>
          <w:sz w:val="24"/>
          <w:szCs w:val="24"/>
        </w:rPr>
        <w:t>Инструкции</w:t>
      </w:r>
      <w:r>
        <w:rPr>
          <w:rFonts w:eastAsia="Calibri"/>
          <w:b/>
          <w:bCs/>
          <w:snapToGrid/>
          <w:color w:val="000000"/>
          <w:sz w:val="24"/>
          <w:szCs w:val="24"/>
          <w:lang w:eastAsia="en-US"/>
        </w:rPr>
        <w:t xml:space="preserve"> по заполнению </w:t>
      </w:r>
    </w:p>
    <w:p w:rsidR="0017129B" w:rsidRDefault="000809A6" w:rsidP="000809A6">
      <w:pPr>
        <w:numPr>
          <w:ilvl w:val="3"/>
          <w:numId w:val="1"/>
        </w:numPr>
        <w:tabs>
          <w:tab w:val="left" w:pos="851"/>
        </w:tabs>
        <w:spacing w:after="0" w:line="240" w:lineRule="auto"/>
        <w:ind w:left="0" w:firstLine="0"/>
        <w:rPr>
          <w:rFonts w:eastAsia="Calibri"/>
          <w:snapToGrid/>
          <w:color w:val="000000"/>
          <w:sz w:val="24"/>
          <w:szCs w:val="24"/>
          <w:lang w:eastAsia="en-US"/>
        </w:rPr>
      </w:pPr>
      <w:r>
        <w:rPr>
          <w:rFonts w:eastAsia="Calibri"/>
          <w:snapToGrid/>
          <w:color w:val="000000"/>
          <w:sz w:val="24"/>
          <w:szCs w:val="24"/>
          <w:lang w:eastAsia="en-US"/>
        </w:rPr>
        <w:t xml:space="preserve">Данная форма заполняется в случае, если предложение подается </w:t>
      </w:r>
      <w:r>
        <w:rPr>
          <w:sz w:val="24"/>
          <w:szCs w:val="24"/>
        </w:rPr>
        <w:t>коллективным</w:t>
      </w:r>
      <w:r>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Pr>
          <w:rFonts w:eastAsia="Calibri"/>
          <w:snapToGrid/>
          <w:color w:val="000000"/>
          <w:sz w:val="24"/>
          <w:szCs w:val="24"/>
          <w:lang w:eastAsia="en-US"/>
        </w:rPr>
        <w:fldChar w:fldCharType="begin"/>
      </w:r>
      <w:r>
        <w:rPr>
          <w:rFonts w:eastAsia="Calibri"/>
          <w:snapToGrid/>
          <w:color w:val="000000"/>
          <w:sz w:val="24"/>
          <w:szCs w:val="24"/>
          <w:lang w:eastAsia="en-US"/>
        </w:rPr>
        <w:instrText xml:space="preserve"> REF _Ref326578875 \r \h  \* MERGEFORMAT </w:instrText>
      </w:r>
      <w:r>
        <w:rPr>
          <w:rFonts w:eastAsia="Calibri"/>
          <w:snapToGrid/>
          <w:color w:val="000000"/>
          <w:sz w:val="24"/>
          <w:szCs w:val="24"/>
          <w:lang w:eastAsia="en-US"/>
        </w:rPr>
      </w:r>
      <w:r>
        <w:rPr>
          <w:rFonts w:eastAsia="Calibri"/>
          <w:snapToGrid/>
          <w:color w:val="000000"/>
          <w:sz w:val="24"/>
          <w:szCs w:val="24"/>
          <w:lang w:eastAsia="en-US"/>
        </w:rPr>
        <w:fldChar w:fldCharType="separate"/>
      </w:r>
      <w:r>
        <w:rPr>
          <w:rFonts w:eastAsia="Calibri"/>
          <w:snapToGrid/>
          <w:color w:val="000000"/>
          <w:sz w:val="24"/>
          <w:szCs w:val="24"/>
          <w:lang w:eastAsia="en-US"/>
        </w:rPr>
        <w:t>4.1.6</w:t>
      </w:r>
      <w:r>
        <w:rPr>
          <w:rFonts w:eastAsia="Calibri"/>
          <w:snapToGrid/>
          <w:color w:val="000000"/>
          <w:sz w:val="24"/>
          <w:szCs w:val="24"/>
          <w:lang w:eastAsia="en-US"/>
        </w:rPr>
        <w:fldChar w:fldCharType="end"/>
      </w:r>
      <w:r>
        <w:rPr>
          <w:rFonts w:eastAsia="Calibri"/>
          <w:snapToGrid/>
          <w:color w:val="000000"/>
          <w:sz w:val="24"/>
          <w:szCs w:val="24"/>
          <w:lang w:eastAsia="en-US"/>
        </w:rPr>
        <w:t xml:space="preserve">. </w:t>
      </w:r>
    </w:p>
    <w:p w:rsidR="0017129B" w:rsidRDefault="000809A6" w:rsidP="000809A6">
      <w:pPr>
        <w:numPr>
          <w:ilvl w:val="3"/>
          <w:numId w:val="1"/>
        </w:numPr>
        <w:tabs>
          <w:tab w:val="left" w:pos="851"/>
        </w:tabs>
        <w:spacing w:after="0" w:line="240" w:lineRule="auto"/>
        <w:ind w:left="0" w:firstLine="0"/>
        <w:rPr>
          <w:sz w:val="24"/>
          <w:szCs w:val="24"/>
        </w:rPr>
      </w:pPr>
      <w:r>
        <w:rPr>
          <w:sz w:val="24"/>
          <w:szCs w:val="24"/>
        </w:rPr>
        <w:t>Участник процедуры указывает дату и номер запроса предложений.</w:t>
      </w:r>
    </w:p>
    <w:p w:rsidR="0017129B" w:rsidRDefault="000809A6" w:rsidP="000809A6">
      <w:pPr>
        <w:numPr>
          <w:ilvl w:val="3"/>
          <w:numId w:val="1"/>
        </w:numPr>
        <w:tabs>
          <w:tab w:val="left" w:pos="851"/>
        </w:tabs>
        <w:spacing w:after="0" w:line="240" w:lineRule="auto"/>
        <w:ind w:left="0" w:firstLine="0"/>
        <w:rPr>
          <w:sz w:val="24"/>
          <w:szCs w:val="24"/>
        </w:rPr>
      </w:pPr>
      <w:r>
        <w:rPr>
          <w:sz w:val="24"/>
          <w:szCs w:val="24"/>
        </w:rPr>
        <w:t xml:space="preserve">Участник указывает свое фирменное наименование (в </w:t>
      </w:r>
      <w:proofErr w:type="spellStart"/>
      <w:r>
        <w:rPr>
          <w:sz w:val="24"/>
          <w:szCs w:val="24"/>
        </w:rPr>
        <w:t>т.ч</w:t>
      </w:r>
      <w:proofErr w:type="spellEnd"/>
      <w:r>
        <w:rPr>
          <w:sz w:val="24"/>
          <w:szCs w:val="24"/>
        </w:rPr>
        <w:t>. организационно-правовую форму) и место нахождения.</w:t>
      </w:r>
    </w:p>
    <w:p w:rsidR="0017129B" w:rsidRDefault="000809A6" w:rsidP="000809A6">
      <w:pPr>
        <w:numPr>
          <w:ilvl w:val="3"/>
          <w:numId w:val="1"/>
        </w:numPr>
        <w:tabs>
          <w:tab w:val="left" w:pos="851"/>
        </w:tabs>
        <w:spacing w:after="0" w:line="240" w:lineRule="auto"/>
        <w:ind w:left="0" w:firstLine="0"/>
        <w:rPr>
          <w:sz w:val="24"/>
          <w:szCs w:val="24"/>
        </w:rPr>
      </w:pPr>
      <w:r>
        <w:rPr>
          <w:sz w:val="24"/>
          <w:szCs w:val="24"/>
        </w:rPr>
        <w:t>В данной форме участник указывает:</w:t>
      </w:r>
    </w:p>
    <w:p w:rsidR="0017129B" w:rsidRDefault="000809A6" w:rsidP="000809A6">
      <w:pPr>
        <w:spacing w:after="0" w:line="240" w:lineRule="auto"/>
        <w:ind w:firstLine="0"/>
        <w:rPr>
          <w:sz w:val="24"/>
          <w:szCs w:val="24"/>
        </w:rPr>
      </w:pPr>
      <w:r>
        <w:rPr>
          <w:sz w:val="24"/>
          <w:szCs w:val="24"/>
        </w:rPr>
        <w:t xml:space="preserve">а) перечень поставляемой каждой организацией продукции (выполняемых работ, оказываемых услуг); </w:t>
      </w:r>
    </w:p>
    <w:p w:rsidR="0017129B" w:rsidRDefault="000809A6" w:rsidP="000809A6">
      <w:pPr>
        <w:spacing w:after="0" w:line="240" w:lineRule="auto"/>
        <w:ind w:firstLine="0"/>
        <w:rPr>
          <w:sz w:val="24"/>
          <w:szCs w:val="24"/>
        </w:rPr>
      </w:pPr>
      <w:r>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17129B" w:rsidRDefault="000809A6" w:rsidP="000809A6">
      <w:pPr>
        <w:spacing w:after="0" w:line="240" w:lineRule="auto"/>
        <w:ind w:firstLine="0"/>
        <w:rPr>
          <w:sz w:val="24"/>
          <w:szCs w:val="24"/>
        </w:rPr>
      </w:pPr>
      <w:r>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17129B" w:rsidRDefault="000809A6" w:rsidP="000809A6">
      <w:pPr>
        <w:keepNext/>
        <w:pageBreakBefore/>
        <w:numPr>
          <w:ilvl w:val="1"/>
          <w:numId w:val="1"/>
        </w:numPr>
        <w:tabs>
          <w:tab w:val="clear" w:pos="1314"/>
          <w:tab w:val="left" w:pos="851"/>
        </w:tabs>
        <w:suppressAutoHyphens/>
        <w:spacing w:after="0" w:line="240" w:lineRule="auto"/>
        <w:ind w:left="850" w:hanging="850"/>
        <w:jc w:val="left"/>
        <w:outlineLvl w:val="1"/>
        <w:rPr>
          <w:b/>
          <w:sz w:val="24"/>
          <w:szCs w:val="24"/>
        </w:rPr>
      </w:pPr>
      <w:bookmarkStart w:id="486" w:name="_Toc440558403"/>
      <w:bookmarkStart w:id="487" w:name="_Ref419730103"/>
      <w:bookmarkStart w:id="488" w:name="_Toc462911321"/>
      <w:bookmarkStart w:id="489" w:name="_Toc463433152"/>
      <w:bookmarkStart w:id="490" w:name="_Toc462918381"/>
      <w:bookmarkStart w:id="491" w:name="_Toc468778228"/>
      <w:bookmarkStart w:id="492" w:name="_Toc1479344"/>
      <w:bookmarkStart w:id="493" w:name="_Toc3543200"/>
      <w:bookmarkStart w:id="494" w:name="_Toc462299495"/>
      <w:bookmarkStart w:id="495" w:name="_Toc462645455"/>
      <w:r>
        <w:rPr>
          <w:b/>
          <w:sz w:val="24"/>
          <w:szCs w:val="24"/>
        </w:rPr>
        <w:t>Декларация соответствия члена коллективного участника (форма 5)</w:t>
      </w:r>
      <w:bookmarkEnd w:id="486"/>
      <w:bookmarkEnd w:id="487"/>
      <w:bookmarkEnd w:id="488"/>
      <w:bookmarkEnd w:id="489"/>
      <w:bookmarkEnd w:id="490"/>
      <w:bookmarkEnd w:id="491"/>
      <w:bookmarkEnd w:id="492"/>
      <w:bookmarkEnd w:id="493"/>
    </w:p>
    <w:p w:rsidR="0017129B" w:rsidRDefault="000809A6" w:rsidP="000809A6">
      <w:pPr>
        <w:widowControl w:val="0"/>
        <w:numPr>
          <w:ilvl w:val="2"/>
          <w:numId w:val="1"/>
        </w:numPr>
        <w:tabs>
          <w:tab w:val="clear" w:pos="1134"/>
          <w:tab w:val="left" w:pos="851"/>
          <w:tab w:val="left" w:pos="5387"/>
        </w:tabs>
        <w:spacing w:after="0" w:line="240" w:lineRule="auto"/>
        <w:ind w:left="0" w:firstLine="0"/>
        <w:rPr>
          <w:sz w:val="24"/>
          <w:szCs w:val="24"/>
          <w:lang w:val="ru"/>
        </w:rPr>
      </w:pPr>
      <w:r>
        <w:rPr>
          <w:sz w:val="24"/>
          <w:szCs w:val="24"/>
          <w:lang w:val="ru"/>
        </w:rPr>
        <w:t>Форма Декларации соответствия члена коллективного участника</w:t>
      </w:r>
    </w:p>
    <w:p w:rsidR="0017129B" w:rsidRDefault="000809A6" w:rsidP="000809A6">
      <w:pPr>
        <w:widowControl w:val="0"/>
        <w:tabs>
          <w:tab w:val="left" w:pos="1702"/>
        </w:tabs>
        <w:spacing w:after="0" w:line="240" w:lineRule="auto"/>
        <w:ind w:firstLine="0"/>
        <w:rPr>
          <w:i/>
          <w:snapToGrid/>
          <w:color w:val="000000"/>
          <w:sz w:val="24"/>
          <w:szCs w:val="24"/>
        </w:rPr>
      </w:pPr>
      <w:r>
        <w:rPr>
          <w:i/>
          <w:sz w:val="24"/>
          <w:szCs w:val="24"/>
          <w:lang w:val="ru"/>
        </w:rPr>
        <w:t>(</w:t>
      </w:r>
      <w:r>
        <w:rPr>
          <w:rFonts w:eastAsia="Calibri"/>
          <w:i/>
          <w:sz w:val="24"/>
          <w:szCs w:val="24"/>
          <w:lang w:eastAsia="en-US"/>
        </w:rPr>
        <w:t>Данная форма заполняется только в том случае, если заявка подается коллективным участником)</w:t>
      </w:r>
    </w:p>
    <w:p w:rsidR="0017129B" w:rsidRDefault="000809A6" w:rsidP="000809A6">
      <w:pPr>
        <w:shd w:val="clear" w:color="auto" w:fill="D9D9D9"/>
        <w:spacing w:after="0" w:line="240" w:lineRule="auto"/>
        <w:ind w:firstLine="0"/>
        <w:jc w:val="center"/>
        <w:rPr>
          <w:sz w:val="24"/>
          <w:szCs w:val="24"/>
        </w:rPr>
      </w:pPr>
      <w:r>
        <w:rPr>
          <w:sz w:val="24"/>
          <w:szCs w:val="24"/>
        </w:rPr>
        <w:t>начало формы</w:t>
      </w:r>
    </w:p>
    <w:p w:rsidR="0017129B" w:rsidRDefault="000809A6" w:rsidP="000809A6">
      <w:pPr>
        <w:suppressAutoHyphens/>
        <w:spacing w:after="0" w:line="240" w:lineRule="auto"/>
        <w:ind w:firstLine="0"/>
        <w:jc w:val="right"/>
        <w:rPr>
          <w:color w:val="000000"/>
          <w:sz w:val="24"/>
          <w:szCs w:val="24"/>
        </w:rPr>
      </w:pPr>
      <w:r>
        <w:rPr>
          <w:sz w:val="24"/>
          <w:szCs w:val="24"/>
        </w:rPr>
        <w:t>Приложение №__ к заявке</w:t>
      </w:r>
      <w:r>
        <w:rPr>
          <w:sz w:val="24"/>
          <w:szCs w:val="24"/>
        </w:rPr>
        <w:br/>
        <w:t>от «____» _____________ 201_ г. № _____</w:t>
      </w:r>
    </w:p>
    <w:p w:rsidR="0017129B" w:rsidRDefault="0017129B" w:rsidP="000809A6">
      <w:pPr>
        <w:spacing w:after="0" w:line="240" w:lineRule="auto"/>
        <w:jc w:val="center"/>
        <w:rPr>
          <w:b/>
          <w:iCs/>
          <w:sz w:val="24"/>
          <w:szCs w:val="24"/>
        </w:rPr>
      </w:pPr>
    </w:p>
    <w:p w:rsidR="0017129B" w:rsidRDefault="000809A6" w:rsidP="000809A6">
      <w:pPr>
        <w:spacing w:after="0" w:line="240" w:lineRule="auto"/>
        <w:jc w:val="center"/>
        <w:rPr>
          <w:b/>
          <w:iCs/>
          <w:sz w:val="24"/>
          <w:szCs w:val="24"/>
        </w:rPr>
      </w:pPr>
      <w:r>
        <w:rPr>
          <w:b/>
          <w:iCs/>
          <w:sz w:val="24"/>
          <w:szCs w:val="24"/>
        </w:rPr>
        <w:t>ДЕКЛАРАЦИЯ СООТВЕТСТВИЯ ЧЛЕНА КОЛЛЕКТИВНОГО УЧАСТНИКА</w:t>
      </w:r>
    </w:p>
    <w:p w:rsidR="0017129B" w:rsidRDefault="000809A6" w:rsidP="000809A6">
      <w:pPr>
        <w:spacing w:after="0" w:line="240" w:lineRule="auto"/>
        <w:rPr>
          <w:iCs/>
          <w:sz w:val="24"/>
          <w:szCs w:val="24"/>
        </w:rPr>
      </w:pPr>
      <w:proofErr w:type="gramStart"/>
      <w:r>
        <w:rPr>
          <w:sz w:val="24"/>
          <w:szCs w:val="24"/>
        </w:rPr>
        <w:t xml:space="preserve">Выступая в качестве члена коллективного участника, лидером которого является ___________________________ </w:t>
      </w:r>
      <w:r>
        <w:rPr>
          <w:i/>
          <w:iCs/>
          <w:sz w:val="24"/>
          <w:szCs w:val="24"/>
        </w:rPr>
        <w:t>(</w:t>
      </w:r>
      <w:r>
        <w:rPr>
          <w:i/>
          <w:sz w:val="24"/>
          <w:szCs w:val="24"/>
        </w:rPr>
        <w:t>наименование участника процедуры, от имени которого подается заявка</w:t>
      </w:r>
      <w:r>
        <w:rPr>
          <w:i/>
          <w:iCs/>
          <w:sz w:val="24"/>
          <w:szCs w:val="24"/>
        </w:rPr>
        <w:t>)</w:t>
      </w:r>
      <w:r>
        <w:rPr>
          <w:sz w:val="24"/>
          <w:szCs w:val="24"/>
        </w:rPr>
        <w:t xml:space="preserve">, </w:t>
      </w:r>
      <w:r>
        <w:rPr>
          <w:iCs/>
          <w:sz w:val="24"/>
          <w:szCs w:val="24"/>
        </w:rPr>
        <w:t xml:space="preserve">настоящим подтверждаем, что в отношении _________________________ </w:t>
      </w:r>
      <w:r>
        <w:rPr>
          <w:i/>
          <w:iCs/>
          <w:sz w:val="24"/>
          <w:szCs w:val="24"/>
        </w:rPr>
        <w:t>(</w:t>
      </w:r>
      <w:r>
        <w:rPr>
          <w:i/>
          <w:sz w:val="24"/>
          <w:szCs w:val="24"/>
        </w:rPr>
        <w:t>наименование члена коллективного участника</w:t>
      </w:r>
      <w:r>
        <w:rPr>
          <w:i/>
          <w:iCs/>
          <w:sz w:val="24"/>
          <w:szCs w:val="24"/>
        </w:rPr>
        <w:t>)</w:t>
      </w:r>
      <w:r>
        <w:rPr>
          <w:iCs/>
          <w:sz w:val="24"/>
          <w:szCs w:val="24"/>
        </w:rPr>
        <w:t xml:space="preserve"> не проводится процедура ликвидации, отсутствует решение арбитражного суда о признании несостоятельным (банкротом) </w:t>
      </w:r>
      <w:r>
        <w:rPr>
          <w:sz w:val="24"/>
          <w:szCs w:val="24"/>
        </w:rPr>
        <w:t>или об открытии конкурсного производства</w:t>
      </w:r>
      <w:r>
        <w:rPr>
          <w:iCs/>
          <w:sz w:val="24"/>
          <w:szCs w:val="24"/>
        </w:rPr>
        <w:t xml:space="preserve">, деятельность ______________________________ </w:t>
      </w:r>
      <w:r>
        <w:rPr>
          <w:i/>
          <w:iCs/>
          <w:sz w:val="24"/>
          <w:szCs w:val="24"/>
        </w:rPr>
        <w:t>(</w:t>
      </w:r>
      <w:r>
        <w:rPr>
          <w:i/>
          <w:sz w:val="24"/>
          <w:szCs w:val="24"/>
        </w:rPr>
        <w:t>наименование члена коллективного участника</w:t>
      </w:r>
      <w:r>
        <w:rPr>
          <w:i/>
          <w:iCs/>
          <w:sz w:val="24"/>
          <w:szCs w:val="24"/>
        </w:rPr>
        <w:t>)</w:t>
      </w:r>
      <w:r>
        <w:rPr>
          <w:iCs/>
          <w:sz w:val="24"/>
          <w:szCs w:val="24"/>
        </w:rPr>
        <w:t xml:space="preserve"> не приостановлена, а также, что размер задолженности по налогам, сборам и иным</w:t>
      </w:r>
      <w:proofErr w:type="gramEnd"/>
      <w:r>
        <w:rPr>
          <w:iCs/>
          <w:sz w:val="24"/>
          <w:szCs w:val="24"/>
        </w:rPr>
        <w:t xml:space="preserve"> обязательным платежам в бюджеты </w:t>
      </w:r>
      <w:r>
        <w:rPr>
          <w:sz w:val="24"/>
          <w:szCs w:val="24"/>
        </w:rPr>
        <w:t>бюджетной системы Российской Федерации</w:t>
      </w:r>
      <w:r>
        <w:rPr>
          <w:iCs/>
          <w:sz w:val="24"/>
          <w:szCs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7129B" w:rsidRDefault="000809A6" w:rsidP="000809A6">
      <w:pPr>
        <w:spacing w:after="0" w:line="240" w:lineRule="auto"/>
        <w:rPr>
          <w:sz w:val="24"/>
          <w:szCs w:val="24"/>
        </w:rPr>
      </w:pPr>
      <w:proofErr w:type="gramStart"/>
      <w:r>
        <w:rPr>
          <w:sz w:val="24"/>
          <w:szCs w:val="24"/>
        </w:rPr>
        <w:t xml:space="preserve">В соответствии с дополнительными требованиями к участникам закупки подтверждаем отсутствие сведений об </w:t>
      </w:r>
      <w:r>
        <w:rPr>
          <w:iCs/>
          <w:sz w:val="24"/>
          <w:szCs w:val="24"/>
        </w:rPr>
        <w:t xml:space="preserve">______________________________ </w:t>
      </w:r>
      <w:r>
        <w:rPr>
          <w:i/>
          <w:iCs/>
          <w:sz w:val="24"/>
          <w:szCs w:val="24"/>
        </w:rPr>
        <w:t>(</w:t>
      </w:r>
      <w:r>
        <w:rPr>
          <w:i/>
          <w:sz w:val="24"/>
          <w:szCs w:val="24"/>
        </w:rPr>
        <w:t>наименование члена коллективного участника</w:t>
      </w:r>
      <w:r>
        <w:rPr>
          <w:i/>
          <w:iCs/>
          <w:sz w:val="24"/>
          <w:szCs w:val="24"/>
        </w:rPr>
        <w:t>)</w:t>
      </w:r>
      <w:r>
        <w:rPr>
          <w:iCs/>
          <w:sz w:val="24"/>
          <w:szCs w:val="24"/>
        </w:rPr>
        <w:t xml:space="preserve"> </w:t>
      </w:r>
      <w:r>
        <w:rPr>
          <w:sz w:val="24"/>
          <w:szCs w:val="24"/>
        </w:rPr>
        <w:t>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17129B" w:rsidRDefault="0017129B" w:rsidP="000809A6">
      <w:pPr>
        <w:spacing w:after="0" w:line="240" w:lineRule="auto"/>
        <w:ind w:firstLine="0"/>
        <w:rPr>
          <w:iCs/>
          <w:sz w:val="24"/>
          <w:szCs w:val="24"/>
        </w:rPr>
      </w:pPr>
    </w:p>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_______________________________          ______________________________</w:t>
      </w:r>
    </w:p>
    <w:p w:rsidR="0017129B" w:rsidRDefault="000809A6" w:rsidP="000809A6">
      <w:pPr>
        <w:widowControl w:val="0"/>
        <w:autoSpaceDE w:val="0"/>
        <w:autoSpaceDN w:val="0"/>
        <w:adjustRightInd w:val="0"/>
        <w:spacing w:after="0" w:line="240" w:lineRule="auto"/>
        <w:ind w:firstLine="0"/>
        <w:rPr>
          <w:rFonts w:eastAsia="Calibri"/>
          <w:iCs/>
          <w:snapToGrid/>
          <w:sz w:val="22"/>
          <w:szCs w:val="24"/>
          <w:lang w:eastAsia="en-US"/>
        </w:rPr>
      </w:pPr>
      <w:r>
        <w:rPr>
          <w:rFonts w:eastAsia="Calibri"/>
          <w:iCs/>
          <w:snapToGrid/>
          <w:sz w:val="22"/>
          <w:szCs w:val="24"/>
          <w:lang w:eastAsia="en-US"/>
        </w:rPr>
        <w:t xml:space="preserve">      (</w:t>
      </w:r>
      <w:r>
        <w:rPr>
          <w:rFonts w:eastAsia="Calibri"/>
          <w:i/>
          <w:iCs/>
          <w:snapToGrid/>
          <w:sz w:val="22"/>
          <w:szCs w:val="24"/>
          <w:lang w:eastAsia="en-US"/>
        </w:rPr>
        <w:t>подпись уполномоченного лица</w:t>
      </w:r>
      <w:r>
        <w:rPr>
          <w:rFonts w:eastAsia="Calibri"/>
          <w:iCs/>
          <w:snapToGrid/>
          <w:sz w:val="22"/>
          <w:szCs w:val="24"/>
          <w:lang w:eastAsia="en-US"/>
        </w:rPr>
        <w:t>)</w:t>
      </w:r>
      <w:r>
        <w:rPr>
          <w:rFonts w:eastAsia="Calibri"/>
          <w:iCs/>
          <w:snapToGrid/>
          <w:sz w:val="22"/>
          <w:szCs w:val="24"/>
          <w:lang w:eastAsia="en-US"/>
        </w:rPr>
        <w:tab/>
        <w:t xml:space="preserve">       (</w:t>
      </w:r>
      <w:r>
        <w:rPr>
          <w:rFonts w:eastAsia="Calibri"/>
          <w:i/>
          <w:iCs/>
          <w:snapToGrid/>
          <w:sz w:val="22"/>
          <w:szCs w:val="24"/>
          <w:lang w:eastAsia="en-US"/>
        </w:rPr>
        <w:t>ФИО и должность подписавшего</w:t>
      </w:r>
      <w:r>
        <w:rPr>
          <w:rFonts w:eastAsia="Calibri"/>
          <w:iCs/>
          <w:snapToGrid/>
          <w:sz w:val="22"/>
          <w:szCs w:val="24"/>
          <w:lang w:eastAsia="en-US"/>
        </w:rPr>
        <w:t>)</w:t>
      </w:r>
    </w:p>
    <w:p w:rsidR="0017129B" w:rsidRDefault="000809A6" w:rsidP="000809A6">
      <w:pPr>
        <w:widowControl w:val="0"/>
        <w:autoSpaceDE w:val="0"/>
        <w:autoSpaceDN w:val="0"/>
        <w:adjustRightInd w:val="0"/>
        <w:spacing w:after="0" w:line="240" w:lineRule="auto"/>
        <w:ind w:firstLine="708"/>
        <w:rPr>
          <w:rFonts w:eastAsia="Calibri"/>
          <w:b/>
          <w:iCs/>
          <w:snapToGrid/>
          <w:sz w:val="24"/>
          <w:szCs w:val="24"/>
          <w:lang w:eastAsia="en-US"/>
        </w:rPr>
      </w:pPr>
      <w:r>
        <w:rPr>
          <w:rFonts w:eastAsia="Calibri"/>
          <w:iCs/>
          <w:snapToGrid/>
          <w:sz w:val="24"/>
          <w:szCs w:val="24"/>
          <w:lang w:eastAsia="en-US"/>
        </w:rPr>
        <w:t xml:space="preserve">                 М.</w:t>
      </w:r>
      <w:proofErr w:type="gramStart"/>
      <w:r>
        <w:rPr>
          <w:rFonts w:eastAsia="Calibri"/>
          <w:iCs/>
          <w:snapToGrid/>
          <w:sz w:val="24"/>
          <w:szCs w:val="24"/>
          <w:lang w:eastAsia="en-US"/>
        </w:rPr>
        <w:t>П</w:t>
      </w:r>
      <w:proofErr w:type="gramEnd"/>
    </w:p>
    <w:bookmarkEnd w:id="480"/>
    <w:bookmarkEnd w:id="481"/>
    <w:bookmarkEnd w:id="482"/>
    <w:bookmarkEnd w:id="483"/>
    <w:bookmarkEnd w:id="494"/>
    <w:bookmarkEnd w:id="495"/>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sectPr w:rsidR="0017129B">
          <w:footerReference w:type="default" r:id="rId50"/>
          <w:pgSz w:w="11906" w:h="16838"/>
          <w:pgMar w:top="558" w:right="849" w:bottom="709" w:left="1134" w:header="709" w:footer="0" w:gutter="0"/>
          <w:cols w:space="708"/>
          <w:docGrid w:linePitch="360"/>
        </w:sectPr>
      </w:pPr>
    </w:p>
    <w:p w:rsidR="0017129B" w:rsidRDefault="000809A6" w:rsidP="000809A6">
      <w:pPr>
        <w:pStyle w:val="20"/>
        <w:spacing w:before="0" w:after="0"/>
        <w:rPr>
          <w:rFonts w:eastAsia="Calibri"/>
          <w:snapToGrid/>
          <w:sz w:val="24"/>
          <w:szCs w:val="24"/>
          <w:lang w:eastAsia="en-US"/>
        </w:rPr>
      </w:pPr>
      <w:bookmarkStart w:id="496" w:name="_Toc462918379"/>
      <w:bookmarkStart w:id="497" w:name="_Toc468778226"/>
      <w:bookmarkStart w:id="498" w:name="_Toc510001201"/>
      <w:bookmarkStart w:id="499" w:name="_Ref1396304"/>
      <w:bookmarkStart w:id="500" w:name="_Toc3543201"/>
      <w:bookmarkStart w:id="501" w:name="_Ref1396734"/>
      <w:bookmarkStart w:id="502" w:name="_Ref1396871"/>
      <w:bookmarkStart w:id="503" w:name="_Ref1396286"/>
      <w:bookmarkStart w:id="504" w:name="_Ref1396314"/>
      <w:bookmarkStart w:id="505" w:name="_Ref525571926"/>
      <w:bookmarkStart w:id="506" w:name="_Toc522362975"/>
      <w:bookmarkStart w:id="507" w:name="_Toc516731825"/>
      <w:bookmarkStart w:id="508" w:name="_Ref1396885"/>
      <w:bookmarkStart w:id="509" w:name="_Toc462911319"/>
      <w:bookmarkStart w:id="510" w:name="_Toc462299493"/>
      <w:bookmarkStart w:id="511" w:name="_Toc462645453"/>
      <w:bookmarkStart w:id="512" w:name="_Toc461123007"/>
      <w:bookmarkStart w:id="513" w:name="_Toc463433150"/>
      <w:r>
        <w:rPr>
          <w:rFonts w:eastAsia="Calibri"/>
          <w:snapToGrid/>
          <w:sz w:val="24"/>
          <w:szCs w:val="24"/>
          <w:lang w:eastAsia="en-US"/>
        </w:rPr>
        <w:t>Справка о перечне и объемах исполнения аналогичных договоров (форма 6)</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eastAsia="Calibri"/>
          <w:snapToGrid/>
          <w:sz w:val="24"/>
          <w:szCs w:val="24"/>
          <w:lang w:eastAsia="en-US"/>
        </w:rPr>
        <w:t xml:space="preserve"> </w:t>
      </w:r>
    </w:p>
    <w:p w:rsidR="0017129B" w:rsidRDefault="000809A6" w:rsidP="000809A6">
      <w:pPr>
        <w:widowControl w:val="0"/>
        <w:numPr>
          <w:ilvl w:val="2"/>
          <w:numId w:val="1"/>
        </w:numPr>
        <w:tabs>
          <w:tab w:val="clear" w:pos="1134"/>
          <w:tab w:val="left" w:pos="851"/>
        </w:tabs>
        <w:autoSpaceDE w:val="0"/>
        <w:autoSpaceDN w:val="0"/>
        <w:adjustRightInd w:val="0"/>
        <w:spacing w:after="0" w:line="240" w:lineRule="auto"/>
        <w:rPr>
          <w:rFonts w:eastAsia="Calibri"/>
          <w:b/>
          <w:iCs/>
          <w:snapToGrid/>
          <w:sz w:val="24"/>
          <w:szCs w:val="24"/>
          <w:lang w:eastAsia="en-US"/>
        </w:rPr>
      </w:pPr>
      <w:r>
        <w:rPr>
          <w:rFonts w:eastAsia="Calibri"/>
          <w:iCs/>
          <w:snapToGrid/>
          <w:sz w:val="24"/>
          <w:szCs w:val="24"/>
          <w:lang w:eastAsia="en-US"/>
        </w:rPr>
        <w:t>Форма справки о перечне и объемах исполнения аналогичных договоров</w:t>
      </w:r>
    </w:p>
    <w:p w:rsidR="0017129B" w:rsidRDefault="000809A6" w:rsidP="000809A6">
      <w:pPr>
        <w:shd w:val="clear" w:color="auto" w:fill="D9D9D9"/>
        <w:spacing w:after="0" w:line="240" w:lineRule="auto"/>
        <w:ind w:firstLine="0"/>
        <w:jc w:val="center"/>
        <w:rPr>
          <w:sz w:val="24"/>
          <w:szCs w:val="24"/>
        </w:rPr>
      </w:pPr>
      <w:r>
        <w:rPr>
          <w:sz w:val="24"/>
          <w:szCs w:val="24"/>
        </w:rPr>
        <w:t>начало формы</w:t>
      </w:r>
    </w:p>
    <w:p w:rsidR="0017129B" w:rsidRDefault="000809A6" w:rsidP="000809A6">
      <w:pPr>
        <w:widowControl w:val="0"/>
        <w:autoSpaceDE w:val="0"/>
        <w:autoSpaceDN w:val="0"/>
        <w:adjustRightInd w:val="0"/>
        <w:spacing w:after="0" w:line="240" w:lineRule="auto"/>
        <w:ind w:firstLine="0"/>
        <w:jc w:val="right"/>
        <w:rPr>
          <w:rFonts w:eastAsia="Calibri"/>
          <w:iCs/>
          <w:snapToGrid/>
          <w:sz w:val="24"/>
          <w:szCs w:val="24"/>
          <w:lang w:eastAsia="en-US"/>
        </w:rPr>
      </w:pPr>
      <w:r>
        <w:rPr>
          <w:rFonts w:eastAsia="Calibri"/>
          <w:iCs/>
          <w:snapToGrid/>
          <w:sz w:val="24"/>
          <w:szCs w:val="24"/>
          <w:lang w:eastAsia="en-US"/>
        </w:rPr>
        <w:t>Приложение №__ к заявке</w:t>
      </w:r>
    </w:p>
    <w:p w:rsidR="0017129B" w:rsidRDefault="000809A6" w:rsidP="000809A6">
      <w:pPr>
        <w:widowControl w:val="0"/>
        <w:autoSpaceDE w:val="0"/>
        <w:autoSpaceDN w:val="0"/>
        <w:adjustRightInd w:val="0"/>
        <w:spacing w:after="0" w:line="240" w:lineRule="auto"/>
        <w:ind w:firstLine="0"/>
        <w:jc w:val="right"/>
        <w:rPr>
          <w:rFonts w:eastAsia="Calibri"/>
          <w:iCs/>
          <w:snapToGrid/>
          <w:sz w:val="24"/>
          <w:szCs w:val="24"/>
          <w:lang w:eastAsia="en-US"/>
        </w:rPr>
      </w:pPr>
      <w:r>
        <w:rPr>
          <w:rFonts w:eastAsia="Calibri"/>
          <w:iCs/>
          <w:snapToGrid/>
          <w:sz w:val="24"/>
          <w:szCs w:val="24"/>
          <w:lang w:eastAsia="en-US"/>
        </w:rPr>
        <w:t>от «____» _____________ 201_ г. № _____</w:t>
      </w:r>
    </w:p>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Наименование и адрес места нахождения участника: _________________________________________________</w:t>
      </w:r>
    </w:p>
    <w:p w:rsidR="0017129B" w:rsidRDefault="0017129B" w:rsidP="000809A6">
      <w:pPr>
        <w:widowControl w:val="0"/>
        <w:autoSpaceDE w:val="0"/>
        <w:autoSpaceDN w:val="0"/>
        <w:adjustRightInd w:val="0"/>
        <w:spacing w:after="0" w:line="240" w:lineRule="auto"/>
        <w:ind w:firstLine="0"/>
        <w:rPr>
          <w:rFonts w:eastAsia="Calibri"/>
          <w:b/>
          <w:iCs/>
          <w:snapToGrid/>
          <w:sz w:val="24"/>
          <w:szCs w:val="24"/>
          <w:lang w:eastAsia="en-US"/>
        </w:rPr>
      </w:pPr>
    </w:p>
    <w:p w:rsidR="0017129B" w:rsidRDefault="000809A6" w:rsidP="000809A6">
      <w:pPr>
        <w:widowControl w:val="0"/>
        <w:autoSpaceDE w:val="0"/>
        <w:autoSpaceDN w:val="0"/>
        <w:adjustRightInd w:val="0"/>
        <w:spacing w:after="0" w:line="240" w:lineRule="auto"/>
        <w:ind w:firstLine="0"/>
        <w:jc w:val="center"/>
        <w:rPr>
          <w:rFonts w:eastAsia="Calibri"/>
          <w:b/>
          <w:iCs/>
          <w:snapToGrid/>
          <w:sz w:val="24"/>
          <w:szCs w:val="24"/>
          <w:lang w:eastAsia="en-US"/>
        </w:rPr>
      </w:pPr>
      <w:r>
        <w:rPr>
          <w:rFonts w:eastAsia="Calibri"/>
          <w:b/>
          <w:iCs/>
          <w:snapToGrid/>
          <w:sz w:val="24"/>
          <w:szCs w:val="24"/>
          <w:lang w:eastAsia="en-US"/>
        </w:rPr>
        <w:t>Справка о перечне и объемах исполнения аналогичных договоров</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1565"/>
        <w:gridCol w:w="2126"/>
        <w:gridCol w:w="1129"/>
        <w:gridCol w:w="2273"/>
        <w:gridCol w:w="1417"/>
        <w:gridCol w:w="1559"/>
      </w:tblGrid>
      <w:tr w:rsidR="0017129B">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 xml:space="preserve">№ </w:t>
            </w:r>
            <w:proofErr w:type="gramStart"/>
            <w:r>
              <w:rPr>
                <w:rFonts w:eastAsia="Calibri"/>
                <w:iCs/>
                <w:snapToGrid/>
                <w:sz w:val="24"/>
                <w:szCs w:val="24"/>
                <w:lang w:eastAsia="en-US"/>
              </w:rPr>
              <w:t>п</w:t>
            </w:r>
            <w:proofErr w:type="gramEnd"/>
            <w:r>
              <w:rPr>
                <w:rFonts w:eastAsia="Calibri"/>
                <w:iCs/>
                <w:snapToGrid/>
                <w:sz w:val="24"/>
                <w:szCs w:val="24"/>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 xml:space="preserve">Реквизиты договора </w:t>
            </w:r>
          </w:p>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Сроки исполнения договора (год и месяц начала исполнения - год и месяц фактического или планируемого окончания исполнения)</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Заказчик (наименование, адрес, контактное лицо с указанием должности, контактные телефоны)</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Описание договора (описание основных условий договора, наименование и объем выполняемых работ в рамках данного договора)</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Стоимость работ по договору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Срок исполнения обязательств по договору (число, месяц и год)</w:t>
            </w:r>
          </w:p>
        </w:tc>
        <w:tc>
          <w:tcPr>
            <w:tcW w:w="1559" w:type="dxa"/>
            <w:vMerge w:val="restart"/>
            <w:tcBorders>
              <w:top w:val="single" w:sz="4" w:space="0" w:color="auto"/>
              <w:left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Наличие рекламации по срокам выполнения работ или по качеству выполнения работ (да/нет)</w:t>
            </w:r>
          </w:p>
        </w:tc>
      </w:tr>
      <w:tr w:rsidR="0017129B">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702"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240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6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Сумма договора, рублей с НДС</w:t>
            </w:r>
          </w:p>
        </w:tc>
        <w:tc>
          <w:tcPr>
            <w:tcW w:w="22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 xml:space="preserve">В </w:t>
            </w:r>
            <w:proofErr w:type="spellStart"/>
            <w:r>
              <w:rPr>
                <w:rFonts w:eastAsia="Calibri"/>
                <w:iCs/>
                <w:snapToGrid/>
                <w:sz w:val="24"/>
                <w:szCs w:val="24"/>
                <w:lang w:eastAsia="en-US"/>
              </w:rPr>
              <w:t>т.ч</w:t>
            </w:r>
            <w:proofErr w:type="spellEnd"/>
            <w:r>
              <w:rPr>
                <w:rFonts w:eastAsia="Calibri"/>
                <w:iCs/>
                <w:snapToGrid/>
                <w:sz w:val="24"/>
                <w:szCs w:val="24"/>
                <w:lang w:eastAsia="en-US"/>
              </w:rPr>
              <w:t>. стоимость исполненных в 20__-20__ гг. работ по документам, подтверждающим исполнение, руб. с НДС</w:t>
            </w:r>
          </w:p>
        </w:tc>
        <w:tc>
          <w:tcPr>
            <w:tcW w:w="141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59" w:type="dxa"/>
            <w:vMerge/>
            <w:tcBorders>
              <w:left w:val="single" w:sz="4" w:space="0" w:color="auto"/>
              <w:bottom w:val="single" w:sz="4" w:space="0" w:color="auto"/>
              <w:right w:val="single" w:sz="4" w:space="0" w:color="auto"/>
            </w:tcBorders>
            <w:shd w:val="clear" w:color="auto" w:fill="E7E6E6" w:themeFill="background2"/>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r>
      <w:tr w:rsidR="0017129B">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jc w:val="center"/>
              <w:rPr>
                <w:rFonts w:eastAsia="Calibri"/>
                <w:b/>
                <w:iCs/>
                <w:snapToGrid/>
                <w:sz w:val="24"/>
                <w:szCs w:val="24"/>
                <w:lang w:eastAsia="en-US"/>
              </w:rPr>
            </w:pPr>
            <w:r>
              <w:rPr>
                <w:rFonts w:eastAsia="Calibri"/>
                <w:b/>
                <w:iCs/>
                <w:snapToGrid/>
                <w:sz w:val="24"/>
                <w:szCs w:val="24"/>
                <w:lang w:eastAsia="en-US"/>
              </w:rPr>
              <w:t>1</w:t>
            </w:r>
          </w:p>
        </w:tc>
        <w:tc>
          <w:tcPr>
            <w:tcW w:w="17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jc w:val="center"/>
              <w:rPr>
                <w:rFonts w:eastAsia="Calibri"/>
                <w:b/>
                <w:iCs/>
                <w:snapToGrid/>
                <w:sz w:val="24"/>
                <w:szCs w:val="24"/>
                <w:lang w:eastAsia="en-US"/>
              </w:rPr>
            </w:pPr>
            <w:r>
              <w:rPr>
                <w:rFonts w:eastAsia="Calibri"/>
                <w:b/>
                <w:iCs/>
                <w:snapToGrid/>
                <w:sz w:val="24"/>
                <w:szCs w:val="24"/>
                <w:lang w:eastAsia="en-US"/>
              </w:rPr>
              <w:t>2</w:t>
            </w:r>
          </w:p>
        </w:tc>
        <w:tc>
          <w:tcPr>
            <w:tcW w:w="24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jc w:val="center"/>
              <w:rPr>
                <w:rFonts w:eastAsia="Calibri"/>
                <w:b/>
                <w:iCs/>
                <w:snapToGrid/>
                <w:sz w:val="24"/>
                <w:szCs w:val="24"/>
                <w:lang w:eastAsia="en-US"/>
              </w:rPr>
            </w:pPr>
            <w:r>
              <w:rPr>
                <w:rFonts w:eastAsia="Calibri"/>
                <w:b/>
                <w:iCs/>
                <w:snapToGrid/>
                <w:sz w:val="24"/>
                <w:szCs w:val="24"/>
                <w:lang w:eastAsia="en-US"/>
              </w:rPr>
              <w:t>3</w:t>
            </w:r>
          </w:p>
        </w:tc>
        <w:tc>
          <w:tcPr>
            <w:tcW w:w="156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jc w:val="center"/>
              <w:rPr>
                <w:rFonts w:eastAsia="Calibri"/>
                <w:b/>
                <w:iCs/>
                <w:snapToGrid/>
                <w:sz w:val="24"/>
                <w:szCs w:val="24"/>
                <w:lang w:eastAsia="en-US"/>
              </w:rPr>
            </w:pPr>
            <w:r>
              <w:rPr>
                <w:rFonts w:eastAsia="Calibri"/>
                <w:b/>
                <w:iCs/>
                <w:snapToGrid/>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7129B" w:rsidRDefault="000809A6" w:rsidP="000809A6">
            <w:pPr>
              <w:widowControl w:val="0"/>
              <w:autoSpaceDE w:val="0"/>
              <w:autoSpaceDN w:val="0"/>
              <w:adjustRightInd w:val="0"/>
              <w:spacing w:after="0" w:line="240" w:lineRule="auto"/>
              <w:ind w:firstLine="0"/>
              <w:jc w:val="center"/>
              <w:rPr>
                <w:rFonts w:eastAsia="Calibri"/>
                <w:b/>
                <w:iCs/>
                <w:snapToGrid/>
                <w:sz w:val="24"/>
                <w:szCs w:val="24"/>
                <w:lang w:eastAsia="en-US"/>
              </w:rPr>
            </w:pPr>
            <w:r>
              <w:rPr>
                <w:rFonts w:eastAsia="Calibri"/>
                <w:b/>
                <w:iCs/>
                <w:snapToGrid/>
                <w:sz w:val="24"/>
                <w:szCs w:val="24"/>
                <w:lang w:eastAsia="en-US"/>
              </w:rPr>
              <w:t>5</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rsidR="0017129B" w:rsidRDefault="000809A6" w:rsidP="000809A6">
            <w:pPr>
              <w:widowControl w:val="0"/>
              <w:autoSpaceDE w:val="0"/>
              <w:autoSpaceDN w:val="0"/>
              <w:adjustRightInd w:val="0"/>
              <w:spacing w:after="0" w:line="240" w:lineRule="auto"/>
              <w:ind w:firstLine="0"/>
              <w:jc w:val="center"/>
              <w:rPr>
                <w:rFonts w:eastAsia="Calibri"/>
                <w:b/>
                <w:iCs/>
                <w:snapToGrid/>
                <w:sz w:val="24"/>
                <w:szCs w:val="24"/>
                <w:lang w:eastAsia="en-US"/>
              </w:rPr>
            </w:pPr>
            <w:r>
              <w:rPr>
                <w:rFonts w:eastAsia="Calibri"/>
                <w:b/>
                <w:iCs/>
                <w:snapToGrid/>
                <w:sz w:val="24"/>
                <w:szCs w:val="24"/>
                <w:lang w:eastAsia="en-US"/>
              </w:rPr>
              <w:t>6</w:t>
            </w:r>
          </w:p>
        </w:tc>
        <w:tc>
          <w:tcPr>
            <w:tcW w:w="2273" w:type="dxa"/>
            <w:tcBorders>
              <w:top w:val="single" w:sz="4" w:space="0" w:color="auto"/>
              <w:left w:val="single" w:sz="4" w:space="0" w:color="auto"/>
              <w:bottom w:val="single" w:sz="4" w:space="0" w:color="auto"/>
              <w:right w:val="single" w:sz="4" w:space="0" w:color="auto"/>
            </w:tcBorders>
            <w:shd w:val="clear" w:color="auto" w:fill="E7E6E6" w:themeFill="background2"/>
          </w:tcPr>
          <w:p w:rsidR="0017129B" w:rsidRDefault="000809A6" w:rsidP="000809A6">
            <w:pPr>
              <w:widowControl w:val="0"/>
              <w:autoSpaceDE w:val="0"/>
              <w:autoSpaceDN w:val="0"/>
              <w:adjustRightInd w:val="0"/>
              <w:spacing w:after="0" w:line="240" w:lineRule="auto"/>
              <w:ind w:firstLine="0"/>
              <w:jc w:val="center"/>
              <w:rPr>
                <w:rFonts w:eastAsia="Calibri"/>
                <w:b/>
                <w:iCs/>
                <w:snapToGrid/>
                <w:sz w:val="24"/>
                <w:szCs w:val="24"/>
                <w:lang w:eastAsia="en-US"/>
              </w:rPr>
            </w:pPr>
            <w:r>
              <w:rPr>
                <w:rFonts w:eastAsia="Calibri"/>
                <w:b/>
                <w:iCs/>
                <w:snapToGrid/>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rsidR="0017129B" w:rsidRDefault="000809A6" w:rsidP="000809A6">
            <w:pPr>
              <w:widowControl w:val="0"/>
              <w:autoSpaceDE w:val="0"/>
              <w:autoSpaceDN w:val="0"/>
              <w:adjustRightInd w:val="0"/>
              <w:spacing w:after="0" w:line="240" w:lineRule="auto"/>
              <w:ind w:firstLine="0"/>
              <w:jc w:val="center"/>
              <w:rPr>
                <w:rFonts w:eastAsia="Calibri"/>
                <w:b/>
                <w:iCs/>
                <w:snapToGrid/>
                <w:sz w:val="24"/>
                <w:szCs w:val="24"/>
                <w:lang w:eastAsia="en-US"/>
              </w:rPr>
            </w:pPr>
            <w:r>
              <w:rPr>
                <w:rFonts w:eastAsia="Calibri"/>
                <w:b/>
                <w:iCs/>
                <w:snapToGrid/>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17129B" w:rsidRDefault="000809A6" w:rsidP="000809A6">
            <w:pPr>
              <w:widowControl w:val="0"/>
              <w:autoSpaceDE w:val="0"/>
              <w:autoSpaceDN w:val="0"/>
              <w:adjustRightInd w:val="0"/>
              <w:spacing w:after="0" w:line="240" w:lineRule="auto"/>
              <w:ind w:firstLine="0"/>
              <w:jc w:val="center"/>
              <w:rPr>
                <w:rFonts w:eastAsia="Calibri"/>
                <w:b/>
                <w:iCs/>
                <w:snapToGrid/>
                <w:sz w:val="24"/>
                <w:szCs w:val="24"/>
                <w:lang w:eastAsia="en-US"/>
              </w:rPr>
            </w:pPr>
            <w:r>
              <w:rPr>
                <w:rFonts w:eastAsia="Calibri"/>
                <w:b/>
                <w:iCs/>
                <w:snapToGrid/>
                <w:sz w:val="24"/>
                <w:szCs w:val="24"/>
                <w:lang w:eastAsia="en-US"/>
              </w:rPr>
              <w:t>9</w:t>
            </w:r>
          </w:p>
        </w:tc>
      </w:tr>
      <w:tr w:rsidR="0017129B">
        <w:trPr>
          <w:cantSplit/>
          <w:trHeight w:val="227"/>
        </w:trPr>
        <w:tc>
          <w:tcPr>
            <w:tcW w:w="707"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1.</w:t>
            </w:r>
          </w:p>
        </w:tc>
        <w:tc>
          <w:tcPr>
            <w:tcW w:w="1702"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
                <w:iCs/>
                <w:snapToGrid/>
                <w:sz w:val="24"/>
                <w:szCs w:val="24"/>
                <w:lang w:eastAsia="en-US"/>
              </w:rPr>
              <w:t>Договор №1 от </w:t>
            </w:r>
            <w:proofErr w:type="spellStart"/>
            <w:r>
              <w:rPr>
                <w:rFonts w:eastAsia="Calibri"/>
                <w:i/>
                <w:iCs/>
                <w:snapToGrid/>
                <w:sz w:val="24"/>
                <w:szCs w:val="24"/>
                <w:lang w:eastAsia="en-US"/>
              </w:rPr>
              <w:t>дд.мм</w:t>
            </w:r>
            <w:proofErr w:type="gramStart"/>
            <w:r>
              <w:rPr>
                <w:rFonts w:eastAsia="Calibri"/>
                <w:i/>
                <w:iCs/>
                <w:snapToGrid/>
                <w:sz w:val="24"/>
                <w:szCs w:val="24"/>
                <w:lang w:eastAsia="en-US"/>
              </w:rPr>
              <w:t>.г</w:t>
            </w:r>
            <w:proofErr w:type="gramEnd"/>
            <w:r>
              <w:rPr>
                <w:rFonts w:eastAsia="Calibri"/>
                <w:i/>
                <w:iCs/>
                <w:snapToGrid/>
                <w:sz w:val="24"/>
                <w:szCs w:val="24"/>
                <w:lang w:eastAsia="en-US"/>
              </w:rPr>
              <w:t>ггг</w:t>
            </w:r>
            <w:proofErr w:type="spellEnd"/>
          </w:p>
        </w:tc>
        <w:tc>
          <w:tcPr>
            <w:tcW w:w="2406"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b/>
                <w: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r>
      <w:tr w:rsidR="0017129B">
        <w:trPr>
          <w:cantSplit/>
          <w:trHeight w:val="227"/>
        </w:trPr>
        <w:tc>
          <w:tcPr>
            <w:tcW w:w="707"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1.1</w:t>
            </w:r>
          </w:p>
        </w:tc>
        <w:tc>
          <w:tcPr>
            <w:tcW w:w="7799" w:type="dxa"/>
            <w:gridSpan w:val="4"/>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b/>
                <w:i/>
                <w:iCs/>
                <w:snapToGrid/>
                <w:sz w:val="24"/>
                <w:szCs w:val="24"/>
                <w:lang w:eastAsia="en-US"/>
              </w:rPr>
            </w:pPr>
            <w:r>
              <w:rPr>
                <w:rFonts w:eastAsia="Calibri"/>
                <w:iCs/>
                <w:snapToGrid/>
                <w:sz w:val="24"/>
                <w:szCs w:val="24"/>
                <w:lang w:eastAsia="en-US"/>
              </w:rPr>
              <w:t xml:space="preserve">Акт сдачи-приемки выполненных работ от </w:t>
            </w:r>
            <w:proofErr w:type="spellStart"/>
            <w:r>
              <w:rPr>
                <w:rFonts w:eastAsia="Calibri"/>
                <w:iCs/>
                <w:snapToGrid/>
                <w:sz w:val="24"/>
                <w:szCs w:val="24"/>
                <w:lang w:eastAsia="en-US"/>
              </w:rPr>
              <w:t>дд.мм</w:t>
            </w:r>
            <w:proofErr w:type="gramStart"/>
            <w:r>
              <w:rPr>
                <w:rFonts w:eastAsia="Calibri"/>
                <w:iCs/>
                <w:snapToGrid/>
                <w:sz w:val="24"/>
                <w:szCs w:val="24"/>
                <w:lang w:eastAsia="en-US"/>
              </w:rPr>
              <w:t>.г</w:t>
            </w:r>
            <w:proofErr w:type="gramEnd"/>
            <w:r>
              <w:rPr>
                <w:rFonts w:eastAsia="Calibri"/>
                <w:iCs/>
                <w:snapToGrid/>
                <w:sz w:val="24"/>
                <w:szCs w:val="24"/>
                <w:lang w:eastAsia="en-US"/>
              </w:rPr>
              <w:t>ггг</w:t>
            </w:r>
            <w:proofErr w:type="spellEnd"/>
            <w:r>
              <w:rPr>
                <w:rFonts w:eastAsia="Calibri"/>
                <w:iCs/>
                <w:snapToGrid/>
                <w:sz w:val="24"/>
                <w:szCs w:val="24"/>
                <w:lang w:eastAsia="en-US"/>
              </w:rPr>
              <w:t xml:space="preserve"> к Договору № 1</w:t>
            </w:r>
          </w:p>
        </w:tc>
        <w:tc>
          <w:tcPr>
            <w:tcW w:w="1129" w:type="dxa"/>
            <w:tcBorders>
              <w:top w:val="single" w:sz="4" w:space="0" w:color="auto"/>
              <w:left w:val="single" w:sz="4" w:space="0" w:color="auto"/>
              <w:bottom w:val="single" w:sz="4" w:space="0" w:color="auto"/>
              <w:right w:val="single" w:sz="4" w:space="0" w:color="auto"/>
            </w:tcBorders>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r>
      <w:tr w:rsidR="0017129B">
        <w:trPr>
          <w:cantSplit/>
          <w:trHeight w:val="70"/>
        </w:trPr>
        <w:tc>
          <w:tcPr>
            <w:tcW w:w="707"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1.2</w:t>
            </w:r>
          </w:p>
        </w:tc>
        <w:tc>
          <w:tcPr>
            <w:tcW w:w="7799" w:type="dxa"/>
            <w:gridSpan w:val="4"/>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b/>
                <w:i/>
                <w:iCs/>
                <w:snapToGrid/>
                <w:sz w:val="24"/>
                <w:szCs w:val="24"/>
                <w:lang w:eastAsia="en-US"/>
              </w:rPr>
            </w:pPr>
            <w:r>
              <w:rPr>
                <w:rFonts w:eastAsia="Calibri"/>
                <w:iCs/>
                <w:snapToGrid/>
                <w:sz w:val="24"/>
                <w:szCs w:val="24"/>
                <w:lang w:eastAsia="en-US"/>
              </w:rPr>
              <w:t xml:space="preserve">Акт сдачи-приемки выполненных работ от </w:t>
            </w:r>
            <w:proofErr w:type="spellStart"/>
            <w:r>
              <w:rPr>
                <w:rFonts w:eastAsia="Calibri"/>
                <w:iCs/>
                <w:snapToGrid/>
                <w:sz w:val="24"/>
                <w:szCs w:val="24"/>
                <w:lang w:eastAsia="en-US"/>
              </w:rPr>
              <w:t>дд.мм</w:t>
            </w:r>
            <w:proofErr w:type="gramStart"/>
            <w:r>
              <w:rPr>
                <w:rFonts w:eastAsia="Calibri"/>
                <w:iCs/>
                <w:snapToGrid/>
                <w:sz w:val="24"/>
                <w:szCs w:val="24"/>
                <w:lang w:eastAsia="en-US"/>
              </w:rPr>
              <w:t>.г</w:t>
            </w:r>
            <w:proofErr w:type="gramEnd"/>
            <w:r>
              <w:rPr>
                <w:rFonts w:eastAsia="Calibri"/>
                <w:iCs/>
                <w:snapToGrid/>
                <w:sz w:val="24"/>
                <w:szCs w:val="24"/>
                <w:lang w:eastAsia="en-US"/>
              </w:rPr>
              <w:t>ггг</w:t>
            </w:r>
            <w:proofErr w:type="spellEnd"/>
            <w:r>
              <w:rPr>
                <w:rFonts w:eastAsia="Calibri"/>
                <w:iCs/>
                <w:snapToGrid/>
                <w:sz w:val="24"/>
                <w:szCs w:val="24"/>
                <w:lang w:eastAsia="en-US"/>
              </w:rPr>
              <w:t xml:space="preserve"> к Договору № 1</w:t>
            </w:r>
          </w:p>
        </w:tc>
        <w:tc>
          <w:tcPr>
            <w:tcW w:w="1129" w:type="dxa"/>
            <w:tcBorders>
              <w:top w:val="single" w:sz="4" w:space="0" w:color="auto"/>
              <w:left w:val="single" w:sz="4" w:space="0" w:color="auto"/>
              <w:bottom w:val="single" w:sz="4" w:space="0" w:color="auto"/>
              <w:right w:val="single" w:sz="4" w:space="0" w:color="auto"/>
            </w:tcBorders>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r>
      <w:tr w:rsidR="0017129B">
        <w:trPr>
          <w:cantSplit/>
          <w:trHeight w:val="227"/>
        </w:trPr>
        <w:tc>
          <w:tcPr>
            <w:tcW w:w="707"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2</w:t>
            </w:r>
          </w:p>
        </w:tc>
        <w:tc>
          <w:tcPr>
            <w:tcW w:w="1702"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
                <w:iCs/>
                <w:snapToGrid/>
                <w:sz w:val="24"/>
                <w:szCs w:val="24"/>
                <w:lang w:eastAsia="en-US"/>
              </w:rPr>
              <w:t>Договор №2 от </w:t>
            </w:r>
            <w:proofErr w:type="spellStart"/>
            <w:r>
              <w:rPr>
                <w:rFonts w:eastAsia="Calibri"/>
                <w:i/>
                <w:iCs/>
                <w:snapToGrid/>
                <w:sz w:val="24"/>
                <w:szCs w:val="24"/>
                <w:lang w:eastAsia="en-US"/>
              </w:rPr>
              <w:t>дд.мм</w:t>
            </w:r>
            <w:proofErr w:type="gramStart"/>
            <w:r>
              <w:rPr>
                <w:rFonts w:eastAsia="Calibri"/>
                <w:i/>
                <w:iCs/>
                <w:snapToGrid/>
                <w:sz w:val="24"/>
                <w:szCs w:val="24"/>
                <w:lang w:eastAsia="en-US"/>
              </w:rPr>
              <w:t>.г</w:t>
            </w:r>
            <w:proofErr w:type="gramEnd"/>
            <w:r>
              <w:rPr>
                <w:rFonts w:eastAsia="Calibri"/>
                <w:i/>
                <w:iCs/>
                <w:snapToGrid/>
                <w:sz w:val="24"/>
                <w:szCs w:val="24"/>
                <w:lang w:eastAsia="en-US"/>
              </w:rPr>
              <w:t>ггг</w:t>
            </w:r>
            <w:proofErr w:type="spellEnd"/>
          </w:p>
        </w:tc>
        <w:tc>
          <w:tcPr>
            <w:tcW w:w="2406"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b/>
                <w: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r>
      <w:tr w:rsidR="0017129B">
        <w:trPr>
          <w:cantSplit/>
          <w:trHeight w:val="227"/>
        </w:trPr>
        <w:tc>
          <w:tcPr>
            <w:tcW w:w="707"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numPr>
                <w:ilvl w:val="2"/>
                <w:numId w:val="26"/>
              </w:numPr>
              <w:autoSpaceDE w:val="0"/>
              <w:autoSpaceDN w:val="0"/>
              <w:adjustRightInd w:val="0"/>
              <w:spacing w:after="0" w:line="240" w:lineRule="auto"/>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 xml:space="preserve">Акт сдачи-приемки выполненных работ от </w:t>
            </w:r>
            <w:proofErr w:type="spellStart"/>
            <w:r>
              <w:rPr>
                <w:rFonts w:eastAsia="Calibri"/>
                <w:iCs/>
                <w:snapToGrid/>
                <w:sz w:val="24"/>
                <w:szCs w:val="24"/>
                <w:lang w:eastAsia="en-US"/>
              </w:rPr>
              <w:t>дд.мм</w:t>
            </w:r>
            <w:proofErr w:type="gramStart"/>
            <w:r>
              <w:rPr>
                <w:rFonts w:eastAsia="Calibri"/>
                <w:iCs/>
                <w:snapToGrid/>
                <w:sz w:val="24"/>
                <w:szCs w:val="24"/>
                <w:lang w:eastAsia="en-US"/>
              </w:rPr>
              <w:t>.г</w:t>
            </w:r>
            <w:proofErr w:type="gramEnd"/>
            <w:r>
              <w:rPr>
                <w:rFonts w:eastAsia="Calibri"/>
                <w:iCs/>
                <w:snapToGrid/>
                <w:sz w:val="24"/>
                <w:szCs w:val="24"/>
                <w:lang w:eastAsia="en-US"/>
              </w:rPr>
              <w:t>ггг</w:t>
            </w:r>
            <w:proofErr w:type="spellEnd"/>
            <w:r>
              <w:rPr>
                <w:rFonts w:eastAsia="Calibri"/>
                <w:iCs/>
                <w:snapToGrid/>
                <w:sz w:val="24"/>
                <w:szCs w:val="24"/>
                <w:lang w:eastAsia="en-US"/>
              </w:rPr>
              <w:t xml:space="preserve"> к Договору № 2</w:t>
            </w:r>
          </w:p>
        </w:tc>
        <w:tc>
          <w:tcPr>
            <w:tcW w:w="1129" w:type="dxa"/>
            <w:tcBorders>
              <w:top w:val="single" w:sz="4" w:space="0" w:color="auto"/>
              <w:left w:val="single" w:sz="4" w:space="0" w:color="auto"/>
              <w:bottom w:val="single" w:sz="4" w:space="0" w:color="auto"/>
              <w:right w:val="single" w:sz="4" w:space="0" w:color="auto"/>
            </w:tcBorders>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r>
      <w:tr w:rsidR="0017129B">
        <w:trPr>
          <w:cantSplit/>
          <w:trHeight w:val="227"/>
        </w:trPr>
        <w:tc>
          <w:tcPr>
            <w:tcW w:w="707"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numPr>
                <w:ilvl w:val="2"/>
                <w:numId w:val="26"/>
              </w:numPr>
              <w:autoSpaceDE w:val="0"/>
              <w:autoSpaceDN w:val="0"/>
              <w:adjustRightInd w:val="0"/>
              <w:spacing w:after="0" w:line="240" w:lineRule="auto"/>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 xml:space="preserve">Акт сдачи-приемки выполненных работ от </w:t>
            </w:r>
            <w:proofErr w:type="spellStart"/>
            <w:r>
              <w:rPr>
                <w:rFonts w:eastAsia="Calibri"/>
                <w:iCs/>
                <w:snapToGrid/>
                <w:sz w:val="24"/>
                <w:szCs w:val="24"/>
                <w:lang w:eastAsia="en-US"/>
              </w:rPr>
              <w:t>дд.мм</w:t>
            </w:r>
            <w:proofErr w:type="gramStart"/>
            <w:r>
              <w:rPr>
                <w:rFonts w:eastAsia="Calibri"/>
                <w:iCs/>
                <w:snapToGrid/>
                <w:sz w:val="24"/>
                <w:szCs w:val="24"/>
                <w:lang w:eastAsia="en-US"/>
              </w:rPr>
              <w:t>.г</w:t>
            </w:r>
            <w:proofErr w:type="gramEnd"/>
            <w:r>
              <w:rPr>
                <w:rFonts w:eastAsia="Calibri"/>
                <w:iCs/>
                <w:snapToGrid/>
                <w:sz w:val="24"/>
                <w:szCs w:val="24"/>
                <w:lang w:eastAsia="en-US"/>
              </w:rPr>
              <w:t>ггг</w:t>
            </w:r>
            <w:proofErr w:type="spellEnd"/>
            <w:r>
              <w:rPr>
                <w:rFonts w:eastAsia="Calibri"/>
                <w:iCs/>
                <w:snapToGrid/>
                <w:sz w:val="24"/>
                <w:szCs w:val="24"/>
                <w:lang w:eastAsia="en-US"/>
              </w:rPr>
              <w:t xml:space="preserve"> к Договору № 2</w:t>
            </w:r>
          </w:p>
        </w:tc>
        <w:tc>
          <w:tcPr>
            <w:tcW w:w="1129" w:type="dxa"/>
            <w:tcBorders>
              <w:top w:val="single" w:sz="4" w:space="0" w:color="auto"/>
              <w:left w:val="single" w:sz="4" w:space="0" w:color="auto"/>
              <w:bottom w:val="single" w:sz="4" w:space="0" w:color="auto"/>
              <w:right w:val="single" w:sz="4" w:space="0" w:color="auto"/>
            </w:tcBorders>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r>
      <w:tr w:rsidR="0017129B">
        <w:trPr>
          <w:cantSplit/>
          <w:trHeight w:val="227"/>
        </w:trPr>
        <w:tc>
          <w:tcPr>
            <w:tcW w:w="707"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w:t>
            </w:r>
          </w:p>
        </w:tc>
        <w:tc>
          <w:tcPr>
            <w:tcW w:w="1702" w:type="dxa"/>
            <w:tcBorders>
              <w:top w:val="single" w:sz="4" w:space="0" w:color="auto"/>
              <w:left w:val="single" w:sz="4" w:space="0" w:color="auto"/>
              <w:bottom w:val="single" w:sz="4" w:space="0" w:color="auto"/>
              <w:right w:val="single" w:sz="4" w:space="0" w:color="auto"/>
            </w:tcBorders>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w:t>
            </w:r>
          </w:p>
        </w:tc>
        <w:tc>
          <w:tcPr>
            <w:tcW w:w="2406"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r>
      <w:tr w:rsidR="0017129B">
        <w:trPr>
          <w:cantSplit/>
          <w:trHeight w:val="210"/>
        </w:trPr>
        <w:tc>
          <w:tcPr>
            <w:tcW w:w="707"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ИТОГО</w:t>
            </w:r>
          </w:p>
        </w:tc>
        <w:tc>
          <w:tcPr>
            <w:tcW w:w="1129"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Х</w:t>
            </w:r>
          </w:p>
        </w:tc>
        <w:tc>
          <w:tcPr>
            <w:tcW w:w="1559" w:type="dxa"/>
            <w:tcBorders>
              <w:top w:val="single" w:sz="4" w:space="0" w:color="auto"/>
              <w:left w:val="single" w:sz="4" w:space="0" w:color="auto"/>
              <w:bottom w:val="single" w:sz="4" w:space="0" w:color="auto"/>
              <w:right w:val="single" w:sz="4" w:space="0" w:color="auto"/>
            </w:tcBorders>
          </w:tcPr>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tc>
      </w:tr>
    </w:tbl>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___________________________________                         _____________________________</w:t>
      </w:r>
    </w:p>
    <w:p w:rsidR="0017129B" w:rsidRDefault="000809A6" w:rsidP="000809A6">
      <w:pPr>
        <w:widowControl w:val="0"/>
        <w:autoSpaceDE w:val="0"/>
        <w:autoSpaceDN w:val="0"/>
        <w:adjustRightInd w:val="0"/>
        <w:spacing w:after="0" w:line="240" w:lineRule="auto"/>
        <w:ind w:firstLine="0"/>
        <w:rPr>
          <w:rFonts w:eastAsia="Calibri"/>
          <w:iCs/>
          <w:snapToGrid/>
          <w:sz w:val="22"/>
          <w:szCs w:val="24"/>
          <w:lang w:eastAsia="en-US"/>
        </w:rPr>
      </w:pPr>
      <w:r>
        <w:rPr>
          <w:rFonts w:eastAsia="Calibri"/>
          <w:iCs/>
          <w:snapToGrid/>
          <w:sz w:val="22"/>
          <w:szCs w:val="24"/>
          <w:lang w:eastAsia="en-US"/>
        </w:rPr>
        <w:t>(</w:t>
      </w:r>
      <w:r>
        <w:rPr>
          <w:rFonts w:eastAsia="Calibri"/>
          <w:i/>
          <w:iCs/>
          <w:snapToGrid/>
          <w:sz w:val="22"/>
          <w:szCs w:val="24"/>
          <w:lang w:eastAsia="en-US"/>
        </w:rPr>
        <w:t>подпись уполномоченного лица</w:t>
      </w:r>
      <w:r>
        <w:rPr>
          <w:rFonts w:eastAsia="Calibri"/>
          <w:iCs/>
          <w:snapToGrid/>
          <w:sz w:val="22"/>
          <w:szCs w:val="24"/>
          <w:lang w:eastAsia="en-US"/>
        </w:rPr>
        <w:t>)</w:t>
      </w:r>
      <w:r>
        <w:rPr>
          <w:rFonts w:eastAsia="Calibri"/>
          <w:iCs/>
          <w:snapToGrid/>
          <w:sz w:val="22"/>
          <w:szCs w:val="24"/>
          <w:lang w:eastAsia="en-US"/>
        </w:rPr>
        <w:tab/>
      </w:r>
      <w:r>
        <w:rPr>
          <w:rFonts w:eastAsia="Calibri"/>
          <w:iCs/>
          <w:snapToGrid/>
          <w:sz w:val="22"/>
          <w:szCs w:val="24"/>
          <w:lang w:eastAsia="en-US"/>
        </w:rPr>
        <w:tab/>
      </w:r>
      <w:r>
        <w:rPr>
          <w:rFonts w:eastAsia="Calibri"/>
          <w:iCs/>
          <w:snapToGrid/>
          <w:sz w:val="22"/>
          <w:szCs w:val="24"/>
          <w:lang w:eastAsia="en-US"/>
        </w:rPr>
        <w:tab/>
      </w:r>
      <w:r>
        <w:rPr>
          <w:rFonts w:eastAsia="Calibri"/>
          <w:iCs/>
          <w:snapToGrid/>
          <w:sz w:val="22"/>
          <w:szCs w:val="24"/>
          <w:lang w:eastAsia="en-US"/>
        </w:rPr>
        <w:tab/>
        <w:t>(</w:t>
      </w:r>
      <w:r>
        <w:rPr>
          <w:rFonts w:eastAsia="Calibri"/>
          <w:i/>
          <w:iCs/>
          <w:snapToGrid/>
          <w:sz w:val="22"/>
          <w:szCs w:val="24"/>
          <w:lang w:eastAsia="en-US"/>
        </w:rPr>
        <w:t>ФИО и должность подписавшего</w:t>
      </w:r>
      <w:r>
        <w:rPr>
          <w:rFonts w:eastAsia="Calibri"/>
          <w:iCs/>
          <w:snapToGrid/>
          <w:sz w:val="22"/>
          <w:szCs w:val="24"/>
          <w:lang w:eastAsia="en-US"/>
        </w:rPr>
        <w:t>)</w:t>
      </w:r>
    </w:p>
    <w:p w:rsidR="0017129B" w:rsidRDefault="000809A6" w:rsidP="000809A6">
      <w:pPr>
        <w:widowControl w:val="0"/>
        <w:autoSpaceDE w:val="0"/>
        <w:autoSpaceDN w:val="0"/>
        <w:adjustRightInd w:val="0"/>
        <w:spacing w:after="0" w:line="240" w:lineRule="auto"/>
        <w:ind w:firstLine="0"/>
        <w:rPr>
          <w:rFonts w:eastAsia="Calibri"/>
          <w:iCs/>
          <w:snapToGrid/>
          <w:sz w:val="24"/>
          <w:szCs w:val="24"/>
          <w:lang w:eastAsia="en-US"/>
        </w:rPr>
      </w:pPr>
      <w:r>
        <w:rPr>
          <w:rFonts w:eastAsia="Calibri"/>
          <w:iCs/>
          <w:snapToGrid/>
          <w:sz w:val="24"/>
          <w:szCs w:val="24"/>
          <w:lang w:eastAsia="en-US"/>
        </w:rPr>
        <w:t xml:space="preserve">                                                                  М.П.</w:t>
      </w:r>
    </w:p>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0809A6" w:rsidP="000809A6">
      <w:pPr>
        <w:shd w:val="clear" w:color="auto" w:fill="D9D9D9"/>
        <w:spacing w:after="0" w:line="240" w:lineRule="auto"/>
        <w:ind w:firstLine="0"/>
        <w:jc w:val="center"/>
        <w:rPr>
          <w:sz w:val="24"/>
          <w:szCs w:val="24"/>
        </w:rPr>
      </w:pPr>
      <w:r>
        <w:rPr>
          <w:sz w:val="24"/>
          <w:szCs w:val="24"/>
        </w:rPr>
        <w:t>конец формы</w:t>
      </w:r>
    </w:p>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0809A6" w:rsidP="000809A6">
      <w:pPr>
        <w:widowControl w:val="0"/>
        <w:numPr>
          <w:ilvl w:val="2"/>
          <w:numId w:val="1"/>
        </w:numPr>
        <w:tabs>
          <w:tab w:val="clear" w:pos="1134"/>
        </w:tabs>
        <w:autoSpaceDE w:val="0"/>
        <w:autoSpaceDN w:val="0"/>
        <w:adjustRightInd w:val="0"/>
        <w:spacing w:after="0" w:line="240" w:lineRule="auto"/>
        <w:ind w:left="0" w:firstLine="0"/>
        <w:rPr>
          <w:rFonts w:eastAsia="Calibri"/>
          <w:b/>
          <w:iCs/>
          <w:snapToGrid/>
          <w:sz w:val="24"/>
          <w:szCs w:val="24"/>
          <w:lang w:eastAsia="en-US"/>
        </w:rPr>
      </w:pPr>
      <w:r>
        <w:rPr>
          <w:rFonts w:eastAsia="Calibri"/>
          <w:b/>
          <w:iCs/>
          <w:snapToGrid/>
          <w:sz w:val="24"/>
          <w:szCs w:val="24"/>
          <w:lang w:eastAsia="en-US"/>
        </w:rPr>
        <w:t>Инструкция по заполнению</w:t>
      </w:r>
    </w:p>
    <w:p w:rsidR="0017129B" w:rsidRDefault="000809A6" w:rsidP="000809A6">
      <w:pPr>
        <w:widowControl w:val="0"/>
        <w:numPr>
          <w:ilvl w:val="3"/>
          <w:numId w:val="1"/>
        </w:numPr>
        <w:tabs>
          <w:tab w:val="clear" w:pos="1560"/>
        </w:tabs>
        <w:autoSpaceDE w:val="0"/>
        <w:autoSpaceDN w:val="0"/>
        <w:adjustRightInd w:val="0"/>
        <w:spacing w:after="0" w:line="240" w:lineRule="auto"/>
        <w:ind w:left="0" w:firstLine="0"/>
        <w:rPr>
          <w:rFonts w:eastAsia="Calibri"/>
          <w:iCs/>
          <w:snapToGrid/>
          <w:sz w:val="24"/>
          <w:szCs w:val="24"/>
          <w:lang w:eastAsia="en-US"/>
        </w:rPr>
      </w:pPr>
      <w:r>
        <w:rPr>
          <w:rFonts w:eastAsia="Calibri"/>
          <w:iCs/>
          <w:snapToGrid/>
          <w:sz w:val="24"/>
          <w:szCs w:val="24"/>
          <w:lang w:eastAsia="en-US"/>
        </w:rPr>
        <w:t xml:space="preserve">Участник запроса предложений приводит номер и </w:t>
      </w:r>
      <w:r>
        <w:rPr>
          <w:rFonts w:eastAsia="Calibri"/>
          <w:bCs/>
          <w:iCs/>
          <w:snapToGrid/>
          <w:sz w:val="24"/>
          <w:szCs w:val="24"/>
          <w:lang w:eastAsia="en-US"/>
        </w:rPr>
        <w:t>дату</w:t>
      </w:r>
      <w:r>
        <w:rPr>
          <w:rFonts w:eastAsia="Calibri"/>
          <w:iCs/>
          <w:snapToGrid/>
          <w:sz w:val="24"/>
          <w:szCs w:val="24"/>
          <w:lang w:eastAsia="en-US"/>
        </w:rPr>
        <w:t xml:space="preserve"> заявки, приложением к которой является данная справка.</w:t>
      </w:r>
    </w:p>
    <w:p w:rsidR="0017129B" w:rsidRDefault="000809A6" w:rsidP="000809A6">
      <w:pPr>
        <w:widowControl w:val="0"/>
        <w:numPr>
          <w:ilvl w:val="3"/>
          <w:numId w:val="1"/>
        </w:numPr>
        <w:tabs>
          <w:tab w:val="clear" w:pos="1560"/>
        </w:tabs>
        <w:autoSpaceDE w:val="0"/>
        <w:autoSpaceDN w:val="0"/>
        <w:adjustRightInd w:val="0"/>
        <w:spacing w:after="0" w:line="240" w:lineRule="auto"/>
        <w:ind w:left="0" w:firstLine="0"/>
        <w:rPr>
          <w:rFonts w:eastAsia="Calibri"/>
          <w:bCs/>
          <w:iCs/>
          <w:snapToGrid/>
          <w:sz w:val="24"/>
          <w:szCs w:val="24"/>
          <w:lang w:eastAsia="en-US"/>
        </w:rPr>
      </w:pPr>
      <w:r>
        <w:rPr>
          <w:rFonts w:eastAsia="Calibri"/>
          <w:bCs/>
          <w:iCs/>
          <w:snapToGrid/>
          <w:sz w:val="24"/>
          <w:szCs w:val="24"/>
          <w:lang w:eastAsia="en-US"/>
        </w:rPr>
        <w:t xml:space="preserve">Участник запроса предложений указывает свое фирменное наименование (в </w:t>
      </w:r>
      <w:proofErr w:type="spellStart"/>
      <w:r>
        <w:rPr>
          <w:rFonts w:eastAsia="Calibri"/>
          <w:bCs/>
          <w:iCs/>
          <w:snapToGrid/>
          <w:sz w:val="24"/>
          <w:szCs w:val="24"/>
          <w:lang w:eastAsia="en-US"/>
        </w:rPr>
        <w:t>т.ч</w:t>
      </w:r>
      <w:proofErr w:type="spellEnd"/>
      <w:r>
        <w:rPr>
          <w:rFonts w:eastAsia="Calibri"/>
          <w:bCs/>
          <w:iCs/>
          <w:snapToGrid/>
          <w:sz w:val="24"/>
          <w:szCs w:val="24"/>
          <w:lang w:eastAsia="en-US"/>
        </w:rPr>
        <w:t>. организационно-правовую форму) и место нахождения.</w:t>
      </w:r>
    </w:p>
    <w:p w:rsidR="0017129B" w:rsidRDefault="000809A6" w:rsidP="000809A6">
      <w:pPr>
        <w:widowControl w:val="0"/>
        <w:numPr>
          <w:ilvl w:val="3"/>
          <w:numId w:val="1"/>
        </w:numPr>
        <w:tabs>
          <w:tab w:val="clear" w:pos="1560"/>
        </w:tabs>
        <w:autoSpaceDE w:val="0"/>
        <w:autoSpaceDN w:val="0"/>
        <w:adjustRightInd w:val="0"/>
        <w:spacing w:after="0" w:line="240" w:lineRule="auto"/>
        <w:ind w:left="0" w:firstLine="0"/>
        <w:rPr>
          <w:rFonts w:eastAsia="Calibri"/>
          <w:bCs/>
          <w:iCs/>
          <w:snapToGrid/>
          <w:sz w:val="24"/>
          <w:szCs w:val="24"/>
          <w:lang w:eastAsia="en-US"/>
        </w:rPr>
      </w:pPr>
      <w:r>
        <w:rPr>
          <w:rFonts w:eastAsia="Calibri"/>
          <w:bCs/>
          <w:iCs/>
          <w:snapToGrid/>
          <w:sz w:val="24"/>
          <w:szCs w:val="24"/>
          <w:lang w:eastAsia="en-US"/>
        </w:rPr>
        <w:t>В этой форме участник запроса предложений указывает перечень и годовые объемы исполнения аналогичных договоров, сопоставимых по объемам, срокам исполнения.</w:t>
      </w:r>
      <w:bookmarkStart w:id="514" w:name="_Toc510001202"/>
      <w:r>
        <w:rPr>
          <w:rFonts w:eastAsia="Calibri"/>
          <w:bCs/>
          <w:iCs/>
          <w:snapToGrid/>
          <w:sz w:val="24"/>
          <w:szCs w:val="24"/>
          <w:lang w:eastAsia="en-US"/>
        </w:rPr>
        <w:t xml:space="preserve"> </w:t>
      </w:r>
    </w:p>
    <w:p w:rsidR="0017129B" w:rsidRDefault="000809A6" w:rsidP="000809A6">
      <w:pPr>
        <w:widowControl w:val="0"/>
        <w:numPr>
          <w:ilvl w:val="3"/>
          <w:numId w:val="1"/>
        </w:numPr>
        <w:tabs>
          <w:tab w:val="clear" w:pos="1560"/>
          <w:tab w:val="left" w:pos="993"/>
        </w:tabs>
        <w:autoSpaceDE w:val="0"/>
        <w:autoSpaceDN w:val="0"/>
        <w:adjustRightInd w:val="0"/>
        <w:spacing w:after="0" w:line="240" w:lineRule="auto"/>
        <w:ind w:left="0" w:firstLine="0"/>
        <w:rPr>
          <w:rFonts w:eastAsia="Calibri"/>
          <w:iCs/>
          <w:snapToGrid/>
          <w:sz w:val="24"/>
          <w:szCs w:val="24"/>
          <w:lang w:eastAsia="en-US"/>
        </w:rPr>
      </w:pPr>
      <w:r>
        <w:rPr>
          <w:rFonts w:eastAsia="Calibri"/>
          <w:bCs/>
          <w:iCs/>
          <w:snapToGrid/>
          <w:sz w:val="24"/>
          <w:szCs w:val="24"/>
          <w:lang w:eastAsia="en-US"/>
        </w:rPr>
        <w:t>В случае если на то есть указание в настоящей документации участник запроса предложений, может включать в справку и незавершенные договоры, обязательно отмечая данный факт.</w:t>
      </w:r>
      <w:bookmarkEnd w:id="514"/>
      <w:r>
        <w:rPr>
          <w:rFonts w:eastAsia="Calibri"/>
          <w:iCs/>
          <w:snapToGrid/>
          <w:sz w:val="24"/>
          <w:szCs w:val="24"/>
          <w:lang w:eastAsia="en-US"/>
        </w:rPr>
        <w:t xml:space="preserve"> </w:t>
      </w:r>
    </w:p>
    <w:p w:rsidR="0017129B" w:rsidRDefault="000809A6" w:rsidP="000809A6">
      <w:pPr>
        <w:widowControl w:val="0"/>
        <w:numPr>
          <w:ilvl w:val="3"/>
          <w:numId w:val="1"/>
        </w:numPr>
        <w:tabs>
          <w:tab w:val="clear" w:pos="1560"/>
          <w:tab w:val="left" w:pos="993"/>
        </w:tabs>
        <w:autoSpaceDE w:val="0"/>
        <w:autoSpaceDN w:val="0"/>
        <w:adjustRightInd w:val="0"/>
        <w:spacing w:after="0" w:line="240" w:lineRule="auto"/>
        <w:ind w:left="0" w:firstLine="0"/>
        <w:rPr>
          <w:rFonts w:eastAsia="Calibri"/>
          <w:iCs/>
          <w:snapToGrid/>
          <w:sz w:val="24"/>
          <w:szCs w:val="24"/>
          <w:lang w:eastAsia="en-US"/>
        </w:rPr>
      </w:pPr>
      <w:r>
        <w:rPr>
          <w:rFonts w:eastAsia="Calibri"/>
          <w:iCs/>
          <w:snapToGrid/>
          <w:sz w:val="24"/>
          <w:szCs w:val="24"/>
          <w:lang w:eastAsia="en-US"/>
        </w:rPr>
        <w:t>Участник запроса предложений приводит номер и дату заявки, приложением к которой является данная справка.</w:t>
      </w:r>
    </w:p>
    <w:p w:rsidR="0017129B" w:rsidRDefault="000809A6" w:rsidP="000809A6">
      <w:pPr>
        <w:widowControl w:val="0"/>
        <w:numPr>
          <w:ilvl w:val="3"/>
          <w:numId w:val="1"/>
        </w:numPr>
        <w:tabs>
          <w:tab w:val="clear" w:pos="1560"/>
          <w:tab w:val="left" w:pos="993"/>
        </w:tabs>
        <w:autoSpaceDE w:val="0"/>
        <w:autoSpaceDN w:val="0"/>
        <w:adjustRightInd w:val="0"/>
        <w:spacing w:after="0" w:line="240" w:lineRule="auto"/>
        <w:ind w:left="0" w:firstLine="0"/>
        <w:rPr>
          <w:rFonts w:eastAsia="Calibri"/>
          <w:iCs/>
          <w:snapToGrid/>
          <w:sz w:val="24"/>
          <w:szCs w:val="24"/>
          <w:lang w:eastAsia="en-US"/>
        </w:rPr>
      </w:pPr>
      <w:r>
        <w:rPr>
          <w:rFonts w:eastAsia="Calibri"/>
          <w:iCs/>
          <w:snapToGrid/>
          <w:sz w:val="24"/>
          <w:szCs w:val="24"/>
          <w:lang w:eastAsia="en-US"/>
        </w:rPr>
        <w:t xml:space="preserve">Участник запроса предложений указывает свое фирменное наименование (в </w:t>
      </w:r>
      <w:proofErr w:type="spellStart"/>
      <w:r>
        <w:rPr>
          <w:rFonts w:eastAsia="Calibri"/>
          <w:iCs/>
          <w:snapToGrid/>
          <w:sz w:val="24"/>
          <w:szCs w:val="24"/>
          <w:lang w:eastAsia="en-US"/>
        </w:rPr>
        <w:t>т.ч</w:t>
      </w:r>
      <w:proofErr w:type="spellEnd"/>
      <w:r>
        <w:rPr>
          <w:rFonts w:eastAsia="Calibri"/>
          <w:iCs/>
          <w:snapToGrid/>
          <w:sz w:val="24"/>
          <w:szCs w:val="24"/>
          <w:lang w:eastAsia="en-US"/>
        </w:rPr>
        <w:t>. организационно-правовую форму) и место нахождения.</w:t>
      </w:r>
    </w:p>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p w:rsidR="0017129B" w:rsidRDefault="0017129B" w:rsidP="000809A6">
      <w:pPr>
        <w:widowControl w:val="0"/>
        <w:autoSpaceDE w:val="0"/>
        <w:autoSpaceDN w:val="0"/>
        <w:adjustRightInd w:val="0"/>
        <w:spacing w:after="0" w:line="240" w:lineRule="auto"/>
        <w:ind w:firstLine="0"/>
        <w:rPr>
          <w:rFonts w:eastAsia="Calibri"/>
          <w:iCs/>
          <w:snapToGrid/>
          <w:sz w:val="24"/>
          <w:szCs w:val="24"/>
          <w:lang w:eastAsia="en-US"/>
        </w:rPr>
      </w:pPr>
    </w:p>
    <w:sectPr w:rsidR="0017129B">
      <w:pgSz w:w="16838" w:h="11906" w:orient="landscape"/>
      <w:pgMar w:top="1134" w:right="558" w:bottom="849" w:left="70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9A6" w:rsidRDefault="000809A6">
      <w:pPr>
        <w:spacing w:after="0" w:line="240" w:lineRule="auto"/>
      </w:pPr>
      <w:r>
        <w:separator/>
      </w:r>
    </w:p>
  </w:endnote>
  <w:endnote w:type="continuationSeparator" w:id="0">
    <w:p w:rsidR="000809A6" w:rsidRDefault="0008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NarrowC">
    <w:altName w:val="Microsoft YaHei"/>
    <w:charset w:val="00"/>
    <w:family w:val="roman"/>
    <w:pitch w:val="default"/>
  </w:font>
  <w:font w:name="Cambria">
    <w:panose1 w:val="02040503050406030204"/>
    <w:charset w:val="CC"/>
    <w:family w:val="roman"/>
    <w:pitch w:val="variable"/>
    <w:sig w:usb0="E00002FF" w:usb1="400004FF" w:usb2="00000000" w:usb3="00000000" w:csb0="0000019F" w:csb1="00000000"/>
  </w:font>
  <w:font w:name="Arial Narrow">
    <w:altName w:val="Arial"/>
    <w:panose1 w:val="020B0606020202030204"/>
    <w:charset w:val="CC"/>
    <w:family w:val="swiss"/>
    <w:pitch w:val="variable"/>
    <w:sig w:usb0="00000287" w:usb1="00000800" w:usb2="00000000" w:usb3="00000000" w:csb0="0000009F" w:csb1="00000000"/>
  </w:font>
  <w:font w:name="Franklin Gothic Medium Cond">
    <w:altName w:val="Franklin Gothic Medium"/>
    <w:panose1 w:val="020B0606030402020204"/>
    <w:charset w:val="CC"/>
    <w:family w:val="swiss"/>
    <w:pitch w:val="variable"/>
    <w:sig w:usb0="00000287" w:usb1="00000000" w:usb2="00000000" w:usb3="00000000" w:csb0="0000009F" w:csb1="00000000"/>
  </w:font>
  <w:font w:name="Proxima Nova ExCn Rg">
    <w:altName w:val="Microsoft YaHei"/>
    <w:charset w:val="00"/>
    <w:family w:val="modern"/>
    <w:pitch w:val="default"/>
    <w:sig w:usb0="00000000"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
    <w:altName w:val="Segoe Prin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charset w:val="CC"/>
    <w:family w:val="swiss"/>
    <w:pitch w:val="default"/>
    <w:sig w:usb0="00000000"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A6" w:rsidRDefault="000809A6">
    <w:pPr>
      <w:tabs>
        <w:tab w:val="center" w:pos="4253"/>
        <w:tab w:val="right" w:pos="9356"/>
      </w:tabs>
      <w:snapToGrid w:val="0"/>
      <w:spacing w:line="240" w:lineRule="auto"/>
      <w:ind w:firstLine="0"/>
      <w:jc w:val="right"/>
      <w:rPr>
        <w:rFonts w:ascii="PartnerCondensed-Normal" w:hAnsi="PartnerCondensed-Normal"/>
        <w:snapToGrid/>
        <w:sz w:val="24"/>
        <w:szCs w:val="24"/>
      </w:rPr>
    </w:pPr>
    <w:r>
      <w:rPr>
        <w:bCs/>
        <w:snapToGrid/>
        <w:sz w:val="22"/>
        <w:szCs w:val="22"/>
      </w:rPr>
      <w:fldChar w:fldCharType="begin"/>
    </w:r>
    <w:r>
      <w:rPr>
        <w:bCs/>
        <w:snapToGrid/>
        <w:sz w:val="22"/>
        <w:szCs w:val="22"/>
      </w:rPr>
      <w:instrText>PAGE</w:instrText>
    </w:r>
    <w:r>
      <w:rPr>
        <w:bCs/>
        <w:snapToGrid/>
        <w:sz w:val="22"/>
        <w:szCs w:val="22"/>
      </w:rPr>
      <w:fldChar w:fldCharType="separate"/>
    </w:r>
    <w:r w:rsidR="00F2594D">
      <w:rPr>
        <w:bCs/>
        <w:noProof/>
        <w:snapToGrid/>
        <w:sz w:val="22"/>
        <w:szCs w:val="22"/>
      </w:rPr>
      <w:t>5</w:t>
    </w:r>
    <w:r>
      <w:rPr>
        <w:bCs/>
        <w:snapToGrid/>
        <w:sz w:val="22"/>
        <w:szCs w:val="22"/>
      </w:rPr>
      <w:fldChar w:fldCharType="end"/>
    </w:r>
    <w:r>
      <w:rPr>
        <w:snapToGrid/>
        <w:sz w:val="22"/>
        <w:szCs w:val="22"/>
      </w:rPr>
      <w:t xml:space="preserve"> из </w:t>
    </w:r>
    <w:r>
      <w:rPr>
        <w:bCs/>
        <w:snapToGrid/>
        <w:sz w:val="22"/>
        <w:szCs w:val="22"/>
      </w:rPr>
      <w:fldChar w:fldCharType="begin"/>
    </w:r>
    <w:r>
      <w:rPr>
        <w:bCs/>
        <w:snapToGrid/>
        <w:sz w:val="22"/>
        <w:szCs w:val="22"/>
      </w:rPr>
      <w:instrText>NUMPAGES</w:instrText>
    </w:r>
    <w:r>
      <w:rPr>
        <w:bCs/>
        <w:snapToGrid/>
        <w:sz w:val="22"/>
        <w:szCs w:val="22"/>
      </w:rPr>
      <w:fldChar w:fldCharType="separate"/>
    </w:r>
    <w:r w:rsidR="00F2594D">
      <w:rPr>
        <w:bCs/>
        <w:noProof/>
        <w:snapToGrid/>
        <w:sz w:val="22"/>
        <w:szCs w:val="22"/>
      </w:rPr>
      <w:t>73</w:t>
    </w:r>
    <w:r>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A6" w:rsidRDefault="000809A6">
    <w:pPr>
      <w:tabs>
        <w:tab w:val="center" w:pos="4253"/>
        <w:tab w:val="right" w:pos="9356"/>
      </w:tabs>
      <w:snapToGrid w:val="0"/>
      <w:spacing w:line="240" w:lineRule="auto"/>
      <w:ind w:firstLine="0"/>
      <w:jc w:val="left"/>
      <w:rPr>
        <w:snapToGrid/>
        <w:sz w:val="18"/>
        <w:szCs w:val="18"/>
      </w:rPr>
    </w:pPr>
    <w:r>
      <w:rPr>
        <w:rFonts w:ascii="PartnerCondensed-Normal" w:hAnsi="PartnerCondensed-Normal"/>
        <w:snapToGrid/>
        <w:sz w:val="24"/>
        <w:szCs w:val="24"/>
      </w:rPr>
      <w:t>__________________________________________________________________</w:t>
    </w:r>
    <w:r>
      <w:rPr>
        <w:rFonts w:ascii="PartnerCondensed-Normal" w:hAnsi="PartnerCondensed-Normal"/>
        <w:snapToGrid/>
        <w:sz w:val="24"/>
        <w:szCs w:val="24"/>
      </w:rPr>
      <w:br/>
    </w:r>
  </w:p>
  <w:p w:rsidR="000809A6" w:rsidRDefault="000809A6">
    <w:pPr>
      <w:pStyle w:val="aff"/>
      <w:jc w:val="right"/>
      <w:rPr>
        <w:sz w:val="24"/>
        <w:szCs w:val="24"/>
      </w:rPr>
    </w:pPr>
    <w:r>
      <w:rPr>
        <w:bCs/>
        <w:sz w:val="24"/>
        <w:szCs w:val="24"/>
      </w:rPr>
      <w:fldChar w:fldCharType="begin"/>
    </w:r>
    <w:r>
      <w:rPr>
        <w:bCs/>
        <w:sz w:val="24"/>
        <w:szCs w:val="24"/>
      </w:rPr>
      <w:instrText>PAGE</w:instrText>
    </w:r>
    <w:r>
      <w:rPr>
        <w:bCs/>
        <w:sz w:val="24"/>
        <w:szCs w:val="24"/>
      </w:rPr>
      <w:fldChar w:fldCharType="separate"/>
    </w:r>
    <w:r>
      <w:rPr>
        <w:bCs/>
        <w:noProof/>
        <w:sz w:val="24"/>
        <w:szCs w:val="24"/>
      </w:rPr>
      <w:t>68</w:t>
    </w:r>
    <w:r>
      <w:rPr>
        <w:bCs/>
        <w:sz w:val="24"/>
        <w:szCs w:val="24"/>
      </w:rPr>
      <w:fldChar w:fldCharType="end"/>
    </w:r>
    <w:r>
      <w:rPr>
        <w:sz w:val="24"/>
        <w:szCs w:val="24"/>
      </w:rPr>
      <w:t xml:space="preserve"> из </w:t>
    </w:r>
    <w:r>
      <w:rPr>
        <w:bCs/>
        <w:sz w:val="24"/>
        <w:szCs w:val="24"/>
      </w:rPr>
      <w:fldChar w:fldCharType="begin"/>
    </w:r>
    <w:r>
      <w:rPr>
        <w:bCs/>
        <w:sz w:val="24"/>
        <w:szCs w:val="24"/>
      </w:rPr>
      <w:instrText>NUMPAGES</w:instrText>
    </w:r>
    <w:r>
      <w:rPr>
        <w:bCs/>
        <w:sz w:val="24"/>
        <w:szCs w:val="24"/>
      </w:rPr>
      <w:fldChar w:fldCharType="separate"/>
    </w:r>
    <w:r>
      <w:rPr>
        <w:bCs/>
        <w:noProof/>
        <w:sz w:val="24"/>
        <w:szCs w:val="24"/>
      </w:rPr>
      <w:t>92</w:t>
    </w:r>
    <w:r>
      <w:rPr>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A6" w:rsidRDefault="000809A6">
    <w:pPr>
      <w:pStyle w:val="aff"/>
      <w:spacing w:before="120"/>
      <w:jc w:val="right"/>
      <w:rPr>
        <w:sz w:val="24"/>
        <w:szCs w:val="24"/>
      </w:rPr>
    </w:pPr>
    <w:r>
      <w:rPr>
        <w:sz w:val="24"/>
        <w:szCs w:val="24"/>
      </w:rPr>
      <w:t xml:space="preserve">Страница </w:t>
    </w:r>
    <w:r>
      <w:rPr>
        <w:bCs/>
        <w:sz w:val="24"/>
        <w:szCs w:val="24"/>
      </w:rPr>
      <w:fldChar w:fldCharType="begin"/>
    </w:r>
    <w:r>
      <w:rPr>
        <w:bCs/>
        <w:sz w:val="24"/>
        <w:szCs w:val="24"/>
      </w:rPr>
      <w:instrText>PAGE</w:instrText>
    </w:r>
    <w:r>
      <w:rPr>
        <w:bCs/>
        <w:sz w:val="24"/>
        <w:szCs w:val="24"/>
      </w:rPr>
      <w:fldChar w:fldCharType="separate"/>
    </w:r>
    <w:r>
      <w:rPr>
        <w:bCs/>
        <w:noProof/>
        <w:sz w:val="24"/>
        <w:szCs w:val="24"/>
      </w:rPr>
      <w:t>73</w:t>
    </w:r>
    <w:r>
      <w:rPr>
        <w:bCs/>
        <w:sz w:val="24"/>
        <w:szCs w:val="24"/>
      </w:rPr>
      <w:fldChar w:fldCharType="end"/>
    </w:r>
    <w:r>
      <w:rPr>
        <w:sz w:val="24"/>
        <w:szCs w:val="24"/>
      </w:rPr>
      <w:t xml:space="preserve"> из </w:t>
    </w:r>
    <w:r>
      <w:rPr>
        <w:bCs/>
        <w:sz w:val="24"/>
        <w:szCs w:val="24"/>
      </w:rPr>
      <w:fldChar w:fldCharType="begin"/>
    </w:r>
    <w:r>
      <w:rPr>
        <w:bCs/>
        <w:sz w:val="24"/>
        <w:szCs w:val="24"/>
      </w:rPr>
      <w:instrText>NUMPAGES</w:instrText>
    </w:r>
    <w:r>
      <w:rPr>
        <w:bCs/>
        <w:sz w:val="24"/>
        <w:szCs w:val="24"/>
      </w:rPr>
      <w:fldChar w:fldCharType="separate"/>
    </w:r>
    <w:r>
      <w:rPr>
        <w:bCs/>
        <w:noProof/>
        <w:sz w:val="24"/>
        <w:szCs w:val="24"/>
      </w:rPr>
      <w:t>92</w:t>
    </w:r>
    <w:r>
      <w:rPr>
        <w:bCs/>
        <w:sz w:val="24"/>
        <w:szCs w:val="24"/>
      </w:rPr>
      <w:fldChar w:fldCharType="end"/>
    </w:r>
  </w:p>
  <w:p w:rsidR="000809A6" w:rsidRDefault="00080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9A6" w:rsidRDefault="000809A6">
      <w:pPr>
        <w:spacing w:after="0" w:line="240" w:lineRule="auto"/>
      </w:pPr>
      <w:r>
        <w:separator/>
      </w:r>
    </w:p>
  </w:footnote>
  <w:footnote w:type="continuationSeparator" w:id="0">
    <w:p w:rsidR="000809A6" w:rsidRDefault="00080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A6" w:rsidRDefault="000809A6">
    <w:pPr>
      <w:rPr>
        <w:sz w:val="2"/>
        <w:szCs w:val="2"/>
      </w:rPr>
    </w:pPr>
    <w:r>
      <w:rPr>
        <w:noProof/>
        <w:snapToGrid/>
      </w:rPr>
      <mc:AlternateContent>
        <mc:Choice Requires="wps">
          <w:drawing>
            <wp:anchor distT="0" distB="0" distL="63500" distR="63500" simplePos="0" relativeHeight="251659264" behindDoc="1" locked="0" layoutInCell="1" allowOverlap="1" wp14:anchorId="0ED5B246" wp14:editId="3724EDB7">
              <wp:simplePos x="0" y="0"/>
              <wp:positionH relativeFrom="page">
                <wp:posOffset>3922395</wp:posOffset>
              </wp:positionH>
              <wp:positionV relativeFrom="page">
                <wp:posOffset>494030</wp:posOffset>
              </wp:positionV>
              <wp:extent cx="75565" cy="114300"/>
              <wp:effectExtent l="0" t="0" r="2540" b="127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14300"/>
                      </a:xfrm>
                      <a:prstGeom prst="rect">
                        <a:avLst/>
                      </a:prstGeom>
                      <a:noFill/>
                      <a:ln>
                        <a:noFill/>
                      </a:ln>
                    </wps:spPr>
                    <wps:txbx>
                      <w:txbxContent>
                        <w:p w:rsidR="000809A6" w:rsidRDefault="000809A6"/>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Поле 3" o:spid="_x0000_s1026" o:spt="202" type="#_x0000_t202" style="position:absolute;left:0pt;margin-left:308.85pt;margin-top:38.9pt;height:9pt;width:5.95pt;mso-position-horizontal-relative:page;mso-position-vertical-relative:page;mso-wrap-style:none;z-index:-251657216;mso-width-relative:page;mso-height-relative:page;" filled="f" stroked="f" coordsize="21600,21600" o:gfxdata="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mOvPs&#10;1QAAAAkBAAAPAAAAAAAAAAEAIAAAACIAAABkcnMvZG93bnJldi54bWxQSwECFAAUAAAACACHTuJA&#10;lmaTfesBAACyAwAADgAAAAAAAAABACAAAAAkAQAAZHJzL2Uyb0RvYy54bWxQSwUGAAAAAAYABgBZ&#10;AQAAgQUAAAAA&#10;">
              <v:fill on="f" focussize="0,0"/>
              <v:stroke on="f"/>
              <v:imagedata o:title=""/>
              <o:lock v:ext="edit" aspectratio="f"/>
              <v:textbox inset="0mm,0mm,0mm,0mm" style="mso-fit-shape-to-text:t;">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A6" w:rsidRDefault="000809A6">
    <w:pPr>
      <w:rPr>
        <w:sz w:val="2"/>
        <w:szCs w:val="2"/>
      </w:rPr>
    </w:pPr>
    <w:r>
      <w:rPr>
        <w:noProof/>
        <w:snapToGrid/>
      </w:rPr>
      <mc:AlternateContent>
        <mc:Choice Requires="wps">
          <w:drawing>
            <wp:anchor distT="0" distB="0" distL="63500" distR="63500" simplePos="0" relativeHeight="251660288" behindDoc="1" locked="0" layoutInCell="1" allowOverlap="1" wp14:anchorId="1EC0477F" wp14:editId="51838796">
              <wp:simplePos x="0" y="0"/>
              <wp:positionH relativeFrom="page">
                <wp:posOffset>3922395</wp:posOffset>
              </wp:positionH>
              <wp:positionV relativeFrom="page">
                <wp:posOffset>494030</wp:posOffset>
              </wp:positionV>
              <wp:extent cx="92075" cy="172720"/>
              <wp:effectExtent l="0" t="0" r="2540"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72720"/>
                      </a:xfrm>
                      <a:prstGeom prst="rect">
                        <a:avLst/>
                      </a:prstGeom>
                      <a:noFill/>
                      <a:ln>
                        <a:noFill/>
                      </a:ln>
                    </wps:spPr>
                    <wps:txbx>
                      <w:txbxContent>
                        <w:p w:rsidR="000809A6" w:rsidRDefault="000809A6"/>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Поле 2" o:spid="_x0000_s1026" o:spt="202" type="#_x0000_t202" style="position:absolute;left:0pt;margin-left:308.85pt;margin-top:38.9pt;height:13.6pt;width:7.25pt;mso-position-horizontal-relative:page;mso-position-vertical-relative:page;mso-wrap-style:none;z-index:-251656192;mso-width-relative:page;mso-height-relative:page;" filled="f" stroked="f" coordsize="21600,21600" o:gfxdata="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8ZVJTV&#10;AAAACgEAAA8AAAAAAAAAAQAgAAAAIgAAAGRycy9kb3ducmV2LnhtbFBLAQIUABQAAAAIAIdO4kCH&#10;3eLj6gEAALIDAAAOAAAAAAAAAAEAIAAAACQBAABkcnMvZTJvRG9jLnhtbFBLBQYAAAAABgAGAFkB&#10;AACABQAAAAA=&#10;">
              <v:fill on="f" focussize="0,0"/>
              <v:stroke on="f"/>
              <v:imagedata o:title=""/>
              <o:lock v:ext="edit" aspectratio="f"/>
              <v:textbox inset="0mm,0mm,0mm,0mm" style="mso-fit-shape-to-text:t;">
                <w:txbxContent>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A6" w:rsidRDefault="000809A6">
    <w:pPr>
      <w:rPr>
        <w:sz w:val="2"/>
        <w:szCs w:val="2"/>
      </w:rPr>
    </w:pPr>
    <w:r>
      <w:rPr>
        <w:noProof/>
        <w:snapToGrid/>
      </w:rPr>
      <mc:AlternateContent>
        <mc:Choice Requires="wps">
          <w:drawing>
            <wp:anchor distT="0" distB="0" distL="63500" distR="63500" simplePos="0" relativeHeight="251661312" behindDoc="1" locked="0" layoutInCell="1" allowOverlap="1" wp14:anchorId="3DF56507" wp14:editId="0A3187BA">
              <wp:simplePos x="0" y="0"/>
              <wp:positionH relativeFrom="page">
                <wp:posOffset>3667125</wp:posOffset>
              </wp:positionH>
              <wp:positionV relativeFrom="page">
                <wp:posOffset>619125</wp:posOffset>
              </wp:positionV>
              <wp:extent cx="71120" cy="11874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18745"/>
                      </a:xfrm>
                      <a:prstGeom prst="rect">
                        <a:avLst/>
                      </a:prstGeom>
                      <a:noFill/>
                      <a:ln>
                        <a:noFill/>
                      </a:ln>
                    </wps:spPr>
                    <wps:txbx>
                      <w:txbxContent>
                        <w:p w:rsidR="000809A6" w:rsidRDefault="000809A6"/>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Поле 4" o:spid="_x0000_s1026" o:spt="202" type="#_x0000_t202" style="position:absolute;left:0pt;margin-left:288.75pt;margin-top:48.75pt;height:9.35pt;width:5.6pt;mso-position-horizontal-relative:page;mso-position-vertical-relative:page;mso-wrap-style:none;z-index:-251655168;mso-width-relative:page;mso-height-relative:page;" filled="f" stroked="f" coordsize="21600,21600" o:gfxdata="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Td6zx&#10;1gAAAAoBAAAPAAAAAAAAAAEAIAAAACIAAABkcnMvZG93bnJldi54bWxQSwECFAAUAAAACACHTuJA&#10;2TSA/+oBAACyAwAADgAAAAAAAAABACAAAAAlAQAAZHJzL2Uyb0RvYy54bWxQSwUGAAAAAAYABgBZ&#10;AQAAgQUAAAAA&#10;">
              <v:fill on="f" focussize="0,0"/>
              <v:stroke on="f"/>
              <v:imagedata o:title=""/>
              <o:lock v:ext="edit" aspectratio="f"/>
              <v:textbox inset="0mm,0mm,0mm,0mm" style="mso-fit-shape-to-text:t;">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0000008"/>
    <w:multiLevelType w:val="singleLevel"/>
    <w:tmpl w:val="00000008"/>
    <w:lvl w:ilvl="0">
      <w:start w:val="1"/>
      <w:numFmt w:val="decimal"/>
      <w:lvlText w:val="%1."/>
      <w:lvlJc w:val="left"/>
      <w:pPr>
        <w:tabs>
          <w:tab w:val="left" w:pos="0"/>
        </w:tabs>
        <w:ind w:left="2190" w:hanging="360"/>
      </w:pPr>
    </w:lvl>
  </w:abstractNum>
  <w:abstractNum w:abstractNumId="2">
    <w:nsid w:val="00AA2594"/>
    <w:multiLevelType w:val="multilevel"/>
    <w:tmpl w:val="00AA2594"/>
    <w:lvl w:ilvl="0">
      <w:start w:val="1"/>
      <w:numFmt w:val="russianLower"/>
      <w:lvlText w:val="%1)"/>
      <w:lvlJc w:val="left"/>
      <w:pPr>
        <w:ind w:left="502" w:hanging="360"/>
      </w:pPr>
      <w:rPr>
        <w:rFonts w:hint="default"/>
      </w:rPr>
    </w:lvl>
    <w:lvl w:ilvl="1">
      <w:start w:val="1"/>
      <w:numFmt w:val="decimal"/>
      <w:lvlText w:val="%2."/>
      <w:lvlJc w:val="left"/>
      <w:pPr>
        <w:ind w:left="1717" w:hanging="855"/>
      </w:pPr>
      <w:rPr>
        <w:rFonts w:hint="default"/>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nsid w:val="02F35FB4"/>
    <w:multiLevelType w:val="multilevel"/>
    <w:tmpl w:val="02F35FB4"/>
    <w:lvl w:ilvl="0">
      <w:start w:val="1"/>
      <w:numFmt w:val="bullet"/>
      <w:pStyle w:val="tztxtlist"/>
      <w:lvlText w:val=""/>
      <w:lvlJc w:val="left"/>
      <w:pPr>
        <w:tabs>
          <w:tab w:val="left" w:pos="1985"/>
        </w:tabs>
        <w:ind w:left="1985" w:hanging="397"/>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4">
    <w:nsid w:val="07DF3562"/>
    <w:multiLevelType w:val="multilevel"/>
    <w:tmpl w:val="07DF3562"/>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1A5904D7"/>
    <w:multiLevelType w:val="multilevel"/>
    <w:tmpl w:val="1A5904D7"/>
    <w:lvl w:ilvl="0">
      <w:start w:val="1"/>
      <w:numFmt w:val="upperRoman"/>
      <w:pStyle w:val="a1"/>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FBF087F"/>
    <w:multiLevelType w:val="multilevel"/>
    <w:tmpl w:val="1FBF08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C25A83"/>
    <w:multiLevelType w:val="multilevel"/>
    <w:tmpl w:val="24C25A8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74A0C87"/>
    <w:multiLevelType w:val="multilevel"/>
    <w:tmpl w:val="274A0C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AC10DF"/>
    <w:multiLevelType w:val="multilevel"/>
    <w:tmpl w:val="2FAC10DF"/>
    <w:lvl w:ilvl="0">
      <w:start w:val="1"/>
      <w:numFmt w:val="decimal"/>
      <w:lvlText w:val="%1."/>
      <w:lvlJc w:val="left"/>
      <w:pPr>
        <w:tabs>
          <w:tab w:val="left" w:pos="502"/>
        </w:tabs>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4325F3"/>
    <w:multiLevelType w:val="multilevel"/>
    <w:tmpl w:val="344325F3"/>
    <w:lvl w:ilvl="0">
      <w:start w:val="1"/>
      <w:numFmt w:val="bullet"/>
      <w:pStyle w:val="a2"/>
      <w:lvlText w:val=""/>
      <w:lvlJc w:val="left"/>
      <w:pPr>
        <w:tabs>
          <w:tab w:val="left" w:pos="1701"/>
        </w:tabs>
        <w:ind w:left="1701" w:hanging="567"/>
      </w:pPr>
      <w:rPr>
        <w:rFonts w:ascii="Symbol" w:hAnsi="Symbol" w:hint="default"/>
      </w:rPr>
    </w:lvl>
    <w:lvl w:ilvl="1">
      <w:start w:val="1"/>
      <w:numFmt w:val="lowerLetter"/>
      <w:lvlText w:val="%2."/>
      <w:lvlJc w:val="left"/>
      <w:pPr>
        <w:tabs>
          <w:tab w:val="left" w:pos="2007"/>
        </w:tabs>
        <w:ind w:left="2007" w:hanging="360"/>
      </w:pPr>
    </w:lvl>
    <w:lvl w:ilvl="2">
      <w:start w:val="1"/>
      <w:numFmt w:val="lowerRoman"/>
      <w:lvlText w:val="%3."/>
      <w:lvlJc w:val="right"/>
      <w:pPr>
        <w:tabs>
          <w:tab w:val="left" w:pos="2727"/>
        </w:tabs>
        <w:ind w:left="2727" w:hanging="180"/>
      </w:pPr>
    </w:lvl>
    <w:lvl w:ilvl="3">
      <w:start w:val="1"/>
      <w:numFmt w:val="decimal"/>
      <w:lvlText w:val="%4."/>
      <w:lvlJc w:val="left"/>
      <w:pPr>
        <w:tabs>
          <w:tab w:val="left" w:pos="3447"/>
        </w:tabs>
        <w:ind w:left="3447" w:hanging="360"/>
      </w:pPr>
    </w:lvl>
    <w:lvl w:ilvl="4">
      <w:start w:val="1"/>
      <w:numFmt w:val="lowerLetter"/>
      <w:lvlText w:val="%5."/>
      <w:lvlJc w:val="left"/>
      <w:pPr>
        <w:tabs>
          <w:tab w:val="left" w:pos="4167"/>
        </w:tabs>
        <w:ind w:left="4167" w:hanging="360"/>
      </w:pPr>
    </w:lvl>
    <w:lvl w:ilvl="5">
      <w:start w:val="1"/>
      <w:numFmt w:val="lowerRoman"/>
      <w:lvlText w:val="%6."/>
      <w:lvlJc w:val="right"/>
      <w:pPr>
        <w:tabs>
          <w:tab w:val="left" w:pos="4887"/>
        </w:tabs>
        <w:ind w:left="4887" w:hanging="180"/>
      </w:pPr>
    </w:lvl>
    <w:lvl w:ilvl="6">
      <w:start w:val="1"/>
      <w:numFmt w:val="decimal"/>
      <w:lvlText w:val="%7."/>
      <w:lvlJc w:val="left"/>
      <w:pPr>
        <w:tabs>
          <w:tab w:val="left" w:pos="5607"/>
        </w:tabs>
        <w:ind w:left="5607" w:hanging="360"/>
      </w:pPr>
    </w:lvl>
    <w:lvl w:ilvl="7">
      <w:start w:val="1"/>
      <w:numFmt w:val="lowerLetter"/>
      <w:lvlText w:val="%8."/>
      <w:lvlJc w:val="left"/>
      <w:pPr>
        <w:tabs>
          <w:tab w:val="left" w:pos="6327"/>
        </w:tabs>
        <w:ind w:left="6327" w:hanging="360"/>
      </w:pPr>
    </w:lvl>
    <w:lvl w:ilvl="8">
      <w:start w:val="1"/>
      <w:numFmt w:val="lowerRoman"/>
      <w:lvlText w:val="%9."/>
      <w:lvlJc w:val="right"/>
      <w:pPr>
        <w:tabs>
          <w:tab w:val="left" w:pos="7047"/>
        </w:tabs>
        <w:ind w:left="7047" w:hanging="180"/>
      </w:pPr>
    </w:lvl>
  </w:abstractNum>
  <w:abstractNum w:abstractNumId="11">
    <w:nsid w:val="356A5FCE"/>
    <w:multiLevelType w:val="multilevel"/>
    <w:tmpl w:val="356A5FCE"/>
    <w:lvl w:ilvl="0">
      <w:start w:val="1"/>
      <w:numFmt w:val="decimal"/>
      <w:pStyle w:val="a3"/>
      <w:lvlText w:val="%1."/>
      <w:lvlJc w:val="left"/>
      <w:pPr>
        <w:tabs>
          <w:tab w:val="left" w:pos="1134"/>
        </w:tabs>
        <w:ind w:left="0" w:firstLine="567"/>
      </w:pPr>
      <w:rPr>
        <w:rFonts w:hint="default"/>
      </w:rPr>
    </w:lvl>
    <w:lvl w:ilvl="1">
      <w:start w:val="1"/>
      <w:numFmt w:val="decimal"/>
      <w:lvlText w:val="%1.%2."/>
      <w:lvlJc w:val="left"/>
      <w:pPr>
        <w:tabs>
          <w:tab w:val="left" w:pos="708"/>
        </w:tabs>
        <w:ind w:left="2126" w:hanging="708"/>
      </w:pPr>
      <w:rPr>
        <w:rFonts w:hint="default"/>
      </w:rPr>
    </w:lvl>
    <w:lvl w:ilvl="2">
      <w:start w:val="1"/>
      <w:numFmt w:val="decimal"/>
      <w:lvlText w:val="%1.%2.%3."/>
      <w:lvlJc w:val="left"/>
      <w:pPr>
        <w:tabs>
          <w:tab w:val="left" w:pos="2835"/>
        </w:tabs>
        <w:ind w:left="2835" w:hanging="708"/>
      </w:pPr>
      <w:rPr>
        <w:rFonts w:hint="default"/>
      </w:rPr>
    </w:lvl>
    <w:lvl w:ilvl="3">
      <w:start w:val="1"/>
      <w:numFmt w:val="decimal"/>
      <w:lvlText w:val="%1.%2.%3.%4."/>
      <w:lvlJc w:val="left"/>
      <w:pPr>
        <w:tabs>
          <w:tab w:val="left" w:pos="708"/>
        </w:tabs>
        <w:ind w:left="3540" w:hanging="708"/>
      </w:pPr>
      <w:rPr>
        <w:rFonts w:hint="default"/>
      </w:rPr>
    </w:lvl>
    <w:lvl w:ilvl="4">
      <w:start w:val="1"/>
      <w:numFmt w:val="decimal"/>
      <w:lvlText w:val="%1.%2.%3.%4.%5."/>
      <w:lvlJc w:val="left"/>
      <w:pPr>
        <w:tabs>
          <w:tab w:val="left" w:pos="708"/>
        </w:tabs>
        <w:ind w:left="4248" w:hanging="708"/>
      </w:pPr>
      <w:rPr>
        <w:rFonts w:hint="default"/>
      </w:rPr>
    </w:lvl>
    <w:lvl w:ilvl="5">
      <w:numFmt w:val="none"/>
      <w:lvlText w:val=""/>
      <w:lvlJc w:val="left"/>
      <w:pPr>
        <w:tabs>
          <w:tab w:val="left" w:pos="360"/>
        </w:tabs>
      </w:pPr>
    </w:lvl>
    <w:lvl w:ilvl="6">
      <w:start w:val="1"/>
      <w:numFmt w:val="decimal"/>
      <w:lvlText w:val="%1.%2.%3.%4.%5.%6.%7."/>
      <w:lvlJc w:val="left"/>
      <w:pPr>
        <w:tabs>
          <w:tab w:val="left" w:pos="708"/>
        </w:tabs>
        <w:ind w:left="5664" w:hanging="708"/>
      </w:pPr>
      <w:rPr>
        <w:rFonts w:hint="default"/>
      </w:rPr>
    </w:lvl>
    <w:lvl w:ilvl="7">
      <w:start w:val="1"/>
      <w:numFmt w:val="decimal"/>
      <w:lvlText w:val="%1.%2.%3.%4.%5.%6.%7.%8."/>
      <w:lvlJc w:val="left"/>
      <w:pPr>
        <w:tabs>
          <w:tab w:val="left" w:pos="708"/>
        </w:tabs>
        <w:ind w:left="6372" w:hanging="708"/>
      </w:pPr>
      <w:rPr>
        <w:rFonts w:hint="default"/>
      </w:rPr>
    </w:lvl>
    <w:lvl w:ilvl="8">
      <w:start w:val="1"/>
      <w:numFmt w:val="decimal"/>
      <w:lvlText w:val="%1.%2.%3.%4.%5.%6.%7.%8.%9."/>
      <w:lvlJc w:val="left"/>
      <w:pPr>
        <w:tabs>
          <w:tab w:val="left" w:pos="708"/>
        </w:tabs>
        <w:ind w:left="7080" w:hanging="708"/>
      </w:pPr>
      <w:rPr>
        <w:rFonts w:hint="default"/>
      </w:rPr>
    </w:lvl>
  </w:abstractNum>
  <w:abstractNum w:abstractNumId="12">
    <w:nsid w:val="3BC814E3"/>
    <w:multiLevelType w:val="multilevel"/>
    <w:tmpl w:val="3BC814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A17EF6"/>
    <w:multiLevelType w:val="multilevel"/>
    <w:tmpl w:val="45A17EF6"/>
    <w:lvl w:ilvl="0">
      <w:start w:val="1"/>
      <w:numFmt w:val="decimal"/>
      <w:lvlText w:val="%1."/>
      <w:lvlJc w:val="left"/>
      <w:pPr>
        <w:tabs>
          <w:tab w:val="left" w:pos="567"/>
        </w:tabs>
        <w:ind w:left="567" w:hanging="567"/>
      </w:pPr>
      <w:rPr>
        <w:rFonts w:hint="default"/>
      </w:rPr>
    </w:lvl>
    <w:lvl w:ilvl="1">
      <w:start w:val="1"/>
      <w:numFmt w:val="decimal"/>
      <w:lvlText w:val="%1.%2"/>
      <w:lvlJc w:val="left"/>
      <w:pPr>
        <w:tabs>
          <w:tab w:val="left" w:pos="567"/>
        </w:tabs>
        <w:ind w:left="567" w:hanging="567"/>
      </w:pPr>
      <w:rPr>
        <w:rFonts w:hint="default"/>
      </w:rPr>
    </w:lvl>
    <w:lvl w:ilvl="2">
      <w:start w:val="1"/>
      <w:numFmt w:val="decimal"/>
      <w:pStyle w:val="30"/>
      <w:lvlText w:val="%1.%2.%3"/>
      <w:lvlJc w:val="left"/>
      <w:pPr>
        <w:tabs>
          <w:tab w:val="left" w:pos="1134"/>
        </w:tabs>
        <w:ind w:left="1134" w:hanging="1134"/>
      </w:pPr>
      <w:rPr>
        <w:rFonts w:hint="default"/>
      </w:rPr>
    </w:lvl>
    <w:lvl w:ilvl="3">
      <w:start w:val="1"/>
      <w:numFmt w:val="decimal"/>
      <w:pStyle w:val="40"/>
      <w:lvlText w:val="%1.%2.%3.%4"/>
      <w:lvlJc w:val="left"/>
      <w:pPr>
        <w:tabs>
          <w:tab w:val="left" w:pos="1701"/>
        </w:tabs>
        <w:ind w:left="1701" w:hanging="1134"/>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478A395C"/>
    <w:multiLevelType w:val="multilevel"/>
    <w:tmpl w:val="478A395C"/>
    <w:lvl w:ilvl="0">
      <w:start w:val="1"/>
      <w:numFmt w:val="decimal"/>
      <w:pStyle w:val="1"/>
      <w:lvlText w:val="%1."/>
      <w:lvlJc w:val="left"/>
      <w:pPr>
        <w:tabs>
          <w:tab w:val="left" w:pos="1134"/>
        </w:tabs>
        <w:ind w:left="1134" w:hanging="1134"/>
      </w:pPr>
      <w:rPr>
        <w:rFonts w:hint="default"/>
        <w:b/>
      </w:rPr>
    </w:lvl>
    <w:lvl w:ilvl="1">
      <w:start w:val="1"/>
      <w:numFmt w:val="decimal"/>
      <w:pStyle w:val="20"/>
      <w:lvlText w:val="%1.%2"/>
      <w:lvlJc w:val="left"/>
      <w:pPr>
        <w:tabs>
          <w:tab w:val="left" w:pos="1314"/>
        </w:tabs>
        <w:ind w:left="1314" w:hanging="1134"/>
      </w:pPr>
      <w:rPr>
        <w:rFonts w:ascii="Times New Roman" w:hAnsi="Times New Roman" w:cs="Times New Roman" w:hint="default"/>
        <w:b/>
        <w:i w:val="0"/>
        <w:sz w:val="24"/>
        <w:szCs w:val="24"/>
      </w:rPr>
    </w:lvl>
    <w:lvl w:ilvl="2">
      <w:start w:val="1"/>
      <w:numFmt w:val="decimal"/>
      <w:pStyle w:val="a4"/>
      <w:lvlText w:val="%1.%2.%3"/>
      <w:lvlJc w:val="left"/>
      <w:pPr>
        <w:tabs>
          <w:tab w:val="left" w:pos="1134"/>
        </w:tabs>
        <w:ind w:left="1134"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left" w:pos="1560"/>
        </w:tabs>
        <w:ind w:left="1560" w:hanging="1134"/>
      </w:pPr>
      <w:rPr>
        <w:rFonts w:ascii="Times New Roman" w:hAnsi="Times New Roman" w:cs="Times New Roman" w:hint="default"/>
        <w:b w:val="0"/>
        <w:i w:val="0"/>
        <w:sz w:val="24"/>
        <w:szCs w:val="24"/>
      </w:rPr>
    </w:lvl>
    <w:lvl w:ilvl="4">
      <w:start w:val="1"/>
      <w:numFmt w:val="russianLower"/>
      <w:pStyle w:val="a6"/>
      <w:lvlText w:val="%5)"/>
      <w:lvlJc w:val="left"/>
      <w:pPr>
        <w:tabs>
          <w:tab w:val="left" w:pos="993"/>
        </w:tabs>
        <w:ind w:left="993" w:hanging="567"/>
      </w:pPr>
      <w:rPr>
        <w:rFonts w:hint="default"/>
        <w:b w:val="0"/>
        <w:i w:val="0"/>
        <w:color w:val="auto"/>
        <w:sz w:val="24"/>
        <w:szCs w:val="24"/>
      </w:rPr>
    </w:lvl>
    <w:lvl w:ilvl="5">
      <w:start w:val="1"/>
      <w:numFmt w:val="decimal"/>
      <w:lvlText w:val="%1.%2.%3.%4.%5.%6."/>
      <w:lvlJc w:val="left"/>
      <w:pPr>
        <w:tabs>
          <w:tab w:val="left" w:pos="3960"/>
        </w:tabs>
        <w:ind w:left="2736" w:hanging="936"/>
      </w:pPr>
      <w:rPr>
        <w:rFonts w:hint="default"/>
      </w:rPr>
    </w:lvl>
    <w:lvl w:ilvl="6">
      <w:start w:val="1"/>
      <w:numFmt w:val="decimal"/>
      <w:lvlText w:val="%1.%2.%3.%4.%5.%6.%7."/>
      <w:lvlJc w:val="left"/>
      <w:pPr>
        <w:tabs>
          <w:tab w:val="left" w:pos="4680"/>
        </w:tabs>
        <w:ind w:left="3240" w:hanging="1080"/>
      </w:pPr>
      <w:rPr>
        <w:rFonts w:hint="default"/>
      </w:rPr>
    </w:lvl>
    <w:lvl w:ilvl="7">
      <w:start w:val="1"/>
      <w:numFmt w:val="decimal"/>
      <w:lvlText w:val="%1.%2.%3.%4.%5.%6.%7.%8."/>
      <w:lvlJc w:val="left"/>
      <w:pPr>
        <w:tabs>
          <w:tab w:val="left" w:pos="5400"/>
        </w:tabs>
        <w:ind w:left="3744" w:hanging="1224"/>
      </w:pPr>
      <w:rPr>
        <w:rFonts w:hint="default"/>
      </w:rPr>
    </w:lvl>
    <w:lvl w:ilvl="8">
      <w:start w:val="1"/>
      <w:numFmt w:val="decimal"/>
      <w:lvlText w:val="%1.%2.%3.%4.%5.%6.%7.%8.%9."/>
      <w:lvlJc w:val="left"/>
      <w:pPr>
        <w:tabs>
          <w:tab w:val="left" w:pos="6120"/>
        </w:tabs>
        <w:ind w:left="4320" w:hanging="1440"/>
      </w:pPr>
      <w:rPr>
        <w:rFonts w:hint="default"/>
      </w:rPr>
    </w:lvl>
  </w:abstractNum>
  <w:abstractNum w:abstractNumId="15">
    <w:nsid w:val="47DD29AA"/>
    <w:multiLevelType w:val="multilevel"/>
    <w:tmpl w:val="47DD29AA"/>
    <w:lvl w:ilvl="0">
      <w:start w:val="1"/>
      <w:numFmt w:val="decimal"/>
      <w:lvlText w:val="%1."/>
      <w:lvlJc w:val="left"/>
      <w:pPr>
        <w:tabs>
          <w:tab w:val="left" w:pos="360"/>
        </w:tabs>
        <w:ind w:left="360" w:hanging="360"/>
      </w:pPr>
      <w:rPr>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98667FA"/>
    <w:multiLevelType w:val="multilevel"/>
    <w:tmpl w:val="498667F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C5E7160"/>
    <w:multiLevelType w:val="multilevel"/>
    <w:tmpl w:val="4C5E7160"/>
    <w:lvl w:ilvl="0">
      <w:start w:val="1"/>
      <w:numFmt w:val="decimal"/>
      <w:pStyle w:val="10"/>
      <w:lvlText w:val="%1."/>
      <w:lvlJc w:val="center"/>
      <w:pPr>
        <w:tabs>
          <w:tab w:val="left" w:pos="567"/>
        </w:tabs>
        <w:ind w:left="567" w:hanging="279"/>
      </w:pPr>
      <w:rPr>
        <w:rFonts w:hint="default"/>
      </w:rPr>
    </w:lvl>
    <w:lvl w:ilvl="1">
      <w:start w:val="1"/>
      <w:numFmt w:val="decimal"/>
      <w:pStyle w:val="21"/>
      <w:lvlText w:val="%1.%2."/>
      <w:lvlJc w:val="left"/>
      <w:pPr>
        <w:tabs>
          <w:tab w:val="left" w:pos="851"/>
        </w:tabs>
        <w:ind w:left="851" w:hanging="851"/>
      </w:pPr>
      <w:rPr>
        <w:rFonts w:hint="default"/>
      </w:rPr>
    </w:lvl>
    <w:lvl w:ilvl="2">
      <w:start w:val="1"/>
      <w:numFmt w:val="decimal"/>
      <w:pStyle w:val="31"/>
      <w:lvlText w:val="%1.%2.%3."/>
      <w:lvlJc w:val="left"/>
      <w:pPr>
        <w:tabs>
          <w:tab w:val="left" w:pos="851"/>
        </w:tabs>
        <w:ind w:left="851" w:hanging="851"/>
      </w:pPr>
      <w:rPr>
        <w:rFonts w:hint="default"/>
      </w:rPr>
    </w:lvl>
    <w:lvl w:ilvl="3">
      <w:start w:val="1"/>
      <w:numFmt w:val="decimal"/>
      <w:pStyle w:val="41"/>
      <w:lvlText w:val="%1.%2.%3.%4."/>
      <w:lvlJc w:val="left"/>
      <w:pPr>
        <w:tabs>
          <w:tab w:val="left" w:pos="1844"/>
        </w:tabs>
        <w:ind w:left="1844" w:hanging="567"/>
      </w:pPr>
      <w:rPr>
        <w:rFonts w:hint="default"/>
      </w:rPr>
    </w:lvl>
    <w:lvl w:ilvl="4">
      <w:start w:val="1"/>
      <w:numFmt w:val="lowerLetter"/>
      <w:pStyle w:val="5ABCD"/>
      <w:lvlText w:val="%5)"/>
      <w:lvlJc w:val="left"/>
      <w:pPr>
        <w:tabs>
          <w:tab w:val="left" w:pos="3560"/>
        </w:tabs>
        <w:ind w:left="3560" w:hanging="1008"/>
      </w:pPr>
      <w:rPr>
        <w:rFonts w:hint="default"/>
      </w:rPr>
    </w:lvl>
    <w:lvl w:ilvl="5">
      <w:start w:val="1"/>
      <w:numFmt w:val="decimal"/>
      <w:lvlText w:val="%1.%2.%3.%4.%5.%6"/>
      <w:lvlJc w:val="left"/>
      <w:pPr>
        <w:tabs>
          <w:tab w:val="left" w:pos="2592"/>
        </w:tabs>
        <w:ind w:left="2592" w:hanging="1152"/>
      </w:pPr>
      <w:rPr>
        <w:rFonts w:hint="default"/>
      </w:rPr>
    </w:lvl>
    <w:lvl w:ilvl="6">
      <w:start w:val="1"/>
      <w:numFmt w:val="decimal"/>
      <w:lvlText w:val="%1.%2.%3.%4.%5.%6.%7"/>
      <w:lvlJc w:val="left"/>
      <w:pPr>
        <w:tabs>
          <w:tab w:val="left" w:pos="2736"/>
        </w:tabs>
        <w:ind w:left="2736" w:hanging="1296"/>
      </w:pPr>
      <w:rPr>
        <w:rFonts w:hint="default"/>
      </w:rPr>
    </w:lvl>
    <w:lvl w:ilvl="7">
      <w:start w:val="1"/>
      <w:numFmt w:val="decimal"/>
      <w:lvlText w:val="%1.%2.%3.%4.%5.%6.%7.%8"/>
      <w:lvlJc w:val="left"/>
      <w:pPr>
        <w:tabs>
          <w:tab w:val="left" w:pos="2880"/>
        </w:tabs>
        <w:ind w:left="2880" w:hanging="1440"/>
      </w:pPr>
      <w:rPr>
        <w:rFonts w:hint="default"/>
      </w:rPr>
    </w:lvl>
    <w:lvl w:ilvl="8">
      <w:start w:val="1"/>
      <w:numFmt w:val="decimal"/>
      <w:lvlText w:val="%1.%2.%3.%4.%5.%6.%7.%8.%9"/>
      <w:lvlJc w:val="left"/>
      <w:pPr>
        <w:tabs>
          <w:tab w:val="left" w:pos="3024"/>
        </w:tabs>
        <w:ind w:left="3024" w:hanging="1584"/>
      </w:pPr>
      <w:rPr>
        <w:rFonts w:hint="default"/>
      </w:rPr>
    </w:lvl>
  </w:abstractNum>
  <w:abstractNum w:abstractNumId="18">
    <w:nsid w:val="58E05ABF"/>
    <w:multiLevelType w:val="multilevel"/>
    <w:tmpl w:val="58E05ABF"/>
    <w:lvl w:ilvl="0">
      <w:start w:val="1"/>
      <w:numFmt w:val="decimal"/>
      <w:lvlText w:val="%1."/>
      <w:lvlJc w:val="left"/>
      <w:pPr>
        <w:ind w:left="5039" w:hanging="360"/>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480" w:hanging="1800"/>
      </w:pPr>
      <w:rPr>
        <w:rFonts w:hint="default"/>
      </w:rPr>
    </w:lvl>
  </w:abstractNum>
  <w:abstractNum w:abstractNumId="19">
    <w:nsid w:val="59304B78"/>
    <w:multiLevelType w:val="multilevel"/>
    <w:tmpl w:val="59304B7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C1435E4"/>
    <w:multiLevelType w:val="multilevel"/>
    <w:tmpl w:val="5C1435E4"/>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0"/>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1">
    <w:nsid w:val="6139083E"/>
    <w:multiLevelType w:val="multilevel"/>
    <w:tmpl w:val="6139083E"/>
    <w:lvl w:ilvl="0">
      <w:start w:val="1"/>
      <w:numFmt w:val="decimal"/>
      <w:pStyle w:val="stzag1"/>
      <w:lvlText w:val="%1. "/>
      <w:lvlJc w:val="left"/>
      <w:pPr>
        <w:tabs>
          <w:tab w:val="left" w:pos="454"/>
        </w:tabs>
        <w:ind w:left="432" w:hanging="432"/>
      </w:pPr>
      <w:rPr>
        <w:rFonts w:hint="default"/>
      </w:rPr>
    </w:lvl>
    <w:lvl w:ilvl="1">
      <w:start w:val="1"/>
      <w:numFmt w:val="decimal"/>
      <w:pStyle w:val="sttext12"/>
      <w:lvlText w:val="%1.%2. "/>
      <w:lvlJc w:val="left"/>
      <w:pPr>
        <w:tabs>
          <w:tab w:val="left" w:pos="576"/>
        </w:tabs>
        <w:ind w:left="576" w:hanging="576"/>
      </w:pPr>
      <w:rPr>
        <w:rFonts w:hint="default"/>
      </w:rPr>
    </w:lvl>
    <w:lvl w:ilvl="2">
      <w:start w:val="1"/>
      <w:numFmt w:val="decimal"/>
      <w:pStyle w:val="sttext123"/>
      <w:lvlText w:val="%1.%2.%3"/>
      <w:lvlJc w:val="left"/>
      <w:pPr>
        <w:tabs>
          <w:tab w:val="left" w:pos="720"/>
        </w:tabs>
        <w:ind w:left="720" w:hanging="720"/>
      </w:pPr>
      <w:rPr>
        <w:rFonts w:hint="default"/>
      </w:rPr>
    </w:lvl>
    <w:lvl w:ilvl="3">
      <w:start w:val="1"/>
      <w:numFmt w:val="decimal"/>
      <w:pStyle w:val="sttext123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2">
    <w:nsid w:val="65CB5EFC"/>
    <w:multiLevelType w:val="multilevel"/>
    <w:tmpl w:val="65CB5EFC"/>
    <w:lvl w:ilvl="0">
      <w:start w:val="1"/>
      <w:numFmt w:val="russianLower"/>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nsid w:val="75505869"/>
    <w:multiLevelType w:val="multilevel"/>
    <w:tmpl w:val="755058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B1A58BC"/>
    <w:multiLevelType w:val="multilevel"/>
    <w:tmpl w:val="7B1A58BC"/>
    <w:lvl w:ilvl="0">
      <w:start w:val="6"/>
      <w:numFmt w:val="decimal"/>
      <w:pStyle w:val="11"/>
      <w:lvlText w:val="%1."/>
      <w:lvlJc w:val="left"/>
      <w:pPr>
        <w:tabs>
          <w:tab w:val="left" w:pos="540"/>
        </w:tabs>
        <w:ind w:left="540" w:hanging="540"/>
      </w:pPr>
      <w:rPr>
        <w:rFonts w:hint="default"/>
        <w:color w:val="auto"/>
      </w:rPr>
    </w:lvl>
    <w:lvl w:ilvl="1">
      <w:start w:val="8"/>
      <w:numFmt w:val="decimal"/>
      <w:lvlText w:val="%1.%2."/>
      <w:lvlJc w:val="left"/>
      <w:pPr>
        <w:tabs>
          <w:tab w:val="left" w:pos="540"/>
        </w:tabs>
        <w:ind w:left="540" w:hanging="540"/>
      </w:pPr>
      <w:rPr>
        <w:rFonts w:hint="default"/>
        <w:color w:val="auto"/>
      </w:rPr>
    </w:lvl>
    <w:lvl w:ilvl="2">
      <w:start w:val="2"/>
      <w:numFmt w:val="decimal"/>
      <w:lvlText w:val="%1.%2.%3."/>
      <w:lvlJc w:val="left"/>
      <w:pPr>
        <w:tabs>
          <w:tab w:val="left" w:pos="720"/>
        </w:tabs>
        <w:ind w:left="720" w:hanging="720"/>
      </w:pPr>
      <w:rPr>
        <w:rFonts w:hint="default"/>
        <w:color w:val="auto"/>
      </w:rPr>
    </w:lvl>
    <w:lvl w:ilvl="3">
      <w:start w:val="1"/>
      <w:numFmt w:val="decimal"/>
      <w:lvlText w:val="%1.%2.%3.%4."/>
      <w:lvlJc w:val="left"/>
      <w:pPr>
        <w:tabs>
          <w:tab w:val="left" w:pos="720"/>
        </w:tabs>
        <w:ind w:left="720" w:hanging="720"/>
      </w:pPr>
      <w:rPr>
        <w:rFonts w:hint="default"/>
        <w:color w:val="auto"/>
      </w:rPr>
    </w:lvl>
    <w:lvl w:ilvl="4">
      <w:start w:val="1"/>
      <w:numFmt w:val="decimal"/>
      <w:lvlText w:val="%1.%2.%3.%4.%5."/>
      <w:lvlJc w:val="left"/>
      <w:pPr>
        <w:tabs>
          <w:tab w:val="left" w:pos="1080"/>
        </w:tabs>
        <w:ind w:left="1080" w:hanging="1080"/>
      </w:pPr>
      <w:rPr>
        <w:rFonts w:hint="default"/>
        <w:color w:val="auto"/>
      </w:rPr>
    </w:lvl>
    <w:lvl w:ilvl="5">
      <w:start w:val="1"/>
      <w:numFmt w:val="decimal"/>
      <w:lvlText w:val="%1.%2.%3.%4.%5.%6."/>
      <w:lvlJc w:val="left"/>
      <w:pPr>
        <w:tabs>
          <w:tab w:val="left" w:pos="1080"/>
        </w:tabs>
        <w:ind w:left="1080" w:hanging="1080"/>
      </w:pPr>
      <w:rPr>
        <w:rFonts w:hint="default"/>
        <w:color w:val="auto"/>
      </w:rPr>
    </w:lvl>
    <w:lvl w:ilvl="6">
      <w:start w:val="1"/>
      <w:numFmt w:val="decimal"/>
      <w:lvlText w:val="%1.%2.%3.%4.%5.%6.%7."/>
      <w:lvlJc w:val="left"/>
      <w:pPr>
        <w:tabs>
          <w:tab w:val="left" w:pos="1440"/>
        </w:tabs>
        <w:ind w:left="1440" w:hanging="1440"/>
      </w:pPr>
      <w:rPr>
        <w:rFonts w:hint="default"/>
        <w:color w:val="auto"/>
      </w:rPr>
    </w:lvl>
    <w:lvl w:ilvl="7">
      <w:start w:val="1"/>
      <w:numFmt w:val="decimal"/>
      <w:lvlText w:val="%1.%2.%3.%4.%5.%6.%7.%8."/>
      <w:lvlJc w:val="left"/>
      <w:pPr>
        <w:tabs>
          <w:tab w:val="left" w:pos="1440"/>
        </w:tabs>
        <w:ind w:left="1440" w:hanging="1440"/>
      </w:pPr>
      <w:rPr>
        <w:rFonts w:hint="default"/>
        <w:color w:val="auto"/>
      </w:rPr>
    </w:lvl>
    <w:lvl w:ilvl="8">
      <w:start w:val="1"/>
      <w:numFmt w:val="decimal"/>
      <w:lvlText w:val="%1.%2.%3.%4.%5.%6.%7.%8.%9."/>
      <w:lvlJc w:val="left"/>
      <w:pPr>
        <w:tabs>
          <w:tab w:val="left" w:pos="1800"/>
        </w:tabs>
        <w:ind w:left="1800" w:hanging="1800"/>
      </w:pPr>
      <w:rPr>
        <w:rFonts w:hint="default"/>
        <w:color w:val="auto"/>
      </w:rPr>
    </w:lvl>
  </w:abstractNum>
  <w:num w:numId="1">
    <w:abstractNumId w:val="14"/>
  </w:num>
  <w:num w:numId="2">
    <w:abstractNumId w:val="13"/>
  </w:num>
  <w:num w:numId="3">
    <w:abstractNumId w:val="20"/>
  </w:num>
  <w:num w:numId="4">
    <w:abstractNumId w:val="0"/>
  </w:num>
  <w:num w:numId="5">
    <w:abstractNumId w:val="11"/>
  </w:num>
  <w:num w:numId="6">
    <w:abstractNumId w:val="5"/>
  </w:num>
  <w:num w:numId="7">
    <w:abstractNumId w:val="10"/>
  </w:num>
  <w:num w:numId="8">
    <w:abstractNumId w:val="24"/>
  </w:num>
  <w:num w:numId="9">
    <w:abstractNumId w:val="17"/>
  </w:num>
  <w:num w:numId="10">
    <w:abstractNumId w:val="3"/>
  </w:num>
  <w:num w:numId="11">
    <w:abstractNumId w:val="4"/>
  </w:num>
  <w:num w:numId="12">
    <w:abstractNumId w:val="21"/>
  </w:num>
  <w:num w:numId="13">
    <w:abstractNumId w:val="23"/>
  </w:num>
  <w:num w:numId="14">
    <w:abstractNumId w:val="8"/>
  </w:num>
  <w:num w:numId="15">
    <w:abstractNumId w:val="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9"/>
  </w:num>
  <w:num w:numId="19">
    <w:abstractNumId w:val="6"/>
  </w:num>
  <w:num w:numId="20">
    <w:abstractNumId w:val="12"/>
  </w:num>
  <w:num w:numId="21">
    <w:abstractNumId w:val="16"/>
  </w:num>
  <w:num w:numId="22">
    <w:abstractNumId w:val="18"/>
  </w:num>
  <w:num w:numId="23">
    <w:abstractNumId w:val="19"/>
  </w:num>
  <w:num w:numId="24">
    <w:abstractNumId w:val="1"/>
    <w:lvlOverride w:ilvl="0">
      <w:startOverride w:val="1"/>
    </w:lvlOverride>
  </w:num>
  <w:num w:numId="25">
    <w:abstractNumId w:val="15"/>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485"/>
    <w:rsid w:val="00003D08"/>
    <w:rsid w:val="00004CD3"/>
    <w:rsid w:val="00005B26"/>
    <w:rsid w:val="00005FCB"/>
    <w:rsid w:val="000062E1"/>
    <w:rsid w:val="00006F49"/>
    <w:rsid w:val="000074D1"/>
    <w:rsid w:val="00007A98"/>
    <w:rsid w:val="00007E10"/>
    <w:rsid w:val="00010A6B"/>
    <w:rsid w:val="000115F8"/>
    <w:rsid w:val="00011E7F"/>
    <w:rsid w:val="000147E3"/>
    <w:rsid w:val="00015766"/>
    <w:rsid w:val="000157AE"/>
    <w:rsid w:val="0001624C"/>
    <w:rsid w:val="0001717D"/>
    <w:rsid w:val="0001750A"/>
    <w:rsid w:val="00017659"/>
    <w:rsid w:val="000212E5"/>
    <w:rsid w:val="00021666"/>
    <w:rsid w:val="000219F2"/>
    <w:rsid w:val="00025435"/>
    <w:rsid w:val="0002713B"/>
    <w:rsid w:val="00030079"/>
    <w:rsid w:val="000308E5"/>
    <w:rsid w:val="00030FC7"/>
    <w:rsid w:val="000335D6"/>
    <w:rsid w:val="00033E1E"/>
    <w:rsid w:val="00033E46"/>
    <w:rsid w:val="00036EB8"/>
    <w:rsid w:val="00037103"/>
    <w:rsid w:val="00037A78"/>
    <w:rsid w:val="00037EE9"/>
    <w:rsid w:val="00040834"/>
    <w:rsid w:val="0004101D"/>
    <w:rsid w:val="00041296"/>
    <w:rsid w:val="00042AD0"/>
    <w:rsid w:val="00044157"/>
    <w:rsid w:val="00044801"/>
    <w:rsid w:val="00044BDE"/>
    <w:rsid w:val="00045136"/>
    <w:rsid w:val="00046FDC"/>
    <w:rsid w:val="000471D1"/>
    <w:rsid w:val="0004747F"/>
    <w:rsid w:val="000477AE"/>
    <w:rsid w:val="00051463"/>
    <w:rsid w:val="00052499"/>
    <w:rsid w:val="00052966"/>
    <w:rsid w:val="00053D4A"/>
    <w:rsid w:val="00055CBE"/>
    <w:rsid w:val="000561D2"/>
    <w:rsid w:val="00056707"/>
    <w:rsid w:val="00057658"/>
    <w:rsid w:val="00061538"/>
    <w:rsid w:val="00062FA4"/>
    <w:rsid w:val="000648A7"/>
    <w:rsid w:val="000648F6"/>
    <w:rsid w:val="00064ABC"/>
    <w:rsid w:val="00065E4D"/>
    <w:rsid w:val="000665B6"/>
    <w:rsid w:val="000674D0"/>
    <w:rsid w:val="00067CE0"/>
    <w:rsid w:val="00070002"/>
    <w:rsid w:val="00070844"/>
    <w:rsid w:val="000710C4"/>
    <w:rsid w:val="0007440A"/>
    <w:rsid w:val="00074BA2"/>
    <w:rsid w:val="00075486"/>
    <w:rsid w:val="000756B1"/>
    <w:rsid w:val="00075F41"/>
    <w:rsid w:val="00076345"/>
    <w:rsid w:val="00076B53"/>
    <w:rsid w:val="00077C80"/>
    <w:rsid w:val="00077F6C"/>
    <w:rsid w:val="000809A6"/>
    <w:rsid w:val="00082286"/>
    <w:rsid w:val="000826D9"/>
    <w:rsid w:val="00084D75"/>
    <w:rsid w:val="00084F11"/>
    <w:rsid w:val="000865A8"/>
    <w:rsid w:val="00086E07"/>
    <w:rsid w:val="00090257"/>
    <w:rsid w:val="000903AB"/>
    <w:rsid w:val="000905CE"/>
    <w:rsid w:val="0009084E"/>
    <w:rsid w:val="00091B4B"/>
    <w:rsid w:val="00092AC6"/>
    <w:rsid w:val="00092B33"/>
    <w:rsid w:val="00093E8C"/>
    <w:rsid w:val="000949B9"/>
    <w:rsid w:val="00094F11"/>
    <w:rsid w:val="0009639C"/>
    <w:rsid w:val="00096A54"/>
    <w:rsid w:val="00096C21"/>
    <w:rsid w:val="00097C45"/>
    <w:rsid w:val="000A0C8F"/>
    <w:rsid w:val="000A2B52"/>
    <w:rsid w:val="000A2C0C"/>
    <w:rsid w:val="000A4286"/>
    <w:rsid w:val="000A4879"/>
    <w:rsid w:val="000A5607"/>
    <w:rsid w:val="000A5642"/>
    <w:rsid w:val="000A6781"/>
    <w:rsid w:val="000A7466"/>
    <w:rsid w:val="000A7C6F"/>
    <w:rsid w:val="000A7C83"/>
    <w:rsid w:val="000B0016"/>
    <w:rsid w:val="000B10DA"/>
    <w:rsid w:val="000B11CF"/>
    <w:rsid w:val="000B2907"/>
    <w:rsid w:val="000B2B40"/>
    <w:rsid w:val="000B3E70"/>
    <w:rsid w:val="000B4FB2"/>
    <w:rsid w:val="000B5157"/>
    <w:rsid w:val="000B582D"/>
    <w:rsid w:val="000B6EAD"/>
    <w:rsid w:val="000B72AF"/>
    <w:rsid w:val="000C04B8"/>
    <w:rsid w:val="000C1340"/>
    <w:rsid w:val="000C14BD"/>
    <w:rsid w:val="000C1F02"/>
    <w:rsid w:val="000C2EC8"/>
    <w:rsid w:val="000C2F50"/>
    <w:rsid w:val="000C34F7"/>
    <w:rsid w:val="000C43FA"/>
    <w:rsid w:val="000C4E35"/>
    <w:rsid w:val="000C5694"/>
    <w:rsid w:val="000C6A8C"/>
    <w:rsid w:val="000C7E64"/>
    <w:rsid w:val="000D0183"/>
    <w:rsid w:val="000D0BD4"/>
    <w:rsid w:val="000D12BA"/>
    <w:rsid w:val="000D1E3D"/>
    <w:rsid w:val="000D2C6C"/>
    <w:rsid w:val="000D327F"/>
    <w:rsid w:val="000D35A1"/>
    <w:rsid w:val="000D426B"/>
    <w:rsid w:val="000D4513"/>
    <w:rsid w:val="000D5A5F"/>
    <w:rsid w:val="000D5A8B"/>
    <w:rsid w:val="000D7381"/>
    <w:rsid w:val="000D758A"/>
    <w:rsid w:val="000E029E"/>
    <w:rsid w:val="000E10C5"/>
    <w:rsid w:val="000E186A"/>
    <w:rsid w:val="000E1C0D"/>
    <w:rsid w:val="000E45DE"/>
    <w:rsid w:val="000E72EF"/>
    <w:rsid w:val="000E7C14"/>
    <w:rsid w:val="000F1991"/>
    <w:rsid w:val="000F2442"/>
    <w:rsid w:val="000F2B30"/>
    <w:rsid w:val="000F2ECA"/>
    <w:rsid w:val="000F3246"/>
    <w:rsid w:val="000F3269"/>
    <w:rsid w:val="000F3C69"/>
    <w:rsid w:val="000F4DE8"/>
    <w:rsid w:val="000F51C2"/>
    <w:rsid w:val="000F5ADB"/>
    <w:rsid w:val="000F6363"/>
    <w:rsid w:val="000F6B89"/>
    <w:rsid w:val="000F6C34"/>
    <w:rsid w:val="000F6F46"/>
    <w:rsid w:val="000F72FC"/>
    <w:rsid w:val="00100079"/>
    <w:rsid w:val="001006EE"/>
    <w:rsid w:val="0010075E"/>
    <w:rsid w:val="00101131"/>
    <w:rsid w:val="001048E6"/>
    <w:rsid w:val="001053FC"/>
    <w:rsid w:val="00106431"/>
    <w:rsid w:val="0010668E"/>
    <w:rsid w:val="00107480"/>
    <w:rsid w:val="00107EBF"/>
    <w:rsid w:val="001115ED"/>
    <w:rsid w:val="00111DA1"/>
    <w:rsid w:val="0011298F"/>
    <w:rsid w:val="00112DCD"/>
    <w:rsid w:val="001138BF"/>
    <w:rsid w:val="00113E2F"/>
    <w:rsid w:val="001142B9"/>
    <w:rsid w:val="0011434A"/>
    <w:rsid w:val="00114ABA"/>
    <w:rsid w:val="001154B5"/>
    <w:rsid w:val="001155BC"/>
    <w:rsid w:val="00116071"/>
    <w:rsid w:val="00116D36"/>
    <w:rsid w:val="0012003F"/>
    <w:rsid w:val="001202B9"/>
    <w:rsid w:val="00120963"/>
    <w:rsid w:val="00120D86"/>
    <w:rsid w:val="00121AD9"/>
    <w:rsid w:val="00121CA4"/>
    <w:rsid w:val="0012273C"/>
    <w:rsid w:val="00122FC0"/>
    <w:rsid w:val="00123583"/>
    <w:rsid w:val="00123FC1"/>
    <w:rsid w:val="0012502B"/>
    <w:rsid w:val="00125443"/>
    <w:rsid w:val="00125EC0"/>
    <w:rsid w:val="00126B68"/>
    <w:rsid w:val="00127831"/>
    <w:rsid w:val="00127C10"/>
    <w:rsid w:val="001315B9"/>
    <w:rsid w:val="001316A8"/>
    <w:rsid w:val="00131C61"/>
    <w:rsid w:val="00133557"/>
    <w:rsid w:val="0013358E"/>
    <w:rsid w:val="00133634"/>
    <w:rsid w:val="00135210"/>
    <w:rsid w:val="00135319"/>
    <w:rsid w:val="00135632"/>
    <w:rsid w:val="001362E7"/>
    <w:rsid w:val="0013671E"/>
    <w:rsid w:val="001369D5"/>
    <w:rsid w:val="001369F1"/>
    <w:rsid w:val="0014003C"/>
    <w:rsid w:val="00141993"/>
    <w:rsid w:val="00143E71"/>
    <w:rsid w:val="00144B8B"/>
    <w:rsid w:val="00144E2B"/>
    <w:rsid w:val="00145022"/>
    <w:rsid w:val="0014572C"/>
    <w:rsid w:val="00146179"/>
    <w:rsid w:val="00147436"/>
    <w:rsid w:val="00147B44"/>
    <w:rsid w:val="0015106D"/>
    <w:rsid w:val="00151084"/>
    <w:rsid w:val="00151134"/>
    <w:rsid w:val="0015136C"/>
    <w:rsid w:val="00153124"/>
    <w:rsid w:val="0015374C"/>
    <w:rsid w:val="00153D31"/>
    <w:rsid w:val="001542C4"/>
    <w:rsid w:val="001544C9"/>
    <w:rsid w:val="001556DB"/>
    <w:rsid w:val="001561EA"/>
    <w:rsid w:val="001567CE"/>
    <w:rsid w:val="0015773F"/>
    <w:rsid w:val="001579FD"/>
    <w:rsid w:val="001643D3"/>
    <w:rsid w:val="00165901"/>
    <w:rsid w:val="001673AF"/>
    <w:rsid w:val="00170860"/>
    <w:rsid w:val="0017103F"/>
    <w:rsid w:val="0017122C"/>
    <w:rsid w:val="0017129B"/>
    <w:rsid w:val="00172695"/>
    <w:rsid w:val="00173E46"/>
    <w:rsid w:val="00174008"/>
    <w:rsid w:val="00174BE0"/>
    <w:rsid w:val="001771EA"/>
    <w:rsid w:val="00177FAE"/>
    <w:rsid w:val="00180330"/>
    <w:rsid w:val="001809CE"/>
    <w:rsid w:val="00182661"/>
    <w:rsid w:val="00182A7B"/>
    <w:rsid w:val="00182F31"/>
    <w:rsid w:val="0018361A"/>
    <w:rsid w:val="0018405D"/>
    <w:rsid w:val="0018474D"/>
    <w:rsid w:val="00184BDB"/>
    <w:rsid w:val="001855F3"/>
    <w:rsid w:val="00187177"/>
    <w:rsid w:val="001873D2"/>
    <w:rsid w:val="00190298"/>
    <w:rsid w:val="00190B9F"/>
    <w:rsid w:val="0019101B"/>
    <w:rsid w:val="00191B34"/>
    <w:rsid w:val="00191E39"/>
    <w:rsid w:val="00193D0C"/>
    <w:rsid w:val="0019594A"/>
    <w:rsid w:val="00195DD6"/>
    <w:rsid w:val="00195EA0"/>
    <w:rsid w:val="00196847"/>
    <w:rsid w:val="00196D17"/>
    <w:rsid w:val="00197A7F"/>
    <w:rsid w:val="00197D7F"/>
    <w:rsid w:val="001A15D3"/>
    <w:rsid w:val="001A3242"/>
    <w:rsid w:val="001A32CF"/>
    <w:rsid w:val="001A42DD"/>
    <w:rsid w:val="001A42FD"/>
    <w:rsid w:val="001A4341"/>
    <w:rsid w:val="001A4369"/>
    <w:rsid w:val="001A51E6"/>
    <w:rsid w:val="001A7379"/>
    <w:rsid w:val="001B180B"/>
    <w:rsid w:val="001B1FFD"/>
    <w:rsid w:val="001B253D"/>
    <w:rsid w:val="001B27F9"/>
    <w:rsid w:val="001B2E18"/>
    <w:rsid w:val="001B3024"/>
    <w:rsid w:val="001B374B"/>
    <w:rsid w:val="001B5116"/>
    <w:rsid w:val="001B51E4"/>
    <w:rsid w:val="001B60A4"/>
    <w:rsid w:val="001B617C"/>
    <w:rsid w:val="001B6441"/>
    <w:rsid w:val="001B6E02"/>
    <w:rsid w:val="001C0A87"/>
    <w:rsid w:val="001C0C98"/>
    <w:rsid w:val="001C15C4"/>
    <w:rsid w:val="001C3448"/>
    <w:rsid w:val="001C3862"/>
    <w:rsid w:val="001C3B67"/>
    <w:rsid w:val="001C4299"/>
    <w:rsid w:val="001C46E3"/>
    <w:rsid w:val="001C5530"/>
    <w:rsid w:val="001C78C8"/>
    <w:rsid w:val="001D03B2"/>
    <w:rsid w:val="001D07D7"/>
    <w:rsid w:val="001D1A10"/>
    <w:rsid w:val="001D1EF4"/>
    <w:rsid w:val="001D270E"/>
    <w:rsid w:val="001D3169"/>
    <w:rsid w:val="001E0157"/>
    <w:rsid w:val="001E06A5"/>
    <w:rsid w:val="001E12C1"/>
    <w:rsid w:val="001E1424"/>
    <w:rsid w:val="001E24C9"/>
    <w:rsid w:val="001E289E"/>
    <w:rsid w:val="001E29C8"/>
    <w:rsid w:val="001E2CBD"/>
    <w:rsid w:val="001E40D5"/>
    <w:rsid w:val="001E4787"/>
    <w:rsid w:val="001E569F"/>
    <w:rsid w:val="001E6418"/>
    <w:rsid w:val="001E6BA9"/>
    <w:rsid w:val="001F102A"/>
    <w:rsid w:val="001F102C"/>
    <w:rsid w:val="001F1E1A"/>
    <w:rsid w:val="001F22E5"/>
    <w:rsid w:val="001F39FC"/>
    <w:rsid w:val="001F45E4"/>
    <w:rsid w:val="001F4A9C"/>
    <w:rsid w:val="001F4AEE"/>
    <w:rsid w:val="001F60C0"/>
    <w:rsid w:val="0020066F"/>
    <w:rsid w:val="00200D7F"/>
    <w:rsid w:val="00200DD6"/>
    <w:rsid w:val="00202614"/>
    <w:rsid w:val="00203BEE"/>
    <w:rsid w:val="00203DB4"/>
    <w:rsid w:val="002047F3"/>
    <w:rsid w:val="00205163"/>
    <w:rsid w:val="00205183"/>
    <w:rsid w:val="0020669D"/>
    <w:rsid w:val="00206A3B"/>
    <w:rsid w:val="002071B6"/>
    <w:rsid w:val="00210D96"/>
    <w:rsid w:val="00211625"/>
    <w:rsid w:val="00214992"/>
    <w:rsid w:val="00215F29"/>
    <w:rsid w:val="002173E4"/>
    <w:rsid w:val="0021764D"/>
    <w:rsid w:val="002209AD"/>
    <w:rsid w:val="0022190F"/>
    <w:rsid w:val="00223C18"/>
    <w:rsid w:val="00225CB6"/>
    <w:rsid w:val="002261E8"/>
    <w:rsid w:val="002269D8"/>
    <w:rsid w:val="0022754E"/>
    <w:rsid w:val="00227F4A"/>
    <w:rsid w:val="00230FBB"/>
    <w:rsid w:val="0023124F"/>
    <w:rsid w:val="00231ADF"/>
    <w:rsid w:val="002323C4"/>
    <w:rsid w:val="002338E4"/>
    <w:rsid w:val="002361EB"/>
    <w:rsid w:val="00237ED8"/>
    <w:rsid w:val="00241075"/>
    <w:rsid w:val="0024125B"/>
    <w:rsid w:val="00241DCB"/>
    <w:rsid w:val="0024338F"/>
    <w:rsid w:val="002438AB"/>
    <w:rsid w:val="00246586"/>
    <w:rsid w:val="002469A9"/>
    <w:rsid w:val="00246D43"/>
    <w:rsid w:val="00247534"/>
    <w:rsid w:val="0025002E"/>
    <w:rsid w:val="00250229"/>
    <w:rsid w:val="002505FC"/>
    <w:rsid w:val="0025106F"/>
    <w:rsid w:val="002517E8"/>
    <w:rsid w:val="00252461"/>
    <w:rsid w:val="00252F34"/>
    <w:rsid w:val="002533E5"/>
    <w:rsid w:val="00253539"/>
    <w:rsid w:val="00253F04"/>
    <w:rsid w:val="0025569B"/>
    <w:rsid w:val="00257149"/>
    <w:rsid w:val="002578A0"/>
    <w:rsid w:val="00260C31"/>
    <w:rsid w:val="002625ED"/>
    <w:rsid w:val="00263E15"/>
    <w:rsid w:val="00264993"/>
    <w:rsid w:val="00264A47"/>
    <w:rsid w:val="00264D7F"/>
    <w:rsid w:val="00264E1D"/>
    <w:rsid w:val="002653D7"/>
    <w:rsid w:val="00265B1C"/>
    <w:rsid w:val="0026609D"/>
    <w:rsid w:val="002669CC"/>
    <w:rsid w:val="0026731E"/>
    <w:rsid w:val="00267D9C"/>
    <w:rsid w:val="002724E3"/>
    <w:rsid w:val="00272C2C"/>
    <w:rsid w:val="00273AF1"/>
    <w:rsid w:val="00273DDB"/>
    <w:rsid w:val="0027461B"/>
    <w:rsid w:val="00275303"/>
    <w:rsid w:val="002772AB"/>
    <w:rsid w:val="00277653"/>
    <w:rsid w:val="002776ED"/>
    <w:rsid w:val="00277D64"/>
    <w:rsid w:val="0028030E"/>
    <w:rsid w:val="00280374"/>
    <w:rsid w:val="002804BF"/>
    <w:rsid w:val="00282D6F"/>
    <w:rsid w:val="002830C5"/>
    <w:rsid w:val="00284C85"/>
    <w:rsid w:val="00284E62"/>
    <w:rsid w:val="00286DC9"/>
    <w:rsid w:val="00287511"/>
    <w:rsid w:val="00290420"/>
    <w:rsid w:val="0029047D"/>
    <w:rsid w:val="00290C9F"/>
    <w:rsid w:val="00290E83"/>
    <w:rsid w:val="00291077"/>
    <w:rsid w:val="00291187"/>
    <w:rsid w:val="00291D05"/>
    <w:rsid w:val="0029321C"/>
    <w:rsid w:val="0029419B"/>
    <w:rsid w:val="00294C31"/>
    <w:rsid w:val="0029510E"/>
    <w:rsid w:val="002962E4"/>
    <w:rsid w:val="00296BC6"/>
    <w:rsid w:val="00296CF5"/>
    <w:rsid w:val="002978B5"/>
    <w:rsid w:val="00297B5F"/>
    <w:rsid w:val="00297BBB"/>
    <w:rsid w:val="002A0075"/>
    <w:rsid w:val="002A0329"/>
    <w:rsid w:val="002A06F2"/>
    <w:rsid w:val="002A361A"/>
    <w:rsid w:val="002A44A3"/>
    <w:rsid w:val="002A4E15"/>
    <w:rsid w:val="002A50A2"/>
    <w:rsid w:val="002A53AC"/>
    <w:rsid w:val="002A5B3D"/>
    <w:rsid w:val="002A5C96"/>
    <w:rsid w:val="002A71D2"/>
    <w:rsid w:val="002A7E9F"/>
    <w:rsid w:val="002B1F9B"/>
    <w:rsid w:val="002B23A5"/>
    <w:rsid w:val="002B4374"/>
    <w:rsid w:val="002B63AD"/>
    <w:rsid w:val="002C0AE4"/>
    <w:rsid w:val="002C150E"/>
    <w:rsid w:val="002C3763"/>
    <w:rsid w:val="002C3790"/>
    <w:rsid w:val="002C5ECE"/>
    <w:rsid w:val="002C6369"/>
    <w:rsid w:val="002C6BDC"/>
    <w:rsid w:val="002C7D70"/>
    <w:rsid w:val="002D1496"/>
    <w:rsid w:val="002D2212"/>
    <w:rsid w:val="002D37CE"/>
    <w:rsid w:val="002D42B9"/>
    <w:rsid w:val="002D43AD"/>
    <w:rsid w:val="002D48B5"/>
    <w:rsid w:val="002D4F72"/>
    <w:rsid w:val="002D51AA"/>
    <w:rsid w:val="002D5263"/>
    <w:rsid w:val="002D62D0"/>
    <w:rsid w:val="002D652E"/>
    <w:rsid w:val="002D7B39"/>
    <w:rsid w:val="002E0671"/>
    <w:rsid w:val="002E188A"/>
    <w:rsid w:val="002E2610"/>
    <w:rsid w:val="002E2E72"/>
    <w:rsid w:val="002E36E3"/>
    <w:rsid w:val="002E4A8E"/>
    <w:rsid w:val="002E5DA0"/>
    <w:rsid w:val="002E7FE5"/>
    <w:rsid w:val="002F06B8"/>
    <w:rsid w:val="002F1D03"/>
    <w:rsid w:val="002F23BB"/>
    <w:rsid w:val="002F32C7"/>
    <w:rsid w:val="002F3A7D"/>
    <w:rsid w:val="002F3C41"/>
    <w:rsid w:val="002F41FA"/>
    <w:rsid w:val="002F427A"/>
    <w:rsid w:val="002F4602"/>
    <w:rsid w:val="002F487C"/>
    <w:rsid w:val="002F48B5"/>
    <w:rsid w:val="002F6FA4"/>
    <w:rsid w:val="002F7529"/>
    <w:rsid w:val="002F7861"/>
    <w:rsid w:val="002F7B50"/>
    <w:rsid w:val="00300327"/>
    <w:rsid w:val="00300951"/>
    <w:rsid w:val="00300E09"/>
    <w:rsid w:val="003011B2"/>
    <w:rsid w:val="00301398"/>
    <w:rsid w:val="003017CB"/>
    <w:rsid w:val="00301EDC"/>
    <w:rsid w:val="0030326F"/>
    <w:rsid w:val="0030399E"/>
    <w:rsid w:val="00304021"/>
    <w:rsid w:val="0030497D"/>
    <w:rsid w:val="00305946"/>
    <w:rsid w:val="00310422"/>
    <w:rsid w:val="00310D65"/>
    <w:rsid w:val="003118F4"/>
    <w:rsid w:val="00312684"/>
    <w:rsid w:val="003136F1"/>
    <w:rsid w:val="003141C0"/>
    <w:rsid w:val="00314574"/>
    <w:rsid w:val="0031596A"/>
    <w:rsid w:val="00315CC1"/>
    <w:rsid w:val="0031727D"/>
    <w:rsid w:val="00317780"/>
    <w:rsid w:val="00320AE9"/>
    <w:rsid w:val="00320D89"/>
    <w:rsid w:val="003211C0"/>
    <w:rsid w:val="00321946"/>
    <w:rsid w:val="003229EA"/>
    <w:rsid w:val="003246B9"/>
    <w:rsid w:val="00325D15"/>
    <w:rsid w:val="003260C9"/>
    <w:rsid w:val="00327B94"/>
    <w:rsid w:val="00330515"/>
    <w:rsid w:val="00330ABE"/>
    <w:rsid w:val="00330CD8"/>
    <w:rsid w:val="00330E00"/>
    <w:rsid w:val="00331888"/>
    <w:rsid w:val="00331AEE"/>
    <w:rsid w:val="00331D66"/>
    <w:rsid w:val="003328AE"/>
    <w:rsid w:val="003333C8"/>
    <w:rsid w:val="00334A81"/>
    <w:rsid w:val="00334F73"/>
    <w:rsid w:val="00335AE3"/>
    <w:rsid w:val="00335B8A"/>
    <w:rsid w:val="00337BA0"/>
    <w:rsid w:val="00337EED"/>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711"/>
    <w:rsid w:val="003509E8"/>
    <w:rsid w:val="003513A3"/>
    <w:rsid w:val="0035171F"/>
    <w:rsid w:val="003527F0"/>
    <w:rsid w:val="00353017"/>
    <w:rsid w:val="00353A34"/>
    <w:rsid w:val="0035594C"/>
    <w:rsid w:val="00356158"/>
    <w:rsid w:val="00361770"/>
    <w:rsid w:val="00361910"/>
    <w:rsid w:val="003634F5"/>
    <w:rsid w:val="003639B2"/>
    <w:rsid w:val="00364ADF"/>
    <w:rsid w:val="003662E1"/>
    <w:rsid w:val="0036652D"/>
    <w:rsid w:val="003672FD"/>
    <w:rsid w:val="00367E34"/>
    <w:rsid w:val="00370044"/>
    <w:rsid w:val="00370297"/>
    <w:rsid w:val="00371603"/>
    <w:rsid w:val="003717B3"/>
    <w:rsid w:val="00372474"/>
    <w:rsid w:val="00372868"/>
    <w:rsid w:val="003729FB"/>
    <w:rsid w:val="00372D13"/>
    <w:rsid w:val="003733B1"/>
    <w:rsid w:val="003737EB"/>
    <w:rsid w:val="00373BE3"/>
    <w:rsid w:val="00374DC4"/>
    <w:rsid w:val="00375052"/>
    <w:rsid w:val="003758BC"/>
    <w:rsid w:val="00375E3C"/>
    <w:rsid w:val="003763EA"/>
    <w:rsid w:val="00376C04"/>
    <w:rsid w:val="00376E1F"/>
    <w:rsid w:val="00381A5E"/>
    <w:rsid w:val="00382145"/>
    <w:rsid w:val="00382F96"/>
    <w:rsid w:val="0038324A"/>
    <w:rsid w:val="00384137"/>
    <w:rsid w:val="00384948"/>
    <w:rsid w:val="0038688D"/>
    <w:rsid w:val="00387914"/>
    <w:rsid w:val="00387A4F"/>
    <w:rsid w:val="003904DE"/>
    <w:rsid w:val="0039061F"/>
    <w:rsid w:val="00390EFE"/>
    <w:rsid w:val="00391A9A"/>
    <w:rsid w:val="00392740"/>
    <w:rsid w:val="0039312E"/>
    <w:rsid w:val="00394165"/>
    <w:rsid w:val="0039417D"/>
    <w:rsid w:val="00394D11"/>
    <w:rsid w:val="003954BA"/>
    <w:rsid w:val="00397659"/>
    <w:rsid w:val="003A0A14"/>
    <w:rsid w:val="003A26F4"/>
    <w:rsid w:val="003A2951"/>
    <w:rsid w:val="003A3D0D"/>
    <w:rsid w:val="003A4977"/>
    <w:rsid w:val="003A4A07"/>
    <w:rsid w:val="003A4D76"/>
    <w:rsid w:val="003A6383"/>
    <w:rsid w:val="003B0084"/>
    <w:rsid w:val="003B09C9"/>
    <w:rsid w:val="003B0F0E"/>
    <w:rsid w:val="003B2941"/>
    <w:rsid w:val="003B2A3F"/>
    <w:rsid w:val="003B2BAD"/>
    <w:rsid w:val="003B2F38"/>
    <w:rsid w:val="003B3C67"/>
    <w:rsid w:val="003B42EF"/>
    <w:rsid w:val="003B48F1"/>
    <w:rsid w:val="003B6243"/>
    <w:rsid w:val="003B657E"/>
    <w:rsid w:val="003B7C23"/>
    <w:rsid w:val="003B7E7B"/>
    <w:rsid w:val="003C021F"/>
    <w:rsid w:val="003C0282"/>
    <w:rsid w:val="003C2A79"/>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640B"/>
    <w:rsid w:val="003D7578"/>
    <w:rsid w:val="003E016C"/>
    <w:rsid w:val="003E0852"/>
    <w:rsid w:val="003E11B0"/>
    <w:rsid w:val="003E3048"/>
    <w:rsid w:val="003E47C5"/>
    <w:rsid w:val="003E677D"/>
    <w:rsid w:val="003E67ED"/>
    <w:rsid w:val="003E70D7"/>
    <w:rsid w:val="003E78EB"/>
    <w:rsid w:val="003F20FE"/>
    <w:rsid w:val="003F2D9D"/>
    <w:rsid w:val="003F400A"/>
    <w:rsid w:val="003F4087"/>
    <w:rsid w:val="003F40B2"/>
    <w:rsid w:val="003F526B"/>
    <w:rsid w:val="003F5DAC"/>
    <w:rsid w:val="003F67EF"/>
    <w:rsid w:val="003F7EF7"/>
    <w:rsid w:val="00402B21"/>
    <w:rsid w:val="00403BDF"/>
    <w:rsid w:val="00403C76"/>
    <w:rsid w:val="00405197"/>
    <w:rsid w:val="00406DBC"/>
    <w:rsid w:val="00407810"/>
    <w:rsid w:val="00407E3F"/>
    <w:rsid w:val="00412607"/>
    <w:rsid w:val="0041312B"/>
    <w:rsid w:val="00413FDD"/>
    <w:rsid w:val="004141CA"/>
    <w:rsid w:val="004151CF"/>
    <w:rsid w:val="004160E5"/>
    <w:rsid w:val="00416598"/>
    <w:rsid w:val="004165C3"/>
    <w:rsid w:val="00416DA6"/>
    <w:rsid w:val="004174D7"/>
    <w:rsid w:val="00417D43"/>
    <w:rsid w:val="00417E90"/>
    <w:rsid w:val="004211E2"/>
    <w:rsid w:val="004215B3"/>
    <w:rsid w:val="00425B41"/>
    <w:rsid w:val="00425BE2"/>
    <w:rsid w:val="0042654C"/>
    <w:rsid w:val="00430B30"/>
    <w:rsid w:val="0043114F"/>
    <w:rsid w:val="00431C2A"/>
    <w:rsid w:val="00434B78"/>
    <w:rsid w:val="00436BBB"/>
    <w:rsid w:val="00440061"/>
    <w:rsid w:val="00440BE8"/>
    <w:rsid w:val="00440E55"/>
    <w:rsid w:val="004419EA"/>
    <w:rsid w:val="004440AD"/>
    <w:rsid w:val="00444362"/>
    <w:rsid w:val="00444738"/>
    <w:rsid w:val="00444769"/>
    <w:rsid w:val="004449C6"/>
    <w:rsid w:val="00445C5D"/>
    <w:rsid w:val="00445EE6"/>
    <w:rsid w:val="00446702"/>
    <w:rsid w:val="00446BB6"/>
    <w:rsid w:val="00446C3F"/>
    <w:rsid w:val="00447733"/>
    <w:rsid w:val="00451C86"/>
    <w:rsid w:val="00452485"/>
    <w:rsid w:val="0045250F"/>
    <w:rsid w:val="00453AB0"/>
    <w:rsid w:val="00453C67"/>
    <w:rsid w:val="00453EB4"/>
    <w:rsid w:val="00454D3B"/>
    <w:rsid w:val="00454F41"/>
    <w:rsid w:val="00455319"/>
    <w:rsid w:val="004554A5"/>
    <w:rsid w:val="00456820"/>
    <w:rsid w:val="00457226"/>
    <w:rsid w:val="004574C5"/>
    <w:rsid w:val="0046224C"/>
    <w:rsid w:val="0046302A"/>
    <w:rsid w:val="00464EEC"/>
    <w:rsid w:val="00465899"/>
    <w:rsid w:val="00465D07"/>
    <w:rsid w:val="0046652D"/>
    <w:rsid w:val="0046671A"/>
    <w:rsid w:val="0046719E"/>
    <w:rsid w:val="0046797D"/>
    <w:rsid w:val="00467A97"/>
    <w:rsid w:val="004712E1"/>
    <w:rsid w:val="00471D98"/>
    <w:rsid w:val="004739CE"/>
    <w:rsid w:val="00473D59"/>
    <w:rsid w:val="00474970"/>
    <w:rsid w:val="00474E09"/>
    <w:rsid w:val="00475BB3"/>
    <w:rsid w:val="00476226"/>
    <w:rsid w:val="00476730"/>
    <w:rsid w:val="00476A7F"/>
    <w:rsid w:val="00477124"/>
    <w:rsid w:val="00477B8D"/>
    <w:rsid w:val="00477E1C"/>
    <w:rsid w:val="00480388"/>
    <w:rsid w:val="00481ADF"/>
    <w:rsid w:val="004851A5"/>
    <w:rsid w:val="00486623"/>
    <w:rsid w:val="00486816"/>
    <w:rsid w:val="004868A2"/>
    <w:rsid w:val="00486AF3"/>
    <w:rsid w:val="0049084D"/>
    <w:rsid w:val="004920A5"/>
    <w:rsid w:val="00492344"/>
    <w:rsid w:val="004924FC"/>
    <w:rsid w:val="00492522"/>
    <w:rsid w:val="00493E11"/>
    <w:rsid w:val="004940FA"/>
    <w:rsid w:val="00494AE4"/>
    <w:rsid w:val="004965CB"/>
    <w:rsid w:val="004A05C1"/>
    <w:rsid w:val="004A0B6A"/>
    <w:rsid w:val="004A0C42"/>
    <w:rsid w:val="004A1D3C"/>
    <w:rsid w:val="004A27EB"/>
    <w:rsid w:val="004A3737"/>
    <w:rsid w:val="004A3A0B"/>
    <w:rsid w:val="004A796C"/>
    <w:rsid w:val="004B060D"/>
    <w:rsid w:val="004B0869"/>
    <w:rsid w:val="004B1BB0"/>
    <w:rsid w:val="004B209D"/>
    <w:rsid w:val="004B2157"/>
    <w:rsid w:val="004B2954"/>
    <w:rsid w:val="004B2CB2"/>
    <w:rsid w:val="004B3EC4"/>
    <w:rsid w:val="004B40BC"/>
    <w:rsid w:val="004B549F"/>
    <w:rsid w:val="004B55E7"/>
    <w:rsid w:val="004B58C4"/>
    <w:rsid w:val="004C023E"/>
    <w:rsid w:val="004C0655"/>
    <w:rsid w:val="004C0DB9"/>
    <w:rsid w:val="004C2D7B"/>
    <w:rsid w:val="004C32C5"/>
    <w:rsid w:val="004C5686"/>
    <w:rsid w:val="004C59A5"/>
    <w:rsid w:val="004C5C7B"/>
    <w:rsid w:val="004C6837"/>
    <w:rsid w:val="004C6D6E"/>
    <w:rsid w:val="004C7555"/>
    <w:rsid w:val="004C7E21"/>
    <w:rsid w:val="004C7F59"/>
    <w:rsid w:val="004C7FD3"/>
    <w:rsid w:val="004D026F"/>
    <w:rsid w:val="004D0865"/>
    <w:rsid w:val="004D162C"/>
    <w:rsid w:val="004D4DAA"/>
    <w:rsid w:val="004D4F69"/>
    <w:rsid w:val="004E213B"/>
    <w:rsid w:val="004E2D3A"/>
    <w:rsid w:val="004E3C04"/>
    <w:rsid w:val="004E3DAB"/>
    <w:rsid w:val="004E624B"/>
    <w:rsid w:val="004E78D4"/>
    <w:rsid w:val="004F1A32"/>
    <w:rsid w:val="004F310A"/>
    <w:rsid w:val="004F3715"/>
    <w:rsid w:val="004F37F4"/>
    <w:rsid w:val="004F3997"/>
    <w:rsid w:val="004F5006"/>
    <w:rsid w:val="004F668E"/>
    <w:rsid w:val="004F6B39"/>
    <w:rsid w:val="004F7CAB"/>
    <w:rsid w:val="00501A0E"/>
    <w:rsid w:val="005034B6"/>
    <w:rsid w:val="00504770"/>
    <w:rsid w:val="00504B3E"/>
    <w:rsid w:val="00504F02"/>
    <w:rsid w:val="005056CD"/>
    <w:rsid w:val="005065A2"/>
    <w:rsid w:val="0050739D"/>
    <w:rsid w:val="00507FE5"/>
    <w:rsid w:val="00510BEF"/>
    <w:rsid w:val="00511D94"/>
    <w:rsid w:val="00511EDD"/>
    <w:rsid w:val="00512B4E"/>
    <w:rsid w:val="005133F3"/>
    <w:rsid w:val="005136D9"/>
    <w:rsid w:val="005150AE"/>
    <w:rsid w:val="0051604C"/>
    <w:rsid w:val="005175F3"/>
    <w:rsid w:val="005179FA"/>
    <w:rsid w:val="00517B4F"/>
    <w:rsid w:val="00520429"/>
    <w:rsid w:val="00520AF1"/>
    <w:rsid w:val="00520BAA"/>
    <w:rsid w:val="00520FED"/>
    <w:rsid w:val="00521CC7"/>
    <w:rsid w:val="00522C79"/>
    <w:rsid w:val="00523544"/>
    <w:rsid w:val="0052585C"/>
    <w:rsid w:val="0052600F"/>
    <w:rsid w:val="00526CD2"/>
    <w:rsid w:val="00526EA6"/>
    <w:rsid w:val="00530F14"/>
    <w:rsid w:val="0053128D"/>
    <w:rsid w:val="005312DC"/>
    <w:rsid w:val="005313DA"/>
    <w:rsid w:val="0053154C"/>
    <w:rsid w:val="00533C47"/>
    <w:rsid w:val="00534122"/>
    <w:rsid w:val="00534DDE"/>
    <w:rsid w:val="0053554A"/>
    <w:rsid w:val="00537D69"/>
    <w:rsid w:val="00537FD5"/>
    <w:rsid w:val="005412F6"/>
    <w:rsid w:val="005415B6"/>
    <w:rsid w:val="00543C02"/>
    <w:rsid w:val="00543E0E"/>
    <w:rsid w:val="0054426D"/>
    <w:rsid w:val="00544749"/>
    <w:rsid w:val="005452D4"/>
    <w:rsid w:val="00545ACF"/>
    <w:rsid w:val="005464A2"/>
    <w:rsid w:val="00546755"/>
    <w:rsid w:val="00547384"/>
    <w:rsid w:val="00547E31"/>
    <w:rsid w:val="00547F97"/>
    <w:rsid w:val="00550C37"/>
    <w:rsid w:val="00551754"/>
    <w:rsid w:val="00551BF8"/>
    <w:rsid w:val="00551CD9"/>
    <w:rsid w:val="00553E08"/>
    <w:rsid w:val="00554967"/>
    <w:rsid w:val="00554BF0"/>
    <w:rsid w:val="00557701"/>
    <w:rsid w:val="0055789F"/>
    <w:rsid w:val="00557B3D"/>
    <w:rsid w:val="0056023C"/>
    <w:rsid w:val="00560929"/>
    <w:rsid w:val="00561B81"/>
    <w:rsid w:val="00562078"/>
    <w:rsid w:val="005621B6"/>
    <w:rsid w:val="005622B6"/>
    <w:rsid w:val="00562995"/>
    <w:rsid w:val="005638E2"/>
    <w:rsid w:val="00563D80"/>
    <w:rsid w:val="00563E37"/>
    <w:rsid w:val="005645ED"/>
    <w:rsid w:val="0056495A"/>
    <w:rsid w:val="005670E0"/>
    <w:rsid w:val="00571428"/>
    <w:rsid w:val="00572F48"/>
    <w:rsid w:val="0057420A"/>
    <w:rsid w:val="005767E1"/>
    <w:rsid w:val="005806F8"/>
    <w:rsid w:val="00581127"/>
    <w:rsid w:val="00582F62"/>
    <w:rsid w:val="00582F9B"/>
    <w:rsid w:val="00583550"/>
    <w:rsid w:val="005848FD"/>
    <w:rsid w:val="0058498F"/>
    <w:rsid w:val="00584AC1"/>
    <w:rsid w:val="0058501A"/>
    <w:rsid w:val="00586B1E"/>
    <w:rsid w:val="00586B59"/>
    <w:rsid w:val="00591731"/>
    <w:rsid w:val="00592116"/>
    <w:rsid w:val="00592D8E"/>
    <w:rsid w:val="00593687"/>
    <w:rsid w:val="00593A79"/>
    <w:rsid w:val="00593D51"/>
    <w:rsid w:val="00594728"/>
    <w:rsid w:val="00594B9F"/>
    <w:rsid w:val="0059519F"/>
    <w:rsid w:val="00595CE0"/>
    <w:rsid w:val="00595DBB"/>
    <w:rsid w:val="0059684B"/>
    <w:rsid w:val="005971B2"/>
    <w:rsid w:val="005A05B7"/>
    <w:rsid w:val="005A0682"/>
    <w:rsid w:val="005A1FF3"/>
    <w:rsid w:val="005A2354"/>
    <w:rsid w:val="005A2E57"/>
    <w:rsid w:val="005A3767"/>
    <w:rsid w:val="005A41A5"/>
    <w:rsid w:val="005A48D0"/>
    <w:rsid w:val="005A4A9D"/>
    <w:rsid w:val="005A5F3D"/>
    <w:rsid w:val="005A68F0"/>
    <w:rsid w:val="005A6B81"/>
    <w:rsid w:val="005A6CAD"/>
    <w:rsid w:val="005A6F60"/>
    <w:rsid w:val="005B1615"/>
    <w:rsid w:val="005B187E"/>
    <w:rsid w:val="005B46B5"/>
    <w:rsid w:val="005B5407"/>
    <w:rsid w:val="005B7E7E"/>
    <w:rsid w:val="005C0816"/>
    <w:rsid w:val="005C0C58"/>
    <w:rsid w:val="005C3418"/>
    <w:rsid w:val="005C4E1D"/>
    <w:rsid w:val="005C5E8C"/>
    <w:rsid w:val="005C6C31"/>
    <w:rsid w:val="005C7264"/>
    <w:rsid w:val="005C7B16"/>
    <w:rsid w:val="005D079A"/>
    <w:rsid w:val="005D0AA3"/>
    <w:rsid w:val="005D0F38"/>
    <w:rsid w:val="005D2BA8"/>
    <w:rsid w:val="005D2C65"/>
    <w:rsid w:val="005D2FF8"/>
    <w:rsid w:val="005D5F03"/>
    <w:rsid w:val="005D79E9"/>
    <w:rsid w:val="005D7AD0"/>
    <w:rsid w:val="005D7D0F"/>
    <w:rsid w:val="005D7ED0"/>
    <w:rsid w:val="005E09EA"/>
    <w:rsid w:val="005E2F7D"/>
    <w:rsid w:val="005E32FB"/>
    <w:rsid w:val="005E4B57"/>
    <w:rsid w:val="005E50B0"/>
    <w:rsid w:val="005E6861"/>
    <w:rsid w:val="005E727E"/>
    <w:rsid w:val="005E733C"/>
    <w:rsid w:val="005F0477"/>
    <w:rsid w:val="005F0A3B"/>
    <w:rsid w:val="005F0E2E"/>
    <w:rsid w:val="005F1ACD"/>
    <w:rsid w:val="005F384E"/>
    <w:rsid w:val="005F5411"/>
    <w:rsid w:val="005F5DE4"/>
    <w:rsid w:val="005F6816"/>
    <w:rsid w:val="005F780C"/>
    <w:rsid w:val="005F7B64"/>
    <w:rsid w:val="00601100"/>
    <w:rsid w:val="006012F3"/>
    <w:rsid w:val="0060151F"/>
    <w:rsid w:val="00602830"/>
    <w:rsid w:val="00603098"/>
    <w:rsid w:val="00603C4B"/>
    <w:rsid w:val="00604BBD"/>
    <w:rsid w:val="00604C5A"/>
    <w:rsid w:val="0060604B"/>
    <w:rsid w:val="00606772"/>
    <w:rsid w:val="006067A1"/>
    <w:rsid w:val="00607FAC"/>
    <w:rsid w:val="006103FE"/>
    <w:rsid w:val="00611080"/>
    <w:rsid w:val="00611C0A"/>
    <w:rsid w:val="0061478A"/>
    <w:rsid w:val="00614AE7"/>
    <w:rsid w:val="00614ECC"/>
    <w:rsid w:val="00615986"/>
    <w:rsid w:val="006159B5"/>
    <w:rsid w:val="006160B6"/>
    <w:rsid w:val="0061640A"/>
    <w:rsid w:val="006175AA"/>
    <w:rsid w:val="0062053F"/>
    <w:rsid w:val="00622D96"/>
    <w:rsid w:val="00623171"/>
    <w:rsid w:val="00623CB3"/>
    <w:rsid w:val="00624EE1"/>
    <w:rsid w:val="006251FF"/>
    <w:rsid w:val="006262EB"/>
    <w:rsid w:val="00626500"/>
    <w:rsid w:val="00626C44"/>
    <w:rsid w:val="00632068"/>
    <w:rsid w:val="00632A04"/>
    <w:rsid w:val="00633C0F"/>
    <w:rsid w:val="00634117"/>
    <w:rsid w:val="00635731"/>
    <w:rsid w:val="00636350"/>
    <w:rsid w:val="006366BB"/>
    <w:rsid w:val="006377A0"/>
    <w:rsid w:val="006404E2"/>
    <w:rsid w:val="00640692"/>
    <w:rsid w:val="00641408"/>
    <w:rsid w:val="006417CE"/>
    <w:rsid w:val="00642762"/>
    <w:rsid w:val="00643232"/>
    <w:rsid w:val="00644C34"/>
    <w:rsid w:val="00644E05"/>
    <w:rsid w:val="00646347"/>
    <w:rsid w:val="00647DC8"/>
    <w:rsid w:val="006513CF"/>
    <w:rsid w:val="006518C9"/>
    <w:rsid w:val="006532C6"/>
    <w:rsid w:val="006559D5"/>
    <w:rsid w:val="006578E0"/>
    <w:rsid w:val="00661404"/>
    <w:rsid w:val="0066425D"/>
    <w:rsid w:val="0066462E"/>
    <w:rsid w:val="00666733"/>
    <w:rsid w:val="00666B8D"/>
    <w:rsid w:val="00667C05"/>
    <w:rsid w:val="00670C54"/>
    <w:rsid w:val="0067134B"/>
    <w:rsid w:val="00671C2F"/>
    <w:rsid w:val="0067264A"/>
    <w:rsid w:val="0067500B"/>
    <w:rsid w:val="00675693"/>
    <w:rsid w:val="00675957"/>
    <w:rsid w:val="00675F7E"/>
    <w:rsid w:val="00676207"/>
    <w:rsid w:val="006772C6"/>
    <w:rsid w:val="00677502"/>
    <w:rsid w:val="00677633"/>
    <w:rsid w:val="0068016E"/>
    <w:rsid w:val="006805DF"/>
    <w:rsid w:val="0068060C"/>
    <w:rsid w:val="00680CCE"/>
    <w:rsid w:val="00681193"/>
    <w:rsid w:val="00683D6D"/>
    <w:rsid w:val="006849C7"/>
    <w:rsid w:val="00685186"/>
    <w:rsid w:val="00685C45"/>
    <w:rsid w:val="00686059"/>
    <w:rsid w:val="006871CE"/>
    <w:rsid w:val="00690C0D"/>
    <w:rsid w:val="00691B33"/>
    <w:rsid w:val="00692E7C"/>
    <w:rsid w:val="00694DBC"/>
    <w:rsid w:val="0069505D"/>
    <w:rsid w:val="006950A3"/>
    <w:rsid w:val="0069520C"/>
    <w:rsid w:val="00695880"/>
    <w:rsid w:val="00696419"/>
    <w:rsid w:val="006964F4"/>
    <w:rsid w:val="006965A5"/>
    <w:rsid w:val="00696E8C"/>
    <w:rsid w:val="006A0B0D"/>
    <w:rsid w:val="006A3175"/>
    <w:rsid w:val="006A3387"/>
    <w:rsid w:val="006A33E8"/>
    <w:rsid w:val="006A3972"/>
    <w:rsid w:val="006A4E45"/>
    <w:rsid w:val="006A4EB2"/>
    <w:rsid w:val="006A583C"/>
    <w:rsid w:val="006A67ED"/>
    <w:rsid w:val="006A6B99"/>
    <w:rsid w:val="006A6EFE"/>
    <w:rsid w:val="006A7681"/>
    <w:rsid w:val="006A7F18"/>
    <w:rsid w:val="006B0293"/>
    <w:rsid w:val="006B0481"/>
    <w:rsid w:val="006B04AB"/>
    <w:rsid w:val="006B1113"/>
    <w:rsid w:val="006B1FD5"/>
    <w:rsid w:val="006B2375"/>
    <w:rsid w:val="006B2755"/>
    <w:rsid w:val="006B311C"/>
    <w:rsid w:val="006B36DE"/>
    <w:rsid w:val="006B3E0C"/>
    <w:rsid w:val="006B3E15"/>
    <w:rsid w:val="006B4504"/>
    <w:rsid w:val="006B4E2F"/>
    <w:rsid w:val="006B5C05"/>
    <w:rsid w:val="006B751B"/>
    <w:rsid w:val="006C02D1"/>
    <w:rsid w:val="006C033B"/>
    <w:rsid w:val="006C092B"/>
    <w:rsid w:val="006C0C1C"/>
    <w:rsid w:val="006C2633"/>
    <w:rsid w:val="006C2649"/>
    <w:rsid w:val="006C264F"/>
    <w:rsid w:val="006C28CE"/>
    <w:rsid w:val="006C2B7B"/>
    <w:rsid w:val="006C2CE2"/>
    <w:rsid w:val="006C3BB3"/>
    <w:rsid w:val="006C5E8B"/>
    <w:rsid w:val="006C63E8"/>
    <w:rsid w:val="006C7768"/>
    <w:rsid w:val="006D0F5E"/>
    <w:rsid w:val="006D1501"/>
    <w:rsid w:val="006D2B2D"/>
    <w:rsid w:val="006D2D21"/>
    <w:rsid w:val="006D2FE5"/>
    <w:rsid w:val="006D38CF"/>
    <w:rsid w:val="006D3ADE"/>
    <w:rsid w:val="006D3EBB"/>
    <w:rsid w:val="006D43A0"/>
    <w:rsid w:val="006D4BB0"/>
    <w:rsid w:val="006D6E26"/>
    <w:rsid w:val="006D72BB"/>
    <w:rsid w:val="006D7546"/>
    <w:rsid w:val="006E0E12"/>
    <w:rsid w:val="006E269A"/>
    <w:rsid w:val="006E2DBD"/>
    <w:rsid w:val="006E34E5"/>
    <w:rsid w:val="006E355B"/>
    <w:rsid w:val="006E43B4"/>
    <w:rsid w:val="006E765E"/>
    <w:rsid w:val="006E7D3E"/>
    <w:rsid w:val="006E7EC9"/>
    <w:rsid w:val="006F0849"/>
    <w:rsid w:val="006F2CC7"/>
    <w:rsid w:val="006F33CF"/>
    <w:rsid w:val="006F51C5"/>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DB1"/>
    <w:rsid w:val="007117D3"/>
    <w:rsid w:val="00712BF8"/>
    <w:rsid w:val="007136C8"/>
    <w:rsid w:val="007144CE"/>
    <w:rsid w:val="00714B44"/>
    <w:rsid w:val="00715101"/>
    <w:rsid w:val="00720699"/>
    <w:rsid w:val="007211C5"/>
    <w:rsid w:val="007211FD"/>
    <w:rsid w:val="00722B12"/>
    <w:rsid w:val="007246BA"/>
    <w:rsid w:val="007254AB"/>
    <w:rsid w:val="00725C19"/>
    <w:rsid w:val="00730336"/>
    <w:rsid w:val="007307FA"/>
    <w:rsid w:val="0073167E"/>
    <w:rsid w:val="00735269"/>
    <w:rsid w:val="00736506"/>
    <w:rsid w:val="007377AE"/>
    <w:rsid w:val="00737B2A"/>
    <w:rsid w:val="00737C08"/>
    <w:rsid w:val="00737EAF"/>
    <w:rsid w:val="00740679"/>
    <w:rsid w:val="00740BBF"/>
    <w:rsid w:val="007413F4"/>
    <w:rsid w:val="00741456"/>
    <w:rsid w:val="0074208D"/>
    <w:rsid w:val="007421CC"/>
    <w:rsid w:val="00743A11"/>
    <w:rsid w:val="0074535B"/>
    <w:rsid w:val="00745E1D"/>
    <w:rsid w:val="007462CB"/>
    <w:rsid w:val="007464B0"/>
    <w:rsid w:val="007473BA"/>
    <w:rsid w:val="007478A2"/>
    <w:rsid w:val="007479D9"/>
    <w:rsid w:val="00750D27"/>
    <w:rsid w:val="00750FDA"/>
    <w:rsid w:val="00751116"/>
    <w:rsid w:val="00753468"/>
    <w:rsid w:val="0075385E"/>
    <w:rsid w:val="0075404A"/>
    <w:rsid w:val="007543D2"/>
    <w:rsid w:val="00754A89"/>
    <w:rsid w:val="00756483"/>
    <w:rsid w:val="00757EB9"/>
    <w:rsid w:val="00760982"/>
    <w:rsid w:val="00761060"/>
    <w:rsid w:val="00761549"/>
    <w:rsid w:val="00761CD8"/>
    <w:rsid w:val="007622FC"/>
    <w:rsid w:val="007629B8"/>
    <w:rsid w:val="0076310A"/>
    <w:rsid w:val="00764FDF"/>
    <w:rsid w:val="00765E84"/>
    <w:rsid w:val="00765E91"/>
    <w:rsid w:val="007663FE"/>
    <w:rsid w:val="0076793E"/>
    <w:rsid w:val="00770188"/>
    <w:rsid w:val="00770537"/>
    <w:rsid w:val="00770B7B"/>
    <w:rsid w:val="007726F9"/>
    <w:rsid w:val="00772995"/>
    <w:rsid w:val="00772B43"/>
    <w:rsid w:val="00775056"/>
    <w:rsid w:val="00775BA4"/>
    <w:rsid w:val="0077638A"/>
    <w:rsid w:val="00776545"/>
    <w:rsid w:val="00776662"/>
    <w:rsid w:val="00776735"/>
    <w:rsid w:val="00776747"/>
    <w:rsid w:val="00776AE0"/>
    <w:rsid w:val="00776BEF"/>
    <w:rsid w:val="007771BA"/>
    <w:rsid w:val="00780134"/>
    <w:rsid w:val="00780307"/>
    <w:rsid w:val="00780DB4"/>
    <w:rsid w:val="00781DB0"/>
    <w:rsid w:val="00781FC0"/>
    <w:rsid w:val="00783610"/>
    <w:rsid w:val="007836AD"/>
    <w:rsid w:val="00784149"/>
    <w:rsid w:val="00785F12"/>
    <w:rsid w:val="00785FE7"/>
    <w:rsid w:val="00786365"/>
    <w:rsid w:val="00790989"/>
    <w:rsid w:val="0079138B"/>
    <w:rsid w:val="00791EAF"/>
    <w:rsid w:val="007920C1"/>
    <w:rsid w:val="0079255B"/>
    <w:rsid w:val="00793839"/>
    <w:rsid w:val="00793EAF"/>
    <w:rsid w:val="00794DB6"/>
    <w:rsid w:val="00797A27"/>
    <w:rsid w:val="00797B1B"/>
    <w:rsid w:val="007A0E4B"/>
    <w:rsid w:val="007A1F28"/>
    <w:rsid w:val="007A204A"/>
    <w:rsid w:val="007A35C8"/>
    <w:rsid w:val="007A3BA6"/>
    <w:rsid w:val="007A4C0D"/>
    <w:rsid w:val="007A4EFD"/>
    <w:rsid w:val="007A5302"/>
    <w:rsid w:val="007A5DFF"/>
    <w:rsid w:val="007A5F65"/>
    <w:rsid w:val="007A5F89"/>
    <w:rsid w:val="007A6461"/>
    <w:rsid w:val="007A6836"/>
    <w:rsid w:val="007A7D6D"/>
    <w:rsid w:val="007B0D88"/>
    <w:rsid w:val="007B2C04"/>
    <w:rsid w:val="007B2C37"/>
    <w:rsid w:val="007B3809"/>
    <w:rsid w:val="007B3CFF"/>
    <w:rsid w:val="007B6219"/>
    <w:rsid w:val="007B6A85"/>
    <w:rsid w:val="007B7744"/>
    <w:rsid w:val="007C1EA9"/>
    <w:rsid w:val="007C33B8"/>
    <w:rsid w:val="007C3CBD"/>
    <w:rsid w:val="007C53CB"/>
    <w:rsid w:val="007C56B9"/>
    <w:rsid w:val="007C615B"/>
    <w:rsid w:val="007C71B4"/>
    <w:rsid w:val="007C721B"/>
    <w:rsid w:val="007C75A9"/>
    <w:rsid w:val="007C7AC7"/>
    <w:rsid w:val="007C7B52"/>
    <w:rsid w:val="007D0AE5"/>
    <w:rsid w:val="007D0EF9"/>
    <w:rsid w:val="007D1B95"/>
    <w:rsid w:val="007D3DFD"/>
    <w:rsid w:val="007D50B9"/>
    <w:rsid w:val="007D511B"/>
    <w:rsid w:val="007D7241"/>
    <w:rsid w:val="007D7E80"/>
    <w:rsid w:val="007E063F"/>
    <w:rsid w:val="007E0641"/>
    <w:rsid w:val="007E0858"/>
    <w:rsid w:val="007E0C62"/>
    <w:rsid w:val="007E277C"/>
    <w:rsid w:val="007E328A"/>
    <w:rsid w:val="007E3816"/>
    <w:rsid w:val="007E3865"/>
    <w:rsid w:val="007E3EC9"/>
    <w:rsid w:val="007E41F4"/>
    <w:rsid w:val="007E4B1A"/>
    <w:rsid w:val="007E51A0"/>
    <w:rsid w:val="007E5382"/>
    <w:rsid w:val="007E73E8"/>
    <w:rsid w:val="007E74CB"/>
    <w:rsid w:val="007F014A"/>
    <w:rsid w:val="007F074C"/>
    <w:rsid w:val="007F200D"/>
    <w:rsid w:val="007F23E2"/>
    <w:rsid w:val="007F26A7"/>
    <w:rsid w:val="007F308C"/>
    <w:rsid w:val="007F34C9"/>
    <w:rsid w:val="007F6637"/>
    <w:rsid w:val="007F6696"/>
    <w:rsid w:val="00800C98"/>
    <w:rsid w:val="0080105F"/>
    <w:rsid w:val="00801090"/>
    <w:rsid w:val="0080162B"/>
    <w:rsid w:val="00801F4F"/>
    <w:rsid w:val="00803E0B"/>
    <w:rsid w:val="0080558B"/>
    <w:rsid w:val="00805EAD"/>
    <w:rsid w:val="008132DA"/>
    <w:rsid w:val="00814A3D"/>
    <w:rsid w:val="00814D1E"/>
    <w:rsid w:val="0081505E"/>
    <w:rsid w:val="00816329"/>
    <w:rsid w:val="00816BB6"/>
    <w:rsid w:val="00816FDA"/>
    <w:rsid w:val="00817736"/>
    <w:rsid w:val="00817993"/>
    <w:rsid w:val="00821686"/>
    <w:rsid w:val="0082225F"/>
    <w:rsid w:val="00823A1E"/>
    <w:rsid w:val="00824C4E"/>
    <w:rsid w:val="008252C2"/>
    <w:rsid w:val="008260EF"/>
    <w:rsid w:val="0082770E"/>
    <w:rsid w:val="00827BE1"/>
    <w:rsid w:val="00830595"/>
    <w:rsid w:val="00830855"/>
    <w:rsid w:val="00830FF3"/>
    <w:rsid w:val="00831BCD"/>
    <w:rsid w:val="00831E18"/>
    <w:rsid w:val="00831E59"/>
    <w:rsid w:val="00831F08"/>
    <w:rsid w:val="008343E0"/>
    <w:rsid w:val="0083451C"/>
    <w:rsid w:val="008351A5"/>
    <w:rsid w:val="00835744"/>
    <w:rsid w:val="00837942"/>
    <w:rsid w:val="00837DE7"/>
    <w:rsid w:val="008402EC"/>
    <w:rsid w:val="00840CD8"/>
    <w:rsid w:val="00840DE5"/>
    <w:rsid w:val="00841FCE"/>
    <w:rsid w:val="00842158"/>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92E"/>
    <w:rsid w:val="00856A40"/>
    <w:rsid w:val="00857B8A"/>
    <w:rsid w:val="00857D47"/>
    <w:rsid w:val="00860008"/>
    <w:rsid w:val="008603AF"/>
    <w:rsid w:val="00861998"/>
    <w:rsid w:val="00861FF7"/>
    <w:rsid w:val="008629D6"/>
    <w:rsid w:val="00863767"/>
    <w:rsid w:val="0086378F"/>
    <w:rsid w:val="00863952"/>
    <w:rsid w:val="008639B8"/>
    <w:rsid w:val="0086403A"/>
    <w:rsid w:val="00864789"/>
    <w:rsid w:val="008647D4"/>
    <w:rsid w:val="008649A8"/>
    <w:rsid w:val="00865224"/>
    <w:rsid w:val="00865FA1"/>
    <w:rsid w:val="008660D2"/>
    <w:rsid w:val="008662EA"/>
    <w:rsid w:val="00866392"/>
    <w:rsid w:val="00866DB8"/>
    <w:rsid w:val="00867AC8"/>
    <w:rsid w:val="008715FD"/>
    <w:rsid w:val="00872618"/>
    <w:rsid w:val="00873127"/>
    <w:rsid w:val="00873769"/>
    <w:rsid w:val="008747EF"/>
    <w:rsid w:val="00875648"/>
    <w:rsid w:val="008767AD"/>
    <w:rsid w:val="00876F97"/>
    <w:rsid w:val="0087747F"/>
    <w:rsid w:val="00877DC6"/>
    <w:rsid w:val="00877F63"/>
    <w:rsid w:val="0088026D"/>
    <w:rsid w:val="0088042D"/>
    <w:rsid w:val="00880FD6"/>
    <w:rsid w:val="00883234"/>
    <w:rsid w:val="008832C8"/>
    <w:rsid w:val="008844FA"/>
    <w:rsid w:val="00884C3E"/>
    <w:rsid w:val="008851F5"/>
    <w:rsid w:val="00885B9A"/>
    <w:rsid w:val="00885E56"/>
    <w:rsid w:val="00885E5F"/>
    <w:rsid w:val="008864C6"/>
    <w:rsid w:val="00886871"/>
    <w:rsid w:val="00886EB4"/>
    <w:rsid w:val="00887FFB"/>
    <w:rsid w:val="00890903"/>
    <w:rsid w:val="00891859"/>
    <w:rsid w:val="00893E54"/>
    <w:rsid w:val="008950B9"/>
    <w:rsid w:val="0089529D"/>
    <w:rsid w:val="00895432"/>
    <w:rsid w:val="00895D31"/>
    <w:rsid w:val="00895E36"/>
    <w:rsid w:val="00896AEF"/>
    <w:rsid w:val="008A0306"/>
    <w:rsid w:val="008A0B9C"/>
    <w:rsid w:val="008A1091"/>
    <w:rsid w:val="008A1128"/>
    <w:rsid w:val="008A2865"/>
    <w:rsid w:val="008A2A30"/>
    <w:rsid w:val="008A3B32"/>
    <w:rsid w:val="008A4AB9"/>
    <w:rsid w:val="008A4EF9"/>
    <w:rsid w:val="008A515C"/>
    <w:rsid w:val="008A774C"/>
    <w:rsid w:val="008A7F65"/>
    <w:rsid w:val="008B0150"/>
    <w:rsid w:val="008B0C3E"/>
    <w:rsid w:val="008B1B19"/>
    <w:rsid w:val="008B1FAA"/>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F8"/>
    <w:rsid w:val="008C612A"/>
    <w:rsid w:val="008C709A"/>
    <w:rsid w:val="008C74A7"/>
    <w:rsid w:val="008D0861"/>
    <w:rsid w:val="008D0E4D"/>
    <w:rsid w:val="008D2494"/>
    <w:rsid w:val="008D2694"/>
    <w:rsid w:val="008D3310"/>
    <w:rsid w:val="008D35C6"/>
    <w:rsid w:val="008D3970"/>
    <w:rsid w:val="008D4083"/>
    <w:rsid w:val="008D4EE7"/>
    <w:rsid w:val="008D526A"/>
    <w:rsid w:val="008D52F2"/>
    <w:rsid w:val="008D68A5"/>
    <w:rsid w:val="008E097D"/>
    <w:rsid w:val="008E20F1"/>
    <w:rsid w:val="008E22AB"/>
    <w:rsid w:val="008E37F0"/>
    <w:rsid w:val="008E3899"/>
    <w:rsid w:val="008E54A2"/>
    <w:rsid w:val="008E7060"/>
    <w:rsid w:val="008E7DAD"/>
    <w:rsid w:val="008F0314"/>
    <w:rsid w:val="008F2F69"/>
    <w:rsid w:val="008F30F8"/>
    <w:rsid w:val="008F3B36"/>
    <w:rsid w:val="008F4C45"/>
    <w:rsid w:val="008F5225"/>
    <w:rsid w:val="008F5EF9"/>
    <w:rsid w:val="008F6164"/>
    <w:rsid w:val="008F655A"/>
    <w:rsid w:val="008F67DE"/>
    <w:rsid w:val="008F6F25"/>
    <w:rsid w:val="009000F8"/>
    <w:rsid w:val="0090273E"/>
    <w:rsid w:val="00903CF1"/>
    <w:rsid w:val="009045F9"/>
    <w:rsid w:val="00904D52"/>
    <w:rsid w:val="0090506E"/>
    <w:rsid w:val="00905531"/>
    <w:rsid w:val="0090657D"/>
    <w:rsid w:val="00906E64"/>
    <w:rsid w:val="00906F3D"/>
    <w:rsid w:val="0090700F"/>
    <w:rsid w:val="009103B6"/>
    <w:rsid w:val="0091118C"/>
    <w:rsid w:val="0091273C"/>
    <w:rsid w:val="00912D89"/>
    <w:rsid w:val="009132D9"/>
    <w:rsid w:val="0091356A"/>
    <w:rsid w:val="009137E4"/>
    <w:rsid w:val="0091461A"/>
    <w:rsid w:val="00915951"/>
    <w:rsid w:val="009178BF"/>
    <w:rsid w:val="00920BD8"/>
    <w:rsid w:val="0092166E"/>
    <w:rsid w:val="0092172E"/>
    <w:rsid w:val="00922414"/>
    <w:rsid w:val="00922D2A"/>
    <w:rsid w:val="0092441B"/>
    <w:rsid w:val="00924EB0"/>
    <w:rsid w:val="009253BF"/>
    <w:rsid w:val="00925773"/>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55C0"/>
    <w:rsid w:val="0093657C"/>
    <w:rsid w:val="009366FA"/>
    <w:rsid w:val="0093672B"/>
    <w:rsid w:val="009435AB"/>
    <w:rsid w:val="00943BA4"/>
    <w:rsid w:val="00945A9F"/>
    <w:rsid w:val="00945BC6"/>
    <w:rsid w:val="009467E2"/>
    <w:rsid w:val="009468FC"/>
    <w:rsid w:val="00946A43"/>
    <w:rsid w:val="00946FF2"/>
    <w:rsid w:val="009473F7"/>
    <w:rsid w:val="00947D24"/>
    <w:rsid w:val="00947FA2"/>
    <w:rsid w:val="009517C4"/>
    <w:rsid w:val="009530E2"/>
    <w:rsid w:val="009532F3"/>
    <w:rsid w:val="00953D1D"/>
    <w:rsid w:val="00954DD5"/>
    <w:rsid w:val="009556DE"/>
    <w:rsid w:val="0095598A"/>
    <w:rsid w:val="00955E48"/>
    <w:rsid w:val="00956CA2"/>
    <w:rsid w:val="0095701A"/>
    <w:rsid w:val="009575E3"/>
    <w:rsid w:val="0095765E"/>
    <w:rsid w:val="00957F7C"/>
    <w:rsid w:val="00961333"/>
    <w:rsid w:val="0096157F"/>
    <w:rsid w:val="009616B9"/>
    <w:rsid w:val="00961CAB"/>
    <w:rsid w:val="00963F75"/>
    <w:rsid w:val="00964499"/>
    <w:rsid w:val="00965BEE"/>
    <w:rsid w:val="009660E7"/>
    <w:rsid w:val="009666EA"/>
    <w:rsid w:val="00966AFF"/>
    <w:rsid w:val="00970C28"/>
    <w:rsid w:val="00973A50"/>
    <w:rsid w:val="00974231"/>
    <w:rsid w:val="0097451A"/>
    <w:rsid w:val="0097530C"/>
    <w:rsid w:val="00975858"/>
    <w:rsid w:val="00975BA6"/>
    <w:rsid w:val="00975DDD"/>
    <w:rsid w:val="009765A8"/>
    <w:rsid w:val="00980A4F"/>
    <w:rsid w:val="00982BB6"/>
    <w:rsid w:val="009833D2"/>
    <w:rsid w:val="00983863"/>
    <w:rsid w:val="009839FB"/>
    <w:rsid w:val="00983CE6"/>
    <w:rsid w:val="00983DC3"/>
    <w:rsid w:val="0098458B"/>
    <w:rsid w:val="00985A41"/>
    <w:rsid w:val="00985D6D"/>
    <w:rsid w:val="00987B15"/>
    <w:rsid w:val="00990422"/>
    <w:rsid w:val="009907BF"/>
    <w:rsid w:val="009908F3"/>
    <w:rsid w:val="00991634"/>
    <w:rsid w:val="009923F1"/>
    <w:rsid w:val="009925B1"/>
    <w:rsid w:val="009934C7"/>
    <w:rsid w:val="0099358F"/>
    <w:rsid w:val="009935CB"/>
    <w:rsid w:val="009935D6"/>
    <w:rsid w:val="00993E9C"/>
    <w:rsid w:val="009949E8"/>
    <w:rsid w:val="0099630B"/>
    <w:rsid w:val="0099633B"/>
    <w:rsid w:val="00996C81"/>
    <w:rsid w:val="009A1384"/>
    <w:rsid w:val="009A1EED"/>
    <w:rsid w:val="009A1F05"/>
    <w:rsid w:val="009A275B"/>
    <w:rsid w:val="009A283A"/>
    <w:rsid w:val="009A2D0F"/>
    <w:rsid w:val="009A308D"/>
    <w:rsid w:val="009A53F1"/>
    <w:rsid w:val="009A5519"/>
    <w:rsid w:val="009B1054"/>
    <w:rsid w:val="009B1F85"/>
    <w:rsid w:val="009B1FED"/>
    <w:rsid w:val="009B201B"/>
    <w:rsid w:val="009B211E"/>
    <w:rsid w:val="009B3A3A"/>
    <w:rsid w:val="009B4384"/>
    <w:rsid w:val="009B5013"/>
    <w:rsid w:val="009B6554"/>
    <w:rsid w:val="009B69E5"/>
    <w:rsid w:val="009B7128"/>
    <w:rsid w:val="009B7996"/>
    <w:rsid w:val="009B7CA6"/>
    <w:rsid w:val="009C0F80"/>
    <w:rsid w:val="009C38D4"/>
    <w:rsid w:val="009C3A7D"/>
    <w:rsid w:val="009C43F4"/>
    <w:rsid w:val="009C56C9"/>
    <w:rsid w:val="009C5E13"/>
    <w:rsid w:val="009C73BE"/>
    <w:rsid w:val="009D197A"/>
    <w:rsid w:val="009D263C"/>
    <w:rsid w:val="009D28C3"/>
    <w:rsid w:val="009D38BE"/>
    <w:rsid w:val="009D394C"/>
    <w:rsid w:val="009D3D86"/>
    <w:rsid w:val="009D56D2"/>
    <w:rsid w:val="009D5CEF"/>
    <w:rsid w:val="009D5DBB"/>
    <w:rsid w:val="009D6169"/>
    <w:rsid w:val="009D713F"/>
    <w:rsid w:val="009D7238"/>
    <w:rsid w:val="009D7B51"/>
    <w:rsid w:val="009E0801"/>
    <w:rsid w:val="009E0A42"/>
    <w:rsid w:val="009E152D"/>
    <w:rsid w:val="009E1561"/>
    <w:rsid w:val="009E1DB4"/>
    <w:rsid w:val="009E28B4"/>
    <w:rsid w:val="009E2BFA"/>
    <w:rsid w:val="009E322E"/>
    <w:rsid w:val="009E384E"/>
    <w:rsid w:val="009E4704"/>
    <w:rsid w:val="009E54F8"/>
    <w:rsid w:val="009E606C"/>
    <w:rsid w:val="009E6508"/>
    <w:rsid w:val="009E67FB"/>
    <w:rsid w:val="009E6E20"/>
    <w:rsid w:val="009F11EC"/>
    <w:rsid w:val="009F122B"/>
    <w:rsid w:val="009F1352"/>
    <w:rsid w:val="009F1578"/>
    <w:rsid w:val="009F2B12"/>
    <w:rsid w:val="009F33D0"/>
    <w:rsid w:val="009F5C81"/>
    <w:rsid w:val="009F669B"/>
    <w:rsid w:val="009F6A22"/>
    <w:rsid w:val="009F6F74"/>
    <w:rsid w:val="00A000EB"/>
    <w:rsid w:val="00A021C7"/>
    <w:rsid w:val="00A036FE"/>
    <w:rsid w:val="00A047BA"/>
    <w:rsid w:val="00A05887"/>
    <w:rsid w:val="00A05A46"/>
    <w:rsid w:val="00A066B8"/>
    <w:rsid w:val="00A06C54"/>
    <w:rsid w:val="00A06D0C"/>
    <w:rsid w:val="00A0768B"/>
    <w:rsid w:val="00A07A42"/>
    <w:rsid w:val="00A1111A"/>
    <w:rsid w:val="00A11587"/>
    <w:rsid w:val="00A11E60"/>
    <w:rsid w:val="00A120BF"/>
    <w:rsid w:val="00A121C1"/>
    <w:rsid w:val="00A12419"/>
    <w:rsid w:val="00A12BE1"/>
    <w:rsid w:val="00A13144"/>
    <w:rsid w:val="00A1372C"/>
    <w:rsid w:val="00A1378A"/>
    <w:rsid w:val="00A13C0E"/>
    <w:rsid w:val="00A13E3B"/>
    <w:rsid w:val="00A15061"/>
    <w:rsid w:val="00A152B2"/>
    <w:rsid w:val="00A15A03"/>
    <w:rsid w:val="00A15DBC"/>
    <w:rsid w:val="00A17C5C"/>
    <w:rsid w:val="00A20E62"/>
    <w:rsid w:val="00A2189A"/>
    <w:rsid w:val="00A219F9"/>
    <w:rsid w:val="00A22022"/>
    <w:rsid w:val="00A2238F"/>
    <w:rsid w:val="00A2255B"/>
    <w:rsid w:val="00A22E4D"/>
    <w:rsid w:val="00A23956"/>
    <w:rsid w:val="00A23B1F"/>
    <w:rsid w:val="00A23B4E"/>
    <w:rsid w:val="00A24609"/>
    <w:rsid w:val="00A25F94"/>
    <w:rsid w:val="00A26A1A"/>
    <w:rsid w:val="00A27A88"/>
    <w:rsid w:val="00A31166"/>
    <w:rsid w:val="00A33944"/>
    <w:rsid w:val="00A33E80"/>
    <w:rsid w:val="00A35BFA"/>
    <w:rsid w:val="00A375A0"/>
    <w:rsid w:val="00A375FD"/>
    <w:rsid w:val="00A37B04"/>
    <w:rsid w:val="00A37BF6"/>
    <w:rsid w:val="00A40B9C"/>
    <w:rsid w:val="00A41461"/>
    <w:rsid w:val="00A41619"/>
    <w:rsid w:val="00A41752"/>
    <w:rsid w:val="00A41EE8"/>
    <w:rsid w:val="00A42C0C"/>
    <w:rsid w:val="00A42EB8"/>
    <w:rsid w:val="00A43A5A"/>
    <w:rsid w:val="00A43CB0"/>
    <w:rsid w:val="00A44852"/>
    <w:rsid w:val="00A448A8"/>
    <w:rsid w:val="00A452CF"/>
    <w:rsid w:val="00A46E73"/>
    <w:rsid w:val="00A47EA9"/>
    <w:rsid w:val="00A50248"/>
    <w:rsid w:val="00A50A6A"/>
    <w:rsid w:val="00A51C56"/>
    <w:rsid w:val="00A5266A"/>
    <w:rsid w:val="00A529D8"/>
    <w:rsid w:val="00A53097"/>
    <w:rsid w:val="00A5387C"/>
    <w:rsid w:val="00A546E6"/>
    <w:rsid w:val="00A54CD8"/>
    <w:rsid w:val="00A55774"/>
    <w:rsid w:val="00A5681B"/>
    <w:rsid w:val="00A56F11"/>
    <w:rsid w:val="00A57845"/>
    <w:rsid w:val="00A60654"/>
    <w:rsid w:val="00A610DA"/>
    <w:rsid w:val="00A62E7A"/>
    <w:rsid w:val="00A6345E"/>
    <w:rsid w:val="00A63876"/>
    <w:rsid w:val="00A64168"/>
    <w:rsid w:val="00A653A3"/>
    <w:rsid w:val="00A657B1"/>
    <w:rsid w:val="00A6620C"/>
    <w:rsid w:val="00A6740A"/>
    <w:rsid w:val="00A67B60"/>
    <w:rsid w:val="00A67EEA"/>
    <w:rsid w:val="00A70AFB"/>
    <w:rsid w:val="00A70BF0"/>
    <w:rsid w:val="00A723C4"/>
    <w:rsid w:val="00A733D9"/>
    <w:rsid w:val="00A7388C"/>
    <w:rsid w:val="00A73E95"/>
    <w:rsid w:val="00A74211"/>
    <w:rsid w:val="00A7473F"/>
    <w:rsid w:val="00A7547C"/>
    <w:rsid w:val="00A757CC"/>
    <w:rsid w:val="00A75C69"/>
    <w:rsid w:val="00A77345"/>
    <w:rsid w:val="00A80AD5"/>
    <w:rsid w:val="00A8398A"/>
    <w:rsid w:val="00A83E6B"/>
    <w:rsid w:val="00A83FFC"/>
    <w:rsid w:val="00A84D7E"/>
    <w:rsid w:val="00A90C9E"/>
    <w:rsid w:val="00A91E79"/>
    <w:rsid w:val="00A928A3"/>
    <w:rsid w:val="00A92A65"/>
    <w:rsid w:val="00A95407"/>
    <w:rsid w:val="00A961B2"/>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A6390"/>
    <w:rsid w:val="00AB0785"/>
    <w:rsid w:val="00AB1291"/>
    <w:rsid w:val="00AB354D"/>
    <w:rsid w:val="00AB3BD0"/>
    <w:rsid w:val="00AB531A"/>
    <w:rsid w:val="00AB648F"/>
    <w:rsid w:val="00AC021D"/>
    <w:rsid w:val="00AC06B6"/>
    <w:rsid w:val="00AC073A"/>
    <w:rsid w:val="00AC16A6"/>
    <w:rsid w:val="00AC1EAD"/>
    <w:rsid w:val="00AC259F"/>
    <w:rsid w:val="00AC3028"/>
    <w:rsid w:val="00AC32F3"/>
    <w:rsid w:val="00AC429F"/>
    <w:rsid w:val="00AC59AE"/>
    <w:rsid w:val="00AC6C4C"/>
    <w:rsid w:val="00AC7D71"/>
    <w:rsid w:val="00AC7FD1"/>
    <w:rsid w:val="00AD016C"/>
    <w:rsid w:val="00AD2406"/>
    <w:rsid w:val="00AD38BF"/>
    <w:rsid w:val="00AD3FA1"/>
    <w:rsid w:val="00AD408E"/>
    <w:rsid w:val="00AD4566"/>
    <w:rsid w:val="00AD4B3D"/>
    <w:rsid w:val="00AD4D8F"/>
    <w:rsid w:val="00AD5ABE"/>
    <w:rsid w:val="00AD5D79"/>
    <w:rsid w:val="00AD7049"/>
    <w:rsid w:val="00AE141A"/>
    <w:rsid w:val="00AE18D8"/>
    <w:rsid w:val="00AE204F"/>
    <w:rsid w:val="00AE27DB"/>
    <w:rsid w:val="00AE307F"/>
    <w:rsid w:val="00AE3AE3"/>
    <w:rsid w:val="00AE4250"/>
    <w:rsid w:val="00AE54AD"/>
    <w:rsid w:val="00AE55BD"/>
    <w:rsid w:val="00AE5C43"/>
    <w:rsid w:val="00AE61A9"/>
    <w:rsid w:val="00AE6F29"/>
    <w:rsid w:val="00AE7512"/>
    <w:rsid w:val="00AF08AB"/>
    <w:rsid w:val="00AF0966"/>
    <w:rsid w:val="00AF2F7F"/>
    <w:rsid w:val="00AF448E"/>
    <w:rsid w:val="00AF465D"/>
    <w:rsid w:val="00AF4B23"/>
    <w:rsid w:val="00AF56AF"/>
    <w:rsid w:val="00AF58E1"/>
    <w:rsid w:val="00AF5CC3"/>
    <w:rsid w:val="00AF5D35"/>
    <w:rsid w:val="00AF68EE"/>
    <w:rsid w:val="00AF6C1C"/>
    <w:rsid w:val="00AF6D25"/>
    <w:rsid w:val="00B00594"/>
    <w:rsid w:val="00B00E3D"/>
    <w:rsid w:val="00B01838"/>
    <w:rsid w:val="00B02056"/>
    <w:rsid w:val="00B02C68"/>
    <w:rsid w:val="00B0323E"/>
    <w:rsid w:val="00B03C7E"/>
    <w:rsid w:val="00B03E86"/>
    <w:rsid w:val="00B04249"/>
    <w:rsid w:val="00B045C4"/>
    <w:rsid w:val="00B06248"/>
    <w:rsid w:val="00B06587"/>
    <w:rsid w:val="00B06681"/>
    <w:rsid w:val="00B10563"/>
    <w:rsid w:val="00B109B1"/>
    <w:rsid w:val="00B10FE6"/>
    <w:rsid w:val="00B1131B"/>
    <w:rsid w:val="00B11492"/>
    <w:rsid w:val="00B12745"/>
    <w:rsid w:val="00B1302C"/>
    <w:rsid w:val="00B130F1"/>
    <w:rsid w:val="00B131EF"/>
    <w:rsid w:val="00B135B1"/>
    <w:rsid w:val="00B13925"/>
    <w:rsid w:val="00B141D9"/>
    <w:rsid w:val="00B14799"/>
    <w:rsid w:val="00B14D91"/>
    <w:rsid w:val="00B14DA9"/>
    <w:rsid w:val="00B14F22"/>
    <w:rsid w:val="00B14FD2"/>
    <w:rsid w:val="00B151D3"/>
    <w:rsid w:val="00B166FA"/>
    <w:rsid w:val="00B176CA"/>
    <w:rsid w:val="00B20B4E"/>
    <w:rsid w:val="00B2342F"/>
    <w:rsid w:val="00B23EB2"/>
    <w:rsid w:val="00B25360"/>
    <w:rsid w:val="00B255EE"/>
    <w:rsid w:val="00B25AC7"/>
    <w:rsid w:val="00B25BF2"/>
    <w:rsid w:val="00B260E4"/>
    <w:rsid w:val="00B26377"/>
    <w:rsid w:val="00B26BBD"/>
    <w:rsid w:val="00B270F2"/>
    <w:rsid w:val="00B30E08"/>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51B90"/>
    <w:rsid w:val="00B52B29"/>
    <w:rsid w:val="00B5492B"/>
    <w:rsid w:val="00B554FF"/>
    <w:rsid w:val="00B566C8"/>
    <w:rsid w:val="00B605D2"/>
    <w:rsid w:val="00B60BBC"/>
    <w:rsid w:val="00B61F68"/>
    <w:rsid w:val="00B629C2"/>
    <w:rsid w:val="00B63E22"/>
    <w:rsid w:val="00B63E44"/>
    <w:rsid w:val="00B65430"/>
    <w:rsid w:val="00B66439"/>
    <w:rsid w:val="00B67289"/>
    <w:rsid w:val="00B67AFB"/>
    <w:rsid w:val="00B70C48"/>
    <w:rsid w:val="00B722D5"/>
    <w:rsid w:val="00B724E9"/>
    <w:rsid w:val="00B72C25"/>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3766"/>
    <w:rsid w:val="00B84614"/>
    <w:rsid w:val="00B8482C"/>
    <w:rsid w:val="00B84D93"/>
    <w:rsid w:val="00B86542"/>
    <w:rsid w:val="00B873BD"/>
    <w:rsid w:val="00B87B28"/>
    <w:rsid w:val="00B90351"/>
    <w:rsid w:val="00B91822"/>
    <w:rsid w:val="00B93F6D"/>
    <w:rsid w:val="00B93FE4"/>
    <w:rsid w:val="00B94307"/>
    <w:rsid w:val="00B94A9B"/>
    <w:rsid w:val="00B955C8"/>
    <w:rsid w:val="00BA00F0"/>
    <w:rsid w:val="00BA0985"/>
    <w:rsid w:val="00BA0BB3"/>
    <w:rsid w:val="00BA0F61"/>
    <w:rsid w:val="00BA12AC"/>
    <w:rsid w:val="00BA284D"/>
    <w:rsid w:val="00BA2EBD"/>
    <w:rsid w:val="00BA2F85"/>
    <w:rsid w:val="00BA326C"/>
    <w:rsid w:val="00BA4444"/>
    <w:rsid w:val="00BA4EB4"/>
    <w:rsid w:val="00BA555A"/>
    <w:rsid w:val="00BA6803"/>
    <w:rsid w:val="00BB1AA4"/>
    <w:rsid w:val="00BB43B5"/>
    <w:rsid w:val="00BB4D14"/>
    <w:rsid w:val="00BB4D8D"/>
    <w:rsid w:val="00BB54B6"/>
    <w:rsid w:val="00BB64AD"/>
    <w:rsid w:val="00BB7E02"/>
    <w:rsid w:val="00BB7EC8"/>
    <w:rsid w:val="00BC0785"/>
    <w:rsid w:val="00BC3C96"/>
    <w:rsid w:val="00BC4DBF"/>
    <w:rsid w:val="00BC7ABD"/>
    <w:rsid w:val="00BC7F65"/>
    <w:rsid w:val="00BD23D8"/>
    <w:rsid w:val="00BD259C"/>
    <w:rsid w:val="00BD2B08"/>
    <w:rsid w:val="00BD2F0C"/>
    <w:rsid w:val="00BD381D"/>
    <w:rsid w:val="00BD53D6"/>
    <w:rsid w:val="00BD5BB8"/>
    <w:rsid w:val="00BD618E"/>
    <w:rsid w:val="00BD79F5"/>
    <w:rsid w:val="00BD7EFB"/>
    <w:rsid w:val="00BE0259"/>
    <w:rsid w:val="00BE080E"/>
    <w:rsid w:val="00BE24E4"/>
    <w:rsid w:val="00BE406D"/>
    <w:rsid w:val="00BE42C1"/>
    <w:rsid w:val="00BE54BE"/>
    <w:rsid w:val="00BE5C87"/>
    <w:rsid w:val="00BF0C2F"/>
    <w:rsid w:val="00BF2037"/>
    <w:rsid w:val="00BF4230"/>
    <w:rsid w:val="00BF44FB"/>
    <w:rsid w:val="00BF5695"/>
    <w:rsid w:val="00BF6703"/>
    <w:rsid w:val="00BF6798"/>
    <w:rsid w:val="00BF71B6"/>
    <w:rsid w:val="00BF7BDB"/>
    <w:rsid w:val="00C0015A"/>
    <w:rsid w:val="00C014F8"/>
    <w:rsid w:val="00C02E68"/>
    <w:rsid w:val="00C0355E"/>
    <w:rsid w:val="00C04973"/>
    <w:rsid w:val="00C05351"/>
    <w:rsid w:val="00C05DB5"/>
    <w:rsid w:val="00C06454"/>
    <w:rsid w:val="00C07320"/>
    <w:rsid w:val="00C07358"/>
    <w:rsid w:val="00C125FA"/>
    <w:rsid w:val="00C12B90"/>
    <w:rsid w:val="00C14063"/>
    <w:rsid w:val="00C14788"/>
    <w:rsid w:val="00C148C3"/>
    <w:rsid w:val="00C14F15"/>
    <w:rsid w:val="00C15581"/>
    <w:rsid w:val="00C16208"/>
    <w:rsid w:val="00C1633F"/>
    <w:rsid w:val="00C16B24"/>
    <w:rsid w:val="00C17317"/>
    <w:rsid w:val="00C202BA"/>
    <w:rsid w:val="00C2238E"/>
    <w:rsid w:val="00C226C6"/>
    <w:rsid w:val="00C22794"/>
    <w:rsid w:val="00C230EB"/>
    <w:rsid w:val="00C2375C"/>
    <w:rsid w:val="00C23FA1"/>
    <w:rsid w:val="00C24449"/>
    <w:rsid w:val="00C24745"/>
    <w:rsid w:val="00C25FA6"/>
    <w:rsid w:val="00C269E2"/>
    <w:rsid w:val="00C278A4"/>
    <w:rsid w:val="00C3148F"/>
    <w:rsid w:val="00C31DF1"/>
    <w:rsid w:val="00C32936"/>
    <w:rsid w:val="00C33644"/>
    <w:rsid w:val="00C36843"/>
    <w:rsid w:val="00C41891"/>
    <w:rsid w:val="00C4190E"/>
    <w:rsid w:val="00C423A0"/>
    <w:rsid w:val="00C42F4A"/>
    <w:rsid w:val="00C432C6"/>
    <w:rsid w:val="00C4342F"/>
    <w:rsid w:val="00C45C45"/>
    <w:rsid w:val="00C46C1B"/>
    <w:rsid w:val="00C47C6C"/>
    <w:rsid w:val="00C50EAC"/>
    <w:rsid w:val="00C510B7"/>
    <w:rsid w:val="00C5146A"/>
    <w:rsid w:val="00C518FD"/>
    <w:rsid w:val="00C52126"/>
    <w:rsid w:val="00C523EE"/>
    <w:rsid w:val="00C53377"/>
    <w:rsid w:val="00C539B4"/>
    <w:rsid w:val="00C54839"/>
    <w:rsid w:val="00C54AC6"/>
    <w:rsid w:val="00C54E26"/>
    <w:rsid w:val="00C55CF0"/>
    <w:rsid w:val="00C55E31"/>
    <w:rsid w:val="00C55EBC"/>
    <w:rsid w:val="00C5613B"/>
    <w:rsid w:val="00C57165"/>
    <w:rsid w:val="00C575D7"/>
    <w:rsid w:val="00C60415"/>
    <w:rsid w:val="00C60873"/>
    <w:rsid w:val="00C608E1"/>
    <w:rsid w:val="00C636E5"/>
    <w:rsid w:val="00C63EF9"/>
    <w:rsid w:val="00C64FF3"/>
    <w:rsid w:val="00C6535B"/>
    <w:rsid w:val="00C655D0"/>
    <w:rsid w:val="00C65CA5"/>
    <w:rsid w:val="00C66540"/>
    <w:rsid w:val="00C6712D"/>
    <w:rsid w:val="00C67D09"/>
    <w:rsid w:val="00C705E9"/>
    <w:rsid w:val="00C71231"/>
    <w:rsid w:val="00C71305"/>
    <w:rsid w:val="00C7148D"/>
    <w:rsid w:val="00C74337"/>
    <w:rsid w:val="00C76D80"/>
    <w:rsid w:val="00C77892"/>
    <w:rsid w:val="00C8098C"/>
    <w:rsid w:val="00C80FB5"/>
    <w:rsid w:val="00C814D8"/>
    <w:rsid w:val="00C815F3"/>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91440"/>
    <w:rsid w:val="00C9403A"/>
    <w:rsid w:val="00C948C1"/>
    <w:rsid w:val="00C95595"/>
    <w:rsid w:val="00C977FB"/>
    <w:rsid w:val="00C97DCF"/>
    <w:rsid w:val="00CA006C"/>
    <w:rsid w:val="00CA263D"/>
    <w:rsid w:val="00CA3BCE"/>
    <w:rsid w:val="00CA490B"/>
    <w:rsid w:val="00CA495D"/>
    <w:rsid w:val="00CA5EF9"/>
    <w:rsid w:val="00CA61FF"/>
    <w:rsid w:val="00CA63D7"/>
    <w:rsid w:val="00CA6E5E"/>
    <w:rsid w:val="00CA6EAC"/>
    <w:rsid w:val="00CA6F3F"/>
    <w:rsid w:val="00CB07A9"/>
    <w:rsid w:val="00CB0ECD"/>
    <w:rsid w:val="00CB2F50"/>
    <w:rsid w:val="00CB3A97"/>
    <w:rsid w:val="00CB57DD"/>
    <w:rsid w:val="00CB5858"/>
    <w:rsid w:val="00CB768C"/>
    <w:rsid w:val="00CC1225"/>
    <w:rsid w:val="00CC25A2"/>
    <w:rsid w:val="00CC3615"/>
    <w:rsid w:val="00CC3624"/>
    <w:rsid w:val="00CC38B0"/>
    <w:rsid w:val="00CC3BE7"/>
    <w:rsid w:val="00CC4050"/>
    <w:rsid w:val="00CC503A"/>
    <w:rsid w:val="00CC50A5"/>
    <w:rsid w:val="00CC5115"/>
    <w:rsid w:val="00CC5364"/>
    <w:rsid w:val="00CC756A"/>
    <w:rsid w:val="00CC79BE"/>
    <w:rsid w:val="00CD0E77"/>
    <w:rsid w:val="00CD2CF7"/>
    <w:rsid w:val="00CD36C1"/>
    <w:rsid w:val="00CD392B"/>
    <w:rsid w:val="00CD54CC"/>
    <w:rsid w:val="00CD5816"/>
    <w:rsid w:val="00CD7E38"/>
    <w:rsid w:val="00CE0B2A"/>
    <w:rsid w:val="00CE16B6"/>
    <w:rsid w:val="00CE1975"/>
    <w:rsid w:val="00CE3C03"/>
    <w:rsid w:val="00CE3DB6"/>
    <w:rsid w:val="00CE44C5"/>
    <w:rsid w:val="00CE4D2A"/>
    <w:rsid w:val="00CE51A4"/>
    <w:rsid w:val="00CE68AF"/>
    <w:rsid w:val="00CE6924"/>
    <w:rsid w:val="00CE70FA"/>
    <w:rsid w:val="00CE7B85"/>
    <w:rsid w:val="00CF029D"/>
    <w:rsid w:val="00CF23E0"/>
    <w:rsid w:val="00CF2890"/>
    <w:rsid w:val="00CF57C7"/>
    <w:rsid w:val="00CF5A68"/>
    <w:rsid w:val="00CF6A82"/>
    <w:rsid w:val="00CF6F94"/>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5A69"/>
    <w:rsid w:val="00D06369"/>
    <w:rsid w:val="00D06BD7"/>
    <w:rsid w:val="00D06C2A"/>
    <w:rsid w:val="00D075DA"/>
    <w:rsid w:val="00D07A57"/>
    <w:rsid w:val="00D10784"/>
    <w:rsid w:val="00D10999"/>
    <w:rsid w:val="00D13945"/>
    <w:rsid w:val="00D13F5D"/>
    <w:rsid w:val="00D14077"/>
    <w:rsid w:val="00D140FC"/>
    <w:rsid w:val="00D145BC"/>
    <w:rsid w:val="00D14797"/>
    <w:rsid w:val="00D17D17"/>
    <w:rsid w:val="00D2079E"/>
    <w:rsid w:val="00D20FD7"/>
    <w:rsid w:val="00D212B5"/>
    <w:rsid w:val="00D21CC5"/>
    <w:rsid w:val="00D222E0"/>
    <w:rsid w:val="00D22D42"/>
    <w:rsid w:val="00D257AD"/>
    <w:rsid w:val="00D25A27"/>
    <w:rsid w:val="00D2787C"/>
    <w:rsid w:val="00D27BF6"/>
    <w:rsid w:val="00D30493"/>
    <w:rsid w:val="00D306A4"/>
    <w:rsid w:val="00D3149F"/>
    <w:rsid w:val="00D316BD"/>
    <w:rsid w:val="00D3251A"/>
    <w:rsid w:val="00D332EE"/>
    <w:rsid w:val="00D33D86"/>
    <w:rsid w:val="00D34FE4"/>
    <w:rsid w:val="00D35113"/>
    <w:rsid w:val="00D35814"/>
    <w:rsid w:val="00D35BA4"/>
    <w:rsid w:val="00D35F30"/>
    <w:rsid w:val="00D37226"/>
    <w:rsid w:val="00D377D0"/>
    <w:rsid w:val="00D406DA"/>
    <w:rsid w:val="00D40D97"/>
    <w:rsid w:val="00D42654"/>
    <w:rsid w:val="00D42C0B"/>
    <w:rsid w:val="00D431DB"/>
    <w:rsid w:val="00D44056"/>
    <w:rsid w:val="00D44CC6"/>
    <w:rsid w:val="00D44EC3"/>
    <w:rsid w:val="00D45C72"/>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F33"/>
    <w:rsid w:val="00D63CD6"/>
    <w:rsid w:val="00D647B1"/>
    <w:rsid w:val="00D64C4B"/>
    <w:rsid w:val="00D6510E"/>
    <w:rsid w:val="00D65555"/>
    <w:rsid w:val="00D65691"/>
    <w:rsid w:val="00D65ADD"/>
    <w:rsid w:val="00D66719"/>
    <w:rsid w:val="00D66A61"/>
    <w:rsid w:val="00D67275"/>
    <w:rsid w:val="00D705A5"/>
    <w:rsid w:val="00D70936"/>
    <w:rsid w:val="00D7113B"/>
    <w:rsid w:val="00D72D5A"/>
    <w:rsid w:val="00D7591A"/>
    <w:rsid w:val="00D76676"/>
    <w:rsid w:val="00D76EA4"/>
    <w:rsid w:val="00D77C53"/>
    <w:rsid w:val="00D77C98"/>
    <w:rsid w:val="00D80390"/>
    <w:rsid w:val="00D80834"/>
    <w:rsid w:val="00D811DE"/>
    <w:rsid w:val="00D813FC"/>
    <w:rsid w:val="00D819B6"/>
    <w:rsid w:val="00D81BE8"/>
    <w:rsid w:val="00D82238"/>
    <w:rsid w:val="00D846FA"/>
    <w:rsid w:val="00D85D30"/>
    <w:rsid w:val="00D8631E"/>
    <w:rsid w:val="00D86B94"/>
    <w:rsid w:val="00D86D75"/>
    <w:rsid w:val="00D86E10"/>
    <w:rsid w:val="00D876A1"/>
    <w:rsid w:val="00D90023"/>
    <w:rsid w:val="00D91087"/>
    <w:rsid w:val="00D92406"/>
    <w:rsid w:val="00D92B64"/>
    <w:rsid w:val="00D936D8"/>
    <w:rsid w:val="00D94067"/>
    <w:rsid w:val="00D949B1"/>
    <w:rsid w:val="00D94C7C"/>
    <w:rsid w:val="00D95872"/>
    <w:rsid w:val="00D95F69"/>
    <w:rsid w:val="00D9653F"/>
    <w:rsid w:val="00D9679F"/>
    <w:rsid w:val="00D96A01"/>
    <w:rsid w:val="00D96C8A"/>
    <w:rsid w:val="00D97723"/>
    <w:rsid w:val="00D97ACA"/>
    <w:rsid w:val="00DA0403"/>
    <w:rsid w:val="00DA1285"/>
    <w:rsid w:val="00DA1578"/>
    <w:rsid w:val="00DA2092"/>
    <w:rsid w:val="00DA283C"/>
    <w:rsid w:val="00DA3088"/>
    <w:rsid w:val="00DA389B"/>
    <w:rsid w:val="00DA50BA"/>
    <w:rsid w:val="00DA5689"/>
    <w:rsid w:val="00DA72C3"/>
    <w:rsid w:val="00DA7EED"/>
    <w:rsid w:val="00DB0A0C"/>
    <w:rsid w:val="00DB0A66"/>
    <w:rsid w:val="00DB199A"/>
    <w:rsid w:val="00DB207A"/>
    <w:rsid w:val="00DB29C5"/>
    <w:rsid w:val="00DB3A88"/>
    <w:rsid w:val="00DB3D81"/>
    <w:rsid w:val="00DB4050"/>
    <w:rsid w:val="00DB4BF4"/>
    <w:rsid w:val="00DB4DBC"/>
    <w:rsid w:val="00DB5167"/>
    <w:rsid w:val="00DB5466"/>
    <w:rsid w:val="00DB5806"/>
    <w:rsid w:val="00DB596B"/>
    <w:rsid w:val="00DB6678"/>
    <w:rsid w:val="00DB6CFB"/>
    <w:rsid w:val="00DB7B1B"/>
    <w:rsid w:val="00DC069E"/>
    <w:rsid w:val="00DC10E0"/>
    <w:rsid w:val="00DC2886"/>
    <w:rsid w:val="00DC289C"/>
    <w:rsid w:val="00DC2979"/>
    <w:rsid w:val="00DC3D3F"/>
    <w:rsid w:val="00DC4384"/>
    <w:rsid w:val="00DC52D4"/>
    <w:rsid w:val="00DC58AE"/>
    <w:rsid w:val="00DC5ADC"/>
    <w:rsid w:val="00DC6533"/>
    <w:rsid w:val="00DC691A"/>
    <w:rsid w:val="00DC6CFC"/>
    <w:rsid w:val="00DC7D98"/>
    <w:rsid w:val="00DD181E"/>
    <w:rsid w:val="00DD1A35"/>
    <w:rsid w:val="00DD27F0"/>
    <w:rsid w:val="00DD4623"/>
    <w:rsid w:val="00DD62D3"/>
    <w:rsid w:val="00DD63C5"/>
    <w:rsid w:val="00DD70C2"/>
    <w:rsid w:val="00DD7442"/>
    <w:rsid w:val="00DD7624"/>
    <w:rsid w:val="00DD78BC"/>
    <w:rsid w:val="00DD7AAA"/>
    <w:rsid w:val="00DE0BF1"/>
    <w:rsid w:val="00DE0CEC"/>
    <w:rsid w:val="00DE13DF"/>
    <w:rsid w:val="00DE1729"/>
    <w:rsid w:val="00DE258E"/>
    <w:rsid w:val="00DE2BE5"/>
    <w:rsid w:val="00DE329A"/>
    <w:rsid w:val="00DE3E5B"/>
    <w:rsid w:val="00DE5202"/>
    <w:rsid w:val="00DE5B84"/>
    <w:rsid w:val="00DE6267"/>
    <w:rsid w:val="00DE6A11"/>
    <w:rsid w:val="00DE75E7"/>
    <w:rsid w:val="00DE778C"/>
    <w:rsid w:val="00DE7AC2"/>
    <w:rsid w:val="00DF02A9"/>
    <w:rsid w:val="00DF02C3"/>
    <w:rsid w:val="00DF07D2"/>
    <w:rsid w:val="00DF0AF5"/>
    <w:rsid w:val="00DF1A17"/>
    <w:rsid w:val="00DF1C61"/>
    <w:rsid w:val="00DF2307"/>
    <w:rsid w:val="00DF553E"/>
    <w:rsid w:val="00DF5618"/>
    <w:rsid w:val="00DF5E63"/>
    <w:rsid w:val="00DF62B6"/>
    <w:rsid w:val="00DF70BB"/>
    <w:rsid w:val="00DF769A"/>
    <w:rsid w:val="00DF7A4D"/>
    <w:rsid w:val="00E0051E"/>
    <w:rsid w:val="00E025D3"/>
    <w:rsid w:val="00E0262A"/>
    <w:rsid w:val="00E02E94"/>
    <w:rsid w:val="00E03693"/>
    <w:rsid w:val="00E03C07"/>
    <w:rsid w:val="00E03E09"/>
    <w:rsid w:val="00E05AA3"/>
    <w:rsid w:val="00E05B9E"/>
    <w:rsid w:val="00E05BC3"/>
    <w:rsid w:val="00E0684E"/>
    <w:rsid w:val="00E072DD"/>
    <w:rsid w:val="00E076BD"/>
    <w:rsid w:val="00E07A55"/>
    <w:rsid w:val="00E07FDC"/>
    <w:rsid w:val="00E10273"/>
    <w:rsid w:val="00E103EC"/>
    <w:rsid w:val="00E10F7F"/>
    <w:rsid w:val="00E11913"/>
    <w:rsid w:val="00E120FE"/>
    <w:rsid w:val="00E134B9"/>
    <w:rsid w:val="00E135EC"/>
    <w:rsid w:val="00E14D62"/>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BDB"/>
    <w:rsid w:val="00E27F2E"/>
    <w:rsid w:val="00E3151B"/>
    <w:rsid w:val="00E31D52"/>
    <w:rsid w:val="00E3203A"/>
    <w:rsid w:val="00E32CCA"/>
    <w:rsid w:val="00E3550C"/>
    <w:rsid w:val="00E3559D"/>
    <w:rsid w:val="00E358F5"/>
    <w:rsid w:val="00E37EF9"/>
    <w:rsid w:val="00E40F58"/>
    <w:rsid w:val="00E41F16"/>
    <w:rsid w:val="00E4202B"/>
    <w:rsid w:val="00E42D89"/>
    <w:rsid w:val="00E43166"/>
    <w:rsid w:val="00E44378"/>
    <w:rsid w:val="00E44379"/>
    <w:rsid w:val="00E44495"/>
    <w:rsid w:val="00E4572A"/>
    <w:rsid w:val="00E46C49"/>
    <w:rsid w:val="00E46CA3"/>
    <w:rsid w:val="00E46F2A"/>
    <w:rsid w:val="00E471AC"/>
    <w:rsid w:val="00E47DEC"/>
    <w:rsid w:val="00E50642"/>
    <w:rsid w:val="00E529F9"/>
    <w:rsid w:val="00E5312E"/>
    <w:rsid w:val="00E54D36"/>
    <w:rsid w:val="00E553FD"/>
    <w:rsid w:val="00E55A1E"/>
    <w:rsid w:val="00E571A6"/>
    <w:rsid w:val="00E57EFE"/>
    <w:rsid w:val="00E602CD"/>
    <w:rsid w:val="00E60A8D"/>
    <w:rsid w:val="00E614FD"/>
    <w:rsid w:val="00E61B0D"/>
    <w:rsid w:val="00E62571"/>
    <w:rsid w:val="00E62A19"/>
    <w:rsid w:val="00E64EDD"/>
    <w:rsid w:val="00E6693A"/>
    <w:rsid w:val="00E70AA5"/>
    <w:rsid w:val="00E7108C"/>
    <w:rsid w:val="00E72790"/>
    <w:rsid w:val="00E72D28"/>
    <w:rsid w:val="00E76A21"/>
    <w:rsid w:val="00E778AA"/>
    <w:rsid w:val="00E80FC4"/>
    <w:rsid w:val="00E815DD"/>
    <w:rsid w:val="00E82673"/>
    <w:rsid w:val="00E8305C"/>
    <w:rsid w:val="00E84273"/>
    <w:rsid w:val="00E842DB"/>
    <w:rsid w:val="00E85677"/>
    <w:rsid w:val="00E85848"/>
    <w:rsid w:val="00E85864"/>
    <w:rsid w:val="00E86062"/>
    <w:rsid w:val="00E86473"/>
    <w:rsid w:val="00E87E38"/>
    <w:rsid w:val="00E91320"/>
    <w:rsid w:val="00E91B34"/>
    <w:rsid w:val="00E920F1"/>
    <w:rsid w:val="00E92730"/>
    <w:rsid w:val="00E92B82"/>
    <w:rsid w:val="00E93389"/>
    <w:rsid w:val="00E95D84"/>
    <w:rsid w:val="00E964DB"/>
    <w:rsid w:val="00E9763B"/>
    <w:rsid w:val="00EA02DE"/>
    <w:rsid w:val="00EA1D6D"/>
    <w:rsid w:val="00EA27A6"/>
    <w:rsid w:val="00EA3B0C"/>
    <w:rsid w:val="00EA3C9E"/>
    <w:rsid w:val="00EA6CB4"/>
    <w:rsid w:val="00EA79B2"/>
    <w:rsid w:val="00EB22BA"/>
    <w:rsid w:val="00EB37A3"/>
    <w:rsid w:val="00EB3A36"/>
    <w:rsid w:val="00EB4FE7"/>
    <w:rsid w:val="00EB56F7"/>
    <w:rsid w:val="00EB5805"/>
    <w:rsid w:val="00EB6391"/>
    <w:rsid w:val="00EB6F13"/>
    <w:rsid w:val="00EB6F1F"/>
    <w:rsid w:val="00EB7662"/>
    <w:rsid w:val="00EC014E"/>
    <w:rsid w:val="00EC06D8"/>
    <w:rsid w:val="00EC0C7F"/>
    <w:rsid w:val="00EC0F6B"/>
    <w:rsid w:val="00EC1043"/>
    <w:rsid w:val="00EC1904"/>
    <w:rsid w:val="00EC25DA"/>
    <w:rsid w:val="00EC37AE"/>
    <w:rsid w:val="00EC492B"/>
    <w:rsid w:val="00EC4FE6"/>
    <w:rsid w:val="00EC5B04"/>
    <w:rsid w:val="00EC6143"/>
    <w:rsid w:val="00EC6201"/>
    <w:rsid w:val="00EC689D"/>
    <w:rsid w:val="00EC6F68"/>
    <w:rsid w:val="00EC74C6"/>
    <w:rsid w:val="00ED0390"/>
    <w:rsid w:val="00ED09D6"/>
    <w:rsid w:val="00ED331D"/>
    <w:rsid w:val="00ED371C"/>
    <w:rsid w:val="00ED4521"/>
    <w:rsid w:val="00ED758F"/>
    <w:rsid w:val="00ED776C"/>
    <w:rsid w:val="00EE27C1"/>
    <w:rsid w:val="00EE2D2A"/>
    <w:rsid w:val="00EE39E7"/>
    <w:rsid w:val="00EE484E"/>
    <w:rsid w:val="00EE4AFD"/>
    <w:rsid w:val="00EE5405"/>
    <w:rsid w:val="00EE57B9"/>
    <w:rsid w:val="00EE643E"/>
    <w:rsid w:val="00EE64E9"/>
    <w:rsid w:val="00EE67B8"/>
    <w:rsid w:val="00EE7138"/>
    <w:rsid w:val="00EF03BC"/>
    <w:rsid w:val="00EF1DDB"/>
    <w:rsid w:val="00EF293D"/>
    <w:rsid w:val="00EF42E1"/>
    <w:rsid w:val="00EF5459"/>
    <w:rsid w:val="00EF58FB"/>
    <w:rsid w:val="00EF6FA5"/>
    <w:rsid w:val="00EF7422"/>
    <w:rsid w:val="00EF7979"/>
    <w:rsid w:val="00F0059B"/>
    <w:rsid w:val="00F00896"/>
    <w:rsid w:val="00F02281"/>
    <w:rsid w:val="00F022B5"/>
    <w:rsid w:val="00F02322"/>
    <w:rsid w:val="00F0261C"/>
    <w:rsid w:val="00F02C24"/>
    <w:rsid w:val="00F056EC"/>
    <w:rsid w:val="00F07218"/>
    <w:rsid w:val="00F10381"/>
    <w:rsid w:val="00F1047E"/>
    <w:rsid w:val="00F10551"/>
    <w:rsid w:val="00F109DA"/>
    <w:rsid w:val="00F10C98"/>
    <w:rsid w:val="00F11A3F"/>
    <w:rsid w:val="00F11C38"/>
    <w:rsid w:val="00F134A6"/>
    <w:rsid w:val="00F136D3"/>
    <w:rsid w:val="00F138C4"/>
    <w:rsid w:val="00F13FC6"/>
    <w:rsid w:val="00F14938"/>
    <w:rsid w:val="00F150BA"/>
    <w:rsid w:val="00F15283"/>
    <w:rsid w:val="00F169A0"/>
    <w:rsid w:val="00F16DC5"/>
    <w:rsid w:val="00F172A0"/>
    <w:rsid w:val="00F17FD6"/>
    <w:rsid w:val="00F2078E"/>
    <w:rsid w:val="00F21F7F"/>
    <w:rsid w:val="00F223E2"/>
    <w:rsid w:val="00F22985"/>
    <w:rsid w:val="00F2594D"/>
    <w:rsid w:val="00F25F28"/>
    <w:rsid w:val="00F26086"/>
    <w:rsid w:val="00F260E9"/>
    <w:rsid w:val="00F262AD"/>
    <w:rsid w:val="00F26630"/>
    <w:rsid w:val="00F26CF9"/>
    <w:rsid w:val="00F2746B"/>
    <w:rsid w:val="00F27551"/>
    <w:rsid w:val="00F306B3"/>
    <w:rsid w:val="00F30919"/>
    <w:rsid w:val="00F30C81"/>
    <w:rsid w:val="00F314AE"/>
    <w:rsid w:val="00F32ABC"/>
    <w:rsid w:val="00F32B9C"/>
    <w:rsid w:val="00F33FFE"/>
    <w:rsid w:val="00F3454B"/>
    <w:rsid w:val="00F35459"/>
    <w:rsid w:val="00F3768E"/>
    <w:rsid w:val="00F408FB"/>
    <w:rsid w:val="00F409AC"/>
    <w:rsid w:val="00F40B48"/>
    <w:rsid w:val="00F40B50"/>
    <w:rsid w:val="00F4137B"/>
    <w:rsid w:val="00F417D1"/>
    <w:rsid w:val="00F4223B"/>
    <w:rsid w:val="00F4277F"/>
    <w:rsid w:val="00F42B9E"/>
    <w:rsid w:val="00F435F5"/>
    <w:rsid w:val="00F43787"/>
    <w:rsid w:val="00F43B94"/>
    <w:rsid w:val="00F43E54"/>
    <w:rsid w:val="00F43E79"/>
    <w:rsid w:val="00F449F8"/>
    <w:rsid w:val="00F45982"/>
    <w:rsid w:val="00F465DE"/>
    <w:rsid w:val="00F4677D"/>
    <w:rsid w:val="00F46AE9"/>
    <w:rsid w:val="00F4748A"/>
    <w:rsid w:val="00F477C8"/>
    <w:rsid w:val="00F479A7"/>
    <w:rsid w:val="00F50121"/>
    <w:rsid w:val="00F51B64"/>
    <w:rsid w:val="00F52CF7"/>
    <w:rsid w:val="00F52DD0"/>
    <w:rsid w:val="00F53515"/>
    <w:rsid w:val="00F546D3"/>
    <w:rsid w:val="00F54D4E"/>
    <w:rsid w:val="00F552F8"/>
    <w:rsid w:val="00F55C98"/>
    <w:rsid w:val="00F56B35"/>
    <w:rsid w:val="00F60885"/>
    <w:rsid w:val="00F61990"/>
    <w:rsid w:val="00F61BB0"/>
    <w:rsid w:val="00F633DC"/>
    <w:rsid w:val="00F6367E"/>
    <w:rsid w:val="00F63C8F"/>
    <w:rsid w:val="00F6589E"/>
    <w:rsid w:val="00F65CFC"/>
    <w:rsid w:val="00F65ECB"/>
    <w:rsid w:val="00F676BE"/>
    <w:rsid w:val="00F6798F"/>
    <w:rsid w:val="00F700D5"/>
    <w:rsid w:val="00F71D3C"/>
    <w:rsid w:val="00F72893"/>
    <w:rsid w:val="00F74608"/>
    <w:rsid w:val="00F749E0"/>
    <w:rsid w:val="00F74A8D"/>
    <w:rsid w:val="00F758F4"/>
    <w:rsid w:val="00F75BD0"/>
    <w:rsid w:val="00F8039B"/>
    <w:rsid w:val="00F8046F"/>
    <w:rsid w:val="00F81913"/>
    <w:rsid w:val="00F81C5B"/>
    <w:rsid w:val="00F821F2"/>
    <w:rsid w:val="00F83465"/>
    <w:rsid w:val="00F841ED"/>
    <w:rsid w:val="00F85722"/>
    <w:rsid w:val="00F860DF"/>
    <w:rsid w:val="00F90BE0"/>
    <w:rsid w:val="00F91AB3"/>
    <w:rsid w:val="00F922A7"/>
    <w:rsid w:val="00F92C5D"/>
    <w:rsid w:val="00F92DF0"/>
    <w:rsid w:val="00F92F0A"/>
    <w:rsid w:val="00F93078"/>
    <w:rsid w:val="00F9423E"/>
    <w:rsid w:val="00F949D0"/>
    <w:rsid w:val="00F950E5"/>
    <w:rsid w:val="00F95AAA"/>
    <w:rsid w:val="00F95B12"/>
    <w:rsid w:val="00F95FB9"/>
    <w:rsid w:val="00F9628C"/>
    <w:rsid w:val="00F9633C"/>
    <w:rsid w:val="00F96AE9"/>
    <w:rsid w:val="00F96D50"/>
    <w:rsid w:val="00F96ED7"/>
    <w:rsid w:val="00FA01B6"/>
    <w:rsid w:val="00FA0617"/>
    <w:rsid w:val="00FA0923"/>
    <w:rsid w:val="00FA3C80"/>
    <w:rsid w:val="00FA3D85"/>
    <w:rsid w:val="00FA412C"/>
    <w:rsid w:val="00FA479D"/>
    <w:rsid w:val="00FA4EA5"/>
    <w:rsid w:val="00FA50F9"/>
    <w:rsid w:val="00FA6EAF"/>
    <w:rsid w:val="00FB045D"/>
    <w:rsid w:val="00FB0E4D"/>
    <w:rsid w:val="00FB104C"/>
    <w:rsid w:val="00FB1F31"/>
    <w:rsid w:val="00FB25E4"/>
    <w:rsid w:val="00FB26F0"/>
    <w:rsid w:val="00FB62E3"/>
    <w:rsid w:val="00FB6893"/>
    <w:rsid w:val="00FB7F55"/>
    <w:rsid w:val="00FC0CCF"/>
    <w:rsid w:val="00FC16BD"/>
    <w:rsid w:val="00FC2272"/>
    <w:rsid w:val="00FC28DA"/>
    <w:rsid w:val="00FC34EC"/>
    <w:rsid w:val="00FC4E8B"/>
    <w:rsid w:val="00FC5E5C"/>
    <w:rsid w:val="00FC6D47"/>
    <w:rsid w:val="00FC7A44"/>
    <w:rsid w:val="00FD0B3E"/>
    <w:rsid w:val="00FD12BF"/>
    <w:rsid w:val="00FD2A23"/>
    <w:rsid w:val="00FD2E98"/>
    <w:rsid w:val="00FD3AF5"/>
    <w:rsid w:val="00FD6ECD"/>
    <w:rsid w:val="00FD7E83"/>
    <w:rsid w:val="00FD7FAF"/>
    <w:rsid w:val="00FE0194"/>
    <w:rsid w:val="00FE083E"/>
    <w:rsid w:val="00FE0D45"/>
    <w:rsid w:val="00FE1335"/>
    <w:rsid w:val="00FE1DCC"/>
    <w:rsid w:val="00FE1FC1"/>
    <w:rsid w:val="00FE2D3D"/>
    <w:rsid w:val="00FE2DFB"/>
    <w:rsid w:val="00FE36FF"/>
    <w:rsid w:val="00FE3F7F"/>
    <w:rsid w:val="00FF07C5"/>
    <w:rsid w:val="00FF15EF"/>
    <w:rsid w:val="00FF2C21"/>
    <w:rsid w:val="00FF2D57"/>
    <w:rsid w:val="00FF34A7"/>
    <w:rsid w:val="00FF46F2"/>
    <w:rsid w:val="00FF4AA4"/>
    <w:rsid w:val="00FF4AE0"/>
    <w:rsid w:val="00FF4F8B"/>
    <w:rsid w:val="00FF79CB"/>
    <w:rsid w:val="48F175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iPriority="0"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annotation text" w:unhideWhenUsed="0"/>
    <w:lsdException w:name="header" w:semiHidden="0" w:unhideWhenUsed="0" w:qFormat="1"/>
    <w:lsdException w:name="footer" w:semiHidden="0" w:unhideWhenUsed="0"/>
    <w:lsdException w:name="caption" w:semiHidden="0" w:uiPriority="0" w:unhideWhenUsed="0" w:qFormat="1"/>
    <w:lsdException w:name="footnote reference" w:semiHidden="0" w:uiPriority="0" w:unhideWhenUsed="0"/>
    <w:lsdException w:name="annotation reference" w:unhideWhenUsed="0"/>
    <w:lsdException w:name="page number" w:semiHidden="0" w:uiPriority="0" w:unhideWhenUsed="0"/>
    <w:lsdException w:name="List Bullet" w:semiHidden="0" w:uiPriority="0" w:unhideWhenUsed="0"/>
    <w:lsdException w:name="List Number" w:semiHidden="0" w:uiPriority="0" w:unhideWhenUsed="0"/>
    <w:lsdException w:name="Title" w:semiHidden="0" w:uiPriority="0" w:unhideWhenUsed="0" w:qFormat="1"/>
    <w:lsdException w:name="Default Paragraph Font" w:semiHidden="0" w:uiPriority="1" w:qFormat="1"/>
    <w:lsdException w:name="Body Text" w:semiHidden="0" w:uiPriority="0" w:unhideWhenUsed="0"/>
    <w:lsdException w:name="List Continue" w:semiHidden="0" w:uiPriority="0" w:unhideWhenUsed="0"/>
    <w:lsdException w:name="Subtitle" w:semiHidden="0" w:uiPriority="0" w:unhideWhenUsed="0" w:qFormat="1"/>
    <w:lsdException w:name="Body Text 2" w:semiHidden="0" w:uiPriority="0" w:unhideWhenUsed="0"/>
    <w:lsdException w:name="Body Text 3" w:semiHidden="0" w:uiPriority="0" w:unhideWhenUsed="0"/>
    <w:lsdException w:name="Body Text Indent 2" w:semiHidden="0" w:uiPriority="0"/>
    <w:lsdException w:name="Body Text Indent 3" w:semiHidden="0" w:uiPriority="0"/>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unhideWhenUsed="0"/>
    <w:lsdException w:name="Plain Text" w:semiHidden="0"/>
    <w:lsdException w:name="Normal (Web)" w:semiHidden="0" w:uiPriority="0" w:unhideWhenUsed="0" w:qFormat="1"/>
    <w:lsdException w:name="HTML Preformatted" w:semiHidden="0" w:uiPriority="0" w:unhideWhenUsed="0"/>
    <w:lsdException w:name="Normal Table" w:qFormat="1"/>
    <w:lsdException w:name="annotation subject" w:unhideWhenUsed="0"/>
    <w:lsdException w:name="Balloon Text" w:unhideWhenUsed="0"/>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spacing w:line="360" w:lineRule="auto"/>
      <w:ind w:firstLine="567"/>
      <w:jc w:val="both"/>
    </w:pPr>
    <w:rPr>
      <w:rFonts w:ascii="Times New Roman" w:eastAsia="Times New Roman" w:hAnsi="Times New Roman"/>
      <w:snapToGrid w:val="0"/>
      <w:sz w:val="28"/>
    </w:rPr>
  </w:style>
  <w:style w:type="paragraph" w:styleId="1">
    <w:name w:val="heading 1"/>
    <w:basedOn w:val="a7"/>
    <w:next w:val="a7"/>
    <w:link w:val="12"/>
    <w:qFormat/>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0">
    <w:name w:val="heading 2"/>
    <w:basedOn w:val="a7"/>
    <w:next w:val="a7"/>
    <w:link w:val="22"/>
    <w:qFormat/>
    <w:pPr>
      <w:keepNext/>
      <w:numPr>
        <w:ilvl w:val="1"/>
        <w:numId w:val="1"/>
      </w:numPr>
      <w:suppressAutoHyphens/>
      <w:spacing w:before="360" w:after="120" w:line="240" w:lineRule="auto"/>
      <w:jc w:val="left"/>
      <w:outlineLvl w:val="1"/>
    </w:pPr>
    <w:rPr>
      <w:b/>
      <w:sz w:val="32"/>
    </w:rPr>
  </w:style>
  <w:style w:type="paragraph" w:styleId="30">
    <w:name w:val="heading 3"/>
    <w:basedOn w:val="a7"/>
    <w:next w:val="a7"/>
    <w:link w:val="32"/>
    <w:qFormat/>
    <w:pPr>
      <w:keepNext/>
      <w:numPr>
        <w:ilvl w:val="2"/>
        <w:numId w:val="2"/>
      </w:numPr>
      <w:suppressAutoHyphens/>
      <w:spacing w:before="120" w:after="120" w:line="240" w:lineRule="auto"/>
      <w:jc w:val="left"/>
      <w:outlineLvl w:val="2"/>
    </w:pPr>
    <w:rPr>
      <w:b/>
    </w:rPr>
  </w:style>
  <w:style w:type="paragraph" w:styleId="40">
    <w:name w:val="heading 4"/>
    <w:basedOn w:val="a7"/>
    <w:next w:val="a7"/>
    <w:link w:val="42"/>
    <w:qFormat/>
    <w:pPr>
      <w:keepNext/>
      <w:numPr>
        <w:ilvl w:val="3"/>
        <w:numId w:val="2"/>
      </w:numPr>
      <w:tabs>
        <w:tab w:val="left" w:pos="1134"/>
      </w:tabs>
      <w:suppressAutoHyphens/>
      <w:spacing w:before="240" w:after="120" w:line="240" w:lineRule="auto"/>
      <w:outlineLvl w:val="3"/>
    </w:pPr>
    <w:rPr>
      <w:b/>
      <w:i/>
    </w:rPr>
  </w:style>
  <w:style w:type="paragraph" w:styleId="50">
    <w:name w:val="heading 5"/>
    <w:basedOn w:val="a7"/>
    <w:next w:val="a7"/>
    <w:link w:val="51"/>
    <w:qFormat/>
    <w:pPr>
      <w:keepNext/>
      <w:numPr>
        <w:ilvl w:val="4"/>
        <w:numId w:val="3"/>
      </w:numPr>
      <w:tabs>
        <w:tab w:val="clear" w:pos="1008"/>
        <w:tab w:val="left" w:pos="360"/>
      </w:tabs>
      <w:suppressAutoHyphens/>
      <w:spacing w:before="60"/>
      <w:ind w:left="0" w:firstLine="0"/>
      <w:outlineLvl w:val="4"/>
    </w:pPr>
    <w:rPr>
      <w:b/>
      <w:sz w:val="26"/>
    </w:rPr>
  </w:style>
  <w:style w:type="paragraph" w:styleId="60">
    <w:name w:val="heading 6"/>
    <w:basedOn w:val="a7"/>
    <w:next w:val="a7"/>
    <w:link w:val="61"/>
    <w:qFormat/>
    <w:pPr>
      <w:widowControl w:val="0"/>
      <w:numPr>
        <w:ilvl w:val="5"/>
        <w:numId w:val="3"/>
      </w:numPr>
      <w:tabs>
        <w:tab w:val="clear" w:pos="1152"/>
        <w:tab w:val="left" w:pos="360"/>
      </w:tabs>
      <w:suppressAutoHyphens/>
      <w:spacing w:before="240" w:after="60"/>
      <w:ind w:left="0" w:firstLine="0"/>
      <w:outlineLvl w:val="5"/>
    </w:pPr>
    <w:rPr>
      <w:b/>
      <w:sz w:val="22"/>
    </w:rPr>
  </w:style>
  <w:style w:type="paragraph" w:styleId="7">
    <w:name w:val="heading 7"/>
    <w:basedOn w:val="a7"/>
    <w:next w:val="a7"/>
    <w:link w:val="70"/>
    <w:uiPriority w:val="99"/>
    <w:qFormat/>
    <w:pPr>
      <w:widowControl w:val="0"/>
      <w:numPr>
        <w:ilvl w:val="6"/>
        <w:numId w:val="3"/>
      </w:numPr>
      <w:tabs>
        <w:tab w:val="clear" w:pos="1296"/>
        <w:tab w:val="left" w:pos="360"/>
      </w:tabs>
      <w:suppressAutoHyphens/>
      <w:spacing w:before="240" w:after="60"/>
      <w:ind w:left="0" w:firstLine="0"/>
      <w:outlineLvl w:val="6"/>
    </w:pPr>
    <w:rPr>
      <w:sz w:val="26"/>
    </w:rPr>
  </w:style>
  <w:style w:type="paragraph" w:styleId="8">
    <w:name w:val="heading 8"/>
    <w:basedOn w:val="a7"/>
    <w:next w:val="a7"/>
    <w:link w:val="80"/>
    <w:uiPriority w:val="99"/>
    <w:qFormat/>
    <w:pPr>
      <w:widowControl w:val="0"/>
      <w:numPr>
        <w:ilvl w:val="7"/>
        <w:numId w:val="3"/>
      </w:numPr>
      <w:tabs>
        <w:tab w:val="clear" w:pos="1440"/>
        <w:tab w:val="left" w:pos="360"/>
      </w:tabs>
      <w:suppressAutoHyphens/>
      <w:spacing w:before="240" w:after="60"/>
      <w:ind w:left="0" w:firstLine="0"/>
      <w:outlineLvl w:val="7"/>
    </w:pPr>
    <w:rPr>
      <w:i/>
      <w:sz w:val="26"/>
    </w:rPr>
  </w:style>
  <w:style w:type="paragraph" w:styleId="9">
    <w:name w:val="heading 9"/>
    <w:basedOn w:val="a7"/>
    <w:next w:val="a7"/>
    <w:link w:val="90"/>
    <w:qFormat/>
    <w:pPr>
      <w:widowControl w:val="0"/>
      <w:numPr>
        <w:ilvl w:val="8"/>
        <w:numId w:val="3"/>
      </w:numPr>
      <w:tabs>
        <w:tab w:val="clear" w:pos="1584"/>
        <w:tab w:val="left"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basedOn w:val="a7"/>
    <w:link w:val="ac"/>
    <w:uiPriority w:val="99"/>
    <w:semiHidden/>
    <w:rPr>
      <w:rFonts w:ascii="Tahoma" w:hAnsi="Tahoma" w:cs="Tahoma"/>
      <w:sz w:val="16"/>
      <w:szCs w:val="16"/>
    </w:rPr>
  </w:style>
  <w:style w:type="paragraph" w:styleId="ad">
    <w:name w:val="List Continue"/>
    <w:basedOn w:val="a7"/>
    <w:pPr>
      <w:spacing w:after="120"/>
      <w:ind w:left="283"/>
      <w:contextualSpacing/>
    </w:pPr>
  </w:style>
  <w:style w:type="paragraph" w:styleId="23">
    <w:name w:val="Body Text 2"/>
    <w:basedOn w:val="a7"/>
    <w:link w:val="24"/>
    <w:pPr>
      <w:spacing w:after="120" w:line="480" w:lineRule="auto"/>
      <w:ind w:firstLine="0"/>
      <w:jc w:val="left"/>
    </w:pPr>
    <w:rPr>
      <w:snapToGrid/>
      <w:kern w:val="32"/>
      <w:szCs w:val="28"/>
    </w:rPr>
  </w:style>
  <w:style w:type="paragraph" w:styleId="ae">
    <w:name w:val="Plain Text"/>
    <w:basedOn w:val="a7"/>
    <w:link w:val="af"/>
    <w:uiPriority w:val="99"/>
    <w:unhideWhenUsed/>
    <w:pPr>
      <w:spacing w:line="240" w:lineRule="auto"/>
      <w:ind w:firstLine="0"/>
      <w:jc w:val="left"/>
    </w:pPr>
    <w:rPr>
      <w:rFonts w:ascii="Consolas" w:eastAsia="Calibri" w:hAnsi="Consolas"/>
      <w:snapToGrid/>
      <w:sz w:val="21"/>
      <w:szCs w:val="21"/>
      <w:lang w:eastAsia="en-US"/>
    </w:rPr>
  </w:style>
  <w:style w:type="paragraph" w:styleId="33">
    <w:name w:val="Body Text Indent 3"/>
    <w:basedOn w:val="a7"/>
    <w:link w:val="34"/>
    <w:unhideWhenUsed/>
    <w:pPr>
      <w:spacing w:after="120"/>
      <w:ind w:left="283"/>
    </w:pPr>
    <w:rPr>
      <w:sz w:val="16"/>
      <w:szCs w:val="16"/>
    </w:rPr>
  </w:style>
  <w:style w:type="paragraph" w:styleId="af0">
    <w:name w:val="caption"/>
    <w:basedOn w:val="a7"/>
    <w:next w:val="a7"/>
    <w:qFormat/>
    <w:pPr>
      <w:pageBreakBefore/>
      <w:suppressAutoHyphens/>
      <w:spacing w:before="120" w:after="120" w:line="240" w:lineRule="auto"/>
      <w:ind w:firstLine="0"/>
    </w:pPr>
    <w:rPr>
      <w:bCs/>
      <w:i/>
      <w:sz w:val="24"/>
    </w:rPr>
  </w:style>
  <w:style w:type="paragraph" w:styleId="af1">
    <w:name w:val="annotation text"/>
    <w:basedOn w:val="a7"/>
    <w:link w:val="af2"/>
    <w:uiPriority w:val="99"/>
    <w:semiHidden/>
    <w:rPr>
      <w:snapToGrid/>
      <w:sz w:val="20"/>
    </w:rPr>
  </w:style>
  <w:style w:type="paragraph" w:styleId="af3">
    <w:name w:val="annotation subject"/>
    <w:basedOn w:val="af1"/>
    <w:next w:val="af1"/>
    <w:link w:val="af4"/>
    <w:uiPriority w:val="99"/>
    <w:semiHidden/>
    <w:rPr>
      <w:b/>
      <w:bCs/>
    </w:rPr>
  </w:style>
  <w:style w:type="paragraph" w:styleId="af5">
    <w:name w:val="Document Map"/>
    <w:basedOn w:val="a7"/>
    <w:link w:val="af6"/>
    <w:uiPriority w:val="99"/>
    <w:semiHidden/>
    <w:pPr>
      <w:shd w:val="clear" w:color="auto" w:fill="000080"/>
    </w:pPr>
    <w:rPr>
      <w:rFonts w:ascii="Tahoma" w:hAnsi="Tahoma"/>
      <w:sz w:val="20"/>
    </w:rPr>
  </w:style>
  <w:style w:type="paragraph" w:styleId="af7">
    <w:name w:val="footnote text"/>
    <w:basedOn w:val="a7"/>
    <w:link w:val="af8"/>
    <w:pPr>
      <w:spacing w:line="240" w:lineRule="auto"/>
    </w:pPr>
    <w:rPr>
      <w:sz w:val="20"/>
    </w:rPr>
  </w:style>
  <w:style w:type="paragraph" w:styleId="81">
    <w:name w:val="toc 8"/>
    <w:basedOn w:val="a7"/>
    <w:next w:val="a7"/>
    <w:uiPriority w:val="39"/>
    <w:pPr>
      <w:ind w:left="1960"/>
      <w:jc w:val="left"/>
    </w:pPr>
    <w:rPr>
      <w:sz w:val="18"/>
      <w:szCs w:val="18"/>
    </w:rPr>
  </w:style>
  <w:style w:type="paragraph" w:styleId="af9">
    <w:name w:val="header"/>
    <w:basedOn w:val="a7"/>
    <w:link w:val="afa"/>
    <w:uiPriority w:val="99"/>
    <w:qFormat/>
    <w:pPr>
      <w:pBdr>
        <w:bottom w:val="single" w:sz="4" w:space="1" w:color="auto"/>
      </w:pBdr>
      <w:tabs>
        <w:tab w:val="center" w:pos="4153"/>
        <w:tab w:val="right" w:pos="8306"/>
      </w:tabs>
      <w:spacing w:line="240" w:lineRule="auto"/>
      <w:ind w:firstLine="0"/>
      <w:jc w:val="center"/>
    </w:pPr>
    <w:rPr>
      <w:i/>
      <w:sz w:val="20"/>
    </w:rPr>
  </w:style>
  <w:style w:type="paragraph" w:styleId="91">
    <w:name w:val="toc 9"/>
    <w:basedOn w:val="a7"/>
    <w:next w:val="a7"/>
    <w:uiPriority w:val="39"/>
    <w:pPr>
      <w:ind w:left="2240"/>
      <w:jc w:val="left"/>
    </w:pPr>
    <w:rPr>
      <w:sz w:val="18"/>
      <w:szCs w:val="18"/>
    </w:rPr>
  </w:style>
  <w:style w:type="paragraph" w:styleId="71">
    <w:name w:val="toc 7"/>
    <w:basedOn w:val="a7"/>
    <w:next w:val="a7"/>
    <w:uiPriority w:val="39"/>
    <w:pPr>
      <w:ind w:left="1680"/>
      <w:jc w:val="left"/>
    </w:pPr>
    <w:rPr>
      <w:sz w:val="18"/>
      <w:szCs w:val="18"/>
    </w:rPr>
  </w:style>
  <w:style w:type="paragraph" w:styleId="afb">
    <w:name w:val="Body Text"/>
    <w:basedOn w:val="a7"/>
    <w:link w:val="afc"/>
    <w:pPr>
      <w:spacing w:after="120" w:line="240" w:lineRule="auto"/>
      <w:ind w:firstLine="0"/>
      <w:jc w:val="left"/>
    </w:pPr>
    <w:rPr>
      <w:snapToGrid/>
      <w:sz w:val="24"/>
      <w:szCs w:val="24"/>
    </w:rPr>
  </w:style>
  <w:style w:type="paragraph" w:styleId="13">
    <w:name w:val="toc 1"/>
    <w:basedOn w:val="a7"/>
    <w:next w:val="a7"/>
    <w:uiPriority w:val="39"/>
    <w:pPr>
      <w:keepNext/>
      <w:tabs>
        <w:tab w:val="left" w:pos="0"/>
        <w:tab w:val="left" w:pos="426"/>
        <w:tab w:val="right" w:leader="dot" w:pos="10065"/>
      </w:tabs>
      <w:spacing w:line="240" w:lineRule="auto"/>
      <w:ind w:right="-1" w:firstLine="0"/>
    </w:pPr>
    <w:rPr>
      <w:b/>
      <w:bCs/>
      <w:caps/>
      <w:kern w:val="28"/>
      <w:sz w:val="24"/>
      <w:szCs w:val="28"/>
    </w:rPr>
  </w:style>
  <w:style w:type="paragraph" w:styleId="62">
    <w:name w:val="toc 6"/>
    <w:basedOn w:val="a7"/>
    <w:next w:val="a7"/>
    <w:uiPriority w:val="39"/>
    <w:pPr>
      <w:ind w:left="1400"/>
      <w:jc w:val="left"/>
    </w:pPr>
    <w:rPr>
      <w:sz w:val="18"/>
      <w:szCs w:val="18"/>
    </w:rPr>
  </w:style>
  <w:style w:type="paragraph" w:styleId="35">
    <w:name w:val="toc 3"/>
    <w:basedOn w:val="a7"/>
    <w:next w:val="a7"/>
    <w:uiPriority w:val="39"/>
    <w:pPr>
      <w:tabs>
        <w:tab w:val="left" w:pos="1980"/>
        <w:tab w:val="right" w:leader="dot" w:pos="10195"/>
      </w:tabs>
      <w:spacing w:after="120" w:line="240" w:lineRule="auto"/>
      <w:ind w:left="1985" w:right="1134" w:hanging="851"/>
      <w:jc w:val="left"/>
    </w:pPr>
    <w:rPr>
      <w:iCs/>
      <w:sz w:val="24"/>
      <w:szCs w:val="24"/>
    </w:rPr>
  </w:style>
  <w:style w:type="paragraph" w:styleId="25">
    <w:name w:val="toc 2"/>
    <w:basedOn w:val="a7"/>
    <w:next w:val="a7"/>
    <w:uiPriority w:val="39"/>
    <w:pPr>
      <w:widowControl w:val="0"/>
      <w:tabs>
        <w:tab w:val="left" w:pos="0"/>
        <w:tab w:val="left" w:pos="426"/>
        <w:tab w:val="right" w:leader="dot" w:pos="10065"/>
      </w:tabs>
      <w:spacing w:line="240" w:lineRule="auto"/>
      <w:ind w:right="1134" w:firstLine="0"/>
    </w:pPr>
    <w:rPr>
      <w:b/>
      <w:sz w:val="24"/>
      <w:szCs w:val="24"/>
    </w:rPr>
  </w:style>
  <w:style w:type="paragraph" w:styleId="43">
    <w:name w:val="toc 4"/>
    <w:basedOn w:val="a7"/>
    <w:next w:val="a7"/>
    <w:uiPriority w:val="39"/>
    <w:pPr>
      <w:tabs>
        <w:tab w:val="left" w:pos="2268"/>
        <w:tab w:val="right" w:leader="dot" w:pos="10195"/>
      </w:tabs>
      <w:spacing w:after="60" w:line="240" w:lineRule="auto"/>
      <w:ind w:left="2268" w:right="1134" w:hanging="567"/>
      <w:jc w:val="left"/>
    </w:pPr>
    <w:rPr>
      <w:sz w:val="24"/>
      <w:szCs w:val="24"/>
    </w:rPr>
  </w:style>
  <w:style w:type="paragraph" w:styleId="52">
    <w:name w:val="toc 5"/>
    <w:basedOn w:val="a7"/>
    <w:next w:val="a7"/>
    <w:uiPriority w:val="39"/>
    <w:pPr>
      <w:ind w:left="1120"/>
      <w:jc w:val="left"/>
    </w:pPr>
    <w:rPr>
      <w:sz w:val="18"/>
      <w:szCs w:val="18"/>
    </w:rPr>
  </w:style>
  <w:style w:type="paragraph" w:styleId="a">
    <w:name w:val="List Bullet"/>
    <w:basedOn w:val="a7"/>
    <w:pPr>
      <w:numPr>
        <w:numId w:val="4"/>
      </w:numPr>
    </w:pPr>
  </w:style>
  <w:style w:type="paragraph" w:styleId="afd">
    <w:name w:val="Title"/>
    <w:basedOn w:val="a7"/>
    <w:link w:val="afe"/>
    <w:qFormat/>
    <w:pPr>
      <w:overflowPunct w:val="0"/>
      <w:autoSpaceDE w:val="0"/>
      <w:autoSpaceDN w:val="0"/>
      <w:adjustRightInd w:val="0"/>
      <w:spacing w:after="120" w:line="240" w:lineRule="auto"/>
      <w:jc w:val="center"/>
      <w:textAlignment w:val="baseline"/>
    </w:pPr>
    <w:rPr>
      <w:b/>
      <w:snapToGrid/>
      <w:sz w:val="24"/>
    </w:rPr>
  </w:style>
  <w:style w:type="paragraph" w:styleId="aff">
    <w:name w:val="footer"/>
    <w:basedOn w:val="a7"/>
    <w:link w:val="aff0"/>
    <w:uiPriority w:val="99"/>
    <w:pPr>
      <w:tabs>
        <w:tab w:val="center" w:pos="4253"/>
        <w:tab w:val="right" w:pos="9356"/>
      </w:tabs>
      <w:spacing w:line="240" w:lineRule="auto"/>
      <w:ind w:firstLine="0"/>
    </w:pPr>
    <w:rPr>
      <w:sz w:val="20"/>
    </w:rPr>
  </w:style>
  <w:style w:type="paragraph" w:styleId="a3">
    <w:name w:val="List Number"/>
    <w:basedOn w:val="a7"/>
    <w:pPr>
      <w:numPr>
        <w:numId w:val="5"/>
      </w:numPr>
      <w:autoSpaceDE w:val="0"/>
      <w:autoSpaceDN w:val="0"/>
      <w:spacing w:before="60"/>
    </w:pPr>
    <w:rPr>
      <w:snapToGrid/>
      <w:szCs w:val="24"/>
    </w:rPr>
  </w:style>
  <w:style w:type="paragraph" w:styleId="aff1">
    <w:name w:val="Normal (Web)"/>
    <w:basedOn w:val="a7"/>
    <w:link w:val="aff2"/>
    <w:qFormat/>
    <w:pPr>
      <w:spacing w:before="100" w:beforeAutospacing="1" w:after="100" w:afterAutospacing="1" w:line="240" w:lineRule="auto"/>
      <w:ind w:firstLine="0"/>
      <w:jc w:val="left"/>
    </w:pPr>
    <w:rPr>
      <w:snapToGrid/>
      <w:sz w:val="24"/>
      <w:szCs w:val="24"/>
    </w:rPr>
  </w:style>
  <w:style w:type="paragraph" w:styleId="36">
    <w:name w:val="Body Text 3"/>
    <w:basedOn w:val="a7"/>
    <w:link w:val="37"/>
    <w:pPr>
      <w:spacing w:after="120" w:line="240" w:lineRule="auto"/>
      <w:ind w:firstLine="0"/>
      <w:jc w:val="left"/>
    </w:pPr>
    <w:rPr>
      <w:snapToGrid/>
      <w:sz w:val="16"/>
      <w:szCs w:val="16"/>
    </w:rPr>
  </w:style>
  <w:style w:type="paragraph" w:styleId="26">
    <w:name w:val="Body Text Indent 2"/>
    <w:basedOn w:val="a7"/>
    <w:link w:val="27"/>
    <w:unhideWhenUsed/>
    <w:pPr>
      <w:spacing w:after="120" w:line="480" w:lineRule="auto"/>
      <w:ind w:left="283"/>
    </w:pPr>
  </w:style>
  <w:style w:type="paragraph" w:styleId="aff3">
    <w:name w:val="Subtitle"/>
    <w:basedOn w:val="a7"/>
    <w:next w:val="afb"/>
    <w:link w:val="aff4"/>
    <w:qFormat/>
    <w:pPr>
      <w:keepNext/>
      <w:suppressAutoHyphens/>
      <w:spacing w:before="240" w:after="120" w:line="240" w:lineRule="auto"/>
      <w:ind w:firstLine="0"/>
      <w:jc w:val="center"/>
    </w:pPr>
    <w:rPr>
      <w:rFonts w:ascii="Arial" w:eastAsia="MS Mincho" w:hAnsi="Arial"/>
      <w:i/>
      <w:iCs/>
      <w:snapToGrid/>
      <w:szCs w:val="28"/>
      <w:lang w:val="zh-CN" w:eastAsia="ar-SA"/>
    </w:rPr>
  </w:style>
  <w:style w:type="paragraph" w:styleId="HTML">
    <w:name w:val="HTML Preformatted"/>
    <w:basedOn w:val="aff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5">
    <w:name w:val="Базовый"/>
    <w:pPr>
      <w:suppressAutoHyphens/>
    </w:pPr>
    <w:rPr>
      <w:rFonts w:ascii="Times New Roman" w:eastAsia="Times New Roman" w:hAnsi="Times New Roman" w:cs="Calibri"/>
      <w:sz w:val="24"/>
      <w:szCs w:val="24"/>
      <w:lang w:eastAsia="zh-CN"/>
    </w:rPr>
  </w:style>
  <w:style w:type="character" w:styleId="aff6">
    <w:name w:val="FollowedHyperlink"/>
    <w:rPr>
      <w:color w:val="800080"/>
      <w:u w:val="single"/>
    </w:rPr>
  </w:style>
  <w:style w:type="character" w:styleId="aff7">
    <w:name w:val="footnote reference"/>
    <w:rPr>
      <w:vertAlign w:val="superscript"/>
    </w:rPr>
  </w:style>
  <w:style w:type="character" w:styleId="aff8">
    <w:name w:val="annotation reference"/>
    <w:uiPriority w:val="99"/>
    <w:semiHidden/>
    <w:rPr>
      <w:sz w:val="16"/>
      <w:szCs w:val="16"/>
    </w:rPr>
  </w:style>
  <w:style w:type="character" w:styleId="aff9">
    <w:name w:val="Hyperlink"/>
    <w:uiPriority w:val="99"/>
    <w:rPr>
      <w:color w:val="0000FF"/>
      <w:u w:val="single"/>
    </w:rPr>
  </w:style>
  <w:style w:type="character" w:styleId="affa">
    <w:name w:val="page number"/>
    <w:rPr>
      <w:rFonts w:ascii="Times New Roman" w:hAnsi="Times New Roman"/>
      <w:sz w:val="20"/>
    </w:rPr>
  </w:style>
  <w:style w:type="character" w:styleId="affb">
    <w:name w:val="Strong"/>
    <w:uiPriority w:val="22"/>
    <w:qFormat/>
    <w:rPr>
      <w:b/>
      <w:bCs/>
    </w:rPr>
  </w:style>
  <w:style w:type="table" w:styleId="affc">
    <w:name w:val="Table Grid"/>
    <w:basedOn w:val="a9"/>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link w:val="1"/>
    <w:qFormat/>
    <w:rPr>
      <w:rFonts w:ascii="Arial" w:eastAsia="Times New Roman" w:hAnsi="Arial"/>
      <w:b/>
      <w:kern w:val="28"/>
      <w:sz w:val="40"/>
    </w:rPr>
  </w:style>
  <w:style w:type="character" w:customStyle="1" w:styleId="22">
    <w:name w:val="Заголовок 2 Знак"/>
    <w:link w:val="20"/>
    <w:qFormat/>
    <w:rPr>
      <w:rFonts w:ascii="Times New Roman" w:eastAsia="Times New Roman" w:hAnsi="Times New Roman"/>
      <w:b/>
      <w:snapToGrid w:val="0"/>
      <w:sz w:val="32"/>
    </w:rPr>
  </w:style>
  <w:style w:type="character" w:customStyle="1" w:styleId="32">
    <w:name w:val="Заголовок 3 Знак"/>
    <w:link w:val="30"/>
    <w:qFormat/>
    <w:rPr>
      <w:rFonts w:ascii="Times New Roman" w:eastAsia="Times New Roman" w:hAnsi="Times New Roman"/>
      <w:b/>
      <w:snapToGrid w:val="0"/>
      <w:sz w:val="28"/>
    </w:rPr>
  </w:style>
  <w:style w:type="character" w:customStyle="1" w:styleId="42">
    <w:name w:val="Заголовок 4 Знак"/>
    <w:link w:val="40"/>
    <w:qFormat/>
    <w:rPr>
      <w:rFonts w:ascii="Times New Roman" w:eastAsia="Times New Roman" w:hAnsi="Times New Roman"/>
      <w:b/>
      <w:i/>
      <w:snapToGrid w:val="0"/>
      <w:sz w:val="28"/>
    </w:rPr>
  </w:style>
  <w:style w:type="character" w:customStyle="1" w:styleId="51">
    <w:name w:val="Заголовок 5 Знак"/>
    <w:link w:val="50"/>
    <w:qFormat/>
    <w:rPr>
      <w:rFonts w:ascii="Times New Roman" w:eastAsia="Times New Roman" w:hAnsi="Times New Roman"/>
      <w:b/>
      <w:snapToGrid w:val="0"/>
      <w:sz w:val="26"/>
    </w:rPr>
  </w:style>
  <w:style w:type="character" w:customStyle="1" w:styleId="61">
    <w:name w:val="Заголовок 6 Знак"/>
    <w:link w:val="60"/>
    <w:qFormat/>
    <w:rPr>
      <w:rFonts w:ascii="Times New Roman" w:eastAsia="Times New Roman" w:hAnsi="Times New Roman"/>
      <w:b/>
      <w:snapToGrid w:val="0"/>
      <w:sz w:val="22"/>
    </w:rPr>
  </w:style>
  <w:style w:type="character" w:customStyle="1" w:styleId="70">
    <w:name w:val="Заголовок 7 Знак"/>
    <w:link w:val="7"/>
    <w:uiPriority w:val="99"/>
    <w:qFormat/>
    <w:rPr>
      <w:rFonts w:ascii="Times New Roman" w:eastAsia="Times New Roman" w:hAnsi="Times New Roman"/>
      <w:snapToGrid w:val="0"/>
      <w:sz w:val="26"/>
    </w:rPr>
  </w:style>
  <w:style w:type="character" w:customStyle="1" w:styleId="80">
    <w:name w:val="Заголовок 8 Знак"/>
    <w:link w:val="8"/>
    <w:uiPriority w:val="99"/>
    <w:qFormat/>
    <w:rPr>
      <w:rFonts w:ascii="Times New Roman" w:eastAsia="Times New Roman" w:hAnsi="Times New Roman"/>
      <w:i/>
      <w:snapToGrid w:val="0"/>
      <w:sz w:val="26"/>
    </w:rPr>
  </w:style>
  <w:style w:type="character" w:customStyle="1" w:styleId="90">
    <w:name w:val="Заголовок 9 Знак"/>
    <w:link w:val="9"/>
    <w:qFormat/>
    <w:rPr>
      <w:rFonts w:ascii="Arial" w:eastAsia="Times New Roman" w:hAnsi="Arial"/>
      <w:snapToGrid w:val="0"/>
      <w:sz w:val="22"/>
    </w:rPr>
  </w:style>
  <w:style w:type="character" w:customStyle="1" w:styleId="afa">
    <w:name w:val="Верхний колонтитул Знак"/>
    <w:link w:val="af9"/>
    <w:uiPriority w:val="99"/>
    <w:qFormat/>
    <w:rPr>
      <w:rFonts w:ascii="Times New Roman" w:eastAsia="Times New Roman" w:hAnsi="Times New Roman" w:cs="Times New Roman"/>
      <w:i/>
      <w:snapToGrid w:val="0"/>
      <w:sz w:val="20"/>
      <w:szCs w:val="20"/>
      <w:lang w:eastAsia="ru-RU"/>
    </w:rPr>
  </w:style>
  <w:style w:type="character" w:customStyle="1" w:styleId="aff0">
    <w:name w:val="Нижний колонтитул Знак"/>
    <w:link w:val="aff"/>
    <w:uiPriority w:val="99"/>
    <w:rPr>
      <w:rFonts w:ascii="Times New Roman" w:eastAsia="Times New Roman" w:hAnsi="Times New Roman" w:cs="Times New Roman"/>
      <w:snapToGrid w:val="0"/>
      <w:sz w:val="20"/>
      <w:szCs w:val="20"/>
      <w:lang w:eastAsia="ru-RU"/>
    </w:rPr>
  </w:style>
  <w:style w:type="character" w:customStyle="1" w:styleId="af6">
    <w:name w:val="Схема документа Знак"/>
    <w:link w:val="af5"/>
    <w:uiPriority w:val="99"/>
    <w:semiHidden/>
    <w:rPr>
      <w:rFonts w:ascii="Tahoma" w:eastAsia="Times New Roman" w:hAnsi="Tahoma" w:cs="Times New Roman"/>
      <w:snapToGrid w:val="0"/>
      <w:sz w:val="20"/>
      <w:szCs w:val="20"/>
      <w:shd w:val="clear" w:color="auto" w:fill="000080"/>
      <w:lang w:eastAsia="ru-RU"/>
    </w:rPr>
  </w:style>
  <w:style w:type="paragraph" w:customStyle="1" w:styleId="affd">
    <w:name w:val="Таблица шапка"/>
    <w:basedOn w:val="a7"/>
    <w:pPr>
      <w:keepNext/>
      <w:spacing w:before="40" w:after="40" w:line="240" w:lineRule="auto"/>
      <w:ind w:left="57" w:right="57" w:firstLine="0"/>
      <w:jc w:val="left"/>
    </w:pPr>
    <w:rPr>
      <w:sz w:val="22"/>
    </w:rPr>
  </w:style>
  <w:style w:type="character" w:customStyle="1" w:styleId="af8">
    <w:name w:val="Текст сноски Знак"/>
    <w:link w:val="af7"/>
    <w:rPr>
      <w:rFonts w:ascii="Times New Roman" w:eastAsia="Times New Roman" w:hAnsi="Times New Roman" w:cs="Times New Roman"/>
      <w:snapToGrid w:val="0"/>
      <w:sz w:val="20"/>
      <w:szCs w:val="20"/>
      <w:lang w:eastAsia="ru-RU"/>
    </w:rPr>
  </w:style>
  <w:style w:type="paragraph" w:customStyle="1" w:styleId="affe">
    <w:name w:val="Таблица текст"/>
    <w:basedOn w:val="a7"/>
    <w:pPr>
      <w:spacing w:before="40" w:after="40" w:line="240" w:lineRule="auto"/>
      <w:ind w:left="57" w:right="57" w:firstLine="0"/>
      <w:jc w:val="left"/>
    </w:pPr>
    <w:rPr>
      <w:sz w:val="24"/>
    </w:rPr>
  </w:style>
  <w:style w:type="paragraph" w:customStyle="1" w:styleId="afff">
    <w:name w:val="Служебный"/>
    <w:basedOn w:val="a1"/>
  </w:style>
  <w:style w:type="paragraph" w:customStyle="1" w:styleId="a1">
    <w:name w:val="Главы"/>
    <w:basedOn w:val="a2"/>
    <w:next w:val="a7"/>
    <w:pPr>
      <w:numPr>
        <w:numId w:val="6"/>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pPr>
      <w:pageBreakBefore/>
      <w:numPr>
        <w:numId w:val="7"/>
      </w:numPr>
      <w:pBdr>
        <w:bottom w:val="thinThickSmallGap" w:sz="24" w:space="1" w:color="auto"/>
      </w:pBdr>
      <w:tabs>
        <w:tab w:val="clear" w:pos="1701"/>
        <w:tab w:val="left"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ff0">
    <w:name w:val="маркированный"/>
    <w:basedOn w:val="a7"/>
    <w:semiHidden/>
    <w:pPr>
      <w:tabs>
        <w:tab w:val="left" w:pos="1701"/>
      </w:tabs>
      <w:ind w:left="1701" w:hanging="567"/>
    </w:pPr>
  </w:style>
  <w:style w:type="paragraph" w:customStyle="1" w:styleId="a4">
    <w:name w:val="Пункт"/>
    <w:basedOn w:val="a7"/>
    <w:link w:val="14"/>
    <w:pPr>
      <w:numPr>
        <w:ilvl w:val="2"/>
        <w:numId w:val="1"/>
      </w:numPr>
    </w:pPr>
  </w:style>
  <w:style w:type="character" w:customStyle="1" w:styleId="afff1">
    <w:name w:val="Пункт Знак"/>
    <w:rPr>
      <w:sz w:val="28"/>
      <w:lang w:val="ru-RU" w:eastAsia="ru-RU" w:bidi="ar-SA"/>
    </w:rPr>
  </w:style>
  <w:style w:type="paragraph" w:customStyle="1" w:styleId="a5">
    <w:name w:val="Подпункт"/>
    <w:basedOn w:val="a4"/>
    <w:link w:val="15"/>
    <w:qFormat/>
    <w:pPr>
      <w:numPr>
        <w:ilvl w:val="3"/>
      </w:numPr>
    </w:pPr>
  </w:style>
  <w:style w:type="character" w:customStyle="1" w:styleId="afff2">
    <w:name w:val="Подпункт Знак"/>
    <w:rPr>
      <w:sz w:val="28"/>
      <w:lang w:val="ru-RU" w:eastAsia="ru-RU" w:bidi="ar-SA"/>
    </w:rPr>
  </w:style>
  <w:style w:type="character" w:customStyle="1" w:styleId="afff3">
    <w:name w:val="комментарий"/>
    <w:rPr>
      <w:b/>
      <w:i/>
      <w:shd w:val="clear" w:color="auto" w:fill="FFFF99"/>
    </w:rPr>
  </w:style>
  <w:style w:type="paragraph" w:customStyle="1" w:styleId="28">
    <w:name w:val="Пункт2"/>
    <w:basedOn w:val="a4"/>
    <w:link w:val="29"/>
    <w:pPr>
      <w:keepNext/>
      <w:suppressAutoHyphens/>
      <w:spacing w:before="240" w:after="120" w:line="240" w:lineRule="auto"/>
      <w:jc w:val="left"/>
      <w:outlineLvl w:val="2"/>
    </w:pPr>
    <w:rPr>
      <w:b/>
    </w:rPr>
  </w:style>
  <w:style w:type="paragraph" w:customStyle="1" w:styleId="a6">
    <w:name w:val="Подподпункт"/>
    <w:basedOn w:val="a5"/>
    <w:pPr>
      <w:numPr>
        <w:ilvl w:val="4"/>
      </w:numPr>
    </w:pPr>
  </w:style>
  <w:style w:type="paragraph" w:customStyle="1" w:styleId="afff4">
    <w:name w:val="Текст таблицы"/>
    <w:basedOn w:val="a7"/>
    <w:semiHidden/>
    <w:pPr>
      <w:spacing w:before="40" w:after="40" w:line="240" w:lineRule="auto"/>
      <w:ind w:left="57" w:right="57" w:firstLine="0"/>
      <w:jc w:val="left"/>
    </w:pPr>
    <w:rPr>
      <w:snapToGrid/>
      <w:sz w:val="24"/>
      <w:szCs w:val="24"/>
    </w:rPr>
  </w:style>
  <w:style w:type="paragraph" w:customStyle="1" w:styleId="afff5">
    <w:name w:val="Пункт б/н"/>
    <w:basedOn w:val="a7"/>
    <w:pPr>
      <w:tabs>
        <w:tab w:val="left" w:pos="1134"/>
      </w:tabs>
      <w:ind w:left="1134" w:firstLine="0"/>
    </w:pPr>
  </w:style>
  <w:style w:type="character" w:customStyle="1" w:styleId="ac">
    <w:name w:val="Текст выноски Знак"/>
    <w:link w:val="ab"/>
    <w:uiPriority w:val="99"/>
    <w:semiHidden/>
    <w:rPr>
      <w:rFonts w:ascii="Tahoma" w:eastAsia="Times New Roman" w:hAnsi="Tahoma" w:cs="Tahoma"/>
      <w:snapToGrid w:val="0"/>
      <w:sz w:val="16"/>
      <w:szCs w:val="16"/>
      <w:lang w:eastAsia="ru-RU"/>
    </w:rPr>
  </w:style>
  <w:style w:type="paragraph" w:customStyle="1" w:styleId="afff6">
    <w:name w:val="Подподподпункт"/>
    <w:basedOn w:val="a7"/>
    <w:pPr>
      <w:tabs>
        <w:tab w:val="left" w:pos="1134"/>
        <w:tab w:val="left" w:pos="1701"/>
        <w:tab w:val="left" w:pos="3560"/>
      </w:tabs>
      <w:ind w:left="3560" w:hanging="1008"/>
    </w:pPr>
  </w:style>
  <w:style w:type="character" w:customStyle="1" w:styleId="af2">
    <w:name w:val="Текст примечания Знак"/>
    <w:link w:val="af1"/>
    <w:uiPriority w:val="99"/>
    <w:semiHidden/>
    <w:rPr>
      <w:rFonts w:ascii="Times New Roman" w:eastAsia="Times New Roman" w:hAnsi="Times New Roman" w:cs="Times New Roman"/>
      <w:sz w:val="20"/>
      <w:szCs w:val="20"/>
      <w:lang w:eastAsia="ru-RU"/>
    </w:rPr>
  </w:style>
  <w:style w:type="character" w:customStyle="1" w:styleId="af4">
    <w:name w:val="Тема примечания Знак"/>
    <w:link w:val="af3"/>
    <w:uiPriority w:val="99"/>
    <w:semiHidden/>
    <w:rPr>
      <w:rFonts w:ascii="Times New Roman" w:eastAsia="Times New Roman" w:hAnsi="Times New Roman" w:cs="Times New Roman"/>
      <w:b/>
      <w:bCs/>
      <w:sz w:val="20"/>
      <w:szCs w:val="20"/>
      <w:lang w:eastAsia="ru-RU"/>
    </w:rPr>
  </w:style>
  <w:style w:type="paragraph" w:customStyle="1" w:styleId="16">
    <w:name w:val="Стиль1"/>
    <w:basedOn w:val="a5"/>
    <w:pPr>
      <w:numPr>
        <w:ilvl w:val="0"/>
        <w:numId w:val="0"/>
      </w:numPr>
      <w:spacing w:line="240" w:lineRule="auto"/>
    </w:pPr>
    <w:rPr>
      <w:szCs w:val="28"/>
    </w:rPr>
  </w:style>
  <w:style w:type="paragraph" w:customStyle="1" w:styleId="11">
    <w:name w:val="Пункт1"/>
    <w:basedOn w:val="a7"/>
    <w:pPr>
      <w:numPr>
        <w:numId w:val="8"/>
      </w:numPr>
      <w:spacing w:before="240"/>
      <w:jc w:val="center"/>
    </w:pPr>
    <w:rPr>
      <w:rFonts w:ascii="Arial" w:hAnsi="Arial"/>
      <w:b/>
      <w:szCs w:val="28"/>
    </w:rPr>
  </w:style>
  <w:style w:type="character" w:customStyle="1" w:styleId="14">
    <w:name w:val="Пункт Знак1"/>
    <w:link w:val="a4"/>
    <w:rPr>
      <w:rFonts w:ascii="Times New Roman" w:eastAsia="Times New Roman" w:hAnsi="Times New Roman"/>
      <w:snapToGrid w:val="0"/>
      <w:sz w:val="28"/>
    </w:rPr>
  </w:style>
  <w:style w:type="character" w:customStyle="1" w:styleId="29">
    <w:name w:val="Пункт2 Знак"/>
    <w:link w:val="28"/>
    <w:rPr>
      <w:rFonts w:ascii="Times New Roman" w:eastAsia="Times New Roman" w:hAnsi="Times New Roman"/>
      <w:b/>
      <w:snapToGrid w:val="0"/>
      <w:sz w:val="28"/>
    </w:rPr>
  </w:style>
  <w:style w:type="paragraph" w:customStyle="1" w:styleId="21">
    <w:name w:val="Пункт_2"/>
    <w:basedOn w:val="a7"/>
    <w:pPr>
      <w:numPr>
        <w:ilvl w:val="1"/>
        <w:numId w:val="9"/>
      </w:numPr>
      <w:tabs>
        <w:tab w:val="left" w:pos="1134"/>
      </w:tabs>
    </w:pPr>
  </w:style>
  <w:style w:type="paragraph" w:customStyle="1" w:styleId="31">
    <w:name w:val="Пункт_3"/>
    <w:basedOn w:val="21"/>
    <w:pPr>
      <w:numPr>
        <w:ilvl w:val="2"/>
      </w:numPr>
      <w:tabs>
        <w:tab w:val="clear" w:pos="1134"/>
      </w:tabs>
    </w:pPr>
  </w:style>
  <w:style w:type="paragraph" w:customStyle="1" w:styleId="41">
    <w:name w:val="Пункт_4"/>
    <w:basedOn w:val="31"/>
    <w:pPr>
      <w:numPr>
        <w:ilvl w:val="3"/>
      </w:numPr>
      <w:tabs>
        <w:tab w:val="left" w:pos="1134"/>
        <w:tab w:val="left" w:pos="1418"/>
      </w:tabs>
    </w:pPr>
    <w:rPr>
      <w:snapToGrid/>
    </w:rPr>
  </w:style>
  <w:style w:type="paragraph" w:customStyle="1" w:styleId="5ABCD">
    <w:name w:val="Пункт_5_ABCD"/>
    <w:basedOn w:val="a7"/>
    <w:pPr>
      <w:numPr>
        <w:ilvl w:val="4"/>
        <w:numId w:val="9"/>
      </w:numPr>
      <w:tabs>
        <w:tab w:val="left" w:pos="1134"/>
        <w:tab w:val="left" w:pos="1701"/>
      </w:tabs>
    </w:pPr>
  </w:style>
  <w:style w:type="paragraph" w:customStyle="1" w:styleId="10">
    <w:name w:val="Пункт_1"/>
    <w:basedOn w:val="a7"/>
    <w:pPr>
      <w:keepNext/>
      <w:numPr>
        <w:numId w:val="9"/>
      </w:numPr>
      <w:spacing w:before="240"/>
      <w:ind w:hanging="278"/>
      <w:jc w:val="center"/>
    </w:pPr>
    <w:rPr>
      <w:rFonts w:ascii="Arial" w:hAnsi="Arial"/>
      <w:b/>
      <w:szCs w:val="28"/>
    </w:rPr>
  </w:style>
  <w:style w:type="paragraph" w:customStyle="1" w:styleId="tztxtlist">
    <w:name w:val="tz_txt_list"/>
    <w:basedOn w:val="a7"/>
    <w:pPr>
      <w:numPr>
        <w:numId w:val="10"/>
      </w:numPr>
    </w:pPr>
  </w:style>
  <w:style w:type="paragraph" w:customStyle="1" w:styleId="17">
    <w:name w:val="Абзац списка1"/>
    <w:basedOn w:val="a7"/>
    <w:link w:val="afff7"/>
    <w:uiPriority w:val="34"/>
    <w:qFormat/>
    <w:pPr>
      <w:spacing w:line="240" w:lineRule="auto"/>
      <w:ind w:left="720" w:firstLine="0"/>
      <w:contextualSpacing/>
      <w:jc w:val="left"/>
    </w:pPr>
    <w:rPr>
      <w:snapToGrid/>
      <w:sz w:val="24"/>
      <w:szCs w:val="24"/>
    </w:rPr>
  </w:style>
  <w:style w:type="paragraph" w:customStyle="1" w:styleId="Times12">
    <w:name w:val="Times 12"/>
    <w:basedOn w:val="a7"/>
    <w:pPr>
      <w:overflowPunct w:val="0"/>
      <w:autoSpaceDE w:val="0"/>
      <w:autoSpaceDN w:val="0"/>
      <w:adjustRightInd w:val="0"/>
      <w:spacing w:line="240" w:lineRule="auto"/>
    </w:pPr>
    <w:rPr>
      <w:bCs/>
      <w:snapToGrid/>
      <w:sz w:val="24"/>
      <w:szCs w:val="22"/>
    </w:rPr>
  </w:style>
  <w:style w:type="character" w:customStyle="1" w:styleId="aff2">
    <w:name w:val="Обычный (веб) Знак"/>
    <w:link w:val="aff1"/>
    <w:rPr>
      <w:rFonts w:ascii="Times New Roman" w:eastAsia="Times New Roman" w:hAnsi="Times New Roman" w:cs="Times New Roman"/>
      <w:sz w:val="24"/>
      <w:szCs w:val="24"/>
    </w:rPr>
  </w:style>
  <w:style w:type="character" w:customStyle="1" w:styleId="37">
    <w:name w:val="Основной текст 3 Знак"/>
    <w:link w:val="36"/>
    <w:rPr>
      <w:rFonts w:ascii="Times New Roman" w:eastAsia="Times New Roman" w:hAnsi="Times New Roman" w:cs="Times New Roman"/>
      <w:sz w:val="16"/>
      <w:szCs w:val="16"/>
    </w:rPr>
  </w:style>
  <w:style w:type="paragraph" w:customStyle="1" w:styleId="02statia2">
    <w:name w:val="02statia2"/>
    <w:basedOn w:val="a7"/>
    <w:pPr>
      <w:spacing w:before="120" w:line="320" w:lineRule="atLeast"/>
      <w:ind w:left="2020" w:hanging="880"/>
    </w:pPr>
    <w:rPr>
      <w:rFonts w:ascii="GaramondNarrowC" w:hAnsi="GaramondNarrowC"/>
      <w:snapToGrid/>
      <w:color w:val="000000"/>
      <w:sz w:val="21"/>
      <w:szCs w:val="21"/>
    </w:rPr>
  </w:style>
  <w:style w:type="character" w:customStyle="1" w:styleId="afc">
    <w:name w:val="Основной текст Знак"/>
    <w:link w:val="afb"/>
    <w:rPr>
      <w:rFonts w:ascii="Times New Roman" w:eastAsia="Times New Roman" w:hAnsi="Times New Roman" w:cs="Times New Roman"/>
      <w:sz w:val="24"/>
      <w:szCs w:val="24"/>
      <w:lang w:eastAsia="ru-RU"/>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customStyle="1" w:styleId="Style17">
    <w:name w:val="Style17"/>
    <w:basedOn w:val="a7"/>
    <w:uiPriority w:val="99"/>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Pr>
      <w:rFonts w:ascii="Arial" w:hAnsi="Arial" w:cs="Arial"/>
      <w:sz w:val="20"/>
      <w:szCs w:val="20"/>
    </w:rPr>
  </w:style>
  <w:style w:type="character" w:customStyle="1" w:styleId="apple-converted-space">
    <w:name w:val="apple-converted-space"/>
    <w:basedOn w:val="a8"/>
  </w:style>
  <w:style w:type="character" w:customStyle="1" w:styleId="bold">
    <w:name w:val="bold"/>
    <w:basedOn w:val="a8"/>
  </w:style>
  <w:style w:type="paragraph" w:customStyle="1" w:styleId="Default">
    <w:name w:val="Default"/>
    <w:pPr>
      <w:autoSpaceDE w:val="0"/>
      <w:autoSpaceDN w:val="0"/>
      <w:adjustRightInd w:val="0"/>
    </w:pPr>
    <w:rPr>
      <w:rFonts w:cs="Calibri"/>
      <w:color w:val="000000"/>
      <w:sz w:val="24"/>
      <w:szCs w:val="24"/>
      <w:lang w:eastAsia="en-US"/>
    </w:rPr>
  </w:style>
  <w:style w:type="character" w:customStyle="1" w:styleId="af">
    <w:name w:val="Текст Знак"/>
    <w:link w:val="ae"/>
    <w:uiPriority w:val="99"/>
    <w:rPr>
      <w:rFonts w:ascii="Consolas" w:eastAsia="Calibri" w:hAnsi="Consolas" w:cs="Times New Roman"/>
      <w:sz w:val="21"/>
      <w:szCs w:val="21"/>
    </w:rPr>
  </w:style>
  <w:style w:type="character" w:customStyle="1" w:styleId="27">
    <w:name w:val="Основной текст с отступом 2 Знак"/>
    <w:link w:val="26"/>
    <w:rPr>
      <w:rFonts w:ascii="Times New Roman" w:eastAsia="Times New Roman" w:hAnsi="Times New Roman" w:cs="Times New Roman"/>
      <w:snapToGrid w:val="0"/>
      <w:sz w:val="28"/>
      <w:szCs w:val="20"/>
      <w:lang w:eastAsia="ru-RU"/>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character" w:customStyle="1" w:styleId="24">
    <w:name w:val="Основной текст 2 Знак"/>
    <w:link w:val="23"/>
    <w:rPr>
      <w:rFonts w:ascii="Times New Roman" w:eastAsia="Times New Roman" w:hAnsi="Times New Roman" w:cs="Times New Roman"/>
      <w:kern w:val="32"/>
      <w:sz w:val="28"/>
      <w:szCs w:val="28"/>
    </w:rPr>
  </w:style>
  <w:style w:type="paragraph" w:customStyle="1" w:styleId="ConsNormal">
    <w:name w:val="ConsNormal"/>
    <w:pPr>
      <w:autoSpaceDE w:val="0"/>
      <w:autoSpaceDN w:val="0"/>
      <w:adjustRightInd w:val="0"/>
      <w:ind w:right="19772" w:firstLine="720"/>
    </w:pPr>
    <w:rPr>
      <w:rFonts w:ascii="Arial" w:eastAsia="Times New Roman" w:hAnsi="Arial" w:cs="Arial"/>
    </w:rPr>
  </w:style>
  <w:style w:type="paragraph" w:customStyle="1" w:styleId="afff8">
    <w:name w:val="Тендерные данные"/>
    <w:basedOn w:val="a7"/>
    <w:semiHidden/>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9">
    <w:name w:val="Стиль текста"/>
    <w:basedOn w:val="afb"/>
    <w:pPr>
      <w:keepLines/>
      <w:spacing w:before="60" w:after="60"/>
      <w:jc w:val="both"/>
    </w:pPr>
    <w:rPr>
      <w:szCs w:val="20"/>
    </w:rPr>
  </w:style>
  <w:style w:type="paragraph" w:customStyle="1" w:styleId="18">
    <w:name w:val="Заголовок оглавления1"/>
    <w:basedOn w:val="1"/>
    <w:next w:val="a7"/>
    <w:uiPriority w:val="39"/>
    <w:unhideWhenUsed/>
    <w:qFormat/>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pPr>
      <w:spacing w:before="75" w:after="75" w:line="240" w:lineRule="auto"/>
      <w:ind w:left="105" w:right="75" w:firstLine="0"/>
      <w:jc w:val="left"/>
    </w:pPr>
    <w:rPr>
      <w:rFonts w:ascii="Arial" w:hAnsi="Arial" w:cs="Arial"/>
      <w:snapToGrid/>
      <w:color w:val="000000"/>
      <w:sz w:val="17"/>
      <w:szCs w:val="17"/>
    </w:rPr>
  </w:style>
  <w:style w:type="character" w:customStyle="1" w:styleId="Heading3Char">
    <w:name w:val="Heading 3 Char"/>
    <w:uiPriority w:val="9"/>
    <w:semiHidden/>
    <w:rPr>
      <w:rFonts w:ascii="Cambria" w:eastAsia="Times New Roman" w:hAnsi="Cambria" w:cs="Times New Roman"/>
      <w:b/>
      <w:bCs/>
      <w:sz w:val="26"/>
      <w:szCs w:val="26"/>
    </w:rPr>
  </w:style>
  <w:style w:type="character" w:customStyle="1" w:styleId="Heading4Char">
    <w:name w:val="Heading 4 Char"/>
    <w:uiPriority w:val="9"/>
    <w:semiHidden/>
    <w:rPr>
      <w:rFonts w:ascii="Calibri" w:eastAsia="Times New Roman" w:hAnsi="Calibri" w:cs="Times New Roman"/>
      <w:b/>
      <w:bCs/>
      <w:sz w:val="28"/>
      <w:szCs w:val="28"/>
    </w:rPr>
  </w:style>
  <w:style w:type="character" w:customStyle="1" w:styleId="Heading5Char">
    <w:name w:val="Heading 5 Char"/>
    <w:uiPriority w:val="9"/>
    <w:semiHidden/>
    <w:rPr>
      <w:rFonts w:ascii="Calibri" w:eastAsia="Times New Roman" w:hAnsi="Calibri" w:cs="Times New Roman"/>
      <w:b/>
      <w:bCs/>
      <w:i/>
      <w:iCs/>
      <w:sz w:val="26"/>
      <w:szCs w:val="26"/>
    </w:rPr>
  </w:style>
  <w:style w:type="character" w:customStyle="1" w:styleId="Heading6Char">
    <w:name w:val="Heading 6 Char"/>
    <w:uiPriority w:val="9"/>
    <w:semiHidden/>
    <w:rPr>
      <w:rFonts w:ascii="Calibri" w:eastAsia="Times New Roman" w:hAnsi="Calibri" w:cs="Times New Roman"/>
      <w:b/>
      <w:bCs/>
    </w:rPr>
  </w:style>
  <w:style w:type="character" w:customStyle="1" w:styleId="Heading7Char">
    <w:name w:val="Heading 7 Char"/>
    <w:uiPriority w:val="9"/>
    <w:semiHidden/>
    <w:rPr>
      <w:rFonts w:ascii="Calibri" w:eastAsia="Times New Roman" w:hAnsi="Calibri" w:cs="Times New Roman"/>
      <w:sz w:val="24"/>
      <w:szCs w:val="24"/>
    </w:rPr>
  </w:style>
  <w:style w:type="character" w:customStyle="1" w:styleId="Heading8Char">
    <w:name w:val="Heading 8 Char"/>
    <w:uiPriority w:val="9"/>
    <w:semiHidden/>
    <w:rPr>
      <w:rFonts w:ascii="Calibri" w:eastAsia="Times New Roman" w:hAnsi="Calibri" w:cs="Times New Roman"/>
      <w:i/>
      <w:iCs/>
      <w:sz w:val="24"/>
      <w:szCs w:val="24"/>
    </w:rPr>
  </w:style>
  <w:style w:type="character" w:customStyle="1" w:styleId="Heading9Char">
    <w:name w:val="Heading 9 Char"/>
    <w:uiPriority w:val="9"/>
    <w:semiHidden/>
    <w:rPr>
      <w:rFonts w:ascii="Cambria" w:eastAsia="Times New Roman" w:hAnsi="Cambria" w:cs="Times New Roman"/>
    </w:rPr>
  </w:style>
  <w:style w:type="character" w:customStyle="1" w:styleId="BodyTextChar">
    <w:name w:val="Body Text Char"/>
    <w:uiPriority w:val="99"/>
    <w:semiHidden/>
    <w:rPr>
      <w:sz w:val="24"/>
      <w:szCs w:val="24"/>
    </w:rPr>
  </w:style>
  <w:style w:type="character" w:customStyle="1" w:styleId="FooterChar">
    <w:name w:val="Footer Char"/>
    <w:uiPriority w:val="99"/>
    <w:semiHidden/>
    <w:rPr>
      <w:sz w:val="24"/>
      <w:szCs w:val="24"/>
    </w:rPr>
  </w:style>
  <w:style w:type="character" w:customStyle="1" w:styleId="CommentTextChar">
    <w:name w:val="Comment Text Char"/>
    <w:uiPriority w:val="99"/>
    <w:semiHidden/>
    <w:rPr>
      <w:sz w:val="20"/>
      <w:szCs w:val="20"/>
    </w:rPr>
  </w:style>
  <w:style w:type="character" w:customStyle="1" w:styleId="CommentSubjectChar">
    <w:name w:val="Comment Subject Char"/>
    <w:uiPriority w:val="99"/>
    <w:semiHidden/>
    <w:rPr>
      <w:b/>
      <w:bCs/>
      <w:sz w:val="20"/>
      <w:szCs w:val="20"/>
    </w:rPr>
  </w:style>
  <w:style w:type="character" w:customStyle="1" w:styleId="BalloonTextChar">
    <w:name w:val="Balloon Text Char"/>
    <w:uiPriority w:val="99"/>
    <w:semiHidden/>
    <w:rPr>
      <w:sz w:val="0"/>
      <w:szCs w:val="0"/>
    </w:rPr>
  </w:style>
  <w:style w:type="paragraph" w:customStyle="1" w:styleId="19">
    <w:name w:val="Рецензия1"/>
    <w:hidden/>
    <w:uiPriority w:val="99"/>
    <w:semiHidden/>
    <w:rPr>
      <w:rFonts w:ascii="Times New Roman" w:eastAsia="Times New Roman" w:hAnsi="Times New Roman"/>
      <w:sz w:val="24"/>
      <w:szCs w:val="24"/>
    </w:rPr>
  </w:style>
  <w:style w:type="paragraph" w:customStyle="1" w:styleId="1a">
    <w:name w:val="Без интервала1"/>
    <w:next w:val="2a"/>
    <w:uiPriority w:val="1"/>
    <w:qFormat/>
    <w:rPr>
      <w:sz w:val="22"/>
      <w:szCs w:val="22"/>
      <w:lang w:eastAsia="en-US"/>
    </w:rPr>
  </w:style>
  <w:style w:type="paragraph" w:customStyle="1" w:styleId="2a">
    <w:name w:val="Без интервала2"/>
    <w:link w:val="afffa"/>
    <w:uiPriority w:val="1"/>
    <w:qFormat/>
    <w:pPr>
      <w:ind w:firstLine="567"/>
      <w:jc w:val="both"/>
    </w:pPr>
    <w:rPr>
      <w:rFonts w:ascii="Times New Roman" w:eastAsia="Times New Roman" w:hAnsi="Times New Roman"/>
      <w:snapToGrid w:val="0"/>
      <w:sz w:val="24"/>
    </w:rPr>
  </w:style>
  <w:style w:type="paragraph" w:customStyle="1" w:styleId="Style4">
    <w:name w:val="Style4"/>
    <w:basedOn w:val="a7"/>
    <w:uiPriority w:val="99"/>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Pr>
      <w:rFonts w:ascii="Arial Narrow" w:hAnsi="Arial Narrow" w:cs="Arial Narrow"/>
      <w:b/>
      <w:bCs/>
      <w:sz w:val="22"/>
      <w:szCs w:val="22"/>
    </w:rPr>
  </w:style>
  <w:style w:type="character" w:customStyle="1" w:styleId="FontStyle12">
    <w:name w:val="Font Style12"/>
    <w:uiPriority w:val="99"/>
    <w:rPr>
      <w:rFonts w:ascii="Arial Narrow" w:hAnsi="Arial Narrow" w:cs="Arial Narrow"/>
      <w:sz w:val="22"/>
      <w:szCs w:val="22"/>
    </w:rPr>
  </w:style>
  <w:style w:type="character" w:customStyle="1" w:styleId="FontStyle15">
    <w:name w:val="Font Style15"/>
    <w:uiPriority w:val="99"/>
    <w:rPr>
      <w:rFonts w:ascii="Arial" w:hAnsi="Arial" w:cs="Arial"/>
      <w:sz w:val="20"/>
      <w:szCs w:val="20"/>
    </w:rPr>
  </w:style>
  <w:style w:type="table" w:customStyle="1" w:styleId="1b">
    <w:name w:val="Сетка таблицы1"/>
    <w:basedOn w:val="a9"/>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
    <w:name w:val="Font Style41"/>
    <w:uiPriority w:val="99"/>
    <w:rPr>
      <w:rFonts w:ascii="Times New Roman" w:hAnsi="Times New Roman"/>
      <w:color w:val="000000"/>
      <w:sz w:val="26"/>
    </w:rPr>
  </w:style>
  <w:style w:type="character" w:customStyle="1" w:styleId="34">
    <w:name w:val="Основной текст с отступом 3 Знак"/>
    <w:link w:val="33"/>
    <w:rPr>
      <w:rFonts w:ascii="Times New Roman" w:eastAsia="Times New Roman" w:hAnsi="Times New Roman" w:cs="Times New Roman"/>
      <w:snapToGrid w:val="0"/>
      <w:sz w:val="16"/>
      <w:szCs w:val="16"/>
      <w:lang w:eastAsia="ru-RU"/>
    </w:rPr>
  </w:style>
  <w:style w:type="paragraph" w:customStyle="1" w:styleId="afffb">
    <w:name w:val="АриалТабл"/>
    <w:basedOn w:val="a7"/>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Pr>
      <w:rFonts w:ascii="Franklin Gothic Medium Cond" w:hAnsi="Franklin Gothic Medium Cond" w:cs="Franklin Gothic Medium Cond"/>
      <w:spacing w:val="10"/>
      <w:sz w:val="24"/>
      <w:szCs w:val="24"/>
    </w:rPr>
  </w:style>
  <w:style w:type="paragraph" w:customStyle="1" w:styleId="Style18">
    <w:name w:val="Style18"/>
    <w:basedOn w:val="a7"/>
    <w:uiPriority w:val="99"/>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Pr>
      <w:rFonts w:ascii="Times New Roman" w:hAnsi="Times New Roman" w:cs="Times New Roman"/>
      <w:b/>
      <w:bCs/>
      <w:i/>
      <w:iCs/>
      <w:sz w:val="20"/>
      <w:szCs w:val="20"/>
    </w:rPr>
  </w:style>
  <w:style w:type="table" w:customStyle="1" w:styleId="2b">
    <w:name w:val="Сетка таблицы2"/>
    <w:basedOn w:val="a9"/>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7"/>
    <w:pPr>
      <w:tabs>
        <w:tab w:val="left" w:pos="720"/>
        <w:tab w:val="left" w:pos="864"/>
        <w:tab w:val="left" w:pos="2160"/>
        <w:tab w:val="left" w:pos="4608"/>
      </w:tabs>
      <w:spacing w:line="240" w:lineRule="auto"/>
      <w:ind w:firstLine="578"/>
    </w:pPr>
    <w:rPr>
      <w:rFonts w:ascii="Arial" w:hAnsi="Arial"/>
      <w:snapToGrid/>
      <w:sz w:val="24"/>
    </w:rPr>
  </w:style>
  <w:style w:type="character" w:customStyle="1" w:styleId="afe">
    <w:name w:val="Название Знак"/>
    <w:link w:val="afd"/>
    <w:rPr>
      <w:rFonts w:ascii="Times New Roman" w:eastAsia="Times New Roman" w:hAnsi="Times New Roman" w:cs="Times New Roman"/>
      <w:b/>
      <w:sz w:val="24"/>
      <w:szCs w:val="20"/>
      <w:lang w:eastAsia="ru-RU"/>
    </w:rPr>
  </w:style>
  <w:style w:type="table" w:customStyle="1" w:styleId="211">
    <w:name w:val="Сетка таблицы21"/>
    <w:basedOn w:val="a9"/>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pPr>
      <w:keepNext/>
      <w:keepLines/>
      <w:numPr>
        <w:ilvl w:val="1"/>
        <w:numId w:val="11"/>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pPr>
      <w:keepNext/>
      <w:keepLines/>
      <w:numPr>
        <w:numId w:val="11"/>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c"/>
    <w:uiPriority w:val="99"/>
    <w:qFormat/>
    <w:pPr>
      <w:numPr>
        <w:ilvl w:val="5"/>
        <w:numId w:val="11"/>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pPr>
      <w:numPr>
        <w:ilvl w:val="3"/>
        <w:numId w:val="11"/>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pPr>
      <w:numPr>
        <w:ilvl w:val="4"/>
        <w:numId w:val="11"/>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pPr>
      <w:numPr>
        <w:ilvl w:val="2"/>
        <w:numId w:val="11"/>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Pr>
      <w:rFonts w:ascii="Proxima Nova ExCn Rg" w:eastAsia="Times New Roman" w:hAnsi="Proxima Nova ExCn Rg"/>
      <w:b/>
      <w:sz w:val="28"/>
      <w:szCs w:val="28"/>
    </w:rPr>
  </w:style>
  <w:style w:type="character" w:customStyle="1" w:styleId="afffc">
    <w:name w:val="[Ростех] Простой текст (Без уровня) Знак"/>
    <w:link w:val="a0"/>
    <w:uiPriority w:val="99"/>
    <w:rPr>
      <w:rFonts w:ascii="Proxima Nova ExCn Rg" w:eastAsia="Times New Roman" w:hAnsi="Proxima Nova ExCn Rg"/>
      <w:sz w:val="28"/>
      <w:szCs w:val="28"/>
    </w:rPr>
  </w:style>
  <w:style w:type="character" w:customStyle="1" w:styleId="1c">
    <w:name w:val="Замещающий текст1"/>
    <w:uiPriority w:val="99"/>
    <w:semiHidden/>
    <w:rPr>
      <w:color w:val="808080"/>
    </w:rPr>
  </w:style>
  <w:style w:type="paragraph" w:customStyle="1" w:styleId="afffd">
    <w:name w:val="Стиль"/>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Pr>
      <w:rFonts w:ascii="Times New Roman" w:eastAsia="Times New Roman" w:hAnsi="Times New Roman"/>
      <w:snapToGrid w:val="0"/>
      <w:sz w:val="28"/>
    </w:rPr>
  </w:style>
  <w:style w:type="paragraph" w:customStyle="1" w:styleId="stzag1">
    <w:name w:val="st_zag1"/>
    <w:basedOn w:val="a7"/>
    <w:next w:val="a7"/>
    <w:pPr>
      <w:numPr>
        <w:numId w:val="12"/>
      </w:numPr>
      <w:jc w:val="center"/>
    </w:pPr>
    <w:rPr>
      <w:rFonts w:ascii="Arial" w:hAnsi="Arial"/>
      <w:b/>
      <w:sz w:val="36"/>
      <w:szCs w:val="28"/>
    </w:rPr>
  </w:style>
  <w:style w:type="paragraph" w:customStyle="1" w:styleId="sttext12">
    <w:name w:val="st_text12"/>
    <w:basedOn w:val="a7"/>
    <w:pPr>
      <w:numPr>
        <w:ilvl w:val="1"/>
        <w:numId w:val="12"/>
      </w:numPr>
    </w:pPr>
    <w:rPr>
      <w:szCs w:val="28"/>
    </w:rPr>
  </w:style>
  <w:style w:type="paragraph" w:customStyle="1" w:styleId="sttext123">
    <w:name w:val="st_text123"/>
    <w:basedOn w:val="a7"/>
    <w:pPr>
      <w:numPr>
        <w:ilvl w:val="2"/>
        <w:numId w:val="12"/>
      </w:numPr>
    </w:pPr>
    <w:rPr>
      <w:szCs w:val="28"/>
    </w:rPr>
  </w:style>
  <w:style w:type="paragraph" w:customStyle="1" w:styleId="sttext1234">
    <w:name w:val="st_text1234"/>
    <w:basedOn w:val="a7"/>
    <w:pPr>
      <w:numPr>
        <w:ilvl w:val="3"/>
        <w:numId w:val="12"/>
      </w:numPr>
    </w:pPr>
    <w:rPr>
      <w:szCs w:val="28"/>
    </w:rPr>
  </w:style>
  <w:style w:type="paragraph" w:customStyle="1" w:styleId="1d">
    <w:name w:val="Абзац списка1"/>
    <w:basedOn w:val="a7"/>
    <w:pPr>
      <w:spacing w:line="276" w:lineRule="auto"/>
      <w:ind w:left="720" w:firstLine="0"/>
      <w:jc w:val="left"/>
    </w:pPr>
    <w:rPr>
      <w:rFonts w:ascii="Calibri" w:hAnsi="Calibri" w:cs="Calibri"/>
      <w:snapToGrid/>
      <w:sz w:val="22"/>
      <w:szCs w:val="22"/>
      <w:lang w:eastAsia="en-US"/>
    </w:rPr>
  </w:style>
  <w:style w:type="character" w:customStyle="1" w:styleId="aff4">
    <w:name w:val="Подзаголовок Знак"/>
    <w:link w:val="aff3"/>
    <w:rPr>
      <w:rFonts w:ascii="Arial" w:eastAsia="MS Mincho" w:hAnsi="Arial"/>
      <w:i/>
      <w:iCs/>
      <w:sz w:val="28"/>
      <w:szCs w:val="28"/>
      <w:lang w:val="zh-CN" w:eastAsia="ar-SA"/>
    </w:rPr>
  </w:style>
  <w:style w:type="paragraph" w:customStyle="1" w:styleId="afffe">
    <w:name w:val="Оглавление"/>
    <w:basedOn w:val="af0"/>
    <w:link w:val="affff"/>
    <w:qFormat/>
    <w:pPr>
      <w:pageBreakBefore w:val="0"/>
      <w:suppressAutoHyphens w:val="0"/>
      <w:jc w:val="center"/>
    </w:pPr>
    <w:rPr>
      <w:b/>
      <w:i w:val="0"/>
      <w:snapToGrid/>
      <w:sz w:val="28"/>
      <w:lang w:val="zh-CN" w:eastAsia="zh-CN"/>
    </w:rPr>
  </w:style>
  <w:style w:type="character" w:customStyle="1" w:styleId="affff">
    <w:name w:val="Оглавление Знак"/>
    <w:link w:val="afffe"/>
    <w:rPr>
      <w:rFonts w:ascii="Times New Roman" w:eastAsia="Times New Roman" w:hAnsi="Times New Roman"/>
      <w:b/>
      <w:bCs/>
      <w:sz w:val="28"/>
      <w:lang w:val="zh-CN" w:eastAsia="zh-CN"/>
    </w:rPr>
  </w:style>
  <w:style w:type="table" w:customStyle="1" w:styleId="45">
    <w:name w:val="Сетка таблицы4"/>
    <w:basedOn w:val="a9"/>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9"/>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a">
    <w:name w:val="Без интервала Знак"/>
    <w:link w:val="2a"/>
    <w:uiPriority w:val="1"/>
    <w:rPr>
      <w:rFonts w:ascii="Times New Roman" w:eastAsia="Times New Roman" w:hAnsi="Times New Roman"/>
      <w:snapToGrid w:val="0"/>
      <w:sz w:val="24"/>
    </w:rPr>
  </w:style>
  <w:style w:type="character" w:customStyle="1" w:styleId="afff7">
    <w:name w:val="Абзац списка Знак"/>
    <w:link w:val="17"/>
    <w:uiPriority w:val="34"/>
    <w:rPr>
      <w:rFonts w:ascii="Times New Roman" w:eastAsia="Times New Roman" w:hAnsi="Times New Roman"/>
      <w:sz w:val="24"/>
      <w:szCs w:val="24"/>
    </w:rPr>
  </w:style>
  <w:style w:type="character" w:customStyle="1" w:styleId="affff0">
    <w:name w:val="Основной текст_"/>
    <w:link w:val="46"/>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0"/>
    <w:qFormat/>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1e">
    <w:name w:val="Основной текст Знак1"/>
    <w:uiPriority w:val="99"/>
    <w:locked/>
    <w:rPr>
      <w:rFonts w:ascii="Trebuchet MS" w:hAnsi="Trebuchet MS" w:cs="Trebuchet MS"/>
      <w:sz w:val="23"/>
      <w:szCs w:val="23"/>
      <w:shd w:val="clear" w:color="auto" w:fill="FFFFFF"/>
    </w:rPr>
  </w:style>
  <w:style w:type="character" w:customStyle="1" w:styleId="HTML0">
    <w:name w:val="Стандартный HTML Знак"/>
    <w:basedOn w:val="a8"/>
    <w:link w:val="HTML"/>
    <w:rPr>
      <w:rFonts w:ascii="Courier New" w:eastAsia="Times New Roman" w:hAnsi="Courier New" w:cs="Courier New"/>
      <w:lang w:eastAsia="zh-CN"/>
    </w:rPr>
  </w:style>
  <w:style w:type="paragraph" w:customStyle="1" w:styleId="Standard">
    <w:name w:val="Standard"/>
    <w:uiPriority w:val="99"/>
    <w:pPr>
      <w:suppressAutoHyphens/>
      <w:textAlignment w:val="baseline"/>
    </w:pPr>
    <w:rPr>
      <w:rFonts w:eastAsia="Arial Unicode MS" w:cs="F"/>
      <w:sz w:val="22"/>
      <w:szCs w:val="22"/>
      <w:lang w:eastAsia="zh-CN"/>
    </w:rPr>
  </w:style>
  <w:style w:type="paragraph" w:customStyle="1" w:styleId="affff1">
    <w:name w:val="Обычный.Нормальный абзац"/>
    <w:pPr>
      <w:widowControl w:val="0"/>
      <w:suppressAutoHyphens/>
      <w:autoSpaceDE w:val="0"/>
      <w:ind w:firstLine="709"/>
      <w:jc w:val="both"/>
    </w:pPr>
    <w:rPr>
      <w:rFonts w:ascii="Times New Roman" w:eastAsia="Times New Roman" w:hAnsi="Times New Roman" w:cs="Calibri"/>
      <w:sz w:val="24"/>
      <w:szCs w:val="24"/>
      <w:lang w:eastAsia="zh-CN"/>
    </w:rPr>
  </w:style>
  <w:style w:type="character" w:customStyle="1" w:styleId="FontStyle76">
    <w:name w:val="Font Style76"/>
    <w:uiPriority w:val="99"/>
    <w:rPr>
      <w:rFonts w:ascii="Times New Roman" w:hAnsi="Times New Roman" w:cs="Times New Roman"/>
      <w:sz w:val="28"/>
      <w:szCs w:val="28"/>
    </w:rPr>
  </w:style>
  <w:style w:type="character" w:customStyle="1" w:styleId="54">
    <w:name w:val="Заголовок №5_"/>
    <w:link w:val="55"/>
    <w:rPr>
      <w:b/>
      <w:bCs/>
      <w:sz w:val="23"/>
      <w:szCs w:val="23"/>
      <w:shd w:val="clear" w:color="auto" w:fill="FFFFFF"/>
    </w:rPr>
  </w:style>
  <w:style w:type="paragraph" w:customStyle="1" w:styleId="55">
    <w:name w:val="Заголовок №5"/>
    <w:basedOn w:val="a7"/>
    <w:link w:val="54"/>
    <w:pPr>
      <w:widowControl w:val="0"/>
      <w:shd w:val="clear" w:color="auto" w:fill="FFFFFF"/>
      <w:spacing w:after="600" w:line="0" w:lineRule="atLeast"/>
      <w:ind w:firstLine="0"/>
      <w:outlineLvl w:val="4"/>
    </w:pPr>
    <w:rPr>
      <w:rFonts w:ascii="Calibri" w:eastAsia="Calibri" w:hAnsi="Calibri"/>
      <w:b/>
      <w:bCs/>
      <w:snapToGrid/>
      <w:sz w:val="23"/>
      <w:szCs w:val="23"/>
      <w:shd w:val="clear" w:color="auto" w:fill="FFFFFF"/>
    </w:rPr>
  </w:style>
  <w:style w:type="paragraph" w:customStyle="1" w:styleId="ConsNonformat">
    <w:name w:val="ConsNonformat"/>
    <w:pPr>
      <w:widowControl w:val="0"/>
      <w:suppressAutoHyphens/>
    </w:pPr>
    <w:rPr>
      <w:rFonts w:ascii="Courier New" w:eastAsia="Times New Roman" w:hAnsi="Courier New" w:cs="Courier New"/>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iPriority="0"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annotation text" w:unhideWhenUsed="0"/>
    <w:lsdException w:name="header" w:semiHidden="0" w:unhideWhenUsed="0" w:qFormat="1"/>
    <w:lsdException w:name="footer" w:semiHidden="0" w:unhideWhenUsed="0"/>
    <w:lsdException w:name="caption" w:semiHidden="0" w:uiPriority="0" w:unhideWhenUsed="0" w:qFormat="1"/>
    <w:lsdException w:name="footnote reference" w:semiHidden="0" w:uiPriority="0" w:unhideWhenUsed="0"/>
    <w:lsdException w:name="annotation reference" w:unhideWhenUsed="0"/>
    <w:lsdException w:name="page number" w:semiHidden="0" w:uiPriority="0" w:unhideWhenUsed="0"/>
    <w:lsdException w:name="List Bullet" w:semiHidden="0" w:uiPriority="0" w:unhideWhenUsed="0"/>
    <w:lsdException w:name="List Number" w:semiHidden="0" w:uiPriority="0" w:unhideWhenUsed="0"/>
    <w:lsdException w:name="Title" w:semiHidden="0" w:uiPriority="0" w:unhideWhenUsed="0" w:qFormat="1"/>
    <w:lsdException w:name="Default Paragraph Font" w:semiHidden="0" w:uiPriority="1" w:qFormat="1"/>
    <w:lsdException w:name="Body Text" w:semiHidden="0" w:uiPriority="0" w:unhideWhenUsed="0"/>
    <w:lsdException w:name="List Continue" w:semiHidden="0" w:uiPriority="0" w:unhideWhenUsed="0"/>
    <w:lsdException w:name="Subtitle" w:semiHidden="0" w:uiPriority="0" w:unhideWhenUsed="0" w:qFormat="1"/>
    <w:lsdException w:name="Body Text 2" w:semiHidden="0" w:uiPriority="0" w:unhideWhenUsed="0"/>
    <w:lsdException w:name="Body Text 3" w:semiHidden="0" w:uiPriority="0" w:unhideWhenUsed="0"/>
    <w:lsdException w:name="Body Text Indent 2" w:semiHidden="0" w:uiPriority="0"/>
    <w:lsdException w:name="Body Text Indent 3" w:semiHidden="0" w:uiPriority="0"/>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unhideWhenUsed="0"/>
    <w:lsdException w:name="Plain Text" w:semiHidden="0"/>
    <w:lsdException w:name="Normal (Web)" w:semiHidden="0" w:uiPriority="0" w:unhideWhenUsed="0" w:qFormat="1"/>
    <w:lsdException w:name="HTML Preformatted" w:semiHidden="0" w:uiPriority="0" w:unhideWhenUsed="0"/>
    <w:lsdException w:name="Normal Table" w:qFormat="1"/>
    <w:lsdException w:name="annotation subject" w:unhideWhenUsed="0"/>
    <w:lsdException w:name="Balloon Text" w:unhideWhenUsed="0"/>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spacing w:line="360" w:lineRule="auto"/>
      <w:ind w:firstLine="567"/>
      <w:jc w:val="both"/>
    </w:pPr>
    <w:rPr>
      <w:rFonts w:ascii="Times New Roman" w:eastAsia="Times New Roman" w:hAnsi="Times New Roman"/>
      <w:snapToGrid w:val="0"/>
      <w:sz w:val="28"/>
    </w:rPr>
  </w:style>
  <w:style w:type="paragraph" w:styleId="1">
    <w:name w:val="heading 1"/>
    <w:basedOn w:val="a7"/>
    <w:next w:val="a7"/>
    <w:link w:val="12"/>
    <w:qFormat/>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0">
    <w:name w:val="heading 2"/>
    <w:basedOn w:val="a7"/>
    <w:next w:val="a7"/>
    <w:link w:val="22"/>
    <w:qFormat/>
    <w:pPr>
      <w:keepNext/>
      <w:numPr>
        <w:ilvl w:val="1"/>
        <w:numId w:val="1"/>
      </w:numPr>
      <w:suppressAutoHyphens/>
      <w:spacing w:before="360" w:after="120" w:line="240" w:lineRule="auto"/>
      <w:jc w:val="left"/>
      <w:outlineLvl w:val="1"/>
    </w:pPr>
    <w:rPr>
      <w:b/>
      <w:sz w:val="32"/>
    </w:rPr>
  </w:style>
  <w:style w:type="paragraph" w:styleId="30">
    <w:name w:val="heading 3"/>
    <w:basedOn w:val="a7"/>
    <w:next w:val="a7"/>
    <w:link w:val="32"/>
    <w:qFormat/>
    <w:pPr>
      <w:keepNext/>
      <w:numPr>
        <w:ilvl w:val="2"/>
        <w:numId w:val="2"/>
      </w:numPr>
      <w:suppressAutoHyphens/>
      <w:spacing w:before="120" w:after="120" w:line="240" w:lineRule="auto"/>
      <w:jc w:val="left"/>
      <w:outlineLvl w:val="2"/>
    </w:pPr>
    <w:rPr>
      <w:b/>
    </w:rPr>
  </w:style>
  <w:style w:type="paragraph" w:styleId="40">
    <w:name w:val="heading 4"/>
    <w:basedOn w:val="a7"/>
    <w:next w:val="a7"/>
    <w:link w:val="42"/>
    <w:qFormat/>
    <w:pPr>
      <w:keepNext/>
      <w:numPr>
        <w:ilvl w:val="3"/>
        <w:numId w:val="2"/>
      </w:numPr>
      <w:tabs>
        <w:tab w:val="left" w:pos="1134"/>
      </w:tabs>
      <w:suppressAutoHyphens/>
      <w:spacing w:before="240" w:after="120" w:line="240" w:lineRule="auto"/>
      <w:outlineLvl w:val="3"/>
    </w:pPr>
    <w:rPr>
      <w:b/>
      <w:i/>
    </w:rPr>
  </w:style>
  <w:style w:type="paragraph" w:styleId="50">
    <w:name w:val="heading 5"/>
    <w:basedOn w:val="a7"/>
    <w:next w:val="a7"/>
    <w:link w:val="51"/>
    <w:qFormat/>
    <w:pPr>
      <w:keepNext/>
      <w:numPr>
        <w:ilvl w:val="4"/>
        <w:numId w:val="3"/>
      </w:numPr>
      <w:tabs>
        <w:tab w:val="clear" w:pos="1008"/>
        <w:tab w:val="left" w:pos="360"/>
      </w:tabs>
      <w:suppressAutoHyphens/>
      <w:spacing w:before="60"/>
      <w:ind w:left="0" w:firstLine="0"/>
      <w:outlineLvl w:val="4"/>
    </w:pPr>
    <w:rPr>
      <w:b/>
      <w:sz w:val="26"/>
    </w:rPr>
  </w:style>
  <w:style w:type="paragraph" w:styleId="60">
    <w:name w:val="heading 6"/>
    <w:basedOn w:val="a7"/>
    <w:next w:val="a7"/>
    <w:link w:val="61"/>
    <w:qFormat/>
    <w:pPr>
      <w:widowControl w:val="0"/>
      <w:numPr>
        <w:ilvl w:val="5"/>
        <w:numId w:val="3"/>
      </w:numPr>
      <w:tabs>
        <w:tab w:val="clear" w:pos="1152"/>
        <w:tab w:val="left" w:pos="360"/>
      </w:tabs>
      <w:suppressAutoHyphens/>
      <w:spacing w:before="240" w:after="60"/>
      <w:ind w:left="0" w:firstLine="0"/>
      <w:outlineLvl w:val="5"/>
    </w:pPr>
    <w:rPr>
      <w:b/>
      <w:sz w:val="22"/>
    </w:rPr>
  </w:style>
  <w:style w:type="paragraph" w:styleId="7">
    <w:name w:val="heading 7"/>
    <w:basedOn w:val="a7"/>
    <w:next w:val="a7"/>
    <w:link w:val="70"/>
    <w:uiPriority w:val="99"/>
    <w:qFormat/>
    <w:pPr>
      <w:widowControl w:val="0"/>
      <w:numPr>
        <w:ilvl w:val="6"/>
        <w:numId w:val="3"/>
      </w:numPr>
      <w:tabs>
        <w:tab w:val="clear" w:pos="1296"/>
        <w:tab w:val="left" w:pos="360"/>
      </w:tabs>
      <w:suppressAutoHyphens/>
      <w:spacing w:before="240" w:after="60"/>
      <w:ind w:left="0" w:firstLine="0"/>
      <w:outlineLvl w:val="6"/>
    </w:pPr>
    <w:rPr>
      <w:sz w:val="26"/>
    </w:rPr>
  </w:style>
  <w:style w:type="paragraph" w:styleId="8">
    <w:name w:val="heading 8"/>
    <w:basedOn w:val="a7"/>
    <w:next w:val="a7"/>
    <w:link w:val="80"/>
    <w:uiPriority w:val="99"/>
    <w:qFormat/>
    <w:pPr>
      <w:widowControl w:val="0"/>
      <w:numPr>
        <w:ilvl w:val="7"/>
        <w:numId w:val="3"/>
      </w:numPr>
      <w:tabs>
        <w:tab w:val="clear" w:pos="1440"/>
        <w:tab w:val="left" w:pos="360"/>
      </w:tabs>
      <w:suppressAutoHyphens/>
      <w:spacing w:before="240" w:after="60"/>
      <w:ind w:left="0" w:firstLine="0"/>
      <w:outlineLvl w:val="7"/>
    </w:pPr>
    <w:rPr>
      <w:i/>
      <w:sz w:val="26"/>
    </w:rPr>
  </w:style>
  <w:style w:type="paragraph" w:styleId="9">
    <w:name w:val="heading 9"/>
    <w:basedOn w:val="a7"/>
    <w:next w:val="a7"/>
    <w:link w:val="90"/>
    <w:qFormat/>
    <w:pPr>
      <w:widowControl w:val="0"/>
      <w:numPr>
        <w:ilvl w:val="8"/>
        <w:numId w:val="3"/>
      </w:numPr>
      <w:tabs>
        <w:tab w:val="clear" w:pos="1584"/>
        <w:tab w:val="left"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basedOn w:val="a7"/>
    <w:link w:val="ac"/>
    <w:uiPriority w:val="99"/>
    <w:semiHidden/>
    <w:rPr>
      <w:rFonts w:ascii="Tahoma" w:hAnsi="Tahoma" w:cs="Tahoma"/>
      <w:sz w:val="16"/>
      <w:szCs w:val="16"/>
    </w:rPr>
  </w:style>
  <w:style w:type="paragraph" w:styleId="ad">
    <w:name w:val="List Continue"/>
    <w:basedOn w:val="a7"/>
    <w:pPr>
      <w:spacing w:after="120"/>
      <w:ind w:left="283"/>
      <w:contextualSpacing/>
    </w:pPr>
  </w:style>
  <w:style w:type="paragraph" w:styleId="23">
    <w:name w:val="Body Text 2"/>
    <w:basedOn w:val="a7"/>
    <w:link w:val="24"/>
    <w:pPr>
      <w:spacing w:after="120" w:line="480" w:lineRule="auto"/>
      <w:ind w:firstLine="0"/>
      <w:jc w:val="left"/>
    </w:pPr>
    <w:rPr>
      <w:snapToGrid/>
      <w:kern w:val="32"/>
      <w:szCs w:val="28"/>
    </w:rPr>
  </w:style>
  <w:style w:type="paragraph" w:styleId="ae">
    <w:name w:val="Plain Text"/>
    <w:basedOn w:val="a7"/>
    <w:link w:val="af"/>
    <w:uiPriority w:val="99"/>
    <w:unhideWhenUsed/>
    <w:pPr>
      <w:spacing w:line="240" w:lineRule="auto"/>
      <w:ind w:firstLine="0"/>
      <w:jc w:val="left"/>
    </w:pPr>
    <w:rPr>
      <w:rFonts w:ascii="Consolas" w:eastAsia="Calibri" w:hAnsi="Consolas"/>
      <w:snapToGrid/>
      <w:sz w:val="21"/>
      <w:szCs w:val="21"/>
      <w:lang w:eastAsia="en-US"/>
    </w:rPr>
  </w:style>
  <w:style w:type="paragraph" w:styleId="33">
    <w:name w:val="Body Text Indent 3"/>
    <w:basedOn w:val="a7"/>
    <w:link w:val="34"/>
    <w:unhideWhenUsed/>
    <w:pPr>
      <w:spacing w:after="120"/>
      <w:ind w:left="283"/>
    </w:pPr>
    <w:rPr>
      <w:sz w:val="16"/>
      <w:szCs w:val="16"/>
    </w:rPr>
  </w:style>
  <w:style w:type="paragraph" w:styleId="af0">
    <w:name w:val="caption"/>
    <w:basedOn w:val="a7"/>
    <w:next w:val="a7"/>
    <w:qFormat/>
    <w:pPr>
      <w:pageBreakBefore/>
      <w:suppressAutoHyphens/>
      <w:spacing w:before="120" w:after="120" w:line="240" w:lineRule="auto"/>
      <w:ind w:firstLine="0"/>
    </w:pPr>
    <w:rPr>
      <w:bCs/>
      <w:i/>
      <w:sz w:val="24"/>
    </w:rPr>
  </w:style>
  <w:style w:type="paragraph" w:styleId="af1">
    <w:name w:val="annotation text"/>
    <w:basedOn w:val="a7"/>
    <w:link w:val="af2"/>
    <w:uiPriority w:val="99"/>
    <w:semiHidden/>
    <w:rPr>
      <w:snapToGrid/>
      <w:sz w:val="20"/>
    </w:rPr>
  </w:style>
  <w:style w:type="paragraph" w:styleId="af3">
    <w:name w:val="annotation subject"/>
    <w:basedOn w:val="af1"/>
    <w:next w:val="af1"/>
    <w:link w:val="af4"/>
    <w:uiPriority w:val="99"/>
    <w:semiHidden/>
    <w:rPr>
      <w:b/>
      <w:bCs/>
    </w:rPr>
  </w:style>
  <w:style w:type="paragraph" w:styleId="af5">
    <w:name w:val="Document Map"/>
    <w:basedOn w:val="a7"/>
    <w:link w:val="af6"/>
    <w:uiPriority w:val="99"/>
    <w:semiHidden/>
    <w:pPr>
      <w:shd w:val="clear" w:color="auto" w:fill="000080"/>
    </w:pPr>
    <w:rPr>
      <w:rFonts w:ascii="Tahoma" w:hAnsi="Tahoma"/>
      <w:sz w:val="20"/>
    </w:rPr>
  </w:style>
  <w:style w:type="paragraph" w:styleId="af7">
    <w:name w:val="footnote text"/>
    <w:basedOn w:val="a7"/>
    <w:link w:val="af8"/>
    <w:pPr>
      <w:spacing w:line="240" w:lineRule="auto"/>
    </w:pPr>
    <w:rPr>
      <w:sz w:val="20"/>
    </w:rPr>
  </w:style>
  <w:style w:type="paragraph" w:styleId="81">
    <w:name w:val="toc 8"/>
    <w:basedOn w:val="a7"/>
    <w:next w:val="a7"/>
    <w:uiPriority w:val="39"/>
    <w:pPr>
      <w:ind w:left="1960"/>
      <w:jc w:val="left"/>
    </w:pPr>
    <w:rPr>
      <w:sz w:val="18"/>
      <w:szCs w:val="18"/>
    </w:rPr>
  </w:style>
  <w:style w:type="paragraph" w:styleId="af9">
    <w:name w:val="header"/>
    <w:basedOn w:val="a7"/>
    <w:link w:val="afa"/>
    <w:uiPriority w:val="99"/>
    <w:qFormat/>
    <w:pPr>
      <w:pBdr>
        <w:bottom w:val="single" w:sz="4" w:space="1" w:color="auto"/>
      </w:pBdr>
      <w:tabs>
        <w:tab w:val="center" w:pos="4153"/>
        <w:tab w:val="right" w:pos="8306"/>
      </w:tabs>
      <w:spacing w:line="240" w:lineRule="auto"/>
      <w:ind w:firstLine="0"/>
      <w:jc w:val="center"/>
    </w:pPr>
    <w:rPr>
      <w:i/>
      <w:sz w:val="20"/>
    </w:rPr>
  </w:style>
  <w:style w:type="paragraph" w:styleId="91">
    <w:name w:val="toc 9"/>
    <w:basedOn w:val="a7"/>
    <w:next w:val="a7"/>
    <w:uiPriority w:val="39"/>
    <w:pPr>
      <w:ind w:left="2240"/>
      <w:jc w:val="left"/>
    </w:pPr>
    <w:rPr>
      <w:sz w:val="18"/>
      <w:szCs w:val="18"/>
    </w:rPr>
  </w:style>
  <w:style w:type="paragraph" w:styleId="71">
    <w:name w:val="toc 7"/>
    <w:basedOn w:val="a7"/>
    <w:next w:val="a7"/>
    <w:uiPriority w:val="39"/>
    <w:pPr>
      <w:ind w:left="1680"/>
      <w:jc w:val="left"/>
    </w:pPr>
    <w:rPr>
      <w:sz w:val="18"/>
      <w:szCs w:val="18"/>
    </w:rPr>
  </w:style>
  <w:style w:type="paragraph" w:styleId="afb">
    <w:name w:val="Body Text"/>
    <w:basedOn w:val="a7"/>
    <w:link w:val="afc"/>
    <w:pPr>
      <w:spacing w:after="120" w:line="240" w:lineRule="auto"/>
      <w:ind w:firstLine="0"/>
      <w:jc w:val="left"/>
    </w:pPr>
    <w:rPr>
      <w:snapToGrid/>
      <w:sz w:val="24"/>
      <w:szCs w:val="24"/>
    </w:rPr>
  </w:style>
  <w:style w:type="paragraph" w:styleId="13">
    <w:name w:val="toc 1"/>
    <w:basedOn w:val="a7"/>
    <w:next w:val="a7"/>
    <w:uiPriority w:val="39"/>
    <w:pPr>
      <w:keepNext/>
      <w:tabs>
        <w:tab w:val="left" w:pos="0"/>
        <w:tab w:val="left" w:pos="426"/>
        <w:tab w:val="right" w:leader="dot" w:pos="10065"/>
      </w:tabs>
      <w:spacing w:line="240" w:lineRule="auto"/>
      <w:ind w:right="-1" w:firstLine="0"/>
    </w:pPr>
    <w:rPr>
      <w:b/>
      <w:bCs/>
      <w:caps/>
      <w:kern w:val="28"/>
      <w:sz w:val="24"/>
      <w:szCs w:val="28"/>
    </w:rPr>
  </w:style>
  <w:style w:type="paragraph" w:styleId="62">
    <w:name w:val="toc 6"/>
    <w:basedOn w:val="a7"/>
    <w:next w:val="a7"/>
    <w:uiPriority w:val="39"/>
    <w:pPr>
      <w:ind w:left="1400"/>
      <w:jc w:val="left"/>
    </w:pPr>
    <w:rPr>
      <w:sz w:val="18"/>
      <w:szCs w:val="18"/>
    </w:rPr>
  </w:style>
  <w:style w:type="paragraph" w:styleId="35">
    <w:name w:val="toc 3"/>
    <w:basedOn w:val="a7"/>
    <w:next w:val="a7"/>
    <w:uiPriority w:val="39"/>
    <w:pPr>
      <w:tabs>
        <w:tab w:val="left" w:pos="1980"/>
        <w:tab w:val="right" w:leader="dot" w:pos="10195"/>
      </w:tabs>
      <w:spacing w:after="120" w:line="240" w:lineRule="auto"/>
      <w:ind w:left="1985" w:right="1134" w:hanging="851"/>
      <w:jc w:val="left"/>
    </w:pPr>
    <w:rPr>
      <w:iCs/>
      <w:sz w:val="24"/>
      <w:szCs w:val="24"/>
    </w:rPr>
  </w:style>
  <w:style w:type="paragraph" w:styleId="25">
    <w:name w:val="toc 2"/>
    <w:basedOn w:val="a7"/>
    <w:next w:val="a7"/>
    <w:uiPriority w:val="39"/>
    <w:pPr>
      <w:widowControl w:val="0"/>
      <w:tabs>
        <w:tab w:val="left" w:pos="0"/>
        <w:tab w:val="left" w:pos="426"/>
        <w:tab w:val="right" w:leader="dot" w:pos="10065"/>
      </w:tabs>
      <w:spacing w:line="240" w:lineRule="auto"/>
      <w:ind w:right="1134" w:firstLine="0"/>
    </w:pPr>
    <w:rPr>
      <w:b/>
      <w:sz w:val="24"/>
      <w:szCs w:val="24"/>
    </w:rPr>
  </w:style>
  <w:style w:type="paragraph" w:styleId="43">
    <w:name w:val="toc 4"/>
    <w:basedOn w:val="a7"/>
    <w:next w:val="a7"/>
    <w:uiPriority w:val="39"/>
    <w:pPr>
      <w:tabs>
        <w:tab w:val="left" w:pos="2268"/>
        <w:tab w:val="right" w:leader="dot" w:pos="10195"/>
      </w:tabs>
      <w:spacing w:after="60" w:line="240" w:lineRule="auto"/>
      <w:ind w:left="2268" w:right="1134" w:hanging="567"/>
      <w:jc w:val="left"/>
    </w:pPr>
    <w:rPr>
      <w:sz w:val="24"/>
      <w:szCs w:val="24"/>
    </w:rPr>
  </w:style>
  <w:style w:type="paragraph" w:styleId="52">
    <w:name w:val="toc 5"/>
    <w:basedOn w:val="a7"/>
    <w:next w:val="a7"/>
    <w:uiPriority w:val="39"/>
    <w:pPr>
      <w:ind w:left="1120"/>
      <w:jc w:val="left"/>
    </w:pPr>
    <w:rPr>
      <w:sz w:val="18"/>
      <w:szCs w:val="18"/>
    </w:rPr>
  </w:style>
  <w:style w:type="paragraph" w:styleId="a">
    <w:name w:val="List Bullet"/>
    <w:basedOn w:val="a7"/>
    <w:pPr>
      <w:numPr>
        <w:numId w:val="4"/>
      </w:numPr>
    </w:pPr>
  </w:style>
  <w:style w:type="paragraph" w:styleId="afd">
    <w:name w:val="Title"/>
    <w:basedOn w:val="a7"/>
    <w:link w:val="afe"/>
    <w:qFormat/>
    <w:pPr>
      <w:overflowPunct w:val="0"/>
      <w:autoSpaceDE w:val="0"/>
      <w:autoSpaceDN w:val="0"/>
      <w:adjustRightInd w:val="0"/>
      <w:spacing w:after="120" w:line="240" w:lineRule="auto"/>
      <w:jc w:val="center"/>
      <w:textAlignment w:val="baseline"/>
    </w:pPr>
    <w:rPr>
      <w:b/>
      <w:snapToGrid/>
      <w:sz w:val="24"/>
    </w:rPr>
  </w:style>
  <w:style w:type="paragraph" w:styleId="aff">
    <w:name w:val="footer"/>
    <w:basedOn w:val="a7"/>
    <w:link w:val="aff0"/>
    <w:uiPriority w:val="99"/>
    <w:pPr>
      <w:tabs>
        <w:tab w:val="center" w:pos="4253"/>
        <w:tab w:val="right" w:pos="9356"/>
      </w:tabs>
      <w:spacing w:line="240" w:lineRule="auto"/>
      <w:ind w:firstLine="0"/>
    </w:pPr>
    <w:rPr>
      <w:sz w:val="20"/>
    </w:rPr>
  </w:style>
  <w:style w:type="paragraph" w:styleId="a3">
    <w:name w:val="List Number"/>
    <w:basedOn w:val="a7"/>
    <w:pPr>
      <w:numPr>
        <w:numId w:val="5"/>
      </w:numPr>
      <w:autoSpaceDE w:val="0"/>
      <w:autoSpaceDN w:val="0"/>
      <w:spacing w:before="60"/>
    </w:pPr>
    <w:rPr>
      <w:snapToGrid/>
      <w:szCs w:val="24"/>
    </w:rPr>
  </w:style>
  <w:style w:type="paragraph" w:styleId="aff1">
    <w:name w:val="Normal (Web)"/>
    <w:basedOn w:val="a7"/>
    <w:link w:val="aff2"/>
    <w:qFormat/>
    <w:pPr>
      <w:spacing w:before="100" w:beforeAutospacing="1" w:after="100" w:afterAutospacing="1" w:line="240" w:lineRule="auto"/>
      <w:ind w:firstLine="0"/>
      <w:jc w:val="left"/>
    </w:pPr>
    <w:rPr>
      <w:snapToGrid/>
      <w:sz w:val="24"/>
      <w:szCs w:val="24"/>
    </w:rPr>
  </w:style>
  <w:style w:type="paragraph" w:styleId="36">
    <w:name w:val="Body Text 3"/>
    <w:basedOn w:val="a7"/>
    <w:link w:val="37"/>
    <w:pPr>
      <w:spacing w:after="120" w:line="240" w:lineRule="auto"/>
      <w:ind w:firstLine="0"/>
      <w:jc w:val="left"/>
    </w:pPr>
    <w:rPr>
      <w:snapToGrid/>
      <w:sz w:val="16"/>
      <w:szCs w:val="16"/>
    </w:rPr>
  </w:style>
  <w:style w:type="paragraph" w:styleId="26">
    <w:name w:val="Body Text Indent 2"/>
    <w:basedOn w:val="a7"/>
    <w:link w:val="27"/>
    <w:unhideWhenUsed/>
    <w:pPr>
      <w:spacing w:after="120" w:line="480" w:lineRule="auto"/>
      <w:ind w:left="283"/>
    </w:pPr>
  </w:style>
  <w:style w:type="paragraph" w:styleId="aff3">
    <w:name w:val="Subtitle"/>
    <w:basedOn w:val="a7"/>
    <w:next w:val="afb"/>
    <w:link w:val="aff4"/>
    <w:qFormat/>
    <w:pPr>
      <w:keepNext/>
      <w:suppressAutoHyphens/>
      <w:spacing w:before="240" w:after="120" w:line="240" w:lineRule="auto"/>
      <w:ind w:firstLine="0"/>
      <w:jc w:val="center"/>
    </w:pPr>
    <w:rPr>
      <w:rFonts w:ascii="Arial" w:eastAsia="MS Mincho" w:hAnsi="Arial"/>
      <w:i/>
      <w:iCs/>
      <w:snapToGrid/>
      <w:szCs w:val="28"/>
      <w:lang w:val="zh-CN" w:eastAsia="ar-SA"/>
    </w:rPr>
  </w:style>
  <w:style w:type="paragraph" w:styleId="HTML">
    <w:name w:val="HTML Preformatted"/>
    <w:basedOn w:val="aff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5">
    <w:name w:val="Базовый"/>
    <w:pPr>
      <w:suppressAutoHyphens/>
    </w:pPr>
    <w:rPr>
      <w:rFonts w:ascii="Times New Roman" w:eastAsia="Times New Roman" w:hAnsi="Times New Roman" w:cs="Calibri"/>
      <w:sz w:val="24"/>
      <w:szCs w:val="24"/>
      <w:lang w:eastAsia="zh-CN"/>
    </w:rPr>
  </w:style>
  <w:style w:type="character" w:styleId="aff6">
    <w:name w:val="FollowedHyperlink"/>
    <w:rPr>
      <w:color w:val="800080"/>
      <w:u w:val="single"/>
    </w:rPr>
  </w:style>
  <w:style w:type="character" w:styleId="aff7">
    <w:name w:val="footnote reference"/>
    <w:rPr>
      <w:vertAlign w:val="superscript"/>
    </w:rPr>
  </w:style>
  <w:style w:type="character" w:styleId="aff8">
    <w:name w:val="annotation reference"/>
    <w:uiPriority w:val="99"/>
    <w:semiHidden/>
    <w:rPr>
      <w:sz w:val="16"/>
      <w:szCs w:val="16"/>
    </w:rPr>
  </w:style>
  <w:style w:type="character" w:styleId="aff9">
    <w:name w:val="Hyperlink"/>
    <w:uiPriority w:val="99"/>
    <w:rPr>
      <w:color w:val="0000FF"/>
      <w:u w:val="single"/>
    </w:rPr>
  </w:style>
  <w:style w:type="character" w:styleId="affa">
    <w:name w:val="page number"/>
    <w:rPr>
      <w:rFonts w:ascii="Times New Roman" w:hAnsi="Times New Roman"/>
      <w:sz w:val="20"/>
    </w:rPr>
  </w:style>
  <w:style w:type="character" w:styleId="affb">
    <w:name w:val="Strong"/>
    <w:uiPriority w:val="22"/>
    <w:qFormat/>
    <w:rPr>
      <w:b/>
      <w:bCs/>
    </w:rPr>
  </w:style>
  <w:style w:type="table" w:styleId="affc">
    <w:name w:val="Table Grid"/>
    <w:basedOn w:val="a9"/>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link w:val="1"/>
    <w:qFormat/>
    <w:rPr>
      <w:rFonts w:ascii="Arial" w:eastAsia="Times New Roman" w:hAnsi="Arial"/>
      <w:b/>
      <w:kern w:val="28"/>
      <w:sz w:val="40"/>
    </w:rPr>
  </w:style>
  <w:style w:type="character" w:customStyle="1" w:styleId="22">
    <w:name w:val="Заголовок 2 Знак"/>
    <w:link w:val="20"/>
    <w:qFormat/>
    <w:rPr>
      <w:rFonts w:ascii="Times New Roman" w:eastAsia="Times New Roman" w:hAnsi="Times New Roman"/>
      <w:b/>
      <w:snapToGrid w:val="0"/>
      <w:sz w:val="32"/>
    </w:rPr>
  </w:style>
  <w:style w:type="character" w:customStyle="1" w:styleId="32">
    <w:name w:val="Заголовок 3 Знак"/>
    <w:link w:val="30"/>
    <w:qFormat/>
    <w:rPr>
      <w:rFonts w:ascii="Times New Roman" w:eastAsia="Times New Roman" w:hAnsi="Times New Roman"/>
      <w:b/>
      <w:snapToGrid w:val="0"/>
      <w:sz w:val="28"/>
    </w:rPr>
  </w:style>
  <w:style w:type="character" w:customStyle="1" w:styleId="42">
    <w:name w:val="Заголовок 4 Знак"/>
    <w:link w:val="40"/>
    <w:qFormat/>
    <w:rPr>
      <w:rFonts w:ascii="Times New Roman" w:eastAsia="Times New Roman" w:hAnsi="Times New Roman"/>
      <w:b/>
      <w:i/>
      <w:snapToGrid w:val="0"/>
      <w:sz w:val="28"/>
    </w:rPr>
  </w:style>
  <w:style w:type="character" w:customStyle="1" w:styleId="51">
    <w:name w:val="Заголовок 5 Знак"/>
    <w:link w:val="50"/>
    <w:qFormat/>
    <w:rPr>
      <w:rFonts w:ascii="Times New Roman" w:eastAsia="Times New Roman" w:hAnsi="Times New Roman"/>
      <w:b/>
      <w:snapToGrid w:val="0"/>
      <w:sz w:val="26"/>
    </w:rPr>
  </w:style>
  <w:style w:type="character" w:customStyle="1" w:styleId="61">
    <w:name w:val="Заголовок 6 Знак"/>
    <w:link w:val="60"/>
    <w:qFormat/>
    <w:rPr>
      <w:rFonts w:ascii="Times New Roman" w:eastAsia="Times New Roman" w:hAnsi="Times New Roman"/>
      <w:b/>
      <w:snapToGrid w:val="0"/>
      <w:sz w:val="22"/>
    </w:rPr>
  </w:style>
  <w:style w:type="character" w:customStyle="1" w:styleId="70">
    <w:name w:val="Заголовок 7 Знак"/>
    <w:link w:val="7"/>
    <w:uiPriority w:val="99"/>
    <w:qFormat/>
    <w:rPr>
      <w:rFonts w:ascii="Times New Roman" w:eastAsia="Times New Roman" w:hAnsi="Times New Roman"/>
      <w:snapToGrid w:val="0"/>
      <w:sz w:val="26"/>
    </w:rPr>
  </w:style>
  <w:style w:type="character" w:customStyle="1" w:styleId="80">
    <w:name w:val="Заголовок 8 Знак"/>
    <w:link w:val="8"/>
    <w:uiPriority w:val="99"/>
    <w:qFormat/>
    <w:rPr>
      <w:rFonts w:ascii="Times New Roman" w:eastAsia="Times New Roman" w:hAnsi="Times New Roman"/>
      <w:i/>
      <w:snapToGrid w:val="0"/>
      <w:sz w:val="26"/>
    </w:rPr>
  </w:style>
  <w:style w:type="character" w:customStyle="1" w:styleId="90">
    <w:name w:val="Заголовок 9 Знак"/>
    <w:link w:val="9"/>
    <w:qFormat/>
    <w:rPr>
      <w:rFonts w:ascii="Arial" w:eastAsia="Times New Roman" w:hAnsi="Arial"/>
      <w:snapToGrid w:val="0"/>
      <w:sz w:val="22"/>
    </w:rPr>
  </w:style>
  <w:style w:type="character" w:customStyle="1" w:styleId="afa">
    <w:name w:val="Верхний колонтитул Знак"/>
    <w:link w:val="af9"/>
    <w:uiPriority w:val="99"/>
    <w:qFormat/>
    <w:rPr>
      <w:rFonts w:ascii="Times New Roman" w:eastAsia="Times New Roman" w:hAnsi="Times New Roman" w:cs="Times New Roman"/>
      <w:i/>
      <w:snapToGrid w:val="0"/>
      <w:sz w:val="20"/>
      <w:szCs w:val="20"/>
      <w:lang w:eastAsia="ru-RU"/>
    </w:rPr>
  </w:style>
  <w:style w:type="character" w:customStyle="1" w:styleId="aff0">
    <w:name w:val="Нижний колонтитул Знак"/>
    <w:link w:val="aff"/>
    <w:uiPriority w:val="99"/>
    <w:rPr>
      <w:rFonts w:ascii="Times New Roman" w:eastAsia="Times New Roman" w:hAnsi="Times New Roman" w:cs="Times New Roman"/>
      <w:snapToGrid w:val="0"/>
      <w:sz w:val="20"/>
      <w:szCs w:val="20"/>
      <w:lang w:eastAsia="ru-RU"/>
    </w:rPr>
  </w:style>
  <w:style w:type="character" w:customStyle="1" w:styleId="af6">
    <w:name w:val="Схема документа Знак"/>
    <w:link w:val="af5"/>
    <w:uiPriority w:val="99"/>
    <w:semiHidden/>
    <w:rPr>
      <w:rFonts w:ascii="Tahoma" w:eastAsia="Times New Roman" w:hAnsi="Tahoma" w:cs="Times New Roman"/>
      <w:snapToGrid w:val="0"/>
      <w:sz w:val="20"/>
      <w:szCs w:val="20"/>
      <w:shd w:val="clear" w:color="auto" w:fill="000080"/>
      <w:lang w:eastAsia="ru-RU"/>
    </w:rPr>
  </w:style>
  <w:style w:type="paragraph" w:customStyle="1" w:styleId="affd">
    <w:name w:val="Таблица шапка"/>
    <w:basedOn w:val="a7"/>
    <w:pPr>
      <w:keepNext/>
      <w:spacing w:before="40" w:after="40" w:line="240" w:lineRule="auto"/>
      <w:ind w:left="57" w:right="57" w:firstLine="0"/>
      <w:jc w:val="left"/>
    </w:pPr>
    <w:rPr>
      <w:sz w:val="22"/>
    </w:rPr>
  </w:style>
  <w:style w:type="character" w:customStyle="1" w:styleId="af8">
    <w:name w:val="Текст сноски Знак"/>
    <w:link w:val="af7"/>
    <w:rPr>
      <w:rFonts w:ascii="Times New Roman" w:eastAsia="Times New Roman" w:hAnsi="Times New Roman" w:cs="Times New Roman"/>
      <w:snapToGrid w:val="0"/>
      <w:sz w:val="20"/>
      <w:szCs w:val="20"/>
      <w:lang w:eastAsia="ru-RU"/>
    </w:rPr>
  </w:style>
  <w:style w:type="paragraph" w:customStyle="1" w:styleId="affe">
    <w:name w:val="Таблица текст"/>
    <w:basedOn w:val="a7"/>
    <w:pPr>
      <w:spacing w:before="40" w:after="40" w:line="240" w:lineRule="auto"/>
      <w:ind w:left="57" w:right="57" w:firstLine="0"/>
      <w:jc w:val="left"/>
    </w:pPr>
    <w:rPr>
      <w:sz w:val="24"/>
    </w:rPr>
  </w:style>
  <w:style w:type="paragraph" w:customStyle="1" w:styleId="afff">
    <w:name w:val="Служебный"/>
    <w:basedOn w:val="a1"/>
  </w:style>
  <w:style w:type="paragraph" w:customStyle="1" w:styleId="a1">
    <w:name w:val="Главы"/>
    <w:basedOn w:val="a2"/>
    <w:next w:val="a7"/>
    <w:pPr>
      <w:numPr>
        <w:numId w:val="6"/>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pPr>
      <w:pageBreakBefore/>
      <w:numPr>
        <w:numId w:val="7"/>
      </w:numPr>
      <w:pBdr>
        <w:bottom w:val="thinThickSmallGap" w:sz="24" w:space="1" w:color="auto"/>
      </w:pBdr>
      <w:tabs>
        <w:tab w:val="clear" w:pos="1701"/>
        <w:tab w:val="left"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ff0">
    <w:name w:val="маркированный"/>
    <w:basedOn w:val="a7"/>
    <w:semiHidden/>
    <w:pPr>
      <w:tabs>
        <w:tab w:val="left" w:pos="1701"/>
      </w:tabs>
      <w:ind w:left="1701" w:hanging="567"/>
    </w:pPr>
  </w:style>
  <w:style w:type="paragraph" w:customStyle="1" w:styleId="a4">
    <w:name w:val="Пункт"/>
    <w:basedOn w:val="a7"/>
    <w:link w:val="14"/>
    <w:pPr>
      <w:numPr>
        <w:ilvl w:val="2"/>
        <w:numId w:val="1"/>
      </w:numPr>
    </w:pPr>
  </w:style>
  <w:style w:type="character" w:customStyle="1" w:styleId="afff1">
    <w:name w:val="Пункт Знак"/>
    <w:rPr>
      <w:sz w:val="28"/>
      <w:lang w:val="ru-RU" w:eastAsia="ru-RU" w:bidi="ar-SA"/>
    </w:rPr>
  </w:style>
  <w:style w:type="paragraph" w:customStyle="1" w:styleId="a5">
    <w:name w:val="Подпункт"/>
    <w:basedOn w:val="a4"/>
    <w:link w:val="15"/>
    <w:qFormat/>
    <w:pPr>
      <w:numPr>
        <w:ilvl w:val="3"/>
      </w:numPr>
    </w:pPr>
  </w:style>
  <w:style w:type="character" w:customStyle="1" w:styleId="afff2">
    <w:name w:val="Подпункт Знак"/>
    <w:rPr>
      <w:sz w:val="28"/>
      <w:lang w:val="ru-RU" w:eastAsia="ru-RU" w:bidi="ar-SA"/>
    </w:rPr>
  </w:style>
  <w:style w:type="character" w:customStyle="1" w:styleId="afff3">
    <w:name w:val="комментарий"/>
    <w:rPr>
      <w:b/>
      <w:i/>
      <w:shd w:val="clear" w:color="auto" w:fill="FFFF99"/>
    </w:rPr>
  </w:style>
  <w:style w:type="paragraph" w:customStyle="1" w:styleId="28">
    <w:name w:val="Пункт2"/>
    <w:basedOn w:val="a4"/>
    <w:link w:val="29"/>
    <w:pPr>
      <w:keepNext/>
      <w:suppressAutoHyphens/>
      <w:spacing w:before="240" w:after="120" w:line="240" w:lineRule="auto"/>
      <w:jc w:val="left"/>
      <w:outlineLvl w:val="2"/>
    </w:pPr>
    <w:rPr>
      <w:b/>
    </w:rPr>
  </w:style>
  <w:style w:type="paragraph" w:customStyle="1" w:styleId="a6">
    <w:name w:val="Подподпункт"/>
    <w:basedOn w:val="a5"/>
    <w:pPr>
      <w:numPr>
        <w:ilvl w:val="4"/>
      </w:numPr>
    </w:pPr>
  </w:style>
  <w:style w:type="paragraph" w:customStyle="1" w:styleId="afff4">
    <w:name w:val="Текст таблицы"/>
    <w:basedOn w:val="a7"/>
    <w:semiHidden/>
    <w:pPr>
      <w:spacing w:before="40" w:after="40" w:line="240" w:lineRule="auto"/>
      <w:ind w:left="57" w:right="57" w:firstLine="0"/>
      <w:jc w:val="left"/>
    </w:pPr>
    <w:rPr>
      <w:snapToGrid/>
      <w:sz w:val="24"/>
      <w:szCs w:val="24"/>
    </w:rPr>
  </w:style>
  <w:style w:type="paragraph" w:customStyle="1" w:styleId="afff5">
    <w:name w:val="Пункт б/н"/>
    <w:basedOn w:val="a7"/>
    <w:pPr>
      <w:tabs>
        <w:tab w:val="left" w:pos="1134"/>
      </w:tabs>
      <w:ind w:left="1134" w:firstLine="0"/>
    </w:pPr>
  </w:style>
  <w:style w:type="character" w:customStyle="1" w:styleId="ac">
    <w:name w:val="Текст выноски Знак"/>
    <w:link w:val="ab"/>
    <w:uiPriority w:val="99"/>
    <w:semiHidden/>
    <w:rPr>
      <w:rFonts w:ascii="Tahoma" w:eastAsia="Times New Roman" w:hAnsi="Tahoma" w:cs="Tahoma"/>
      <w:snapToGrid w:val="0"/>
      <w:sz w:val="16"/>
      <w:szCs w:val="16"/>
      <w:lang w:eastAsia="ru-RU"/>
    </w:rPr>
  </w:style>
  <w:style w:type="paragraph" w:customStyle="1" w:styleId="afff6">
    <w:name w:val="Подподподпункт"/>
    <w:basedOn w:val="a7"/>
    <w:pPr>
      <w:tabs>
        <w:tab w:val="left" w:pos="1134"/>
        <w:tab w:val="left" w:pos="1701"/>
        <w:tab w:val="left" w:pos="3560"/>
      </w:tabs>
      <w:ind w:left="3560" w:hanging="1008"/>
    </w:pPr>
  </w:style>
  <w:style w:type="character" w:customStyle="1" w:styleId="af2">
    <w:name w:val="Текст примечания Знак"/>
    <w:link w:val="af1"/>
    <w:uiPriority w:val="99"/>
    <w:semiHidden/>
    <w:rPr>
      <w:rFonts w:ascii="Times New Roman" w:eastAsia="Times New Roman" w:hAnsi="Times New Roman" w:cs="Times New Roman"/>
      <w:sz w:val="20"/>
      <w:szCs w:val="20"/>
      <w:lang w:eastAsia="ru-RU"/>
    </w:rPr>
  </w:style>
  <w:style w:type="character" w:customStyle="1" w:styleId="af4">
    <w:name w:val="Тема примечания Знак"/>
    <w:link w:val="af3"/>
    <w:uiPriority w:val="99"/>
    <w:semiHidden/>
    <w:rPr>
      <w:rFonts w:ascii="Times New Roman" w:eastAsia="Times New Roman" w:hAnsi="Times New Roman" w:cs="Times New Roman"/>
      <w:b/>
      <w:bCs/>
      <w:sz w:val="20"/>
      <w:szCs w:val="20"/>
      <w:lang w:eastAsia="ru-RU"/>
    </w:rPr>
  </w:style>
  <w:style w:type="paragraph" w:customStyle="1" w:styleId="16">
    <w:name w:val="Стиль1"/>
    <w:basedOn w:val="a5"/>
    <w:pPr>
      <w:numPr>
        <w:ilvl w:val="0"/>
        <w:numId w:val="0"/>
      </w:numPr>
      <w:spacing w:line="240" w:lineRule="auto"/>
    </w:pPr>
    <w:rPr>
      <w:szCs w:val="28"/>
    </w:rPr>
  </w:style>
  <w:style w:type="paragraph" w:customStyle="1" w:styleId="11">
    <w:name w:val="Пункт1"/>
    <w:basedOn w:val="a7"/>
    <w:pPr>
      <w:numPr>
        <w:numId w:val="8"/>
      </w:numPr>
      <w:spacing w:before="240"/>
      <w:jc w:val="center"/>
    </w:pPr>
    <w:rPr>
      <w:rFonts w:ascii="Arial" w:hAnsi="Arial"/>
      <w:b/>
      <w:szCs w:val="28"/>
    </w:rPr>
  </w:style>
  <w:style w:type="character" w:customStyle="1" w:styleId="14">
    <w:name w:val="Пункт Знак1"/>
    <w:link w:val="a4"/>
    <w:rPr>
      <w:rFonts w:ascii="Times New Roman" w:eastAsia="Times New Roman" w:hAnsi="Times New Roman"/>
      <w:snapToGrid w:val="0"/>
      <w:sz w:val="28"/>
    </w:rPr>
  </w:style>
  <w:style w:type="character" w:customStyle="1" w:styleId="29">
    <w:name w:val="Пункт2 Знак"/>
    <w:link w:val="28"/>
    <w:rPr>
      <w:rFonts w:ascii="Times New Roman" w:eastAsia="Times New Roman" w:hAnsi="Times New Roman"/>
      <w:b/>
      <w:snapToGrid w:val="0"/>
      <w:sz w:val="28"/>
    </w:rPr>
  </w:style>
  <w:style w:type="paragraph" w:customStyle="1" w:styleId="21">
    <w:name w:val="Пункт_2"/>
    <w:basedOn w:val="a7"/>
    <w:pPr>
      <w:numPr>
        <w:ilvl w:val="1"/>
        <w:numId w:val="9"/>
      </w:numPr>
      <w:tabs>
        <w:tab w:val="left" w:pos="1134"/>
      </w:tabs>
    </w:pPr>
  </w:style>
  <w:style w:type="paragraph" w:customStyle="1" w:styleId="31">
    <w:name w:val="Пункт_3"/>
    <w:basedOn w:val="21"/>
    <w:pPr>
      <w:numPr>
        <w:ilvl w:val="2"/>
      </w:numPr>
      <w:tabs>
        <w:tab w:val="clear" w:pos="1134"/>
      </w:tabs>
    </w:pPr>
  </w:style>
  <w:style w:type="paragraph" w:customStyle="1" w:styleId="41">
    <w:name w:val="Пункт_4"/>
    <w:basedOn w:val="31"/>
    <w:pPr>
      <w:numPr>
        <w:ilvl w:val="3"/>
      </w:numPr>
      <w:tabs>
        <w:tab w:val="left" w:pos="1134"/>
        <w:tab w:val="left" w:pos="1418"/>
      </w:tabs>
    </w:pPr>
    <w:rPr>
      <w:snapToGrid/>
    </w:rPr>
  </w:style>
  <w:style w:type="paragraph" w:customStyle="1" w:styleId="5ABCD">
    <w:name w:val="Пункт_5_ABCD"/>
    <w:basedOn w:val="a7"/>
    <w:pPr>
      <w:numPr>
        <w:ilvl w:val="4"/>
        <w:numId w:val="9"/>
      </w:numPr>
      <w:tabs>
        <w:tab w:val="left" w:pos="1134"/>
        <w:tab w:val="left" w:pos="1701"/>
      </w:tabs>
    </w:pPr>
  </w:style>
  <w:style w:type="paragraph" w:customStyle="1" w:styleId="10">
    <w:name w:val="Пункт_1"/>
    <w:basedOn w:val="a7"/>
    <w:pPr>
      <w:keepNext/>
      <w:numPr>
        <w:numId w:val="9"/>
      </w:numPr>
      <w:spacing w:before="240"/>
      <w:ind w:hanging="278"/>
      <w:jc w:val="center"/>
    </w:pPr>
    <w:rPr>
      <w:rFonts w:ascii="Arial" w:hAnsi="Arial"/>
      <w:b/>
      <w:szCs w:val="28"/>
    </w:rPr>
  </w:style>
  <w:style w:type="paragraph" w:customStyle="1" w:styleId="tztxtlist">
    <w:name w:val="tz_txt_list"/>
    <w:basedOn w:val="a7"/>
    <w:pPr>
      <w:numPr>
        <w:numId w:val="10"/>
      </w:numPr>
    </w:pPr>
  </w:style>
  <w:style w:type="paragraph" w:customStyle="1" w:styleId="17">
    <w:name w:val="Абзац списка1"/>
    <w:basedOn w:val="a7"/>
    <w:link w:val="afff7"/>
    <w:uiPriority w:val="34"/>
    <w:qFormat/>
    <w:pPr>
      <w:spacing w:line="240" w:lineRule="auto"/>
      <w:ind w:left="720" w:firstLine="0"/>
      <w:contextualSpacing/>
      <w:jc w:val="left"/>
    </w:pPr>
    <w:rPr>
      <w:snapToGrid/>
      <w:sz w:val="24"/>
      <w:szCs w:val="24"/>
    </w:rPr>
  </w:style>
  <w:style w:type="paragraph" w:customStyle="1" w:styleId="Times12">
    <w:name w:val="Times 12"/>
    <w:basedOn w:val="a7"/>
    <w:pPr>
      <w:overflowPunct w:val="0"/>
      <w:autoSpaceDE w:val="0"/>
      <w:autoSpaceDN w:val="0"/>
      <w:adjustRightInd w:val="0"/>
      <w:spacing w:line="240" w:lineRule="auto"/>
    </w:pPr>
    <w:rPr>
      <w:bCs/>
      <w:snapToGrid/>
      <w:sz w:val="24"/>
      <w:szCs w:val="22"/>
    </w:rPr>
  </w:style>
  <w:style w:type="character" w:customStyle="1" w:styleId="aff2">
    <w:name w:val="Обычный (веб) Знак"/>
    <w:link w:val="aff1"/>
    <w:rPr>
      <w:rFonts w:ascii="Times New Roman" w:eastAsia="Times New Roman" w:hAnsi="Times New Roman" w:cs="Times New Roman"/>
      <w:sz w:val="24"/>
      <w:szCs w:val="24"/>
    </w:rPr>
  </w:style>
  <w:style w:type="character" w:customStyle="1" w:styleId="37">
    <w:name w:val="Основной текст 3 Знак"/>
    <w:link w:val="36"/>
    <w:rPr>
      <w:rFonts w:ascii="Times New Roman" w:eastAsia="Times New Roman" w:hAnsi="Times New Roman" w:cs="Times New Roman"/>
      <w:sz w:val="16"/>
      <w:szCs w:val="16"/>
    </w:rPr>
  </w:style>
  <w:style w:type="paragraph" w:customStyle="1" w:styleId="02statia2">
    <w:name w:val="02statia2"/>
    <w:basedOn w:val="a7"/>
    <w:pPr>
      <w:spacing w:before="120" w:line="320" w:lineRule="atLeast"/>
      <w:ind w:left="2020" w:hanging="880"/>
    </w:pPr>
    <w:rPr>
      <w:rFonts w:ascii="GaramondNarrowC" w:hAnsi="GaramondNarrowC"/>
      <w:snapToGrid/>
      <w:color w:val="000000"/>
      <w:sz w:val="21"/>
      <w:szCs w:val="21"/>
    </w:rPr>
  </w:style>
  <w:style w:type="character" w:customStyle="1" w:styleId="afc">
    <w:name w:val="Основной текст Знак"/>
    <w:link w:val="afb"/>
    <w:rPr>
      <w:rFonts w:ascii="Times New Roman" w:eastAsia="Times New Roman" w:hAnsi="Times New Roman" w:cs="Times New Roman"/>
      <w:sz w:val="24"/>
      <w:szCs w:val="24"/>
      <w:lang w:eastAsia="ru-RU"/>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customStyle="1" w:styleId="Style17">
    <w:name w:val="Style17"/>
    <w:basedOn w:val="a7"/>
    <w:uiPriority w:val="99"/>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Pr>
      <w:rFonts w:ascii="Arial" w:hAnsi="Arial" w:cs="Arial"/>
      <w:sz w:val="20"/>
      <w:szCs w:val="20"/>
    </w:rPr>
  </w:style>
  <w:style w:type="character" w:customStyle="1" w:styleId="apple-converted-space">
    <w:name w:val="apple-converted-space"/>
    <w:basedOn w:val="a8"/>
  </w:style>
  <w:style w:type="character" w:customStyle="1" w:styleId="bold">
    <w:name w:val="bold"/>
    <w:basedOn w:val="a8"/>
  </w:style>
  <w:style w:type="paragraph" w:customStyle="1" w:styleId="Default">
    <w:name w:val="Default"/>
    <w:pPr>
      <w:autoSpaceDE w:val="0"/>
      <w:autoSpaceDN w:val="0"/>
      <w:adjustRightInd w:val="0"/>
    </w:pPr>
    <w:rPr>
      <w:rFonts w:cs="Calibri"/>
      <w:color w:val="000000"/>
      <w:sz w:val="24"/>
      <w:szCs w:val="24"/>
      <w:lang w:eastAsia="en-US"/>
    </w:rPr>
  </w:style>
  <w:style w:type="character" w:customStyle="1" w:styleId="af">
    <w:name w:val="Текст Знак"/>
    <w:link w:val="ae"/>
    <w:uiPriority w:val="99"/>
    <w:rPr>
      <w:rFonts w:ascii="Consolas" w:eastAsia="Calibri" w:hAnsi="Consolas" w:cs="Times New Roman"/>
      <w:sz w:val="21"/>
      <w:szCs w:val="21"/>
    </w:rPr>
  </w:style>
  <w:style w:type="character" w:customStyle="1" w:styleId="27">
    <w:name w:val="Основной текст с отступом 2 Знак"/>
    <w:link w:val="26"/>
    <w:rPr>
      <w:rFonts w:ascii="Times New Roman" w:eastAsia="Times New Roman" w:hAnsi="Times New Roman" w:cs="Times New Roman"/>
      <w:snapToGrid w:val="0"/>
      <w:sz w:val="28"/>
      <w:szCs w:val="20"/>
      <w:lang w:eastAsia="ru-RU"/>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character" w:customStyle="1" w:styleId="24">
    <w:name w:val="Основной текст 2 Знак"/>
    <w:link w:val="23"/>
    <w:rPr>
      <w:rFonts w:ascii="Times New Roman" w:eastAsia="Times New Roman" w:hAnsi="Times New Roman" w:cs="Times New Roman"/>
      <w:kern w:val="32"/>
      <w:sz w:val="28"/>
      <w:szCs w:val="28"/>
    </w:rPr>
  </w:style>
  <w:style w:type="paragraph" w:customStyle="1" w:styleId="ConsNormal">
    <w:name w:val="ConsNormal"/>
    <w:pPr>
      <w:autoSpaceDE w:val="0"/>
      <w:autoSpaceDN w:val="0"/>
      <w:adjustRightInd w:val="0"/>
      <w:ind w:right="19772" w:firstLine="720"/>
    </w:pPr>
    <w:rPr>
      <w:rFonts w:ascii="Arial" w:eastAsia="Times New Roman" w:hAnsi="Arial" w:cs="Arial"/>
    </w:rPr>
  </w:style>
  <w:style w:type="paragraph" w:customStyle="1" w:styleId="afff8">
    <w:name w:val="Тендерные данные"/>
    <w:basedOn w:val="a7"/>
    <w:semiHidden/>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9">
    <w:name w:val="Стиль текста"/>
    <w:basedOn w:val="afb"/>
    <w:pPr>
      <w:keepLines/>
      <w:spacing w:before="60" w:after="60"/>
      <w:jc w:val="both"/>
    </w:pPr>
    <w:rPr>
      <w:szCs w:val="20"/>
    </w:rPr>
  </w:style>
  <w:style w:type="paragraph" w:customStyle="1" w:styleId="18">
    <w:name w:val="Заголовок оглавления1"/>
    <w:basedOn w:val="1"/>
    <w:next w:val="a7"/>
    <w:uiPriority w:val="39"/>
    <w:unhideWhenUsed/>
    <w:qFormat/>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pPr>
      <w:spacing w:before="75" w:after="75" w:line="240" w:lineRule="auto"/>
      <w:ind w:left="105" w:right="75" w:firstLine="0"/>
      <w:jc w:val="left"/>
    </w:pPr>
    <w:rPr>
      <w:rFonts w:ascii="Arial" w:hAnsi="Arial" w:cs="Arial"/>
      <w:snapToGrid/>
      <w:color w:val="000000"/>
      <w:sz w:val="17"/>
      <w:szCs w:val="17"/>
    </w:rPr>
  </w:style>
  <w:style w:type="character" w:customStyle="1" w:styleId="Heading3Char">
    <w:name w:val="Heading 3 Char"/>
    <w:uiPriority w:val="9"/>
    <w:semiHidden/>
    <w:rPr>
      <w:rFonts w:ascii="Cambria" w:eastAsia="Times New Roman" w:hAnsi="Cambria" w:cs="Times New Roman"/>
      <w:b/>
      <w:bCs/>
      <w:sz w:val="26"/>
      <w:szCs w:val="26"/>
    </w:rPr>
  </w:style>
  <w:style w:type="character" w:customStyle="1" w:styleId="Heading4Char">
    <w:name w:val="Heading 4 Char"/>
    <w:uiPriority w:val="9"/>
    <w:semiHidden/>
    <w:rPr>
      <w:rFonts w:ascii="Calibri" w:eastAsia="Times New Roman" w:hAnsi="Calibri" w:cs="Times New Roman"/>
      <w:b/>
      <w:bCs/>
      <w:sz w:val="28"/>
      <w:szCs w:val="28"/>
    </w:rPr>
  </w:style>
  <w:style w:type="character" w:customStyle="1" w:styleId="Heading5Char">
    <w:name w:val="Heading 5 Char"/>
    <w:uiPriority w:val="9"/>
    <w:semiHidden/>
    <w:rPr>
      <w:rFonts w:ascii="Calibri" w:eastAsia="Times New Roman" w:hAnsi="Calibri" w:cs="Times New Roman"/>
      <w:b/>
      <w:bCs/>
      <w:i/>
      <w:iCs/>
      <w:sz w:val="26"/>
      <w:szCs w:val="26"/>
    </w:rPr>
  </w:style>
  <w:style w:type="character" w:customStyle="1" w:styleId="Heading6Char">
    <w:name w:val="Heading 6 Char"/>
    <w:uiPriority w:val="9"/>
    <w:semiHidden/>
    <w:rPr>
      <w:rFonts w:ascii="Calibri" w:eastAsia="Times New Roman" w:hAnsi="Calibri" w:cs="Times New Roman"/>
      <w:b/>
      <w:bCs/>
    </w:rPr>
  </w:style>
  <w:style w:type="character" w:customStyle="1" w:styleId="Heading7Char">
    <w:name w:val="Heading 7 Char"/>
    <w:uiPriority w:val="9"/>
    <w:semiHidden/>
    <w:rPr>
      <w:rFonts w:ascii="Calibri" w:eastAsia="Times New Roman" w:hAnsi="Calibri" w:cs="Times New Roman"/>
      <w:sz w:val="24"/>
      <w:szCs w:val="24"/>
    </w:rPr>
  </w:style>
  <w:style w:type="character" w:customStyle="1" w:styleId="Heading8Char">
    <w:name w:val="Heading 8 Char"/>
    <w:uiPriority w:val="9"/>
    <w:semiHidden/>
    <w:rPr>
      <w:rFonts w:ascii="Calibri" w:eastAsia="Times New Roman" w:hAnsi="Calibri" w:cs="Times New Roman"/>
      <w:i/>
      <w:iCs/>
      <w:sz w:val="24"/>
      <w:szCs w:val="24"/>
    </w:rPr>
  </w:style>
  <w:style w:type="character" w:customStyle="1" w:styleId="Heading9Char">
    <w:name w:val="Heading 9 Char"/>
    <w:uiPriority w:val="9"/>
    <w:semiHidden/>
    <w:rPr>
      <w:rFonts w:ascii="Cambria" w:eastAsia="Times New Roman" w:hAnsi="Cambria" w:cs="Times New Roman"/>
    </w:rPr>
  </w:style>
  <w:style w:type="character" w:customStyle="1" w:styleId="BodyTextChar">
    <w:name w:val="Body Text Char"/>
    <w:uiPriority w:val="99"/>
    <w:semiHidden/>
    <w:rPr>
      <w:sz w:val="24"/>
      <w:szCs w:val="24"/>
    </w:rPr>
  </w:style>
  <w:style w:type="character" w:customStyle="1" w:styleId="FooterChar">
    <w:name w:val="Footer Char"/>
    <w:uiPriority w:val="99"/>
    <w:semiHidden/>
    <w:rPr>
      <w:sz w:val="24"/>
      <w:szCs w:val="24"/>
    </w:rPr>
  </w:style>
  <w:style w:type="character" w:customStyle="1" w:styleId="CommentTextChar">
    <w:name w:val="Comment Text Char"/>
    <w:uiPriority w:val="99"/>
    <w:semiHidden/>
    <w:rPr>
      <w:sz w:val="20"/>
      <w:szCs w:val="20"/>
    </w:rPr>
  </w:style>
  <w:style w:type="character" w:customStyle="1" w:styleId="CommentSubjectChar">
    <w:name w:val="Comment Subject Char"/>
    <w:uiPriority w:val="99"/>
    <w:semiHidden/>
    <w:rPr>
      <w:b/>
      <w:bCs/>
      <w:sz w:val="20"/>
      <w:szCs w:val="20"/>
    </w:rPr>
  </w:style>
  <w:style w:type="character" w:customStyle="1" w:styleId="BalloonTextChar">
    <w:name w:val="Balloon Text Char"/>
    <w:uiPriority w:val="99"/>
    <w:semiHidden/>
    <w:rPr>
      <w:sz w:val="0"/>
      <w:szCs w:val="0"/>
    </w:rPr>
  </w:style>
  <w:style w:type="paragraph" w:customStyle="1" w:styleId="19">
    <w:name w:val="Рецензия1"/>
    <w:hidden/>
    <w:uiPriority w:val="99"/>
    <w:semiHidden/>
    <w:rPr>
      <w:rFonts w:ascii="Times New Roman" w:eastAsia="Times New Roman" w:hAnsi="Times New Roman"/>
      <w:sz w:val="24"/>
      <w:szCs w:val="24"/>
    </w:rPr>
  </w:style>
  <w:style w:type="paragraph" w:customStyle="1" w:styleId="1a">
    <w:name w:val="Без интервала1"/>
    <w:next w:val="2a"/>
    <w:uiPriority w:val="1"/>
    <w:qFormat/>
    <w:rPr>
      <w:sz w:val="22"/>
      <w:szCs w:val="22"/>
      <w:lang w:eastAsia="en-US"/>
    </w:rPr>
  </w:style>
  <w:style w:type="paragraph" w:customStyle="1" w:styleId="2a">
    <w:name w:val="Без интервала2"/>
    <w:link w:val="afffa"/>
    <w:uiPriority w:val="1"/>
    <w:qFormat/>
    <w:pPr>
      <w:ind w:firstLine="567"/>
      <w:jc w:val="both"/>
    </w:pPr>
    <w:rPr>
      <w:rFonts w:ascii="Times New Roman" w:eastAsia="Times New Roman" w:hAnsi="Times New Roman"/>
      <w:snapToGrid w:val="0"/>
      <w:sz w:val="24"/>
    </w:rPr>
  </w:style>
  <w:style w:type="paragraph" w:customStyle="1" w:styleId="Style4">
    <w:name w:val="Style4"/>
    <w:basedOn w:val="a7"/>
    <w:uiPriority w:val="99"/>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Pr>
      <w:rFonts w:ascii="Arial Narrow" w:hAnsi="Arial Narrow" w:cs="Arial Narrow"/>
      <w:b/>
      <w:bCs/>
      <w:sz w:val="22"/>
      <w:szCs w:val="22"/>
    </w:rPr>
  </w:style>
  <w:style w:type="character" w:customStyle="1" w:styleId="FontStyle12">
    <w:name w:val="Font Style12"/>
    <w:uiPriority w:val="99"/>
    <w:rPr>
      <w:rFonts w:ascii="Arial Narrow" w:hAnsi="Arial Narrow" w:cs="Arial Narrow"/>
      <w:sz w:val="22"/>
      <w:szCs w:val="22"/>
    </w:rPr>
  </w:style>
  <w:style w:type="character" w:customStyle="1" w:styleId="FontStyle15">
    <w:name w:val="Font Style15"/>
    <w:uiPriority w:val="99"/>
    <w:rPr>
      <w:rFonts w:ascii="Arial" w:hAnsi="Arial" w:cs="Arial"/>
      <w:sz w:val="20"/>
      <w:szCs w:val="20"/>
    </w:rPr>
  </w:style>
  <w:style w:type="table" w:customStyle="1" w:styleId="1b">
    <w:name w:val="Сетка таблицы1"/>
    <w:basedOn w:val="a9"/>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
    <w:name w:val="Font Style41"/>
    <w:uiPriority w:val="99"/>
    <w:rPr>
      <w:rFonts w:ascii="Times New Roman" w:hAnsi="Times New Roman"/>
      <w:color w:val="000000"/>
      <w:sz w:val="26"/>
    </w:rPr>
  </w:style>
  <w:style w:type="character" w:customStyle="1" w:styleId="34">
    <w:name w:val="Основной текст с отступом 3 Знак"/>
    <w:link w:val="33"/>
    <w:rPr>
      <w:rFonts w:ascii="Times New Roman" w:eastAsia="Times New Roman" w:hAnsi="Times New Roman" w:cs="Times New Roman"/>
      <w:snapToGrid w:val="0"/>
      <w:sz w:val="16"/>
      <w:szCs w:val="16"/>
      <w:lang w:eastAsia="ru-RU"/>
    </w:rPr>
  </w:style>
  <w:style w:type="paragraph" w:customStyle="1" w:styleId="afffb">
    <w:name w:val="АриалТабл"/>
    <w:basedOn w:val="a7"/>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Pr>
      <w:rFonts w:ascii="Franklin Gothic Medium Cond" w:hAnsi="Franklin Gothic Medium Cond" w:cs="Franklin Gothic Medium Cond"/>
      <w:spacing w:val="10"/>
      <w:sz w:val="24"/>
      <w:szCs w:val="24"/>
    </w:rPr>
  </w:style>
  <w:style w:type="paragraph" w:customStyle="1" w:styleId="Style18">
    <w:name w:val="Style18"/>
    <w:basedOn w:val="a7"/>
    <w:uiPriority w:val="99"/>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Pr>
      <w:rFonts w:ascii="Times New Roman" w:hAnsi="Times New Roman" w:cs="Times New Roman"/>
      <w:b/>
      <w:bCs/>
      <w:i/>
      <w:iCs/>
      <w:sz w:val="20"/>
      <w:szCs w:val="20"/>
    </w:rPr>
  </w:style>
  <w:style w:type="table" w:customStyle="1" w:styleId="2b">
    <w:name w:val="Сетка таблицы2"/>
    <w:basedOn w:val="a9"/>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7"/>
    <w:pPr>
      <w:tabs>
        <w:tab w:val="left" w:pos="720"/>
        <w:tab w:val="left" w:pos="864"/>
        <w:tab w:val="left" w:pos="2160"/>
        <w:tab w:val="left" w:pos="4608"/>
      </w:tabs>
      <w:spacing w:line="240" w:lineRule="auto"/>
      <w:ind w:firstLine="578"/>
    </w:pPr>
    <w:rPr>
      <w:rFonts w:ascii="Arial" w:hAnsi="Arial"/>
      <w:snapToGrid/>
      <w:sz w:val="24"/>
    </w:rPr>
  </w:style>
  <w:style w:type="character" w:customStyle="1" w:styleId="afe">
    <w:name w:val="Название Знак"/>
    <w:link w:val="afd"/>
    <w:rPr>
      <w:rFonts w:ascii="Times New Roman" w:eastAsia="Times New Roman" w:hAnsi="Times New Roman" w:cs="Times New Roman"/>
      <w:b/>
      <w:sz w:val="24"/>
      <w:szCs w:val="20"/>
      <w:lang w:eastAsia="ru-RU"/>
    </w:rPr>
  </w:style>
  <w:style w:type="table" w:customStyle="1" w:styleId="211">
    <w:name w:val="Сетка таблицы21"/>
    <w:basedOn w:val="a9"/>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pPr>
      <w:keepNext/>
      <w:keepLines/>
      <w:numPr>
        <w:ilvl w:val="1"/>
        <w:numId w:val="11"/>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pPr>
      <w:keepNext/>
      <w:keepLines/>
      <w:numPr>
        <w:numId w:val="11"/>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c"/>
    <w:uiPriority w:val="99"/>
    <w:qFormat/>
    <w:pPr>
      <w:numPr>
        <w:ilvl w:val="5"/>
        <w:numId w:val="11"/>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pPr>
      <w:numPr>
        <w:ilvl w:val="3"/>
        <w:numId w:val="11"/>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pPr>
      <w:numPr>
        <w:ilvl w:val="4"/>
        <w:numId w:val="11"/>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pPr>
      <w:numPr>
        <w:ilvl w:val="2"/>
        <w:numId w:val="11"/>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Pr>
      <w:rFonts w:ascii="Proxima Nova ExCn Rg" w:eastAsia="Times New Roman" w:hAnsi="Proxima Nova ExCn Rg"/>
      <w:b/>
      <w:sz w:val="28"/>
      <w:szCs w:val="28"/>
    </w:rPr>
  </w:style>
  <w:style w:type="character" w:customStyle="1" w:styleId="afffc">
    <w:name w:val="[Ростех] Простой текст (Без уровня) Знак"/>
    <w:link w:val="a0"/>
    <w:uiPriority w:val="99"/>
    <w:rPr>
      <w:rFonts w:ascii="Proxima Nova ExCn Rg" w:eastAsia="Times New Roman" w:hAnsi="Proxima Nova ExCn Rg"/>
      <w:sz w:val="28"/>
      <w:szCs w:val="28"/>
    </w:rPr>
  </w:style>
  <w:style w:type="character" w:customStyle="1" w:styleId="1c">
    <w:name w:val="Замещающий текст1"/>
    <w:uiPriority w:val="99"/>
    <w:semiHidden/>
    <w:rPr>
      <w:color w:val="808080"/>
    </w:rPr>
  </w:style>
  <w:style w:type="paragraph" w:customStyle="1" w:styleId="afffd">
    <w:name w:val="Стиль"/>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Pr>
      <w:rFonts w:ascii="Times New Roman" w:eastAsia="Times New Roman" w:hAnsi="Times New Roman"/>
      <w:snapToGrid w:val="0"/>
      <w:sz w:val="28"/>
    </w:rPr>
  </w:style>
  <w:style w:type="paragraph" w:customStyle="1" w:styleId="stzag1">
    <w:name w:val="st_zag1"/>
    <w:basedOn w:val="a7"/>
    <w:next w:val="a7"/>
    <w:pPr>
      <w:numPr>
        <w:numId w:val="12"/>
      </w:numPr>
      <w:jc w:val="center"/>
    </w:pPr>
    <w:rPr>
      <w:rFonts w:ascii="Arial" w:hAnsi="Arial"/>
      <w:b/>
      <w:sz w:val="36"/>
      <w:szCs w:val="28"/>
    </w:rPr>
  </w:style>
  <w:style w:type="paragraph" w:customStyle="1" w:styleId="sttext12">
    <w:name w:val="st_text12"/>
    <w:basedOn w:val="a7"/>
    <w:pPr>
      <w:numPr>
        <w:ilvl w:val="1"/>
        <w:numId w:val="12"/>
      </w:numPr>
    </w:pPr>
    <w:rPr>
      <w:szCs w:val="28"/>
    </w:rPr>
  </w:style>
  <w:style w:type="paragraph" w:customStyle="1" w:styleId="sttext123">
    <w:name w:val="st_text123"/>
    <w:basedOn w:val="a7"/>
    <w:pPr>
      <w:numPr>
        <w:ilvl w:val="2"/>
        <w:numId w:val="12"/>
      </w:numPr>
    </w:pPr>
    <w:rPr>
      <w:szCs w:val="28"/>
    </w:rPr>
  </w:style>
  <w:style w:type="paragraph" w:customStyle="1" w:styleId="sttext1234">
    <w:name w:val="st_text1234"/>
    <w:basedOn w:val="a7"/>
    <w:pPr>
      <w:numPr>
        <w:ilvl w:val="3"/>
        <w:numId w:val="12"/>
      </w:numPr>
    </w:pPr>
    <w:rPr>
      <w:szCs w:val="28"/>
    </w:rPr>
  </w:style>
  <w:style w:type="paragraph" w:customStyle="1" w:styleId="1d">
    <w:name w:val="Абзац списка1"/>
    <w:basedOn w:val="a7"/>
    <w:pPr>
      <w:spacing w:line="276" w:lineRule="auto"/>
      <w:ind w:left="720" w:firstLine="0"/>
      <w:jc w:val="left"/>
    </w:pPr>
    <w:rPr>
      <w:rFonts w:ascii="Calibri" w:hAnsi="Calibri" w:cs="Calibri"/>
      <w:snapToGrid/>
      <w:sz w:val="22"/>
      <w:szCs w:val="22"/>
      <w:lang w:eastAsia="en-US"/>
    </w:rPr>
  </w:style>
  <w:style w:type="character" w:customStyle="1" w:styleId="aff4">
    <w:name w:val="Подзаголовок Знак"/>
    <w:link w:val="aff3"/>
    <w:rPr>
      <w:rFonts w:ascii="Arial" w:eastAsia="MS Mincho" w:hAnsi="Arial"/>
      <w:i/>
      <w:iCs/>
      <w:sz w:val="28"/>
      <w:szCs w:val="28"/>
      <w:lang w:val="zh-CN" w:eastAsia="ar-SA"/>
    </w:rPr>
  </w:style>
  <w:style w:type="paragraph" w:customStyle="1" w:styleId="afffe">
    <w:name w:val="Оглавление"/>
    <w:basedOn w:val="af0"/>
    <w:link w:val="affff"/>
    <w:qFormat/>
    <w:pPr>
      <w:pageBreakBefore w:val="0"/>
      <w:suppressAutoHyphens w:val="0"/>
      <w:jc w:val="center"/>
    </w:pPr>
    <w:rPr>
      <w:b/>
      <w:i w:val="0"/>
      <w:snapToGrid/>
      <w:sz w:val="28"/>
      <w:lang w:val="zh-CN" w:eastAsia="zh-CN"/>
    </w:rPr>
  </w:style>
  <w:style w:type="character" w:customStyle="1" w:styleId="affff">
    <w:name w:val="Оглавление Знак"/>
    <w:link w:val="afffe"/>
    <w:rPr>
      <w:rFonts w:ascii="Times New Roman" w:eastAsia="Times New Roman" w:hAnsi="Times New Roman"/>
      <w:b/>
      <w:bCs/>
      <w:sz w:val="28"/>
      <w:lang w:val="zh-CN" w:eastAsia="zh-CN"/>
    </w:rPr>
  </w:style>
  <w:style w:type="table" w:customStyle="1" w:styleId="45">
    <w:name w:val="Сетка таблицы4"/>
    <w:basedOn w:val="a9"/>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9"/>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a">
    <w:name w:val="Без интервала Знак"/>
    <w:link w:val="2a"/>
    <w:uiPriority w:val="1"/>
    <w:rPr>
      <w:rFonts w:ascii="Times New Roman" w:eastAsia="Times New Roman" w:hAnsi="Times New Roman"/>
      <w:snapToGrid w:val="0"/>
      <w:sz w:val="24"/>
    </w:rPr>
  </w:style>
  <w:style w:type="character" w:customStyle="1" w:styleId="afff7">
    <w:name w:val="Абзац списка Знак"/>
    <w:link w:val="17"/>
    <w:uiPriority w:val="34"/>
    <w:rPr>
      <w:rFonts w:ascii="Times New Roman" w:eastAsia="Times New Roman" w:hAnsi="Times New Roman"/>
      <w:sz w:val="24"/>
      <w:szCs w:val="24"/>
    </w:rPr>
  </w:style>
  <w:style w:type="character" w:customStyle="1" w:styleId="affff0">
    <w:name w:val="Основной текст_"/>
    <w:link w:val="46"/>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0"/>
    <w:qFormat/>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1e">
    <w:name w:val="Основной текст Знак1"/>
    <w:uiPriority w:val="99"/>
    <w:locked/>
    <w:rPr>
      <w:rFonts w:ascii="Trebuchet MS" w:hAnsi="Trebuchet MS" w:cs="Trebuchet MS"/>
      <w:sz w:val="23"/>
      <w:szCs w:val="23"/>
      <w:shd w:val="clear" w:color="auto" w:fill="FFFFFF"/>
    </w:rPr>
  </w:style>
  <w:style w:type="character" w:customStyle="1" w:styleId="HTML0">
    <w:name w:val="Стандартный HTML Знак"/>
    <w:basedOn w:val="a8"/>
    <w:link w:val="HTML"/>
    <w:rPr>
      <w:rFonts w:ascii="Courier New" w:eastAsia="Times New Roman" w:hAnsi="Courier New" w:cs="Courier New"/>
      <w:lang w:eastAsia="zh-CN"/>
    </w:rPr>
  </w:style>
  <w:style w:type="paragraph" w:customStyle="1" w:styleId="Standard">
    <w:name w:val="Standard"/>
    <w:uiPriority w:val="99"/>
    <w:pPr>
      <w:suppressAutoHyphens/>
      <w:textAlignment w:val="baseline"/>
    </w:pPr>
    <w:rPr>
      <w:rFonts w:eastAsia="Arial Unicode MS" w:cs="F"/>
      <w:sz w:val="22"/>
      <w:szCs w:val="22"/>
      <w:lang w:eastAsia="zh-CN"/>
    </w:rPr>
  </w:style>
  <w:style w:type="paragraph" w:customStyle="1" w:styleId="affff1">
    <w:name w:val="Обычный.Нормальный абзац"/>
    <w:pPr>
      <w:widowControl w:val="0"/>
      <w:suppressAutoHyphens/>
      <w:autoSpaceDE w:val="0"/>
      <w:ind w:firstLine="709"/>
      <w:jc w:val="both"/>
    </w:pPr>
    <w:rPr>
      <w:rFonts w:ascii="Times New Roman" w:eastAsia="Times New Roman" w:hAnsi="Times New Roman" w:cs="Calibri"/>
      <w:sz w:val="24"/>
      <w:szCs w:val="24"/>
      <w:lang w:eastAsia="zh-CN"/>
    </w:rPr>
  </w:style>
  <w:style w:type="character" w:customStyle="1" w:styleId="FontStyle76">
    <w:name w:val="Font Style76"/>
    <w:uiPriority w:val="99"/>
    <w:rPr>
      <w:rFonts w:ascii="Times New Roman" w:hAnsi="Times New Roman" w:cs="Times New Roman"/>
      <w:sz w:val="28"/>
      <w:szCs w:val="28"/>
    </w:rPr>
  </w:style>
  <w:style w:type="character" w:customStyle="1" w:styleId="54">
    <w:name w:val="Заголовок №5_"/>
    <w:link w:val="55"/>
    <w:rPr>
      <w:b/>
      <w:bCs/>
      <w:sz w:val="23"/>
      <w:szCs w:val="23"/>
      <w:shd w:val="clear" w:color="auto" w:fill="FFFFFF"/>
    </w:rPr>
  </w:style>
  <w:style w:type="paragraph" w:customStyle="1" w:styleId="55">
    <w:name w:val="Заголовок №5"/>
    <w:basedOn w:val="a7"/>
    <w:link w:val="54"/>
    <w:pPr>
      <w:widowControl w:val="0"/>
      <w:shd w:val="clear" w:color="auto" w:fill="FFFFFF"/>
      <w:spacing w:after="600" w:line="0" w:lineRule="atLeast"/>
      <w:ind w:firstLine="0"/>
      <w:outlineLvl w:val="4"/>
    </w:pPr>
    <w:rPr>
      <w:rFonts w:ascii="Calibri" w:eastAsia="Calibri" w:hAnsi="Calibri"/>
      <w:b/>
      <w:bCs/>
      <w:snapToGrid/>
      <w:sz w:val="23"/>
      <w:szCs w:val="23"/>
      <w:shd w:val="clear" w:color="auto" w:fill="FFFFFF"/>
    </w:rPr>
  </w:style>
  <w:style w:type="paragraph" w:customStyle="1" w:styleId="ConsNonformat">
    <w:name w:val="ConsNonformat"/>
    <w:pPr>
      <w:widowControl w:val="0"/>
      <w:suppressAutoHyphens/>
    </w:pPr>
    <w:rPr>
      <w:rFonts w:ascii="Courier New" w:eastAsia="Times New Roman" w:hAnsi="Courier New" w:cs="Courier New"/>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www.zakupki.gov.ru" TargetMode="External"/><Relationship Id="rId26" Type="http://schemas.openxmlformats.org/officeDocument/2006/relationships/hyperlink" Target="http://www.astgoz.ru" TargetMode="External"/><Relationship Id="rId39" Type="http://schemas.openxmlformats.org/officeDocument/2006/relationships/hyperlink" Target="consultantplus://offline/ref=784A91B7A50F63E3106822FF7A6F83671207FE952105A3EB8743FC2139j6xBK" TargetMode="Externa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hyperlink" Target="consultantplus://offline/ref=E529C448FDE76C53072D184778ADAA75367F4E16CC46522085FD5E73B0B3y1K" TargetMode="External"/><Relationship Id="rId47" Type="http://schemas.openxmlformats.org/officeDocument/2006/relationships/hyperlink" Target="consultantplus://offline/ref=E5E2FD3B9C77186EE5B844E257004AE0188D7BE1EA1CAFBCE9BCA8DDF7V0E2G" TargetMode="Externa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oasrz@mail.ru" TargetMode="External"/><Relationship Id="rId29" Type="http://schemas.openxmlformats.org/officeDocument/2006/relationships/footer" Target="footer1.xml"/><Relationship Id="rId11" Type="http://schemas.openxmlformats.org/officeDocument/2006/relationships/footnotes" Target="footnotes.xml"/><Relationship Id="rId24" Type="http://schemas.openxmlformats.org/officeDocument/2006/relationships/hyperlink" Target="mailto:aoasrz@mail.ru" TargetMode="External"/><Relationship Id="rId32" Type="http://schemas.openxmlformats.org/officeDocument/2006/relationships/header" Target="header2.xml"/><Relationship Id="rId37" Type="http://schemas.openxmlformats.org/officeDocument/2006/relationships/hyperlink" Target="consultantplus://offline/ref=D0FF830C39CBFA224EE7EFA631435F69E4486970687C029CA165C516D3y6r2K" TargetMode="External"/><Relationship Id="rId40" Type="http://schemas.openxmlformats.org/officeDocument/2006/relationships/hyperlink" Target="consultantplus://offline/ref=784A91B7A50F63E3106822FF7A6F83671207F99C2806A3EB8743FC2139j6xBK" TargetMode="External"/><Relationship Id="rId45" Type="http://schemas.openxmlformats.org/officeDocument/2006/relationships/hyperlink" Target="consultantplus://offline/ref=C04DFB2B01532798EE6A8E0FF9B8DAFE7508D8E029C429A67566A35261V636K" TargetMode="External"/><Relationship Id="rId5" Type="http://schemas.openxmlformats.org/officeDocument/2006/relationships/customXml" Target="../customXml/item5.xml"/><Relationship Id="rId15" Type="http://schemas.openxmlformats.org/officeDocument/2006/relationships/hyperlink" Target="mailto:aoasrz@mail.ru" TargetMode="External"/><Relationship Id="rId23" Type="http://schemas.openxmlformats.org/officeDocument/2006/relationships/hyperlink" Target="consultantplus://offline/ref=7D2A808B704BA9B36FAD61BDF8183564EF7A712DD2D587BEDA9624A88D3263BBFCC611F8H4JEQ" TargetMode="External"/><Relationship Id="rId28" Type="http://schemas.openxmlformats.org/officeDocument/2006/relationships/hyperlink" Target="http://www.astgoz.ru" TargetMode="External"/><Relationship Id="rId36" Type="http://schemas.openxmlformats.org/officeDocument/2006/relationships/hyperlink" Target="consultantplus://offline/ref=E5E2FD3B9C77186EE5B844E257004AE0188D7BEFE51AAFBCE9BCA8DDF7027F4F908594CBF59A5213V4E5G" TargetMode="External"/><Relationship Id="rId49"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astgoz.ru" TargetMode="External"/><Relationship Id="rId31" Type="http://schemas.openxmlformats.org/officeDocument/2006/relationships/header" Target="header1.xml"/><Relationship Id="rId44" Type="http://schemas.openxmlformats.org/officeDocument/2006/relationships/hyperlink" Target="consultantplus://offline/ref=58424CCD4602EBCDA9136A8261A7D15BFB1A18DE97E696D2BB3149C5A37017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star.ru" TargetMode="External"/><Relationship Id="rId22" Type="http://schemas.openxmlformats.org/officeDocument/2006/relationships/hyperlink" Target="http://www.star.ru" TargetMode="External"/><Relationship Id="rId27" Type="http://schemas.openxmlformats.org/officeDocument/2006/relationships/hyperlink" Target="http://www.astgoz.ru" TargetMode="External"/><Relationship Id="rId30" Type="http://schemas.openxmlformats.org/officeDocument/2006/relationships/hyperlink" Target="consultantplus://offline/ref=5EBAEA7E277F347D195EEA49F21F3CC9C2D8F21F3D78E4A8638A1E8472FE44756B40928020C48942y5w3H" TargetMode="External"/><Relationship Id="rId35" Type="http://schemas.openxmlformats.org/officeDocument/2006/relationships/hyperlink" Target="http://www.astgoz.ru" TargetMode="External"/><Relationship Id="rId43" Type="http://schemas.openxmlformats.org/officeDocument/2006/relationships/hyperlink" Target="consultantplus://offline/ref=58424CCD4602EBCDA9136A8261A7D15BF8131EDF91E996D2BB3149C5A37017K" TargetMode="External"/><Relationship Id="rId48" Type="http://schemas.openxmlformats.org/officeDocument/2006/relationships/hyperlink" Target="consultantplus://offline/ref=E5E2FD3B9C77186EE5B844E257004AE0188D78EEE41FAFBCE9BCA8DDF7V0E2G" TargetMode="External"/><Relationship Id="rId8" Type="http://schemas.microsoft.com/office/2007/relationships/stylesWithEffects" Target="stylesWithEffect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astgoz.ru" TargetMode="External"/><Relationship Id="rId25" Type="http://schemas.openxmlformats.org/officeDocument/2006/relationships/hyperlink" Target="mailto:aoasrz@mail.ru" TargetMode="External"/><Relationship Id="rId33" Type="http://schemas.openxmlformats.org/officeDocument/2006/relationships/header" Target="header3.xml"/><Relationship Id="rId38" Type="http://schemas.openxmlformats.org/officeDocument/2006/relationships/hyperlink" Target="consultantplus://offline/ref=84A2C1DEDFF3C0F8F87145DDD87EC6BE561519477A3300C006801BB335S4s2K" TargetMode="External"/><Relationship Id="rId46" Type="http://schemas.openxmlformats.org/officeDocument/2006/relationships/hyperlink" Target="consultantplus://offline/ref=C04DFB2B01532798EE6A8E0FF9B8DAFE7601DEE12FCB29A67566A35261V636K" TargetMode="External"/><Relationship Id="rId20" Type="http://schemas.openxmlformats.org/officeDocument/2006/relationships/hyperlink" Target="http://www.astgoz.ru" TargetMode="External"/><Relationship Id="rId41" Type="http://schemas.openxmlformats.org/officeDocument/2006/relationships/hyperlink" Target="consultantplus://offline/ref=E529C448FDE76C53072D184778ADAA75367F491FC545522085FD5E73B0B3y1K"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464AE-290D-4004-B02E-82BAE90B3D1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5DA7C9-A169-40F9-BB4D-0F9B213E7C8E}">
  <ds:schemaRefs/>
</ds:datastoreItem>
</file>

<file path=customXml/itemProps4.xml><?xml version="1.0" encoding="utf-8"?>
<ds:datastoreItem xmlns:ds="http://schemas.openxmlformats.org/officeDocument/2006/customXml" ds:itemID="{204C9127-BB0C-4533-B2E6-8978BAE01C2D}">
  <ds:schemaRefs/>
</ds:datastoreItem>
</file>

<file path=customXml/itemProps5.xml><?xml version="1.0" encoding="utf-8"?>
<ds:datastoreItem xmlns:ds="http://schemas.openxmlformats.org/officeDocument/2006/customXml" ds:itemID="{8E1DEA1D-3CB6-4E8A-9620-4E05721E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73</Pages>
  <Words>30127</Words>
  <Characters>171729</Characters>
  <Application>Microsoft Office Word</Application>
  <DocSecurity>0</DocSecurity>
  <Lines>1431</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201454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ulyanov</dc:creator>
  <cp:lastModifiedBy>Ангелина Шевлякова</cp:lastModifiedBy>
  <cp:revision>3</cp:revision>
  <cp:lastPrinted>2019-04-03T07:00:00Z</cp:lastPrinted>
  <dcterms:created xsi:type="dcterms:W3CDTF">2019-04-03T07:19:00Z</dcterms:created>
  <dcterms:modified xsi:type="dcterms:W3CDTF">2019-04-08T11:04:00Z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