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02F" w:rsidRDefault="001D37AF" w:rsidP="00D12B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526">
        <w:rPr>
          <w:rFonts w:ascii="Times New Roman" w:hAnsi="Times New Roman" w:cs="Times New Roman"/>
          <w:b/>
          <w:sz w:val="28"/>
          <w:szCs w:val="28"/>
        </w:rPr>
        <w:t>Объемы передачи э</w:t>
      </w:r>
      <w:r w:rsidR="008E4526">
        <w:rPr>
          <w:rFonts w:ascii="Times New Roman" w:hAnsi="Times New Roman" w:cs="Times New Roman"/>
          <w:b/>
          <w:sz w:val="28"/>
          <w:szCs w:val="28"/>
        </w:rPr>
        <w:t>лектрической энергии</w:t>
      </w:r>
    </w:p>
    <w:p w:rsidR="00072857" w:rsidRDefault="004F302F" w:rsidP="00D12B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договорам оказания услуг по передаче</w:t>
      </w:r>
    </w:p>
    <w:p w:rsidR="00460392" w:rsidRDefault="00460392" w:rsidP="00D12B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511161">
        <w:rPr>
          <w:rFonts w:ascii="Times New Roman" w:hAnsi="Times New Roman" w:cs="Times New Roman"/>
          <w:b/>
          <w:sz w:val="28"/>
          <w:szCs w:val="28"/>
        </w:rPr>
        <w:t>2</w:t>
      </w:r>
      <w:r w:rsidR="00D10F8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8E4526" w:rsidRDefault="008E4526" w:rsidP="008E452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A64BE" w:rsidRDefault="005A64BE" w:rsidP="005A64BE">
      <w:pPr>
        <w:ind w:left="71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710" w:type="dxa"/>
        <w:tblLayout w:type="fixed"/>
        <w:tblLook w:val="04A0" w:firstRow="1" w:lastRow="0" w:firstColumn="1" w:lastColumn="0" w:noHBand="0" w:noVBand="1"/>
      </w:tblPr>
      <w:tblGrid>
        <w:gridCol w:w="419"/>
        <w:gridCol w:w="2977"/>
        <w:gridCol w:w="1559"/>
        <w:gridCol w:w="1418"/>
        <w:gridCol w:w="1276"/>
        <w:gridCol w:w="1701"/>
        <w:gridCol w:w="1417"/>
        <w:gridCol w:w="1276"/>
        <w:gridCol w:w="1620"/>
      </w:tblGrid>
      <w:tr w:rsidR="000D1266" w:rsidTr="005A2990">
        <w:tc>
          <w:tcPr>
            <w:tcW w:w="419" w:type="dxa"/>
            <w:vMerge w:val="restart"/>
          </w:tcPr>
          <w:p w:rsidR="000D1266" w:rsidRPr="00D12B91" w:rsidRDefault="000D1266" w:rsidP="0081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B9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</w:tcPr>
          <w:p w:rsidR="000D1266" w:rsidRPr="00D12B91" w:rsidRDefault="000D1266" w:rsidP="00D12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B91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  <w:tc>
          <w:tcPr>
            <w:tcW w:w="1559" w:type="dxa"/>
            <w:vMerge w:val="restart"/>
          </w:tcPr>
          <w:p w:rsidR="000D1266" w:rsidRPr="00D12B91" w:rsidRDefault="000D1266" w:rsidP="00D12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B91">
              <w:rPr>
                <w:rFonts w:ascii="Times New Roman" w:hAnsi="Times New Roman" w:cs="Times New Roman"/>
                <w:sz w:val="24"/>
                <w:szCs w:val="24"/>
              </w:rPr>
              <w:t>Номер договора</w:t>
            </w:r>
          </w:p>
        </w:tc>
        <w:tc>
          <w:tcPr>
            <w:tcW w:w="1418" w:type="dxa"/>
            <w:vMerge w:val="restart"/>
          </w:tcPr>
          <w:p w:rsidR="000D1266" w:rsidRPr="00D12B91" w:rsidRDefault="000D1266" w:rsidP="00D12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B91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276" w:type="dxa"/>
            <w:vMerge w:val="restart"/>
          </w:tcPr>
          <w:p w:rsidR="000D1266" w:rsidRPr="00D12B91" w:rsidRDefault="000D1266" w:rsidP="00D12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B91">
              <w:rPr>
                <w:rFonts w:ascii="Times New Roman" w:hAnsi="Times New Roman" w:cs="Times New Roman"/>
                <w:sz w:val="24"/>
                <w:szCs w:val="24"/>
              </w:rPr>
              <w:t>Объем передачи</w:t>
            </w:r>
            <w:r w:rsidR="00D12B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2B91" w:rsidRPr="00D12B9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D12B91" w:rsidRPr="00D12B91">
              <w:rPr>
                <w:rFonts w:ascii="Times New Roman" w:hAnsi="Times New Roman" w:cs="Times New Roman"/>
                <w:sz w:val="20"/>
                <w:szCs w:val="20"/>
              </w:rPr>
              <w:t>кВтч</w:t>
            </w:r>
            <w:proofErr w:type="spellEnd"/>
            <w:r w:rsidR="00D12B91" w:rsidRPr="00D12B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2"/>
          </w:tcPr>
          <w:p w:rsidR="000D1266" w:rsidRPr="00D12B91" w:rsidRDefault="000D1266" w:rsidP="00D12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B91">
              <w:rPr>
                <w:rFonts w:ascii="Times New Roman" w:hAnsi="Times New Roman" w:cs="Times New Roman"/>
                <w:sz w:val="24"/>
                <w:szCs w:val="24"/>
              </w:rPr>
              <w:t>Передача в смежную сеть</w:t>
            </w:r>
            <w:r w:rsidR="00D12B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2B91" w:rsidRPr="00D12B9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D12B91" w:rsidRPr="00D12B91">
              <w:rPr>
                <w:rFonts w:ascii="Times New Roman" w:hAnsi="Times New Roman" w:cs="Times New Roman"/>
                <w:sz w:val="20"/>
                <w:szCs w:val="20"/>
              </w:rPr>
              <w:t>кВтч</w:t>
            </w:r>
            <w:proofErr w:type="spellEnd"/>
            <w:r w:rsidR="00D12B91" w:rsidRPr="00D12B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5A2990" w:rsidRDefault="000D1266" w:rsidP="00D12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B91">
              <w:rPr>
                <w:rFonts w:ascii="Times New Roman" w:hAnsi="Times New Roman" w:cs="Times New Roman"/>
                <w:sz w:val="24"/>
                <w:szCs w:val="24"/>
              </w:rPr>
              <w:t>Потери</w:t>
            </w:r>
          </w:p>
          <w:p w:rsidR="000D1266" w:rsidRPr="00D12B91" w:rsidRDefault="000D1266" w:rsidP="00D12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12B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12B91">
              <w:rPr>
                <w:rFonts w:ascii="Times New Roman" w:hAnsi="Times New Roman" w:cs="Times New Roman"/>
                <w:sz w:val="24"/>
                <w:szCs w:val="24"/>
              </w:rPr>
              <w:t xml:space="preserve"> сети</w:t>
            </w:r>
            <w:r w:rsidR="00D12B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2B91" w:rsidRPr="00D12B9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D12B91" w:rsidRPr="00D12B91">
              <w:rPr>
                <w:rFonts w:ascii="Times New Roman" w:hAnsi="Times New Roman" w:cs="Times New Roman"/>
                <w:sz w:val="20"/>
                <w:szCs w:val="20"/>
              </w:rPr>
              <w:t>кВтч</w:t>
            </w:r>
            <w:proofErr w:type="spellEnd"/>
            <w:r w:rsidR="00D12B91" w:rsidRPr="00D12B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  <w:vMerge w:val="restart"/>
          </w:tcPr>
          <w:p w:rsidR="000D1266" w:rsidRPr="00D12B91" w:rsidRDefault="000D1266" w:rsidP="00D12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B91">
              <w:rPr>
                <w:rFonts w:ascii="Times New Roman" w:hAnsi="Times New Roman" w:cs="Times New Roman"/>
                <w:sz w:val="24"/>
                <w:szCs w:val="24"/>
              </w:rPr>
              <w:t>Собственное потребление</w:t>
            </w:r>
            <w:r w:rsidR="00D12B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2B91" w:rsidRPr="00D12B9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D12B91" w:rsidRPr="00D12B91">
              <w:rPr>
                <w:rFonts w:ascii="Times New Roman" w:hAnsi="Times New Roman" w:cs="Times New Roman"/>
                <w:sz w:val="20"/>
                <w:szCs w:val="20"/>
              </w:rPr>
              <w:t>кВтч</w:t>
            </w:r>
            <w:proofErr w:type="spellEnd"/>
            <w:r w:rsidR="00D12B91" w:rsidRPr="00D12B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D1266" w:rsidTr="005A2990">
        <w:tc>
          <w:tcPr>
            <w:tcW w:w="419" w:type="dxa"/>
            <w:vMerge/>
          </w:tcPr>
          <w:p w:rsidR="000D1266" w:rsidRDefault="000D1266" w:rsidP="00815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0D1266" w:rsidRDefault="000D1266" w:rsidP="00815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D1266" w:rsidRDefault="000D1266" w:rsidP="00815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0D1266" w:rsidRDefault="000D1266" w:rsidP="00815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D1266" w:rsidRDefault="000D1266" w:rsidP="00815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D1266" w:rsidRPr="00D12B91" w:rsidRDefault="000D1266" w:rsidP="00D12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B91">
              <w:rPr>
                <w:rFonts w:ascii="Times New Roman" w:hAnsi="Times New Roman" w:cs="Times New Roman"/>
                <w:sz w:val="20"/>
                <w:szCs w:val="20"/>
              </w:rPr>
              <w:t>АО «Оборонэнерго»</w:t>
            </w:r>
          </w:p>
        </w:tc>
        <w:tc>
          <w:tcPr>
            <w:tcW w:w="1417" w:type="dxa"/>
          </w:tcPr>
          <w:p w:rsidR="000D1266" w:rsidRPr="00D12B91" w:rsidRDefault="000D1266" w:rsidP="00D12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B91">
              <w:rPr>
                <w:rFonts w:ascii="Times New Roman" w:hAnsi="Times New Roman" w:cs="Times New Roman"/>
                <w:sz w:val="20"/>
                <w:szCs w:val="20"/>
              </w:rPr>
              <w:t>ООО «АСЭП»</w:t>
            </w:r>
          </w:p>
        </w:tc>
        <w:tc>
          <w:tcPr>
            <w:tcW w:w="1276" w:type="dxa"/>
            <w:vMerge/>
          </w:tcPr>
          <w:p w:rsidR="000D1266" w:rsidRDefault="000D1266" w:rsidP="00815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0D1266" w:rsidRDefault="000D1266" w:rsidP="00815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C95" w:rsidTr="005A2990">
        <w:tc>
          <w:tcPr>
            <w:tcW w:w="419" w:type="dxa"/>
          </w:tcPr>
          <w:p w:rsidR="00815C95" w:rsidRPr="00D12B91" w:rsidRDefault="00460392" w:rsidP="0081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5C95" w:rsidRPr="00D12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815C95" w:rsidRPr="00D12B91" w:rsidRDefault="00815C95" w:rsidP="0046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B91">
              <w:rPr>
                <w:rFonts w:ascii="Times New Roman" w:hAnsi="Times New Roman" w:cs="Times New Roman"/>
                <w:sz w:val="24"/>
                <w:szCs w:val="24"/>
              </w:rPr>
              <w:t xml:space="preserve">ООО «ТГК-2 </w:t>
            </w:r>
            <w:proofErr w:type="spellStart"/>
            <w:r w:rsidRPr="00D12B91">
              <w:rPr>
                <w:rFonts w:ascii="Times New Roman" w:hAnsi="Times New Roman" w:cs="Times New Roman"/>
                <w:sz w:val="24"/>
                <w:szCs w:val="24"/>
              </w:rPr>
              <w:t>Энергосбыт</w:t>
            </w:r>
            <w:proofErr w:type="spellEnd"/>
            <w:r w:rsidRPr="00D12B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D12B91" w:rsidRDefault="00BD31AB" w:rsidP="005A2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B91">
              <w:rPr>
                <w:rFonts w:ascii="Times New Roman" w:hAnsi="Times New Roman" w:cs="Times New Roman"/>
                <w:sz w:val="20"/>
                <w:szCs w:val="20"/>
              </w:rPr>
              <w:t>16-000236</w:t>
            </w:r>
          </w:p>
          <w:p w:rsidR="00815C95" w:rsidRPr="00D12B91" w:rsidRDefault="00BD31AB" w:rsidP="005A2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2B91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D12B91">
              <w:rPr>
                <w:rFonts w:ascii="Times New Roman" w:hAnsi="Times New Roman" w:cs="Times New Roman"/>
                <w:sz w:val="20"/>
                <w:szCs w:val="20"/>
              </w:rPr>
              <w:t xml:space="preserve"> 01.10.</w:t>
            </w:r>
            <w:r w:rsidR="00D10F8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12B91">
              <w:rPr>
                <w:rFonts w:ascii="Times New Roman" w:hAnsi="Times New Roman" w:cs="Times New Roman"/>
                <w:sz w:val="20"/>
                <w:szCs w:val="20"/>
              </w:rPr>
              <w:t>18г.</w:t>
            </w:r>
          </w:p>
        </w:tc>
        <w:tc>
          <w:tcPr>
            <w:tcW w:w="1418" w:type="dxa"/>
          </w:tcPr>
          <w:p w:rsidR="00815C95" w:rsidRPr="00D12B91" w:rsidRDefault="00BD31AB" w:rsidP="00D10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2B9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D12B9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511161">
              <w:rPr>
                <w:rFonts w:ascii="Times New Roman" w:hAnsi="Times New Roman" w:cs="Times New Roman"/>
                <w:sz w:val="20"/>
                <w:szCs w:val="20"/>
              </w:rPr>
              <w:t>01.01.20г. по 31.12.2</w:t>
            </w:r>
            <w:r w:rsidR="00D10F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12B9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460392" w:rsidRPr="00D12B91" w:rsidRDefault="00D10F86" w:rsidP="00D1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9226051</w:t>
            </w:r>
          </w:p>
        </w:tc>
        <w:tc>
          <w:tcPr>
            <w:tcW w:w="1701" w:type="dxa"/>
          </w:tcPr>
          <w:p w:rsidR="00815C95" w:rsidRPr="00D12B91" w:rsidRDefault="00D10F86" w:rsidP="00D1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2697322</w:t>
            </w:r>
          </w:p>
        </w:tc>
        <w:tc>
          <w:tcPr>
            <w:tcW w:w="1417" w:type="dxa"/>
          </w:tcPr>
          <w:p w:rsidR="00815C95" w:rsidRPr="00D12B91" w:rsidRDefault="00D10F86" w:rsidP="00D1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37756577</w:t>
            </w:r>
          </w:p>
        </w:tc>
        <w:tc>
          <w:tcPr>
            <w:tcW w:w="1276" w:type="dxa"/>
          </w:tcPr>
          <w:p w:rsidR="00815C95" w:rsidRPr="00D12B91" w:rsidRDefault="005A2990" w:rsidP="00D1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290184</w:t>
            </w:r>
          </w:p>
        </w:tc>
        <w:tc>
          <w:tcPr>
            <w:tcW w:w="1620" w:type="dxa"/>
          </w:tcPr>
          <w:p w:rsidR="00815C95" w:rsidRPr="00D12B91" w:rsidRDefault="00D10F86" w:rsidP="00D1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73254069</w:t>
            </w:r>
          </w:p>
        </w:tc>
      </w:tr>
      <w:tr w:rsidR="00D10F86" w:rsidTr="005A2990">
        <w:tc>
          <w:tcPr>
            <w:tcW w:w="419" w:type="dxa"/>
          </w:tcPr>
          <w:p w:rsidR="00D10F86" w:rsidRDefault="00D10F86" w:rsidP="00D10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29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5A2990" w:rsidRDefault="00D10F86" w:rsidP="005A2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«ЭСК</w:t>
            </w:r>
          </w:p>
          <w:p w:rsidR="00D10F86" w:rsidRPr="00D12B91" w:rsidRDefault="00D10F86" w:rsidP="005A2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«Красное Сормово»</w:t>
            </w:r>
          </w:p>
        </w:tc>
        <w:tc>
          <w:tcPr>
            <w:tcW w:w="1559" w:type="dxa"/>
          </w:tcPr>
          <w:p w:rsidR="00D10F86" w:rsidRDefault="00D10F86" w:rsidP="005A2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580-1/Э</w:t>
            </w:r>
          </w:p>
          <w:p w:rsidR="00D10F86" w:rsidRPr="00D12B91" w:rsidRDefault="00D10F86" w:rsidP="005A2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01.06.2021г.</w:t>
            </w:r>
          </w:p>
        </w:tc>
        <w:tc>
          <w:tcPr>
            <w:tcW w:w="1418" w:type="dxa"/>
          </w:tcPr>
          <w:p w:rsidR="00D10F86" w:rsidRPr="00D12B91" w:rsidRDefault="00D10F86" w:rsidP="00D10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2B9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01.06.21г. по 31.12.21</w:t>
            </w:r>
            <w:r w:rsidRPr="00D12B9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D10F86" w:rsidRDefault="00D10F86" w:rsidP="00D10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2298627</w:t>
            </w:r>
          </w:p>
        </w:tc>
        <w:tc>
          <w:tcPr>
            <w:tcW w:w="1701" w:type="dxa"/>
          </w:tcPr>
          <w:p w:rsidR="00D10F86" w:rsidRDefault="005A2990" w:rsidP="00D10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10F86" w:rsidRDefault="005A2990" w:rsidP="00D10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10F86" w:rsidRDefault="005A2990" w:rsidP="00D10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</w:tcPr>
          <w:p w:rsidR="00D10F86" w:rsidRDefault="005A2990" w:rsidP="00D10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A64BE" w:rsidRDefault="005A64BE" w:rsidP="005A64BE">
      <w:pPr>
        <w:ind w:left="710"/>
        <w:rPr>
          <w:rFonts w:ascii="Times New Roman" w:hAnsi="Times New Roman" w:cs="Times New Roman"/>
          <w:sz w:val="28"/>
          <w:szCs w:val="28"/>
        </w:rPr>
      </w:pPr>
    </w:p>
    <w:p w:rsidR="00D12B91" w:rsidRPr="005A64BE" w:rsidRDefault="00D12B91" w:rsidP="00D12B91">
      <w:pPr>
        <w:ind w:left="710"/>
        <w:rPr>
          <w:rFonts w:ascii="Times New Roman" w:hAnsi="Times New Roman" w:cs="Times New Roman"/>
          <w:sz w:val="28"/>
          <w:szCs w:val="28"/>
        </w:rPr>
      </w:pPr>
      <w:r w:rsidRPr="005A64BE">
        <w:rPr>
          <w:rFonts w:ascii="Times New Roman" w:hAnsi="Times New Roman" w:cs="Times New Roman"/>
          <w:sz w:val="28"/>
          <w:szCs w:val="28"/>
        </w:rPr>
        <w:t>Договоры оказания услуг по передаче с иными потребителями отсутствуют.</w:t>
      </w:r>
    </w:p>
    <w:p w:rsidR="00D12B91" w:rsidRPr="005A64BE" w:rsidRDefault="00D12B91" w:rsidP="005A64BE">
      <w:pPr>
        <w:ind w:left="71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12B91" w:rsidRPr="005A64BE" w:rsidSect="005A64B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9037C"/>
    <w:multiLevelType w:val="hybridMultilevel"/>
    <w:tmpl w:val="3B3E0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60CD6"/>
    <w:multiLevelType w:val="hybridMultilevel"/>
    <w:tmpl w:val="DE5AC498"/>
    <w:lvl w:ilvl="0" w:tplc="F0382E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7A602A"/>
    <w:multiLevelType w:val="hybridMultilevel"/>
    <w:tmpl w:val="FCB411C4"/>
    <w:lvl w:ilvl="0" w:tplc="21AC26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36"/>
    <w:rsid w:val="00072857"/>
    <w:rsid w:val="000D1266"/>
    <w:rsid w:val="001D37AF"/>
    <w:rsid w:val="002504AC"/>
    <w:rsid w:val="00460392"/>
    <w:rsid w:val="004F302F"/>
    <w:rsid w:val="00511161"/>
    <w:rsid w:val="005A2990"/>
    <w:rsid w:val="005A64BE"/>
    <w:rsid w:val="005B4DFE"/>
    <w:rsid w:val="00700BF7"/>
    <w:rsid w:val="00815C95"/>
    <w:rsid w:val="00821EC7"/>
    <w:rsid w:val="00824336"/>
    <w:rsid w:val="008E4526"/>
    <w:rsid w:val="00996048"/>
    <w:rsid w:val="009F5E37"/>
    <w:rsid w:val="00B96D4F"/>
    <w:rsid w:val="00BD31AB"/>
    <w:rsid w:val="00D10F86"/>
    <w:rsid w:val="00D12B91"/>
    <w:rsid w:val="00E3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94D25-A2F8-4E24-86BF-D4806BE0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6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E8390-7B22-414B-A83B-96DB4EA29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2015-03-31T04:59:00Z</dcterms:created>
  <dcterms:modified xsi:type="dcterms:W3CDTF">2022-03-01T08:52:00Z</dcterms:modified>
</cp:coreProperties>
</file>