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C3" w:rsidRDefault="00A92A5B" w:rsidP="002B25C3">
      <w:r>
        <w:t xml:space="preserve">Информация </w:t>
      </w:r>
      <w:r w:rsidR="002B25C3" w:rsidRPr="00A92A5B">
        <w:t>об усл</w:t>
      </w:r>
      <w:r w:rsidR="00A45A73">
        <w:t>овиях, на которых осуществлялась</w:t>
      </w:r>
      <w:r w:rsidR="002B25C3" w:rsidRPr="00A92A5B">
        <w:t xml:space="preserve"> поставка регулируемых товаров (работ, услуг) субъектами ест</w:t>
      </w:r>
      <w:bookmarkStart w:id="0" w:name="_GoBack"/>
      <w:bookmarkEnd w:id="0"/>
      <w:r w:rsidR="002B25C3" w:rsidRPr="00A92A5B">
        <w:t>ественных монополий</w:t>
      </w:r>
      <w:r w:rsidR="002B25C3">
        <w:t xml:space="preserve"> </w:t>
      </w:r>
      <w:r w:rsidR="00A45A73">
        <w:t>в 2021 году</w:t>
      </w:r>
      <w:r w:rsidR="00A45A73">
        <w:t xml:space="preserve"> </w:t>
      </w:r>
      <w:r w:rsidR="002B25C3">
        <w:t>размещена по адресу:</w:t>
      </w:r>
    </w:p>
    <w:p w:rsidR="002B25C3" w:rsidRPr="002B25C3" w:rsidRDefault="002B25C3" w:rsidP="002B25C3">
      <w:pPr>
        <w:rPr>
          <w:i/>
          <w:color w:val="0070C0"/>
          <w:u w:val="single"/>
        </w:rPr>
      </w:pPr>
      <w:r w:rsidRPr="002B25C3">
        <w:rPr>
          <w:i/>
          <w:color w:val="0070C0"/>
          <w:u w:val="single"/>
        </w:rPr>
        <w:t xml:space="preserve"> </w:t>
      </w:r>
      <w:hyperlink r:id="rId5" w:history="1">
        <w:r w:rsidRPr="002B25C3">
          <w:rPr>
            <w:rStyle w:val="a3"/>
            <w:i/>
          </w:rPr>
          <w:t>https://www.star.ru/Raskritie-informacii/Raskritie-informacii-ob-osushestvlenii-reguliruemih-vidov-deyatelnosti-v-oblasti-energosnabjeniya/Dokumentaciya</w:t>
        </w:r>
      </w:hyperlink>
    </w:p>
    <w:p w:rsidR="002B25C3" w:rsidRDefault="002B25C3"/>
    <w:p w:rsidR="00A92A5B" w:rsidRDefault="00A92A5B"/>
    <w:p w:rsidR="00A92A5B" w:rsidRDefault="00A92A5B"/>
    <w:p w:rsidR="00A92A5B" w:rsidRDefault="00A92A5B"/>
    <w:sectPr w:rsidR="00A9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5B"/>
    <w:rsid w:val="002B25C3"/>
    <w:rsid w:val="00A45A73"/>
    <w:rsid w:val="00A92A5B"/>
    <w:rsid w:val="00F2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r.ru/Raskritie-informacii/Raskritie-informacii-ob-osushestvlenii-reguliruemih-vidov-deyatelnosti-v-oblasti-energosnabjeniya/Dokumentac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Userz</cp:lastModifiedBy>
  <cp:revision>2</cp:revision>
  <dcterms:created xsi:type="dcterms:W3CDTF">2022-03-01T15:23:00Z</dcterms:created>
  <dcterms:modified xsi:type="dcterms:W3CDTF">2022-03-01T15:23:00Z</dcterms:modified>
</cp:coreProperties>
</file>