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2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928"/>
        <w:gridCol w:w="4394"/>
      </w:tblGrid>
      <w:tr w:rsidR="00977DDF" w:rsidRPr="00977DDF" w:rsidTr="00977DDF">
        <w:tc>
          <w:tcPr>
            <w:tcW w:w="4928" w:type="dxa"/>
            <w:shd w:val="clear" w:color="auto" w:fill="auto"/>
          </w:tcPr>
          <w:p w:rsidR="00977DDF" w:rsidRPr="00977DDF" w:rsidRDefault="00977DDF" w:rsidP="00977DDF">
            <w:pPr>
              <w:widowControl w:val="0"/>
              <w:spacing w:line="240" w:lineRule="auto"/>
              <w:ind w:firstLine="0"/>
              <w:jc w:val="left"/>
              <w:rPr>
                <w:sz w:val="24"/>
                <w:szCs w:val="24"/>
              </w:rPr>
            </w:pPr>
            <w:r w:rsidRPr="00977DDF">
              <w:rPr>
                <w:sz w:val="24"/>
                <w:szCs w:val="24"/>
              </w:rPr>
              <w:t>УТВЕРЖДЕНО</w:t>
            </w:r>
          </w:p>
          <w:p w:rsidR="00977DDF" w:rsidRPr="00977DDF" w:rsidRDefault="00977DDF" w:rsidP="00977DDF">
            <w:pPr>
              <w:widowControl w:val="0"/>
              <w:spacing w:line="240" w:lineRule="auto"/>
              <w:ind w:firstLine="0"/>
              <w:jc w:val="left"/>
              <w:rPr>
                <w:sz w:val="24"/>
                <w:szCs w:val="24"/>
              </w:rPr>
            </w:pPr>
            <w:r w:rsidRPr="00977DDF">
              <w:rPr>
                <w:sz w:val="24"/>
                <w:szCs w:val="24"/>
              </w:rPr>
              <w:t>Решением закупочной комиссии</w:t>
            </w:r>
          </w:p>
          <w:p w:rsidR="00977DDF" w:rsidRPr="00977DDF" w:rsidRDefault="00977DDF" w:rsidP="00977DDF">
            <w:pPr>
              <w:widowControl w:val="0"/>
              <w:spacing w:line="240" w:lineRule="auto"/>
              <w:ind w:firstLine="0"/>
              <w:jc w:val="left"/>
              <w:rPr>
                <w:sz w:val="24"/>
                <w:szCs w:val="24"/>
              </w:rPr>
            </w:pPr>
            <w:r w:rsidRPr="00977DDF">
              <w:rPr>
                <w:sz w:val="24"/>
                <w:szCs w:val="24"/>
              </w:rPr>
              <w:t>филиала «35 СРЗ» АО «ЦС «Звездочка»</w:t>
            </w:r>
          </w:p>
          <w:p w:rsidR="00977DDF" w:rsidRPr="00977DDF" w:rsidRDefault="00977DDF" w:rsidP="005D7571">
            <w:pPr>
              <w:widowControl w:val="0"/>
              <w:spacing w:line="240" w:lineRule="auto"/>
              <w:ind w:firstLine="0"/>
              <w:jc w:val="left"/>
              <w:rPr>
                <w:sz w:val="24"/>
                <w:szCs w:val="24"/>
              </w:rPr>
            </w:pPr>
            <w:r w:rsidRPr="00977DDF">
              <w:rPr>
                <w:sz w:val="24"/>
                <w:szCs w:val="24"/>
              </w:rPr>
              <w:t xml:space="preserve">Протокол № </w:t>
            </w:r>
            <w:r w:rsidR="005D7571">
              <w:rPr>
                <w:sz w:val="24"/>
                <w:szCs w:val="24"/>
              </w:rPr>
              <w:t>70</w:t>
            </w:r>
            <w:r w:rsidRPr="00977DDF">
              <w:rPr>
                <w:sz w:val="24"/>
                <w:szCs w:val="24"/>
              </w:rPr>
              <w:t xml:space="preserve"> от </w:t>
            </w:r>
            <w:r w:rsidR="005D7571">
              <w:rPr>
                <w:sz w:val="24"/>
                <w:szCs w:val="24"/>
              </w:rPr>
              <w:t>17</w:t>
            </w:r>
            <w:r w:rsidRPr="00977DDF">
              <w:rPr>
                <w:sz w:val="24"/>
                <w:szCs w:val="24"/>
              </w:rPr>
              <w:t>.</w:t>
            </w:r>
            <w:r w:rsidR="005D7571">
              <w:rPr>
                <w:sz w:val="24"/>
                <w:szCs w:val="24"/>
              </w:rPr>
              <w:t>04</w:t>
            </w:r>
            <w:r w:rsidRPr="00977DDF">
              <w:rPr>
                <w:sz w:val="24"/>
                <w:szCs w:val="24"/>
              </w:rPr>
              <w:t>.2019 г.</w:t>
            </w:r>
          </w:p>
        </w:tc>
        <w:tc>
          <w:tcPr>
            <w:tcW w:w="4394" w:type="dxa"/>
            <w:shd w:val="clear" w:color="auto" w:fill="auto"/>
          </w:tcPr>
          <w:p w:rsidR="00977DDF" w:rsidRPr="00977DDF" w:rsidRDefault="00977DDF" w:rsidP="00977DDF">
            <w:pPr>
              <w:widowControl w:val="0"/>
              <w:spacing w:line="240" w:lineRule="auto"/>
              <w:ind w:firstLine="0"/>
              <w:rPr>
                <w:sz w:val="24"/>
                <w:szCs w:val="24"/>
              </w:rPr>
            </w:pPr>
            <w:r w:rsidRPr="00977DDF">
              <w:rPr>
                <w:noProof/>
                <w:snapToGrid/>
                <w:sz w:val="24"/>
                <w:szCs w:val="24"/>
              </w:rPr>
              <w:drawing>
                <wp:anchor distT="0" distB="9525" distL="114300" distR="123190" simplePos="0" relativeHeight="251659264" behindDoc="0" locked="0" layoutInCell="1" allowOverlap="1" wp14:anchorId="1B922F3E" wp14:editId="522B16C5">
                  <wp:simplePos x="0" y="0"/>
                  <wp:positionH relativeFrom="margin">
                    <wp:posOffset>1690370</wp:posOffset>
                  </wp:positionH>
                  <wp:positionV relativeFrom="paragraph">
                    <wp:posOffset>635</wp:posOffset>
                  </wp:positionV>
                  <wp:extent cx="981075" cy="981075"/>
                  <wp:effectExtent l="0" t="0" r="9525" b="9525"/>
                  <wp:wrapTight wrapText="bothSides">
                    <wp:wrapPolygon edited="0">
                      <wp:start x="0" y="0"/>
                      <wp:lineTo x="0" y="21390"/>
                      <wp:lineTo x="21390" y="21390"/>
                      <wp:lineTo x="21390" y="0"/>
                      <wp:lineTo x="0" y="0"/>
                    </wp:wrapPolygon>
                  </wp:wrapTight>
                  <wp:docPr id="1" name="Рисунок 1" descr="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4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81075" cy="98107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A6740A" w:rsidRPr="00977DDF" w:rsidRDefault="00A6740A" w:rsidP="00977DDF">
      <w:pPr>
        <w:widowControl w:val="0"/>
        <w:spacing w:line="240" w:lineRule="auto"/>
        <w:ind w:firstLine="0"/>
        <w:jc w:val="center"/>
        <w:rPr>
          <w:sz w:val="24"/>
          <w:szCs w:val="24"/>
        </w:rPr>
      </w:pPr>
    </w:p>
    <w:p w:rsidR="00A6740A" w:rsidRPr="00977DDF" w:rsidRDefault="00A6740A" w:rsidP="00977DDF">
      <w:pPr>
        <w:pStyle w:val="afff6"/>
        <w:widowControl w:val="0"/>
        <w:ind w:firstLine="0"/>
        <w:rPr>
          <w:szCs w:val="24"/>
        </w:rPr>
      </w:pPr>
      <w:bookmarkStart w:id="0" w:name="_Toc518119232"/>
    </w:p>
    <w:p w:rsidR="00AC429F" w:rsidRPr="00977DDF" w:rsidRDefault="00AC429F" w:rsidP="00977DDF">
      <w:pPr>
        <w:pStyle w:val="afff6"/>
        <w:widowControl w:val="0"/>
        <w:ind w:firstLine="0"/>
        <w:rPr>
          <w:szCs w:val="24"/>
        </w:rPr>
      </w:pPr>
    </w:p>
    <w:p w:rsidR="00AC429F" w:rsidRPr="00977DDF" w:rsidRDefault="00AC429F" w:rsidP="00977DDF">
      <w:pPr>
        <w:pStyle w:val="afff6"/>
        <w:widowControl w:val="0"/>
        <w:ind w:firstLine="0"/>
        <w:rPr>
          <w:szCs w:val="24"/>
        </w:rPr>
      </w:pPr>
    </w:p>
    <w:p w:rsidR="00AC429F" w:rsidRPr="00977DDF" w:rsidRDefault="00AC429F" w:rsidP="00977DDF">
      <w:pPr>
        <w:pStyle w:val="afff6"/>
        <w:widowControl w:val="0"/>
        <w:ind w:firstLine="0"/>
        <w:rPr>
          <w:szCs w:val="24"/>
        </w:rPr>
      </w:pPr>
    </w:p>
    <w:p w:rsidR="00AC429F" w:rsidRPr="00977DDF" w:rsidRDefault="00AC429F" w:rsidP="00977DDF">
      <w:pPr>
        <w:pStyle w:val="afff6"/>
        <w:widowControl w:val="0"/>
        <w:ind w:firstLine="0"/>
        <w:rPr>
          <w:szCs w:val="24"/>
        </w:rPr>
      </w:pPr>
    </w:p>
    <w:p w:rsidR="00AC429F" w:rsidRPr="00977DDF" w:rsidRDefault="00AC429F" w:rsidP="00977DDF">
      <w:pPr>
        <w:pStyle w:val="afff6"/>
        <w:widowControl w:val="0"/>
        <w:ind w:firstLine="0"/>
        <w:rPr>
          <w:szCs w:val="24"/>
        </w:rPr>
      </w:pPr>
    </w:p>
    <w:p w:rsidR="00AC429F" w:rsidRPr="00977DDF" w:rsidRDefault="00AC429F" w:rsidP="00977DDF">
      <w:pPr>
        <w:pStyle w:val="afff6"/>
        <w:widowControl w:val="0"/>
        <w:ind w:firstLine="0"/>
        <w:rPr>
          <w:szCs w:val="24"/>
        </w:rPr>
      </w:pPr>
    </w:p>
    <w:p w:rsidR="00AC429F" w:rsidRPr="00977DDF" w:rsidRDefault="00AC429F" w:rsidP="00977DDF">
      <w:pPr>
        <w:pStyle w:val="afff6"/>
        <w:widowControl w:val="0"/>
        <w:ind w:firstLine="0"/>
        <w:rPr>
          <w:szCs w:val="24"/>
        </w:rPr>
      </w:pPr>
    </w:p>
    <w:p w:rsidR="00AC429F" w:rsidRPr="00977DDF" w:rsidRDefault="00AC429F" w:rsidP="00977DDF">
      <w:pPr>
        <w:pStyle w:val="afff6"/>
        <w:widowControl w:val="0"/>
        <w:ind w:firstLine="0"/>
        <w:rPr>
          <w:szCs w:val="24"/>
        </w:rPr>
      </w:pPr>
    </w:p>
    <w:p w:rsidR="00A6740A" w:rsidRPr="00977DDF" w:rsidRDefault="00A6740A" w:rsidP="00977DDF">
      <w:pPr>
        <w:pStyle w:val="afff6"/>
        <w:widowControl w:val="0"/>
        <w:ind w:firstLine="0"/>
        <w:rPr>
          <w:szCs w:val="24"/>
        </w:rPr>
      </w:pPr>
    </w:p>
    <w:p w:rsidR="00A6740A" w:rsidRPr="00977DDF" w:rsidRDefault="00A6740A" w:rsidP="00977DDF">
      <w:pPr>
        <w:widowControl w:val="0"/>
        <w:spacing w:line="240" w:lineRule="auto"/>
        <w:ind w:firstLine="0"/>
        <w:jc w:val="center"/>
        <w:outlineLvl w:val="0"/>
        <w:rPr>
          <w:b/>
          <w:snapToGrid/>
          <w:kern w:val="28"/>
          <w:sz w:val="24"/>
          <w:szCs w:val="24"/>
        </w:rPr>
      </w:pPr>
      <w:bookmarkStart w:id="1" w:name="_Toc365459039"/>
      <w:bookmarkStart w:id="2" w:name="_Toc371071934"/>
      <w:bookmarkStart w:id="3" w:name="_Toc377647701"/>
      <w:bookmarkStart w:id="4" w:name="_Toc378607301"/>
      <w:bookmarkStart w:id="5" w:name="_Toc413073896"/>
      <w:bookmarkStart w:id="6" w:name="_Toc461039962"/>
      <w:bookmarkStart w:id="7" w:name="_Toc461093232"/>
      <w:bookmarkStart w:id="8" w:name="_Toc461122960"/>
      <w:bookmarkStart w:id="9" w:name="_Toc461813723"/>
      <w:bookmarkStart w:id="10" w:name="_Toc462131338"/>
      <w:bookmarkStart w:id="11" w:name="_Toc462299445"/>
      <w:bookmarkStart w:id="12" w:name="_Toc462645405"/>
      <w:bookmarkStart w:id="13" w:name="_Toc462911271"/>
      <w:bookmarkStart w:id="14" w:name="_Toc462918331"/>
      <w:bookmarkStart w:id="15" w:name="_Toc463433102"/>
      <w:bookmarkStart w:id="16" w:name="_Toc468778175"/>
      <w:bookmarkStart w:id="17" w:name="_Toc1110013"/>
      <w:r w:rsidRPr="00977DDF">
        <w:rPr>
          <w:b/>
          <w:snapToGrid/>
          <w:kern w:val="28"/>
          <w:sz w:val="24"/>
          <w:szCs w:val="24"/>
        </w:rPr>
        <w:t xml:space="preserve">Закупочная </w:t>
      </w:r>
      <w:r w:rsidR="00A37BF6" w:rsidRPr="00977DDF">
        <w:rPr>
          <w:b/>
          <w:snapToGrid/>
          <w:kern w:val="28"/>
          <w:sz w:val="24"/>
          <w:szCs w:val="24"/>
        </w:rPr>
        <w:t>документаци</w:t>
      </w:r>
      <w:r w:rsidRPr="00977DDF">
        <w:rPr>
          <w:b/>
          <w:snapToGrid/>
          <w:kern w:val="28"/>
          <w:sz w:val="24"/>
          <w:szCs w:val="24"/>
        </w:rPr>
        <w:t>я</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p>
    <w:p w:rsidR="00364ADF" w:rsidRPr="00977DDF" w:rsidRDefault="0070358B" w:rsidP="00977DDF">
      <w:pPr>
        <w:widowControl w:val="0"/>
        <w:spacing w:line="240" w:lineRule="auto"/>
        <w:ind w:firstLine="0"/>
        <w:jc w:val="center"/>
        <w:rPr>
          <w:b/>
          <w:sz w:val="24"/>
          <w:szCs w:val="24"/>
        </w:rPr>
      </w:pPr>
      <w:r w:rsidRPr="00977DDF">
        <w:rPr>
          <w:b/>
          <w:snapToGrid/>
          <w:kern w:val="28"/>
          <w:sz w:val="24"/>
          <w:szCs w:val="24"/>
        </w:rPr>
        <w:t>открыто</w:t>
      </w:r>
      <w:r w:rsidR="00550C37" w:rsidRPr="00977DDF">
        <w:rPr>
          <w:b/>
          <w:snapToGrid/>
          <w:kern w:val="28"/>
          <w:sz w:val="24"/>
          <w:szCs w:val="24"/>
        </w:rPr>
        <w:t>го</w:t>
      </w:r>
      <w:r w:rsidRPr="00977DDF">
        <w:rPr>
          <w:b/>
          <w:snapToGrid/>
          <w:kern w:val="28"/>
          <w:sz w:val="24"/>
          <w:szCs w:val="24"/>
        </w:rPr>
        <w:t xml:space="preserve"> </w:t>
      </w:r>
      <w:r w:rsidR="00A6740A" w:rsidRPr="00977DDF">
        <w:rPr>
          <w:b/>
          <w:snapToGrid/>
          <w:kern w:val="28"/>
          <w:sz w:val="24"/>
          <w:szCs w:val="24"/>
        </w:rPr>
        <w:t>запрос</w:t>
      </w:r>
      <w:r w:rsidR="00550C37" w:rsidRPr="00977DDF">
        <w:rPr>
          <w:b/>
          <w:snapToGrid/>
          <w:kern w:val="28"/>
          <w:sz w:val="24"/>
          <w:szCs w:val="24"/>
        </w:rPr>
        <w:t>а</w:t>
      </w:r>
      <w:r w:rsidR="00A6740A" w:rsidRPr="00977DDF">
        <w:rPr>
          <w:b/>
          <w:snapToGrid/>
          <w:kern w:val="28"/>
          <w:sz w:val="24"/>
          <w:szCs w:val="24"/>
        </w:rPr>
        <w:t xml:space="preserve"> предложений </w:t>
      </w:r>
      <w:r w:rsidR="003211C0" w:rsidRPr="00977DDF">
        <w:rPr>
          <w:b/>
          <w:snapToGrid/>
          <w:kern w:val="28"/>
          <w:sz w:val="24"/>
          <w:szCs w:val="24"/>
        </w:rPr>
        <w:t>в электронной форме</w:t>
      </w:r>
      <w:r w:rsidR="003211C0" w:rsidRPr="00977DDF">
        <w:rPr>
          <w:b/>
          <w:sz w:val="24"/>
          <w:szCs w:val="24"/>
        </w:rPr>
        <w:t xml:space="preserve"> </w:t>
      </w:r>
    </w:p>
    <w:p w:rsidR="00CF029D" w:rsidRPr="00977DDF" w:rsidRDefault="00CF029D" w:rsidP="00977DDF">
      <w:pPr>
        <w:widowControl w:val="0"/>
        <w:spacing w:line="240" w:lineRule="auto"/>
        <w:ind w:firstLine="0"/>
        <w:jc w:val="center"/>
        <w:rPr>
          <w:b/>
          <w:snapToGrid/>
          <w:kern w:val="28"/>
          <w:sz w:val="24"/>
          <w:szCs w:val="24"/>
        </w:rPr>
      </w:pPr>
      <w:r w:rsidRPr="00977DDF">
        <w:rPr>
          <w:b/>
          <w:snapToGrid/>
          <w:kern w:val="28"/>
          <w:sz w:val="24"/>
          <w:szCs w:val="24"/>
        </w:rPr>
        <w:t>на</w:t>
      </w:r>
      <w:r w:rsidR="00F314AE" w:rsidRPr="00977DDF">
        <w:rPr>
          <w:b/>
          <w:snapToGrid/>
          <w:kern w:val="28"/>
          <w:sz w:val="24"/>
          <w:szCs w:val="24"/>
        </w:rPr>
        <w:t xml:space="preserve"> поставку</w:t>
      </w:r>
      <w:r w:rsidR="00364ADF" w:rsidRPr="00977DDF">
        <w:rPr>
          <w:b/>
          <w:snapToGrid/>
          <w:kern w:val="28"/>
          <w:sz w:val="24"/>
          <w:szCs w:val="24"/>
        </w:rPr>
        <w:t xml:space="preserve"> </w:t>
      </w:r>
      <w:r w:rsidR="003F3B2C">
        <w:rPr>
          <w:b/>
          <w:snapToGrid/>
          <w:kern w:val="28"/>
          <w:sz w:val="24"/>
          <w:szCs w:val="24"/>
        </w:rPr>
        <w:t>полуфабрикатов из медных сплавов</w:t>
      </w:r>
      <w:r w:rsidR="00F314AE" w:rsidRPr="00977DDF">
        <w:rPr>
          <w:b/>
          <w:spacing w:val="-6"/>
          <w:sz w:val="24"/>
          <w:szCs w:val="24"/>
        </w:rPr>
        <w:t xml:space="preserve"> в количестве </w:t>
      </w:r>
      <w:r w:rsidR="003F3B2C">
        <w:rPr>
          <w:b/>
          <w:spacing w:val="-6"/>
          <w:sz w:val="24"/>
          <w:szCs w:val="24"/>
        </w:rPr>
        <w:t>540</w:t>
      </w:r>
      <w:r w:rsidR="00B552E4">
        <w:rPr>
          <w:b/>
          <w:spacing w:val="-6"/>
          <w:sz w:val="24"/>
          <w:szCs w:val="24"/>
        </w:rPr>
        <w:t xml:space="preserve"> </w:t>
      </w:r>
      <w:r w:rsidR="00B62630">
        <w:rPr>
          <w:b/>
          <w:spacing w:val="-6"/>
          <w:sz w:val="24"/>
          <w:szCs w:val="24"/>
        </w:rPr>
        <w:t>кг</w:t>
      </w:r>
      <w:r w:rsidR="00F314AE" w:rsidRPr="00977DDF">
        <w:rPr>
          <w:b/>
          <w:spacing w:val="-6"/>
          <w:sz w:val="24"/>
          <w:szCs w:val="24"/>
        </w:rPr>
        <w:t>.</w:t>
      </w:r>
    </w:p>
    <w:p w:rsidR="00830FF3" w:rsidRPr="00977DDF" w:rsidRDefault="00830FF3" w:rsidP="00977DDF">
      <w:pPr>
        <w:widowControl w:val="0"/>
        <w:spacing w:line="240" w:lineRule="auto"/>
        <w:ind w:firstLine="0"/>
        <w:jc w:val="center"/>
        <w:rPr>
          <w:b/>
          <w:sz w:val="24"/>
          <w:szCs w:val="24"/>
        </w:rPr>
      </w:pPr>
    </w:p>
    <w:p w:rsidR="00A6740A" w:rsidRPr="00977DDF" w:rsidRDefault="00A6740A" w:rsidP="00977DDF">
      <w:pPr>
        <w:pStyle w:val="affa"/>
        <w:widowControl w:val="0"/>
        <w:spacing w:before="0" w:beforeAutospacing="0" w:after="0" w:afterAutospacing="0"/>
      </w:pPr>
    </w:p>
    <w:p w:rsidR="00345785" w:rsidRPr="00977DDF" w:rsidRDefault="00345785" w:rsidP="00977DDF">
      <w:pPr>
        <w:pStyle w:val="affa"/>
        <w:widowControl w:val="0"/>
        <w:spacing w:before="0" w:beforeAutospacing="0" w:after="0" w:afterAutospacing="0"/>
      </w:pPr>
    </w:p>
    <w:p w:rsidR="00345785" w:rsidRPr="00977DDF" w:rsidRDefault="00345785" w:rsidP="00977DDF">
      <w:pPr>
        <w:pStyle w:val="affa"/>
        <w:widowControl w:val="0"/>
        <w:spacing w:before="0" w:beforeAutospacing="0" w:after="0" w:afterAutospacing="0"/>
      </w:pPr>
    </w:p>
    <w:p w:rsidR="00345785" w:rsidRPr="00977DDF" w:rsidRDefault="00345785" w:rsidP="00977DDF">
      <w:pPr>
        <w:pStyle w:val="affa"/>
        <w:widowControl w:val="0"/>
        <w:spacing w:before="0" w:beforeAutospacing="0" w:after="0" w:afterAutospacing="0"/>
      </w:pPr>
    </w:p>
    <w:p w:rsidR="00345785" w:rsidRPr="00977DDF" w:rsidRDefault="00345785" w:rsidP="00977DDF">
      <w:pPr>
        <w:pStyle w:val="affa"/>
        <w:widowControl w:val="0"/>
        <w:spacing w:before="0" w:beforeAutospacing="0" w:after="0" w:afterAutospacing="0"/>
      </w:pPr>
    </w:p>
    <w:p w:rsidR="00AC429F" w:rsidRPr="00977DDF" w:rsidRDefault="00AC429F" w:rsidP="00977DDF">
      <w:pPr>
        <w:pStyle w:val="affa"/>
        <w:widowControl w:val="0"/>
        <w:spacing w:before="0" w:beforeAutospacing="0" w:after="0" w:afterAutospacing="0"/>
      </w:pPr>
    </w:p>
    <w:p w:rsidR="00AC429F" w:rsidRPr="00977DDF" w:rsidRDefault="00AC429F" w:rsidP="00977DDF">
      <w:pPr>
        <w:pStyle w:val="affa"/>
        <w:widowControl w:val="0"/>
        <w:spacing w:before="0" w:beforeAutospacing="0" w:after="0" w:afterAutospacing="0"/>
      </w:pPr>
    </w:p>
    <w:p w:rsidR="00AC429F" w:rsidRPr="00977DDF" w:rsidRDefault="00AC429F" w:rsidP="00977DDF">
      <w:pPr>
        <w:pStyle w:val="affa"/>
        <w:widowControl w:val="0"/>
        <w:spacing w:before="0" w:beforeAutospacing="0" w:after="0" w:afterAutospacing="0"/>
      </w:pPr>
    </w:p>
    <w:p w:rsidR="00345785" w:rsidRPr="00977DDF" w:rsidRDefault="00345785" w:rsidP="00977DDF">
      <w:pPr>
        <w:pStyle w:val="affa"/>
        <w:widowControl w:val="0"/>
        <w:spacing w:before="0" w:beforeAutospacing="0" w:after="0" w:afterAutospacing="0"/>
      </w:pPr>
    </w:p>
    <w:p w:rsidR="00345785" w:rsidRPr="00977DDF" w:rsidRDefault="00345785" w:rsidP="00977DDF">
      <w:pPr>
        <w:pStyle w:val="affa"/>
        <w:widowControl w:val="0"/>
        <w:spacing w:before="0" w:beforeAutospacing="0" w:after="0" w:afterAutospacing="0"/>
      </w:pPr>
    </w:p>
    <w:p w:rsidR="00345785" w:rsidRPr="00977DDF" w:rsidRDefault="00345785" w:rsidP="00977DDF">
      <w:pPr>
        <w:pStyle w:val="affa"/>
        <w:widowControl w:val="0"/>
        <w:spacing w:before="0" w:beforeAutospacing="0" w:after="0" w:afterAutospacing="0"/>
      </w:pPr>
    </w:p>
    <w:p w:rsidR="00694DBC" w:rsidRPr="00977DDF" w:rsidRDefault="00694DBC" w:rsidP="00977DDF">
      <w:pPr>
        <w:pStyle w:val="affa"/>
        <w:widowControl w:val="0"/>
        <w:spacing w:before="0" w:beforeAutospacing="0" w:after="0" w:afterAutospacing="0"/>
      </w:pPr>
    </w:p>
    <w:p w:rsidR="00694DBC" w:rsidRPr="00977DDF" w:rsidRDefault="00694DBC" w:rsidP="00977DDF">
      <w:pPr>
        <w:pStyle w:val="affa"/>
        <w:widowControl w:val="0"/>
        <w:spacing w:before="0" w:beforeAutospacing="0" w:after="0" w:afterAutospacing="0"/>
      </w:pPr>
    </w:p>
    <w:p w:rsidR="00193D0C" w:rsidRPr="00977DDF" w:rsidRDefault="00193D0C" w:rsidP="00977DDF">
      <w:pPr>
        <w:pStyle w:val="affa"/>
        <w:widowControl w:val="0"/>
        <w:spacing w:before="0" w:beforeAutospacing="0" w:after="0" w:afterAutospacing="0"/>
      </w:pPr>
    </w:p>
    <w:p w:rsidR="00193D0C" w:rsidRPr="00977DDF" w:rsidRDefault="00193D0C" w:rsidP="00977DDF">
      <w:pPr>
        <w:pStyle w:val="affa"/>
        <w:widowControl w:val="0"/>
        <w:spacing w:before="0" w:beforeAutospacing="0" w:after="0" w:afterAutospacing="0"/>
      </w:pPr>
    </w:p>
    <w:p w:rsidR="006C02D1" w:rsidRPr="00977DDF" w:rsidRDefault="006C02D1" w:rsidP="00977DDF">
      <w:pPr>
        <w:pStyle w:val="affa"/>
        <w:widowControl w:val="0"/>
        <w:spacing w:before="0" w:beforeAutospacing="0" w:after="0" w:afterAutospacing="0"/>
      </w:pPr>
    </w:p>
    <w:p w:rsidR="006C02D1" w:rsidRPr="00977DDF" w:rsidRDefault="006C02D1" w:rsidP="00977DDF">
      <w:pPr>
        <w:pStyle w:val="affa"/>
        <w:widowControl w:val="0"/>
        <w:spacing w:before="0" w:beforeAutospacing="0" w:after="0" w:afterAutospacing="0"/>
      </w:pPr>
    </w:p>
    <w:p w:rsidR="006C02D1" w:rsidRPr="00977DDF" w:rsidRDefault="006C02D1" w:rsidP="00977DDF">
      <w:pPr>
        <w:pStyle w:val="affa"/>
        <w:widowControl w:val="0"/>
        <w:spacing w:before="0" w:beforeAutospacing="0" w:after="0" w:afterAutospacing="0"/>
      </w:pPr>
    </w:p>
    <w:p w:rsidR="006C02D1" w:rsidRPr="00977DDF" w:rsidRDefault="006C02D1" w:rsidP="00977DDF">
      <w:pPr>
        <w:pStyle w:val="affa"/>
        <w:widowControl w:val="0"/>
        <w:spacing w:before="0" w:beforeAutospacing="0" w:after="0" w:afterAutospacing="0"/>
      </w:pPr>
    </w:p>
    <w:p w:rsidR="006C02D1" w:rsidRPr="00977DDF" w:rsidRDefault="006C02D1" w:rsidP="00977DDF">
      <w:pPr>
        <w:pStyle w:val="affa"/>
        <w:widowControl w:val="0"/>
        <w:spacing w:before="0" w:beforeAutospacing="0" w:after="0" w:afterAutospacing="0"/>
      </w:pPr>
    </w:p>
    <w:p w:rsidR="006C02D1" w:rsidRPr="00977DDF" w:rsidRDefault="006C02D1" w:rsidP="00977DDF">
      <w:pPr>
        <w:pStyle w:val="affa"/>
        <w:widowControl w:val="0"/>
        <w:spacing w:before="0" w:beforeAutospacing="0" w:after="0" w:afterAutospacing="0"/>
      </w:pPr>
    </w:p>
    <w:p w:rsidR="006C02D1" w:rsidRPr="00977DDF" w:rsidRDefault="006C02D1" w:rsidP="00977DDF">
      <w:pPr>
        <w:pStyle w:val="affa"/>
        <w:widowControl w:val="0"/>
        <w:spacing w:before="0" w:beforeAutospacing="0" w:after="0" w:afterAutospacing="0"/>
      </w:pPr>
    </w:p>
    <w:p w:rsidR="006C02D1" w:rsidRPr="00977DDF" w:rsidRDefault="006C02D1" w:rsidP="00977DDF">
      <w:pPr>
        <w:pStyle w:val="affa"/>
        <w:widowControl w:val="0"/>
        <w:spacing w:before="0" w:beforeAutospacing="0" w:after="0" w:afterAutospacing="0"/>
      </w:pPr>
    </w:p>
    <w:p w:rsidR="006C02D1" w:rsidRPr="00977DDF" w:rsidRDefault="006C02D1" w:rsidP="00977DDF">
      <w:pPr>
        <w:pStyle w:val="affa"/>
        <w:widowControl w:val="0"/>
        <w:spacing w:before="0" w:beforeAutospacing="0" w:after="0" w:afterAutospacing="0"/>
      </w:pPr>
    </w:p>
    <w:p w:rsidR="006C02D1" w:rsidRPr="00977DDF" w:rsidRDefault="006C02D1" w:rsidP="00977DDF">
      <w:pPr>
        <w:pStyle w:val="affa"/>
        <w:widowControl w:val="0"/>
        <w:spacing w:before="0" w:beforeAutospacing="0" w:after="0" w:afterAutospacing="0"/>
      </w:pPr>
    </w:p>
    <w:p w:rsidR="006C02D1" w:rsidRDefault="006C02D1" w:rsidP="00977DDF">
      <w:pPr>
        <w:pStyle w:val="affa"/>
        <w:widowControl w:val="0"/>
        <w:spacing w:before="0" w:beforeAutospacing="0" w:after="0" w:afterAutospacing="0"/>
      </w:pPr>
    </w:p>
    <w:p w:rsidR="007B4BA9" w:rsidRDefault="007B4BA9" w:rsidP="00977DDF">
      <w:pPr>
        <w:pStyle w:val="affa"/>
        <w:widowControl w:val="0"/>
        <w:spacing w:before="0" w:beforeAutospacing="0" w:after="0" w:afterAutospacing="0"/>
      </w:pPr>
    </w:p>
    <w:p w:rsidR="00E57A24" w:rsidRDefault="00E57A24" w:rsidP="00977DDF">
      <w:pPr>
        <w:pStyle w:val="affa"/>
        <w:widowControl w:val="0"/>
        <w:spacing w:before="0" w:beforeAutospacing="0" w:after="0" w:afterAutospacing="0"/>
      </w:pPr>
    </w:p>
    <w:p w:rsidR="00E57A24" w:rsidRDefault="00E57A24" w:rsidP="00977DDF">
      <w:pPr>
        <w:pStyle w:val="affa"/>
        <w:widowControl w:val="0"/>
        <w:spacing w:before="0" w:beforeAutospacing="0" w:after="0" w:afterAutospacing="0"/>
      </w:pPr>
    </w:p>
    <w:p w:rsidR="00E57A24" w:rsidRDefault="00E57A24" w:rsidP="00977DDF">
      <w:pPr>
        <w:pStyle w:val="affa"/>
        <w:widowControl w:val="0"/>
        <w:spacing w:before="0" w:beforeAutospacing="0" w:after="0" w:afterAutospacing="0"/>
      </w:pPr>
    </w:p>
    <w:p w:rsidR="00E57A24" w:rsidRDefault="00E57A24" w:rsidP="00977DDF">
      <w:pPr>
        <w:pStyle w:val="affa"/>
        <w:widowControl w:val="0"/>
        <w:spacing w:before="0" w:beforeAutospacing="0" w:after="0" w:afterAutospacing="0"/>
      </w:pPr>
    </w:p>
    <w:p w:rsidR="00E57A24" w:rsidRDefault="00E57A24" w:rsidP="00977DDF">
      <w:pPr>
        <w:pStyle w:val="affa"/>
        <w:widowControl w:val="0"/>
        <w:spacing w:before="0" w:beforeAutospacing="0" w:after="0" w:afterAutospacing="0"/>
      </w:pPr>
    </w:p>
    <w:p w:rsidR="007B4BA9" w:rsidRPr="00977DDF" w:rsidRDefault="007B4BA9" w:rsidP="00977DDF">
      <w:pPr>
        <w:pStyle w:val="affa"/>
        <w:widowControl w:val="0"/>
        <w:spacing w:before="0" w:beforeAutospacing="0" w:after="0" w:afterAutospacing="0"/>
      </w:pPr>
    </w:p>
    <w:p w:rsidR="00EB6F1F" w:rsidRPr="00977DDF" w:rsidRDefault="00A6740A" w:rsidP="00977DDF">
      <w:pPr>
        <w:pStyle w:val="afff6"/>
        <w:widowControl w:val="0"/>
        <w:ind w:firstLine="0"/>
        <w:jc w:val="center"/>
        <w:rPr>
          <w:szCs w:val="24"/>
        </w:rPr>
      </w:pPr>
      <w:bookmarkStart w:id="18" w:name="_Toc365459040"/>
      <w:bookmarkStart w:id="19" w:name="_Toc371071935"/>
      <w:bookmarkStart w:id="20" w:name="_Toc377647702"/>
      <w:bookmarkStart w:id="21" w:name="_Toc378607302"/>
      <w:bookmarkStart w:id="22" w:name="_Toc413073897"/>
      <w:bookmarkStart w:id="23" w:name="_Toc461039963"/>
      <w:bookmarkStart w:id="24" w:name="_Toc461093233"/>
      <w:bookmarkStart w:id="25" w:name="_Toc461122961"/>
      <w:bookmarkStart w:id="26" w:name="_Toc461813724"/>
      <w:bookmarkStart w:id="27" w:name="_Toc462131339"/>
      <w:bookmarkStart w:id="28" w:name="_Toc462299446"/>
      <w:bookmarkStart w:id="29" w:name="_Toc462645406"/>
      <w:bookmarkStart w:id="30" w:name="_Toc462911272"/>
      <w:bookmarkStart w:id="31" w:name="_Toc462918332"/>
      <w:bookmarkStart w:id="32" w:name="_Toc463433103"/>
      <w:bookmarkStart w:id="33" w:name="_Toc468778176"/>
      <w:r w:rsidRPr="00977DDF">
        <w:rPr>
          <w:szCs w:val="24"/>
        </w:rPr>
        <w:t>г.</w:t>
      </w:r>
      <w:bookmarkEnd w:id="18"/>
      <w:bookmarkEnd w:id="19"/>
      <w:bookmarkEnd w:id="20"/>
      <w:bookmarkEnd w:id="21"/>
      <w:r w:rsidR="00364ADF" w:rsidRPr="00977DDF">
        <w:rPr>
          <w:szCs w:val="24"/>
        </w:rPr>
        <w:t xml:space="preserve"> </w:t>
      </w:r>
      <w:bookmarkStart w:id="34" w:name="_Toc365459041"/>
      <w:bookmarkStart w:id="35" w:name="_Toc371071936"/>
      <w:bookmarkStart w:id="36" w:name="_Toc377647703"/>
      <w:bookmarkStart w:id="37" w:name="_Toc378607303"/>
      <w:r w:rsidR="00977DDF">
        <w:rPr>
          <w:szCs w:val="24"/>
        </w:rPr>
        <w:t xml:space="preserve">Мурманск </w:t>
      </w:r>
      <w:r w:rsidR="00382F96" w:rsidRPr="00977DDF">
        <w:rPr>
          <w:szCs w:val="24"/>
        </w:rPr>
        <w:t>20</w:t>
      </w:r>
      <w:r w:rsidR="00AA4F68" w:rsidRPr="00977DDF">
        <w:rPr>
          <w:szCs w:val="24"/>
        </w:rPr>
        <w:t>1</w:t>
      </w:r>
      <w:r w:rsidR="006C02D1" w:rsidRPr="00977DDF">
        <w:rPr>
          <w:szCs w:val="24"/>
        </w:rPr>
        <w:t>9</w:t>
      </w:r>
      <w:r w:rsidR="00382F96" w:rsidRPr="00977DDF">
        <w:rPr>
          <w:szCs w:val="24"/>
        </w:rPr>
        <w:t xml:space="preserve"> </w:t>
      </w:r>
      <w:r w:rsidRPr="00977DDF">
        <w:rPr>
          <w:szCs w:val="24"/>
        </w:rPr>
        <w:t>г.</w:t>
      </w:r>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p w:rsidR="00EB6F1F" w:rsidRPr="00977DDF" w:rsidRDefault="00EB6F1F" w:rsidP="00977DDF">
      <w:pPr>
        <w:widowControl w:val="0"/>
        <w:spacing w:line="240" w:lineRule="auto"/>
        <w:ind w:firstLine="0"/>
        <w:rPr>
          <w:sz w:val="24"/>
          <w:szCs w:val="24"/>
        </w:rPr>
      </w:pPr>
      <w:r w:rsidRPr="00977DDF">
        <w:rPr>
          <w:sz w:val="24"/>
          <w:szCs w:val="24"/>
        </w:rPr>
        <w:br w:type="page"/>
      </w:r>
    </w:p>
    <w:p w:rsidR="00EB6F1F" w:rsidRPr="00977DDF" w:rsidRDefault="00C33644" w:rsidP="00977DDF">
      <w:pPr>
        <w:widowControl w:val="0"/>
        <w:spacing w:line="240" w:lineRule="auto"/>
        <w:ind w:firstLine="0"/>
        <w:jc w:val="center"/>
        <w:outlineLvl w:val="0"/>
        <w:rPr>
          <w:b/>
          <w:snapToGrid/>
          <w:kern w:val="28"/>
          <w:sz w:val="24"/>
          <w:szCs w:val="24"/>
        </w:rPr>
      </w:pPr>
      <w:bookmarkStart w:id="38" w:name="_Toc1110014"/>
      <w:r w:rsidRPr="00977DDF">
        <w:rPr>
          <w:b/>
          <w:snapToGrid/>
          <w:kern w:val="28"/>
          <w:sz w:val="24"/>
          <w:szCs w:val="24"/>
        </w:rPr>
        <w:lastRenderedPageBreak/>
        <w:t>С</w:t>
      </w:r>
      <w:r w:rsidR="00CE7B85" w:rsidRPr="00977DDF">
        <w:rPr>
          <w:b/>
          <w:snapToGrid/>
          <w:kern w:val="28"/>
          <w:sz w:val="24"/>
          <w:szCs w:val="24"/>
        </w:rPr>
        <w:t>ОДЕРЖАНИЕ</w:t>
      </w:r>
      <w:bookmarkEnd w:id="38"/>
    </w:p>
    <w:p w:rsidR="00CE7B85" w:rsidRPr="00977DDF" w:rsidRDefault="00BA0F61" w:rsidP="00977DDF">
      <w:pPr>
        <w:pStyle w:val="13"/>
        <w:keepNext w:val="0"/>
        <w:widowControl w:val="0"/>
        <w:ind w:left="0" w:firstLine="0"/>
        <w:rPr>
          <w:rFonts w:eastAsiaTheme="minorEastAsia"/>
          <w:b w:val="0"/>
          <w:bCs w:val="0"/>
          <w:caps w:val="0"/>
          <w:snapToGrid/>
          <w:sz w:val="24"/>
          <w:szCs w:val="24"/>
        </w:rPr>
      </w:pPr>
      <w:r w:rsidRPr="00977DDF">
        <w:rPr>
          <w:noProof w:val="0"/>
          <w:snapToGrid/>
          <w:sz w:val="24"/>
          <w:szCs w:val="24"/>
        </w:rPr>
        <w:fldChar w:fldCharType="begin"/>
      </w:r>
      <w:r w:rsidRPr="00977DDF">
        <w:rPr>
          <w:sz w:val="24"/>
          <w:szCs w:val="24"/>
        </w:rPr>
        <w:instrText xml:space="preserve"> TOC \o "1-3" \h \z \u </w:instrText>
      </w:r>
      <w:r w:rsidRPr="00977DDF">
        <w:rPr>
          <w:noProof w:val="0"/>
          <w:snapToGrid/>
          <w:sz w:val="24"/>
          <w:szCs w:val="24"/>
        </w:rPr>
        <w:fldChar w:fldCharType="separate"/>
      </w:r>
      <w:hyperlink w:anchor="_Toc1110012" w:history="1"/>
    </w:p>
    <w:p w:rsidR="00CE7B85" w:rsidRPr="00977DDF" w:rsidRDefault="00B16339" w:rsidP="00977DDF">
      <w:pPr>
        <w:pStyle w:val="13"/>
        <w:keepNext w:val="0"/>
        <w:widowControl w:val="0"/>
        <w:ind w:left="0" w:firstLine="0"/>
        <w:rPr>
          <w:rFonts w:eastAsiaTheme="minorEastAsia"/>
          <w:b w:val="0"/>
          <w:bCs w:val="0"/>
          <w:caps w:val="0"/>
          <w:snapToGrid/>
          <w:sz w:val="24"/>
          <w:szCs w:val="24"/>
        </w:rPr>
      </w:pPr>
      <w:hyperlink w:anchor="_Toc1110015" w:history="1">
        <w:r w:rsidR="00CE7B85" w:rsidRPr="00977DDF">
          <w:rPr>
            <w:rStyle w:val="af"/>
            <w:sz w:val="24"/>
            <w:szCs w:val="24"/>
          </w:rPr>
          <w:t>1.</w:t>
        </w:r>
        <w:r w:rsidR="00CE7B85" w:rsidRPr="00977DDF">
          <w:rPr>
            <w:rFonts w:eastAsiaTheme="minorEastAsia"/>
            <w:b w:val="0"/>
            <w:bCs w:val="0"/>
            <w:caps w:val="0"/>
            <w:snapToGrid/>
            <w:sz w:val="24"/>
            <w:szCs w:val="24"/>
          </w:rPr>
          <w:tab/>
        </w:r>
        <w:r w:rsidR="00CE7B85" w:rsidRPr="00977DDF">
          <w:rPr>
            <w:rStyle w:val="af"/>
            <w:sz w:val="24"/>
            <w:szCs w:val="24"/>
          </w:rPr>
          <w:t>Общие положения</w:t>
        </w:r>
        <w:r w:rsidR="00CE7B85" w:rsidRPr="00977DDF">
          <w:rPr>
            <w:webHidden/>
            <w:sz w:val="24"/>
            <w:szCs w:val="24"/>
          </w:rPr>
          <w:tab/>
        </w:r>
        <w:r w:rsidR="00CE7B85" w:rsidRPr="00977DDF">
          <w:rPr>
            <w:webHidden/>
            <w:sz w:val="24"/>
            <w:szCs w:val="24"/>
          </w:rPr>
          <w:fldChar w:fldCharType="begin"/>
        </w:r>
        <w:r w:rsidR="00CE7B85" w:rsidRPr="00977DDF">
          <w:rPr>
            <w:webHidden/>
            <w:sz w:val="24"/>
            <w:szCs w:val="24"/>
          </w:rPr>
          <w:instrText xml:space="preserve"> PAGEREF _Toc1110015 \h </w:instrText>
        </w:r>
        <w:r w:rsidR="00CE7B85" w:rsidRPr="00977DDF">
          <w:rPr>
            <w:webHidden/>
            <w:sz w:val="24"/>
            <w:szCs w:val="24"/>
          </w:rPr>
        </w:r>
        <w:r w:rsidR="00CE7B85" w:rsidRPr="00977DDF">
          <w:rPr>
            <w:webHidden/>
            <w:sz w:val="24"/>
            <w:szCs w:val="24"/>
          </w:rPr>
          <w:fldChar w:fldCharType="separate"/>
        </w:r>
        <w:r w:rsidR="00F01883">
          <w:rPr>
            <w:webHidden/>
            <w:sz w:val="24"/>
            <w:szCs w:val="24"/>
          </w:rPr>
          <w:t>3</w:t>
        </w:r>
        <w:r w:rsidR="00CE7B85" w:rsidRPr="00977DDF">
          <w:rPr>
            <w:webHidden/>
            <w:sz w:val="24"/>
            <w:szCs w:val="24"/>
          </w:rPr>
          <w:fldChar w:fldCharType="end"/>
        </w:r>
      </w:hyperlink>
    </w:p>
    <w:p w:rsidR="00CE7B85" w:rsidRPr="00977DDF" w:rsidRDefault="00B16339" w:rsidP="00977DDF">
      <w:pPr>
        <w:pStyle w:val="23"/>
        <w:rPr>
          <w:rFonts w:eastAsiaTheme="minorEastAsia"/>
          <w:snapToGrid/>
        </w:rPr>
      </w:pPr>
      <w:hyperlink w:anchor="_Toc1110016" w:history="1">
        <w:r w:rsidR="00CE7B85" w:rsidRPr="00977DDF">
          <w:rPr>
            <w:rStyle w:val="af"/>
          </w:rPr>
          <w:t>1.1</w:t>
        </w:r>
        <w:r w:rsidR="00CE7B85" w:rsidRPr="00977DDF">
          <w:rPr>
            <w:rFonts w:eastAsiaTheme="minorEastAsia"/>
            <w:snapToGrid/>
          </w:rPr>
          <w:tab/>
        </w:r>
        <w:r w:rsidR="00CE7B85" w:rsidRPr="00977DDF">
          <w:rPr>
            <w:rStyle w:val="af"/>
          </w:rPr>
          <w:t>Общие сведения о настоящей процедуре</w:t>
        </w:r>
        <w:r w:rsidR="00CE7B85" w:rsidRPr="00977DDF">
          <w:rPr>
            <w:webHidden/>
          </w:rPr>
          <w:tab/>
        </w:r>
        <w:r w:rsidR="00CE7B85" w:rsidRPr="00977DDF">
          <w:rPr>
            <w:webHidden/>
          </w:rPr>
          <w:fldChar w:fldCharType="begin"/>
        </w:r>
        <w:r w:rsidR="00CE7B85" w:rsidRPr="00977DDF">
          <w:rPr>
            <w:webHidden/>
          </w:rPr>
          <w:instrText xml:space="preserve"> PAGEREF _Toc1110016 \h </w:instrText>
        </w:r>
        <w:r w:rsidR="00CE7B85" w:rsidRPr="00977DDF">
          <w:rPr>
            <w:webHidden/>
          </w:rPr>
        </w:r>
        <w:r w:rsidR="00CE7B85" w:rsidRPr="00977DDF">
          <w:rPr>
            <w:webHidden/>
          </w:rPr>
          <w:fldChar w:fldCharType="separate"/>
        </w:r>
        <w:r w:rsidR="00F01883">
          <w:rPr>
            <w:webHidden/>
          </w:rPr>
          <w:t>3</w:t>
        </w:r>
        <w:r w:rsidR="00CE7B85" w:rsidRPr="00977DDF">
          <w:rPr>
            <w:webHidden/>
          </w:rPr>
          <w:fldChar w:fldCharType="end"/>
        </w:r>
      </w:hyperlink>
    </w:p>
    <w:p w:rsidR="00CE7B85" w:rsidRPr="00977DDF" w:rsidRDefault="00B16339" w:rsidP="00977DDF">
      <w:pPr>
        <w:pStyle w:val="23"/>
        <w:rPr>
          <w:rFonts w:eastAsiaTheme="minorEastAsia"/>
          <w:snapToGrid/>
        </w:rPr>
      </w:pPr>
      <w:hyperlink w:anchor="_Toc1110017" w:history="1">
        <w:r w:rsidR="00CE7B85" w:rsidRPr="00977DDF">
          <w:rPr>
            <w:rStyle w:val="af"/>
          </w:rPr>
          <w:t>1.2</w:t>
        </w:r>
        <w:r w:rsidR="00CE7B85" w:rsidRPr="00977DDF">
          <w:rPr>
            <w:rFonts w:eastAsiaTheme="minorEastAsia"/>
            <w:snapToGrid/>
          </w:rPr>
          <w:tab/>
        </w:r>
        <w:r w:rsidR="00CE7B85" w:rsidRPr="00977DDF">
          <w:rPr>
            <w:rStyle w:val="af"/>
          </w:rPr>
          <w:t>Правовой статус процедур и документов</w:t>
        </w:r>
        <w:r w:rsidR="00CE7B85" w:rsidRPr="00977DDF">
          <w:rPr>
            <w:webHidden/>
          </w:rPr>
          <w:tab/>
        </w:r>
        <w:r w:rsidR="00CE7B85" w:rsidRPr="00977DDF">
          <w:rPr>
            <w:webHidden/>
          </w:rPr>
          <w:fldChar w:fldCharType="begin"/>
        </w:r>
        <w:r w:rsidR="00CE7B85" w:rsidRPr="00977DDF">
          <w:rPr>
            <w:webHidden/>
          </w:rPr>
          <w:instrText xml:space="preserve"> PAGEREF _Toc1110017 \h </w:instrText>
        </w:r>
        <w:r w:rsidR="00CE7B85" w:rsidRPr="00977DDF">
          <w:rPr>
            <w:webHidden/>
          </w:rPr>
        </w:r>
        <w:r w:rsidR="00CE7B85" w:rsidRPr="00977DDF">
          <w:rPr>
            <w:webHidden/>
          </w:rPr>
          <w:fldChar w:fldCharType="separate"/>
        </w:r>
        <w:r w:rsidR="00F01883">
          <w:rPr>
            <w:webHidden/>
          </w:rPr>
          <w:t>3</w:t>
        </w:r>
        <w:r w:rsidR="00CE7B85" w:rsidRPr="00977DDF">
          <w:rPr>
            <w:webHidden/>
          </w:rPr>
          <w:fldChar w:fldCharType="end"/>
        </w:r>
      </w:hyperlink>
    </w:p>
    <w:p w:rsidR="00CE7B85" w:rsidRPr="00977DDF" w:rsidRDefault="00B16339" w:rsidP="00977DDF">
      <w:pPr>
        <w:pStyle w:val="23"/>
        <w:rPr>
          <w:rFonts w:eastAsiaTheme="minorEastAsia"/>
          <w:snapToGrid/>
        </w:rPr>
      </w:pPr>
      <w:hyperlink w:anchor="_Toc1110018" w:history="1">
        <w:r w:rsidR="00CE7B85" w:rsidRPr="00977DDF">
          <w:rPr>
            <w:rStyle w:val="af"/>
          </w:rPr>
          <w:t>1.3</w:t>
        </w:r>
        <w:r w:rsidR="00CE7B85" w:rsidRPr="00977DDF">
          <w:rPr>
            <w:rFonts w:eastAsiaTheme="minorEastAsia"/>
            <w:snapToGrid/>
          </w:rPr>
          <w:tab/>
        </w:r>
        <w:r w:rsidR="00CE7B85" w:rsidRPr="00977DDF">
          <w:rPr>
            <w:rStyle w:val="af"/>
          </w:rPr>
          <w:t>Возможность отказа от проведения процедуры</w:t>
        </w:r>
        <w:r w:rsidR="00CE7B85" w:rsidRPr="00977DDF">
          <w:rPr>
            <w:webHidden/>
          </w:rPr>
          <w:tab/>
        </w:r>
        <w:r w:rsidR="008B28DE">
          <w:rPr>
            <w:webHidden/>
          </w:rPr>
          <w:t>3</w:t>
        </w:r>
      </w:hyperlink>
    </w:p>
    <w:p w:rsidR="00CE7B85" w:rsidRPr="00977DDF" w:rsidRDefault="00B16339" w:rsidP="00977DDF">
      <w:pPr>
        <w:pStyle w:val="23"/>
        <w:rPr>
          <w:rFonts w:eastAsiaTheme="minorEastAsia"/>
          <w:snapToGrid/>
        </w:rPr>
      </w:pPr>
      <w:hyperlink w:anchor="_Toc1110019" w:history="1">
        <w:r w:rsidR="00CE7B85" w:rsidRPr="00977DDF">
          <w:rPr>
            <w:rStyle w:val="af"/>
          </w:rPr>
          <w:t>1.4</w:t>
        </w:r>
        <w:r w:rsidR="00CE7B85" w:rsidRPr="00977DDF">
          <w:rPr>
            <w:rFonts w:eastAsiaTheme="minorEastAsia"/>
            <w:snapToGrid/>
          </w:rPr>
          <w:tab/>
        </w:r>
        <w:r w:rsidR="00CE7B85" w:rsidRPr="00977DDF">
          <w:rPr>
            <w:rStyle w:val="af"/>
          </w:rPr>
          <w:t>Обжалование</w:t>
        </w:r>
        <w:r w:rsidR="00CE7B85" w:rsidRPr="00977DDF">
          <w:rPr>
            <w:webHidden/>
          </w:rPr>
          <w:tab/>
        </w:r>
        <w:r w:rsidR="00CE7B85" w:rsidRPr="00977DDF">
          <w:rPr>
            <w:webHidden/>
          </w:rPr>
          <w:fldChar w:fldCharType="begin"/>
        </w:r>
        <w:r w:rsidR="00CE7B85" w:rsidRPr="00977DDF">
          <w:rPr>
            <w:webHidden/>
          </w:rPr>
          <w:instrText xml:space="preserve"> PAGEREF _Toc1110019 \h </w:instrText>
        </w:r>
        <w:r w:rsidR="00CE7B85" w:rsidRPr="00977DDF">
          <w:rPr>
            <w:webHidden/>
          </w:rPr>
        </w:r>
        <w:r w:rsidR="00CE7B85" w:rsidRPr="00977DDF">
          <w:rPr>
            <w:webHidden/>
          </w:rPr>
          <w:fldChar w:fldCharType="separate"/>
        </w:r>
        <w:r w:rsidR="00F01883">
          <w:rPr>
            <w:webHidden/>
          </w:rPr>
          <w:t>3</w:t>
        </w:r>
        <w:r w:rsidR="00CE7B85" w:rsidRPr="00977DDF">
          <w:rPr>
            <w:webHidden/>
          </w:rPr>
          <w:fldChar w:fldCharType="end"/>
        </w:r>
      </w:hyperlink>
    </w:p>
    <w:p w:rsidR="00CE7B85" w:rsidRPr="00977DDF" w:rsidRDefault="00B16339" w:rsidP="00977DDF">
      <w:pPr>
        <w:pStyle w:val="23"/>
        <w:rPr>
          <w:rFonts w:eastAsiaTheme="minorEastAsia"/>
          <w:snapToGrid/>
        </w:rPr>
      </w:pPr>
      <w:hyperlink w:anchor="_Toc1110020" w:history="1">
        <w:r w:rsidR="00CE7B85" w:rsidRPr="00977DDF">
          <w:rPr>
            <w:rStyle w:val="af"/>
          </w:rPr>
          <w:t>1.5</w:t>
        </w:r>
        <w:r w:rsidR="00CE7B85" w:rsidRPr="00977DDF">
          <w:rPr>
            <w:rFonts w:eastAsiaTheme="minorEastAsia"/>
            <w:snapToGrid/>
          </w:rPr>
          <w:tab/>
        </w:r>
        <w:r w:rsidR="00CE7B85" w:rsidRPr="00977DDF">
          <w:rPr>
            <w:rStyle w:val="af"/>
          </w:rPr>
          <w:t>Прочие положения</w:t>
        </w:r>
        <w:r w:rsidR="00CE7B85" w:rsidRPr="00977DDF">
          <w:rPr>
            <w:webHidden/>
          </w:rPr>
          <w:tab/>
        </w:r>
        <w:r w:rsidR="00CE7B85" w:rsidRPr="00977DDF">
          <w:rPr>
            <w:webHidden/>
          </w:rPr>
          <w:fldChar w:fldCharType="begin"/>
        </w:r>
        <w:r w:rsidR="00CE7B85" w:rsidRPr="00977DDF">
          <w:rPr>
            <w:webHidden/>
          </w:rPr>
          <w:instrText xml:space="preserve"> PAGEREF _Toc1110020 \h </w:instrText>
        </w:r>
        <w:r w:rsidR="00CE7B85" w:rsidRPr="00977DDF">
          <w:rPr>
            <w:webHidden/>
          </w:rPr>
        </w:r>
        <w:r w:rsidR="00CE7B85" w:rsidRPr="00977DDF">
          <w:rPr>
            <w:webHidden/>
          </w:rPr>
          <w:fldChar w:fldCharType="separate"/>
        </w:r>
        <w:r w:rsidR="00F01883">
          <w:rPr>
            <w:webHidden/>
          </w:rPr>
          <w:t>4</w:t>
        </w:r>
        <w:r w:rsidR="00CE7B85" w:rsidRPr="00977DDF">
          <w:rPr>
            <w:webHidden/>
          </w:rPr>
          <w:fldChar w:fldCharType="end"/>
        </w:r>
      </w:hyperlink>
    </w:p>
    <w:p w:rsidR="00CE7B85" w:rsidRPr="00977DDF" w:rsidRDefault="00B16339" w:rsidP="00977DDF">
      <w:pPr>
        <w:pStyle w:val="23"/>
        <w:rPr>
          <w:rFonts w:eastAsiaTheme="minorEastAsia"/>
          <w:snapToGrid/>
        </w:rPr>
      </w:pPr>
      <w:hyperlink w:anchor="_Toc1110021" w:history="1">
        <w:r w:rsidR="00CE7B85" w:rsidRPr="00977DDF">
          <w:rPr>
            <w:rStyle w:val="af"/>
          </w:rPr>
          <w:t>1.6</w:t>
        </w:r>
        <w:r w:rsidR="00CE7B85" w:rsidRPr="00977DDF">
          <w:rPr>
            <w:rFonts w:eastAsiaTheme="minorEastAsia"/>
            <w:snapToGrid/>
          </w:rPr>
          <w:tab/>
        </w:r>
        <w:r w:rsidR="00CE7B85" w:rsidRPr="00977DDF">
          <w:rPr>
            <w:rStyle w:val="af"/>
          </w:rPr>
          <w:t>Особые положения в связи с проведением процедуры на ЭТП</w:t>
        </w:r>
        <w:r w:rsidR="00CE7B85" w:rsidRPr="00977DDF">
          <w:rPr>
            <w:webHidden/>
          </w:rPr>
          <w:tab/>
        </w:r>
        <w:r w:rsidR="00CE7B85" w:rsidRPr="00977DDF">
          <w:rPr>
            <w:webHidden/>
          </w:rPr>
          <w:fldChar w:fldCharType="begin"/>
        </w:r>
        <w:r w:rsidR="00CE7B85" w:rsidRPr="00977DDF">
          <w:rPr>
            <w:webHidden/>
          </w:rPr>
          <w:instrText xml:space="preserve"> PAGEREF _Toc1110021 \h </w:instrText>
        </w:r>
        <w:r w:rsidR="00CE7B85" w:rsidRPr="00977DDF">
          <w:rPr>
            <w:webHidden/>
          </w:rPr>
        </w:r>
        <w:r w:rsidR="00CE7B85" w:rsidRPr="00977DDF">
          <w:rPr>
            <w:webHidden/>
          </w:rPr>
          <w:fldChar w:fldCharType="separate"/>
        </w:r>
        <w:r w:rsidR="00F01883">
          <w:rPr>
            <w:webHidden/>
          </w:rPr>
          <w:t>4</w:t>
        </w:r>
        <w:r w:rsidR="00CE7B85" w:rsidRPr="00977DDF">
          <w:rPr>
            <w:webHidden/>
          </w:rPr>
          <w:fldChar w:fldCharType="end"/>
        </w:r>
      </w:hyperlink>
    </w:p>
    <w:p w:rsidR="00CE7B85" w:rsidRPr="00977DDF" w:rsidRDefault="00B16339" w:rsidP="00977DDF">
      <w:pPr>
        <w:pStyle w:val="23"/>
        <w:rPr>
          <w:rFonts w:eastAsiaTheme="minorEastAsia"/>
          <w:snapToGrid/>
        </w:rPr>
      </w:pPr>
      <w:hyperlink w:anchor="_Toc1110022" w:history="1">
        <w:r w:rsidR="00CE7B85" w:rsidRPr="00977DDF">
          <w:rPr>
            <w:rStyle w:val="af"/>
          </w:rPr>
          <w:t>1.7</w:t>
        </w:r>
        <w:r w:rsidR="00CE7B85" w:rsidRPr="00977DDF">
          <w:rPr>
            <w:rFonts w:eastAsiaTheme="minorEastAsia"/>
            <w:snapToGrid/>
          </w:rPr>
          <w:tab/>
        </w:r>
        <w:r w:rsidR="00CE7B85" w:rsidRPr="00977DDF">
          <w:rPr>
            <w:rStyle w:val="af"/>
          </w:rPr>
          <w:t>Особые положения в отношении многолотовой закупки</w:t>
        </w:r>
        <w:r w:rsidR="00CE7B85" w:rsidRPr="00977DDF">
          <w:rPr>
            <w:webHidden/>
          </w:rPr>
          <w:tab/>
        </w:r>
        <w:r w:rsidR="00CE7B85" w:rsidRPr="00977DDF">
          <w:rPr>
            <w:webHidden/>
          </w:rPr>
          <w:fldChar w:fldCharType="begin"/>
        </w:r>
        <w:r w:rsidR="00CE7B85" w:rsidRPr="00977DDF">
          <w:rPr>
            <w:webHidden/>
          </w:rPr>
          <w:instrText xml:space="preserve"> PAGEREF _Toc1110022 \h </w:instrText>
        </w:r>
        <w:r w:rsidR="00CE7B85" w:rsidRPr="00977DDF">
          <w:rPr>
            <w:webHidden/>
          </w:rPr>
        </w:r>
        <w:r w:rsidR="00CE7B85" w:rsidRPr="00977DDF">
          <w:rPr>
            <w:webHidden/>
          </w:rPr>
          <w:fldChar w:fldCharType="separate"/>
        </w:r>
        <w:r w:rsidR="00F01883">
          <w:rPr>
            <w:webHidden/>
          </w:rPr>
          <w:t>4</w:t>
        </w:r>
        <w:r w:rsidR="00CE7B85" w:rsidRPr="00977DDF">
          <w:rPr>
            <w:webHidden/>
          </w:rPr>
          <w:fldChar w:fldCharType="end"/>
        </w:r>
      </w:hyperlink>
    </w:p>
    <w:p w:rsidR="00CE7B85" w:rsidRPr="00977DDF" w:rsidRDefault="00B16339" w:rsidP="00977DDF">
      <w:pPr>
        <w:pStyle w:val="13"/>
        <w:keepNext w:val="0"/>
        <w:widowControl w:val="0"/>
        <w:ind w:left="0" w:firstLine="0"/>
        <w:rPr>
          <w:rFonts w:eastAsiaTheme="minorEastAsia"/>
          <w:b w:val="0"/>
          <w:bCs w:val="0"/>
          <w:caps w:val="0"/>
          <w:snapToGrid/>
          <w:sz w:val="24"/>
          <w:szCs w:val="24"/>
        </w:rPr>
      </w:pPr>
      <w:hyperlink w:anchor="_Toc1110023" w:history="1">
        <w:r w:rsidR="00CE7B85" w:rsidRPr="00977DDF">
          <w:rPr>
            <w:rStyle w:val="af"/>
            <w:sz w:val="24"/>
            <w:szCs w:val="24"/>
          </w:rPr>
          <w:t>2.</w:t>
        </w:r>
        <w:r w:rsidR="00CE7B85" w:rsidRPr="00977DDF">
          <w:rPr>
            <w:rFonts w:eastAsiaTheme="minorEastAsia"/>
            <w:b w:val="0"/>
            <w:bCs w:val="0"/>
            <w:caps w:val="0"/>
            <w:snapToGrid/>
            <w:sz w:val="24"/>
            <w:szCs w:val="24"/>
          </w:rPr>
          <w:tab/>
        </w:r>
        <w:r w:rsidR="00CE7B85" w:rsidRPr="00977DDF">
          <w:rPr>
            <w:rStyle w:val="af"/>
            <w:sz w:val="24"/>
            <w:szCs w:val="24"/>
          </w:rPr>
          <w:t>Требования процедуры</w:t>
        </w:r>
        <w:r w:rsidR="00CE7B85" w:rsidRPr="00977DDF">
          <w:rPr>
            <w:webHidden/>
            <w:sz w:val="24"/>
            <w:szCs w:val="24"/>
          </w:rPr>
          <w:tab/>
        </w:r>
        <w:r w:rsidR="00CE7B85" w:rsidRPr="00977DDF">
          <w:rPr>
            <w:webHidden/>
            <w:sz w:val="24"/>
            <w:szCs w:val="24"/>
          </w:rPr>
          <w:fldChar w:fldCharType="begin"/>
        </w:r>
        <w:r w:rsidR="00CE7B85" w:rsidRPr="00977DDF">
          <w:rPr>
            <w:webHidden/>
            <w:sz w:val="24"/>
            <w:szCs w:val="24"/>
          </w:rPr>
          <w:instrText xml:space="preserve"> PAGEREF _Toc1110023 \h </w:instrText>
        </w:r>
        <w:r w:rsidR="00CE7B85" w:rsidRPr="00977DDF">
          <w:rPr>
            <w:webHidden/>
            <w:sz w:val="24"/>
            <w:szCs w:val="24"/>
          </w:rPr>
        </w:r>
        <w:r w:rsidR="00CE7B85" w:rsidRPr="00977DDF">
          <w:rPr>
            <w:webHidden/>
            <w:sz w:val="24"/>
            <w:szCs w:val="24"/>
          </w:rPr>
          <w:fldChar w:fldCharType="separate"/>
        </w:r>
        <w:r w:rsidR="00F01883">
          <w:rPr>
            <w:webHidden/>
            <w:sz w:val="24"/>
            <w:szCs w:val="24"/>
          </w:rPr>
          <w:t>4</w:t>
        </w:r>
        <w:r w:rsidR="00CE7B85" w:rsidRPr="00977DDF">
          <w:rPr>
            <w:webHidden/>
            <w:sz w:val="24"/>
            <w:szCs w:val="24"/>
          </w:rPr>
          <w:fldChar w:fldCharType="end"/>
        </w:r>
      </w:hyperlink>
    </w:p>
    <w:p w:rsidR="00CE7B85" w:rsidRPr="00977DDF" w:rsidRDefault="00B16339" w:rsidP="00977DDF">
      <w:pPr>
        <w:pStyle w:val="23"/>
        <w:rPr>
          <w:rFonts w:eastAsiaTheme="minorEastAsia"/>
          <w:snapToGrid/>
        </w:rPr>
      </w:pPr>
      <w:hyperlink w:anchor="_Toc1110024" w:history="1">
        <w:r w:rsidR="00CE7B85" w:rsidRPr="00977DDF">
          <w:rPr>
            <w:rStyle w:val="af"/>
          </w:rPr>
          <w:t>2.1</w:t>
        </w:r>
        <w:r w:rsidR="00CE7B85" w:rsidRPr="00977DDF">
          <w:rPr>
            <w:rFonts w:eastAsiaTheme="minorEastAsia"/>
            <w:snapToGrid/>
          </w:rPr>
          <w:tab/>
        </w:r>
        <w:r w:rsidR="00CE7B85" w:rsidRPr="00977DDF">
          <w:rPr>
            <w:rStyle w:val="af"/>
          </w:rPr>
          <w:t>Требования к участникам</w:t>
        </w:r>
        <w:r w:rsidR="00CE7B85" w:rsidRPr="00977DDF">
          <w:rPr>
            <w:webHidden/>
          </w:rPr>
          <w:tab/>
        </w:r>
        <w:r w:rsidR="00CE7B85" w:rsidRPr="00977DDF">
          <w:rPr>
            <w:webHidden/>
          </w:rPr>
          <w:fldChar w:fldCharType="begin"/>
        </w:r>
        <w:r w:rsidR="00CE7B85" w:rsidRPr="00977DDF">
          <w:rPr>
            <w:webHidden/>
          </w:rPr>
          <w:instrText xml:space="preserve"> PAGEREF _Toc1110024 \h </w:instrText>
        </w:r>
        <w:r w:rsidR="00CE7B85" w:rsidRPr="00977DDF">
          <w:rPr>
            <w:webHidden/>
          </w:rPr>
        </w:r>
        <w:r w:rsidR="00CE7B85" w:rsidRPr="00977DDF">
          <w:rPr>
            <w:webHidden/>
          </w:rPr>
          <w:fldChar w:fldCharType="separate"/>
        </w:r>
        <w:r w:rsidR="00F01883">
          <w:rPr>
            <w:webHidden/>
          </w:rPr>
          <w:t>4</w:t>
        </w:r>
        <w:r w:rsidR="00CE7B85" w:rsidRPr="00977DDF">
          <w:rPr>
            <w:webHidden/>
          </w:rPr>
          <w:fldChar w:fldCharType="end"/>
        </w:r>
      </w:hyperlink>
    </w:p>
    <w:p w:rsidR="00CE7B85" w:rsidRPr="00977DDF" w:rsidRDefault="00B16339" w:rsidP="00977DDF">
      <w:pPr>
        <w:pStyle w:val="23"/>
        <w:rPr>
          <w:rFonts w:eastAsiaTheme="minorEastAsia"/>
          <w:snapToGrid/>
        </w:rPr>
      </w:pPr>
      <w:hyperlink w:anchor="_Toc1110025" w:history="1">
        <w:r w:rsidR="00CE7B85" w:rsidRPr="00977DDF">
          <w:rPr>
            <w:rStyle w:val="af"/>
          </w:rPr>
          <w:t>2.2</w:t>
        </w:r>
        <w:r w:rsidR="00CE7B85" w:rsidRPr="00977DDF">
          <w:rPr>
            <w:rFonts w:eastAsiaTheme="minorEastAsia"/>
            <w:snapToGrid/>
          </w:rPr>
          <w:tab/>
        </w:r>
        <w:r w:rsidR="00CE7B85" w:rsidRPr="00977DDF">
          <w:rPr>
            <w:rStyle w:val="af"/>
          </w:rPr>
          <w:t>Требования к продукции</w:t>
        </w:r>
        <w:r w:rsidR="00CE7B85" w:rsidRPr="00977DDF">
          <w:rPr>
            <w:webHidden/>
          </w:rPr>
          <w:tab/>
        </w:r>
        <w:r w:rsidR="00CE7B85" w:rsidRPr="00977DDF">
          <w:rPr>
            <w:webHidden/>
          </w:rPr>
          <w:fldChar w:fldCharType="begin"/>
        </w:r>
        <w:r w:rsidR="00CE7B85" w:rsidRPr="00977DDF">
          <w:rPr>
            <w:webHidden/>
          </w:rPr>
          <w:instrText xml:space="preserve"> PAGEREF _Toc1110025 \h </w:instrText>
        </w:r>
        <w:r w:rsidR="00CE7B85" w:rsidRPr="00977DDF">
          <w:rPr>
            <w:webHidden/>
          </w:rPr>
        </w:r>
        <w:r w:rsidR="00CE7B85" w:rsidRPr="00977DDF">
          <w:rPr>
            <w:webHidden/>
          </w:rPr>
          <w:fldChar w:fldCharType="separate"/>
        </w:r>
        <w:r w:rsidR="00F01883">
          <w:rPr>
            <w:webHidden/>
          </w:rPr>
          <w:t>5</w:t>
        </w:r>
        <w:r w:rsidR="00CE7B85" w:rsidRPr="00977DDF">
          <w:rPr>
            <w:webHidden/>
          </w:rPr>
          <w:fldChar w:fldCharType="end"/>
        </w:r>
      </w:hyperlink>
    </w:p>
    <w:p w:rsidR="00CE7B85" w:rsidRPr="00977DDF" w:rsidRDefault="00B16339" w:rsidP="00977DDF">
      <w:pPr>
        <w:pStyle w:val="23"/>
        <w:rPr>
          <w:rFonts w:eastAsiaTheme="minorEastAsia"/>
          <w:snapToGrid/>
        </w:rPr>
      </w:pPr>
      <w:hyperlink w:anchor="_Toc1110026" w:history="1">
        <w:r w:rsidR="00CE7B85" w:rsidRPr="00977DDF">
          <w:rPr>
            <w:rStyle w:val="af"/>
          </w:rPr>
          <w:t>2.3</w:t>
        </w:r>
        <w:r w:rsidR="00CE7B85" w:rsidRPr="00977DDF">
          <w:rPr>
            <w:rFonts w:eastAsiaTheme="minorEastAsia"/>
            <w:snapToGrid/>
          </w:rPr>
          <w:tab/>
        </w:r>
        <w:r w:rsidR="00CE7B85" w:rsidRPr="00977DDF">
          <w:rPr>
            <w:rStyle w:val="af"/>
          </w:rPr>
          <w:t>Начальная (максимальная) цена договора (цена лота)</w:t>
        </w:r>
        <w:r w:rsidR="00CE7B85" w:rsidRPr="00977DDF">
          <w:rPr>
            <w:webHidden/>
          </w:rPr>
          <w:tab/>
        </w:r>
        <w:r w:rsidR="00CE7B85" w:rsidRPr="00977DDF">
          <w:rPr>
            <w:webHidden/>
          </w:rPr>
          <w:fldChar w:fldCharType="begin"/>
        </w:r>
        <w:r w:rsidR="00CE7B85" w:rsidRPr="00977DDF">
          <w:rPr>
            <w:webHidden/>
          </w:rPr>
          <w:instrText xml:space="preserve"> PAGEREF _Toc1110026 \h </w:instrText>
        </w:r>
        <w:r w:rsidR="00CE7B85" w:rsidRPr="00977DDF">
          <w:rPr>
            <w:webHidden/>
          </w:rPr>
        </w:r>
        <w:r w:rsidR="00CE7B85" w:rsidRPr="00977DDF">
          <w:rPr>
            <w:webHidden/>
          </w:rPr>
          <w:fldChar w:fldCharType="separate"/>
        </w:r>
        <w:r w:rsidR="00F01883">
          <w:rPr>
            <w:webHidden/>
          </w:rPr>
          <w:t>5</w:t>
        </w:r>
        <w:r w:rsidR="00CE7B85" w:rsidRPr="00977DDF">
          <w:rPr>
            <w:webHidden/>
          </w:rPr>
          <w:fldChar w:fldCharType="end"/>
        </w:r>
      </w:hyperlink>
    </w:p>
    <w:p w:rsidR="00CE7B85" w:rsidRPr="00977DDF" w:rsidRDefault="00B16339" w:rsidP="00977DDF">
      <w:pPr>
        <w:pStyle w:val="23"/>
        <w:rPr>
          <w:rFonts w:eastAsiaTheme="minorEastAsia"/>
          <w:snapToGrid/>
        </w:rPr>
      </w:pPr>
      <w:hyperlink w:anchor="_Toc1110027" w:history="1">
        <w:r w:rsidR="00CE7B85" w:rsidRPr="00977DDF">
          <w:rPr>
            <w:rStyle w:val="af"/>
          </w:rPr>
          <w:t>2.4</w:t>
        </w:r>
        <w:r w:rsidR="00CE7B85" w:rsidRPr="00977DDF">
          <w:rPr>
            <w:rFonts w:eastAsiaTheme="minorEastAsia"/>
            <w:snapToGrid/>
          </w:rPr>
          <w:tab/>
        </w:r>
        <w:r w:rsidR="00CE7B85" w:rsidRPr="00977DDF">
          <w:rPr>
            <w:rStyle w:val="af"/>
          </w:rPr>
          <w:t>Требования к заявке участника</w:t>
        </w:r>
        <w:r w:rsidR="00CE7B85" w:rsidRPr="00977DDF">
          <w:rPr>
            <w:webHidden/>
          </w:rPr>
          <w:tab/>
        </w:r>
        <w:r w:rsidR="00CE7B85" w:rsidRPr="00977DDF">
          <w:rPr>
            <w:webHidden/>
          </w:rPr>
          <w:fldChar w:fldCharType="begin"/>
        </w:r>
        <w:r w:rsidR="00CE7B85" w:rsidRPr="00977DDF">
          <w:rPr>
            <w:webHidden/>
          </w:rPr>
          <w:instrText xml:space="preserve"> PAGEREF _Toc1110027 \h </w:instrText>
        </w:r>
        <w:r w:rsidR="00CE7B85" w:rsidRPr="00977DDF">
          <w:rPr>
            <w:webHidden/>
          </w:rPr>
        </w:r>
        <w:r w:rsidR="00CE7B85" w:rsidRPr="00977DDF">
          <w:rPr>
            <w:webHidden/>
          </w:rPr>
          <w:fldChar w:fldCharType="separate"/>
        </w:r>
        <w:r w:rsidR="00F01883">
          <w:rPr>
            <w:webHidden/>
          </w:rPr>
          <w:t>5</w:t>
        </w:r>
        <w:r w:rsidR="00CE7B85" w:rsidRPr="00977DDF">
          <w:rPr>
            <w:webHidden/>
          </w:rPr>
          <w:fldChar w:fldCharType="end"/>
        </w:r>
      </w:hyperlink>
    </w:p>
    <w:p w:rsidR="00CE7B85" w:rsidRPr="00977DDF" w:rsidRDefault="00B16339" w:rsidP="00977DDF">
      <w:pPr>
        <w:pStyle w:val="23"/>
        <w:rPr>
          <w:rFonts w:eastAsiaTheme="minorEastAsia"/>
          <w:snapToGrid/>
        </w:rPr>
      </w:pPr>
      <w:hyperlink w:anchor="_Toc1110028" w:history="1">
        <w:r w:rsidR="00CE7B85" w:rsidRPr="00977DDF">
          <w:rPr>
            <w:rStyle w:val="af"/>
          </w:rPr>
          <w:t>2.5</w:t>
        </w:r>
        <w:r w:rsidR="00CE7B85" w:rsidRPr="00977DDF">
          <w:rPr>
            <w:rFonts w:eastAsiaTheme="minorEastAsia"/>
            <w:snapToGrid/>
          </w:rPr>
          <w:tab/>
        </w:r>
        <w:r w:rsidR="00CE7B85" w:rsidRPr="00977DDF">
          <w:rPr>
            <w:rStyle w:val="af"/>
          </w:rPr>
          <w:t>Порядок подготовки заявок</w:t>
        </w:r>
        <w:r w:rsidR="00CE7B85" w:rsidRPr="00977DDF">
          <w:rPr>
            <w:webHidden/>
          </w:rPr>
          <w:tab/>
        </w:r>
        <w:r w:rsidR="00CE7B85" w:rsidRPr="00977DDF">
          <w:rPr>
            <w:webHidden/>
          </w:rPr>
          <w:fldChar w:fldCharType="begin"/>
        </w:r>
        <w:r w:rsidR="00CE7B85" w:rsidRPr="00977DDF">
          <w:rPr>
            <w:webHidden/>
          </w:rPr>
          <w:instrText xml:space="preserve"> PAGEREF _Toc1110028 \h </w:instrText>
        </w:r>
        <w:r w:rsidR="00CE7B85" w:rsidRPr="00977DDF">
          <w:rPr>
            <w:webHidden/>
          </w:rPr>
        </w:r>
        <w:r w:rsidR="00CE7B85" w:rsidRPr="00977DDF">
          <w:rPr>
            <w:webHidden/>
          </w:rPr>
          <w:fldChar w:fldCharType="separate"/>
        </w:r>
        <w:r w:rsidR="00F01883">
          <w:rPr>
            <w:webHidden/>
          </w:rPr>
          <w:t>7</w:t>
        </w:r>
        <w:r w:rsidR="00CE7B85" w:rsidRPr="00977DDF">
          <w:rPr>
            <w:webHidden/>
          </w:rPr>
          <w:fldChar w:fldCharType="end"/>
        </w:r>
      </w:hyperlink>
    </w:p>
    <w:p w:rsidR="00CE7B85" w:rsidRPr="00977DDF" w:rsidRDefault="00B16339" w:rsidP="00977DDF">
      <w:pPr>
        <w:pStyle w:val="23"/>
        <w:rPr>
          <w:rFonts w:eastAsiaTheme="minorEastAsia"/>
          <w:snapToGrid/>
        </w:rPr>
      </w:pPr>
      <w:hyperlink w:anchor="_Toc1110029" w:history="1">
        <w:r w:rsidR="00CE7B85" w:rsidRPr="00977DDF">
          <w:rPr>
            <w:rStyle w:val="af"/>
          </w:rPr>
          <w:t>2.6</w:t>
        </w:r>
        <w:r w:rsidR="00CE7B85" w:rsidRPr="00977DDF">
          <w:rPr>
            <w:rFonts w:eastAsiaTheme="minorEastAsia"/>
            <w:snapToGrid/>
          </w:rPr>
          <w:tab/>
        </w:r>
        <w:r w:rsidR="00CE7B85" w:rsidRPr="00977DDF">
          <w:rPr>
            <w:rStyle w:val="af"/>
          </w:rPr>
          <w:t>Срок действия заявки</w:t>
        </w:r>
        <w:r w:rsidR="00CE7B85" w:rsidRPr="00977DDF">
          <w:rPr>
            <w:webHidden/>
          </w:rPr>
          <w:tab/>
        </w:r>
        <w:r w:rsidR="008B28DE">
          <w:rPr>
            <w:webHidden/>
          </w:rPr>
          <w:t>7</w:t>
        </w:r>
      </w:hyperlink>
    </w:p>
    <w:p w:rsidR="00CE7B85" w:rsidRPr="00977DDF" w:rsidRDefault="00B16339" w:rsidP="00977DDF">
      <w:pPr>
        <w:pStyle w:val="23"/>
        <w:rPr>
          <w:rFonts w:eastAsiaTheme="minorEastAsia"/>
          <w:snapToGrid/>
        </w:rPr>
      </w:pPr>
      <w:hyperlink w:anchor="_Toc1110030" w:history="1">
        <w:r w:rsidR="00CE7B85" w:rsidRPr="00977DDF">
          <w:rPr>
            <w:rStyle w:val="af"/>
          </w:rPr>
          <w:t>2.7</w:t>
        </w:r>
        <w:r w:rsidR="00CE7B85" w:rsidRPr="00977DDF">
          <w:rPr>
            <w:rFonts w:eastAsiaTheme="minorEastAsia"/>
            <w:snapToGrid/>
          </w:rPr>
          <w:tab/>
        </w:r>
        <w:r w:rsidR="00CE7B85" w:rsidRPr="00977DDF">
          <w:rPr>
            <w:rStyle w:val="af"/>
          </w:rPr>
          <w:t>Язык заявки</w:t>
        </w:r>
        <w:r w:rsidR="00CE7B85" w:rsidRPr="00977DDF">
          <w:rPr>
            <w:webHidden/>
          </w:rPr>
          <w:tab/>
        </w:r>
        <w:r w:rsidR="008B28DE">
          <w:rPr>
            <w:webHidden/>
          </w:rPr>
          <w:t>7</w:t>
        </w:r>
      </w:hyperlink>
    </w:p>
    <w:p w:rsidR="00CE7B85" w:rsidRPr="00977DDF" w:rsidRDefault="00B16339" w:rsidP="00977DDF">
      <w:pPr>
        <w:pStyle w:val="23"/>
        <w:rPr>
          <w:rFonts w:eastAsiaTheme="minorEastAsia"/>
          <w:snapToGrid/>
        </w:rPr>
      </w:pPr>
      <w:hyperlink w:anchor="_Toc1110031" w:history="1">
        <w:r w:rsidR="00CE7B85" w:rsidRPr="00977DDF">
          <w:rPr>
            <w:rStyle w:val="af"/>
          </w:rPr>
          <w:t>2.8</w:t>
        </w:r>
        <w:r w:rsidR="00CE7B85" w:rsidRPr="00977DDF">
          <w:rPr>
            <w:rFonts w:eastAsiaTheme="minorEastAsia"/>
            <w:snapToGrid/>
          </w:rPr>
          <w:tab/>
        </w:r>
        <w:r w:rsidR="00CE7B85" w:rsidRPr="00977DDF">
          <w:rPr>
            <w:rStyle w:val="af"/>
          </w:rPr>
          <w:t>Валюта заявки</w:t>
        </w:r>
        <w:r w:rsidR="00CE7B85" w:rsidRPr="00977DDF">
          <w:rPr>
            <w:webHidden/>
          </w:rPr>
          <w:tab/>
        </w:r>
        <w:r w:rsidR="00CE7B85" w:rsidRPr="00977DDF">
          <w:rPr>
            <w:webHidden/>
          </w:rPr>
          <w:fldChar w:fldCharType="begin"/>
        </w:r>
        <w:r w:rsidR="00CE7B85" w:rsidRPr="00977DDF">
          <w:rPr>
            <w:webHidden/>
          </w:rPr>
          <w:instrText xml:space="preserve"> PAGEREF _Toc1110031 \h </w:instrText>
        </w:r>
        <w:r w:rsidR="00CE7B85" w:rsidRPr="00977DDF">
          <w:rPr>
            <w:webHidden/>
          </w:rPr>
        </w:r>
        <w:r w:rsidR="00CE7B85" w:rsidRPr="00977DDF">
          <w:rPr>
            <w:webHidden/>
          </w:rPr>
          <w:fldChar w:fldCharType="separate"/>
        </w:r>
        <w:r w:rsidR="00F01883">
          <w:rPr>
            <w:webHidden/>
          </w:rPr>
          <w:t>8</w:t>
        </w:r>
        <w:r w:rsidR="00CE7B85" w:rsidRPr="00977DDF">
          <w:rPr>
            <w:webHidden/>
          </w:rPr>
          <w:fldChar w:fldCharType="end"/>
        </w:r>
      </w:hyperlink>
    </w:p>
    <w:p w:rsidR="00CE7B85" w:rsidRPr="00977DDF" w:rsidRDefault="00B16339" w:rsidP="00977DDF">
      <w:pPr>
        <w:pStyle w:val="13"/>
        <w:keepNext w:val="0"/>
        <w:widowControl w:val="0"/>
        <w:ind w:left="0" w:firstLine="0"/>
        <w:rPr>
          <w:rFonts w:eastAsiaTheme="minorEastAsia"/>
          <w:b w:val="0"/>
          <w:bCs w:val="0"/>
          <w:caps w:val="0"/>
          <w:snapToGrid/>
          <w:sz w:val="24"/>
          <w:szCs w:val="24"/>
        </w:rPr>
      </w:pPr>
      <w:hyperlink w:anchor="_Toc1110032" w:history="1">
        <w:r w:rsidR="00CE7B85" w:rsidRPr="00977DDF">
          <w:rPr>
            <w:rStyle w:val="af"/>
            <w:sz w:val="24"/>
            <w:szCs w:val="24"/>
          </w:rPr>
          <w:t>3.</w:t>
        </w:r>
        <w:r w:rsidR="00CE7B85" w:rsidRPr="00977DDF">
          <w:rPr>
            <w:rFonts w:eastAsiaTheme="minorEastAsia"/>
            <w:b w:val="0"/>
            <w:bCs w:val="0"/>
            <w:caps w:val="0"/>
            <w:snapToGrid/>
            <w:sz w:val="24"/>
            <w:szCs w:val="24"/>
          </w:rPr>
          <w:tab/>
        </w:r>
        <w:r w:rsidR="00CE7B85" w:rsidRPr="00977DDF">
          <w:rPr>
            <w:rStyle w:val="af"/>
            <w:sz w:val="24"/>
            <w:szCs w:val="24"/>
          </w:rPr>
          <w:t>Порядок проведения процедуры</w:t>
        </w:r>
        <w:r w:rsidR="00CE7B85" w:rsidRPr="00977DDF">
          <w:rPr>
            <w:webHidden/>
            <w:sz w:val="24"/>
            <w:szCs w:val="24"/>
          </w:rPr>
          <w:tab/>
        </w:r>
        <w:r w:rsidR="00CE7B85" w:rsidRPr="00977DDF">
          <w:rPr>
            <w:webHidden/>
            <w:sz w:val="24"/>
            <w:szCs w:val="24"/>
          </w:rPr>
          <w:fldChar w:fldCharType="begin"/>
        </w:r>
        <w:r w:rsidR="00CE7B85" w:rsidRPr="00977DDF">
          <w:rPr>
            <w:webHidden/>
            <w:sz w:val="24"/>
            <w:szCs w:val="24"/>
          </w:rPr>
          <w:instrText xml:space="preserve"> PAGEREF _Toc1110032 \h </w:instrText>
        </w:r>
        <w:r w:rsidR="00CE7B85" w:rsidRPr="00977DDF">
          <w:rPr>
            <w:webHidden/>
            <w:sz w:val="24"/>
            <w:szCs w:val="24"/>
          </w:rPr>
        </w:r>
        <w:r w:rsidR="00CE7B85" w:rsidRPr="00977DDF">
          <w:rPr>
            <w:webHidden/>
            <w:sz w:val="24"/>
            <w:szCs w:val="24"/>
          </w:rPr>
          <w:fldChar w:fldCharType="separate"/>
        </w:r>
        <w:r w:rsidR="00F01883">
          <w:rPr>
            <w:webHidden/>
            <w:sz w:val="24"/>
            <w:szCs w:val="24"/>
          </w:rPr>
          <w:t>8</w:t>
        </w:r>
        <w:r w:rsidR="00CE7B85" w:rsidRPr="00977DDF">
          <w:rPr>
            <w:webHidden/>
            <w:sz w:val="24"/>
            <w:szCs w:val="24"/>
          </w:rPr>
          <w:fldChar w:fldCharType="end"/>
        </w:r>
      </w:hyperlink>
    </w:p>
    <w:p w:rsidR="00CE7B85" w:rsidRPr="00977DDF" w:rsidRDefault="00B16339" w:rsidP="00977DDF">
      <w:pPr>
        <w:pStyle w:val="23"/>
        <w:rPr>
          <w:rFonts w:eastAsiaTheme="minorEastAsia"/>
          <w:snapToGrid/>
        </w:rPr>
      </w:pPr>
      <w:hyperlink w:anchor="_Toc1110034" w:history="1">
        <w:r w:rsidR="00CE7B85" w:rsidRPr="00977DDF">
          <w:rPr>
            <w:rStyle w:val="af"/>
          </w:rPr>
          <w:t>3.</w:t>
        </w:r>
        <w:r w:rsidR="008B28DE">
          <w:rPr>
            <w:rStyle w:val="af"/>
          </w:rPr>
          <w:t>1</w:t>
        </w:r>
        <w:r w:rsidR="00CE7B85" w:rsidRPr="00977DDF">
          <w:rPr>
            <w:rFonts w:eastAsiaTheme="minorEastAsia"/>
            <w:snapToGrid/>
          </w:rPr>
          <w:tab/>
        </w:r>
        <w:r w:rsidR="00CE7B85" w:rsidRPr="00977DDF">
          <w:rPr>
            <w:rStyle w:val="af"/>
          </w:rPr>
          <w:t>Размещение извещения</w:t>
        </w:r>
        <w:r w:rsidR="00CE7B85" w:rsidRPr="00977DDF">
          <w:rPr>
            <w:webHidden/>
          </w:rPr>
          <w:tab/>
        </w:r>
        <w:r w:rsidR="005339F2">
          <w:rPr>
            <w:webHidden/>
          </w:rPr>
          <w:t>8</w:t>
        </w:r>
      </w:hyperlink>
    </w:p>
    <w:p w:rsidR="00CE7B85" w:rsidRPr="00977DDF" w:rsidRDefault="00B16339" w:rsidP="00977DDF">
      <w:pPr>
        <w:pStyle w:val="23"/>
        <w:rPr>
          <w:rFonts w:eastAsiaTheme="minorEastAsia"/>
          <w:snapToGrid/>
        </w:rPr>
      </w:pPr>
      <w:hyperlink w:anchor="_Toc1110035" w:history="1">
        <w:r w:rsidR="00CE7B85" w:rsidRPr="00977DDF">
          <w:rPr>
            <w:rStyle w:val="af"/>
          </w:rPr>
          <w:t>3.</w:t>
        </w:r>
        <w:r w:rsidR="008B28DE">
          <w:rPr>
            <w:rStyle w:val="af"/>
          </w:rPr>
          <w:t>2</w:t>
        </w:r>
        <w:r w:rsidR="00CE7B85" w:rsidRPr="00977DDF">
          <w:rPr>
            <w:rFonts w:eastAsiaTheme="minorEastAsia"/>
            <w:snapToGrid/>
          </w:rPr>
          <w:tab/>
        </w:r>
        <w:r w:rsidR="00CE7B85" w:rsidRPr="00977DDF">
          <w:rPr>
            <w:rStyle w:val="af"/>
          </w:rPr>
          <w:t>Предоставление документации</w:t>
        </w:r>
        <w:r w:rsidR="00CE7B85" w:rsidRPr="00977DDF">
          <w:rPr>
            <w:webHidden/>
          </w:rPr>
          <w:tab/>
        </w:r>
        <w:r w:rsidR="005339F2">
          <w:rPr>
            <w:webHidden/>
          </w:rPr>
          <w:t>8</w:t>
        </w:r>
      </w:hyperlink>
    </w:p>
    <w:p w:rsidR="00CE7B85" w:rsidRPr="00977DDF" w:rsidRDefault="00B16339" w:rsidP="00977DDF">
      <w:pPr>
        <w:pStyle w:val="23"/>
        <w:rPr>
          <w:rFonts w:eastAsiaTheme="minorEastAsia"/>
          <w:snapToGrid/>
        </w:rPr>
      </w:pPr>
      <w:hyperlink w:anchor="_Toc1110036" w:history="1">
        <w:r w:rsidR="00CE7B85" w:rsidRPr="00977DDF">
          <w:rPr>
            <w:rStyle w:val="af"/>
          </w:rPr>
          <w:t>3.</w:t>
        </w:r>
        <w:r w:rsidR="008B28DE">
          <w:rPr>
            <w:rStyle w:val="af"/>
          </w:rPr>
          <w:t>3</w:t>
        </w:r>
        <w:r w:rsidR="00CE7B85" w:rsidRPr="00977DDF">
          <w:rPr>
            <w:rFonts w:eastAsiaTheme="minorEastAsia"/>
            <w:snapToGrid/>
          </w:rPr>
          <w:tab/>
        </w:r>
        <w:r w:rsidR="00CE7B85" w:rsidRPr="00977DDF">
          <w:rPr>
            <w:rStyle w:val="af"/>
          </w:rPr>
          <w:t>Разъяснение положений документации</w:t>
        </w:r>
        <w:r w:rsidR="00CE7B85" w:rsidRPr="00977DDF">
          <w:rPr>
            <w:webHidden/>
          </w:rPr>
          <w:tab/>
        </w:r>
        <w:r w:rsidR="005339F2">
          <w:rPr>
            <w:webHidden/>
          </w:rPr>
          <w:t>8</w:t>
        </w:r>
      </w:hyperlink>
    </w:p>
    <w:p w:rsidR="00CE7B85" w:rsidRPr="00977DDF" w:rsidRDefault="00B16339" w:rsidP="00977DDF">
      <w:pPr>
        <w:pStyle w:val="23"/>
        <w:rPr>
          <w:rFonts w:eastAsiaTheme="minorEastAsia"/>
          <w:snapToGrid/>
        </w:rPr>
      </w:pPr>
      <w:hyperlink w:anchor="_Toc1110037" w:history="1">
        <w:r w:rsidR="00CE7B85" w:rsidRPr="00977DDF">
          <w:rPr>
            <w:rStyle w:val="af"/>
          </w:rPr>
          <w:t>3.</w:t>
        </w:r>
        <w:r w:rsidR="008B28DE">
          <w:rPr>
            <w:rStyle w:val="af"/>
          </w:rPr>
          <w:t>4</w:t>
        </w:r>
        <w:r w:rsidR="00CE7B85" w:rsidRPr="00977DDF">
          <w:rPr>
            <w:rFonts w:eastAsiaTheme="minorEastAsia"/>
            <w:snapToGrid/>
          </w:rPr>
          <w:tab/>
        </w:r>
        <w:r w:rsidR="00CE7B85" w:rsidRPr="00977DDF">
          <w:rPr>
            <w:rStyle w:val="af"/>
          </w:rPr>
          <w:t>Внесение изменений в документацию</w:t>
        </w:r>
        <w:r w:rsidR="00CE7B85" w:rsidRPr="00977DDF">
          <w:rPr>
            <w:webHidden/>
          </w:rPr>
          <w:tab/>
        </w:r>
        <w:r w:rsidR="005339F2">
          <w:rPr>
            <w:webHidden/>
          </w:rPr>
          <w:t>8</w:t>
        </w:r>
      </w:hyperlink>
    </w:p>
    <w:p w:rsidR="00CE7B85" w:rsidRPr="00977DDF" w:rsidRDefault="00B16339" w:rsidP="00977DDF">
      <w:pPr>
        <w:pStyle w:val="23"/>
        <w:rPr>
          <w:rFonts w:eastAsiaTheme="minorEastAsia"/>
          <w:snapToGrid/>
        </w:rPr>
      </w:pPr>
      <w:hyperlink w:anchor="_Toc1110038" w:history="1">
        <w:r w:rsidR="00CE7B85" w:rsidRPr="00977DDF">
          <w:rPr>
            <w:rStyle w:val="af"/>
          </w:rPr>
          <w:t>3.</w:t>
        </w:r>
        <w:r w:rsidR="008B28DE">
          <w:rPr>
            <w:rStyle w:val="af"/>
          </w:rPr>
          <w:t>5</w:t>
        </w:r>
        <w:r w:rsidR="00CE7B85" w:rsidRPr="00977DDF">
          <w:rPr>
            <w:rFonts w:eastAsiaTheme="minorEastAsia"/>
            <w:snapToGrid/>
          </w:rPr>
          <w:tab/>
        </w:r>
        <w:r w:rsidR="00CE7B85" w:rsidRPr="00977DDF">
          <w:rPr>
            <w:rStyle w:val="af"/>
          </w:rPr>
          <w:t>Подача заявок</w:t>
        </w:r>
        <w:r w:rsidR="00CE7B85" w:rsidRPr="00977DDF">
          <w:rPr>
            <w:webHidden/>
          </w:rPr>
          <w:tab/>
        </w:r>
        <w:r w:rsidR="005339F2">
          <w:rPr>
            <w:webHidden/>
          </w:rPr>
          <w:t>8</w:t>
        </w:r>
      </w:hyperlink>
    </w:p>
    <w:p w:rsidR="00CE7B85" w:rsidRPr="00977DDF" w:rsidRDefault="00B16339" w:rsidP="00977DDF">
      <w:pPr>
        <w:pStyle w:val="23"/>
        <w:rPr>
          <w:rFonts w:eastAsiaTheme="minorEastAsia"/>
          <w:snapToGrid/>
        </w:rPr>
      </w:pPr>
      <w:hyperlink w:anchor="_Toc1110039" w:history="1">
        <w:r w:rsidR="00CE7B85" w:rsidRPr="00977DDF">
          <w:rPr>
            <w:rStyle w:val="af"/>
          </w:rPr>
          <w:t>3.</w:t>
        </w:r>
        <w:r w:rsidR="008B28DE">
          <w:rPr>
            <w:rStyle w:val="af"/>
          </w:rPr>
          <w:t>6</w:t>
        </w:r>
        <w:r w:rsidR="00CE7B85" w:rsidRPr="00977DDF">
          <w:rPr>
            <w:rFonts w:eastAsiaTheme="minorEastAsia"/>
            <w:snapToGrid/>
          </w:rPr>
          <w:tab/>
        </w:r>
        <w:r w:rsidR="00CE7B85" w:rsidRPr="00977DDF">
          <w:rPr>
            <w:rStyle w:val="af"/>
          </w:rPr>
          <w:t>Изменение (отзыв) и прием заявок</w:t>
        </w:r>
        <w:r w:rsidR="00CE7B85" w:rsidRPr="00977DDF">
          <w:rPr>
            <w:webHidden/>
          </w:rPr>
          <w:tab/>
        </w:r>
        <w:r w:rsidR="005339F2">
          <w:rPr>
            <w:webHidden/>
          </w:rPr>
          <w:t>8</w:t>
        </w:r>
      </w:hyperlink>
    </w:p>
    <w:p w:rsidR="00CE7B85" w:rsidRPr="00977DDF" w:rsidRDefault="00B16339" w:rsidP="00977DDF">
      <w:pPr>
        <w:pStyle w:val="23"/>
        <w:rPr>
          <w:rFonts w:eastAsiaTheme="minorEastAsia"/>
          <w:snapToGrid/>
        </w:rPr>
      </w:pPr>
      <w:hyperlink w:anchor="_Toc1110040" w:history="1">
        <w:r w:rsidR="00CE7B85" w:rsidRPr="00977DDF">
          <w:rPr>
            <w:rStyle w:val="af"/>
          </w:rPr>
          <w:t>3.</w:t>
        </w:r>
        <w:r w:rsidR="008B28DE">
          <w:rPr>
            <w:rStyle w:val="af"/>
          </w:rPr>
          <w:t>7</w:t>
        </w:r>
        <w:r w:rsidR="00CE7B85" w:rsidRPr="00977DDF">
          <w:rPr>
            <w:rFonts w:eastAsiaTheme="minorEastAsia"/>
            <w:snapToGrid/>
          </w:rPr>
          <w:tab/>
        </w:r>
        <w:r w:rsidR="00CE7B85" w:rsidRPr="00977DDF">
          <w:rPr>
            <w:rStyle w:val="af"/>
          </w:rPr>
          <w:t>Открытие доступа к заявкам</w:t>
        </w:r>
        <w:r w:rsidR="00CE7B85" w:rsidRPr="00977DDF">
          <w:rPr>
            <w:webHidden/>
          </w:rPr>
          <w:tab/>
        </w:r>
        <w:r w:rsidR="005339F2">
          <w:rPr>
            <w:webHidden/>
          </w:rPr>
          <w:t>9</w:t>
        </w:r>
      </w:hyperlink>
    </w:p>
    <w:p w:rsidR="00CE7B85" w:rsidRPr="00977DDF" w:rsidRDefault="00B16339" w:rsidP="00977DDF">
      <w:pPr>
        <w:pStyle w:val="23"/>
        <w:rPr>
          <w:rFonts w:eastAsiaTheme="minorEastAsia"/>
          <w:snapToGrid/>
        </w:rPr>
      </w:pPr>
      <w:hyperlink w:anchor="_Toc1110041" w:history="1">
        <w:r w:rsidR="00CE7B85" w:rsidRPr="00977DDF">
          <w:rPr>
            <w:rStyle w:val="af"/>
          </w:rPr>
          <w:t>3.</w:t>
        </w:r>
        <w:r w:rsidR="008B28DE">
          <w:rPr>
            <w:rStyle w:val="af"/>
          </w:rPr>
          <w:t>8</w:t>
        </w:r>
        <w:r w:rsidR="00CE7B85" w:rsidRPr="00977DDF">
          <w:rPr>
            <w:rFonts w:eastAsiaTheme="minorEastAsia"/>
            <w:snapToGrid/>
          </w:rPr>
          <w:tab/>
        </w:r>
        <w:r w:rsidR="00CE7B85" w:rsidRPr="00977DDF">
          <w:rPr>
            <w:rStyle w:val="af"/>
          </w:rPr>
          <w:t>Рассмотрение, оценка заявок участников и принятие решений по итогам процедуры</w:t>
        </w:r>
        <w:r w:rsidR="00CE7B85" w:rsidRPr="00977DDF">
          <w:rPr>
            <w:webHidden/>
          </w:rPr>
          <w:tab/>
        </w:r>
        <w:r w:rsidR="005339F2">
          <w:rPr>
            <w:webHidden/>
          </w:rPr>
          <w:t>9</w:t>
        </w:r>
      </w:hyperlink>
    </w:p>
    <w:p w:rsidR="00CE7B85" w:rsidRPr="00977DDF" w:rsidRDefault="00B16339" w:rsidP="00977DDF">
      <w:pPr>
        <w:pStyle w:val="23"/>
        <w:rPr>
          <w:rFonts w:eastAsiaTheme="minorEastAsia"/>
          <w:snapToGrid/>
        </w:rPr>
      </w:pPr>
      <w:hyperlink w:anchor="_Toc1110042" w:history="1">
        <w:r w:rsidR="00CE7B85" w:rsidRPr="00977DDF">
          <w:rPr>
            <w:rStyle w:val="af"/>
          </w:rPr>
          <w:t>3.</w:t>
        </w:r>
        <w:r w:rsidR="008B28DE">
          <w:rPr>
            <w:rStyle w:val="af"/>
          </w:rPr>
          <w:t>9</w:t>
        </w:r>
        <w:r w:rsidR="00CE7B85" w:rsidRPr="00977DDF">
          <w:rPr>
            <w:rFonts w:eastAsiaTheme="minorEastAsia"/>
            <w:snapToGrid/>
          </w:rPr>
          <w:tab/>
        </w:r>
        <w:r w:rsidR="00CE7B85" w:rsidRPr="00977DDF">
          <w:rPr>
            <w:rStyle w:val="af"/>
          </w:rPr>
          <w:t>Переторжка</w:t>
        </w:r>
        <w:r w:rsidR="00CE7B85" w:rsidRPr="00977DDF">
          <w:rPr>
            <w:webHidden/>
          </w:rPr>
          <w:tab/>
        </w:r>
        <w:r w:rsidR="00CE7B85" w:rsidRPr="00977DDF">
          <w:rPr>
            <w:webHidden/>
          </w:rPr>
          <w:fldChar w:fldCharType="begin"/>
        </w:r>
        <w:r w:rsidR="00CE7B85" w:rsidRPr="00977DDF">
          <w:rPr>
            <w:webHidden/>
          </w:rPr>
          <w:instrText xml:space="preserve"> PAGEREF _Toc1110042 \h </w:instrText>
        </w:r>
        <w:r w:rsidR="00CE7B85" w:rsidRPr="00977DDF">
          <w:rPr>
            <w:webHidden/>
          </w:rPr>
        </w:r>
        <w:r w:rsidR="00CE7B85" w:rsidRPr="00977DDF">
          <w:rPr>
            <w:webHidden/>
          </w:rPr>
          <w:fldChar w:fldCharType="separate"/>
        </w:r>
        <w:r w:rsidR="00F01883">
          <w:rPr>
            <w:webHidden/>
          </w:rPr>
          <w:t>11</w:t>
        </w:r>
        <w:r w:rsidR="00CE7B85" w:rsidRPr="00977DDF">
          <w:rPr>
            <w:webHidden/>
          </w:rPr>
          <w:fldChar w:fldCharType="end"/>
        </w:r>
      </w:hyperlink>
    </w:p>
    <w:p w:rsidR="00CE7B85" w:rsidRPr="00977DDF" w:rsidRDefault="00B16339" w:rsidP="00977DDF">
      <w:pPr>
        <w:pStyle w:val="23"/>
        <w:rPr>
          <w:rFonts w:eastAsiaTheme="minorEastAsia"/>
          <w:snapToGrid/>
        </w:rPr>
      </w:pPr>
      <w:hyperlink w:anchor="_Toc1110043" w:history="1">
        <w:r w:rsidR="00CE7B85" w:rsidRPr="00977DDF">
          <w:rPr>
            <w:rStyle w:val="af"/>
          </w:rPr>
          <w:t>3.1</w:t>
        </w:r>
        <w:r w:rsidR="008B28DE">
          <w:rPr>
            <w:rStyle w:val="af"/>
          </w:rPr>
          <w:t>0</w:t>
        </w:r>
        <w:r w:rsidR="00CE7B85" w:rsidRPr="00977DDF">
          <w:rPr>
            <w:rFonts w:eastAsiaTheme="minorEastAsia"/>
            <w:snapToGrid/>
          </w:rPr>
          <w:tab/>
        </w:r>
        <w:r w:rsidR="00CE7B85" w:rsidRPr="00977DDF">
          <w:rPr>
            <w:rStyle w:val="af"/>
          </w:rPr>
          <w:t>Заключение договора</w:t>
        </w:r>
        <w:r w:rsidR="00CE7B85" w:rsidRPr="00977DDF">
          <w:rPr>
            <w:webHidden/>
          </w:rPr>
          <w:tab/>
        </w:r>
        <w:r w:rsidR="00CE7B85" w:rsidRPr="00977DDF">
          <w:rPr>
            <w:webHidden/>
          </w:rPr>
          <w:fldChar w:fldCharType="begin"/>
        </w:r>
        <w:r w:rsidR="00CE7B85" w:rsidRPr="00977DDF">
          <w:rPr>
            <w:webHidden/>
          </w:rPr>
          <w:instrText xml:space="preserve"> PAGEREF _Toc1110043 \h </w:instrText>
        </w:r>
        <w:r w:rsidR="00CE7B85" w:rsidRPr="00977DDF">
          <w:rPr>
            <w:webHidden/>
          </w:rPr>
        </w:r>
        <w:r w:rsidR="00CE7B85" w:rsidRPr="00977DDF">
          <w:rPr>
            <w:webHidden/>
          </w:rPr>
          <w:fldChar w:fldCharType="separate"/>
        </w:r>
        <w:r w:rsidR="00F01883">
          <w:rPr>
            <w:webHidden/>
          </w:rPr>
          <w:t>11</w:t>
        </w:r>
        <w:r w:rsidR="00CE7B85" w:rsidRPr="00977DDF">
          <w:rPr>
            <w:webHidden/>
          </w:rPr>
          <w:fldChar w:fldCharType="end"/>
        </w:r>
      </w:hyperlink>
    </w:p>
    <w:p w:rsidR="00CE7B85" w:rsidRPr="00977DDF" w:rsidRDefault="00B16339" w:rsidP="00977DDF">
      <w:pPr>
        <w:pStyle w:val="23"/>
        <w:rPr>
          <w:rFonts w:eastAsiaTheme="minorEastAsia"/>
          <w:snapToGrid/>
        </w:rPr>
      </w:pPr>
      <w:hyperlink w:anchor="_Toc1110044" w:history="1">
        <w:r w:rsidR="00CE7B85" w:rsidRPr="00977DDF">
          <w:rPr>
            <w:rStyle w:val="af"/>
          </w:rPr>
          <w:t>3.1</w:t>
        </w:r>
        <w:r w:rsidR="008B28DE">
          <w:rPr>
            <w:rStyle w:val="af"/>
          </w:rPr>
          <w:t>1</w:t>
        </w:r>
        <w:r w:rsidR="00CE7B85" w:rsidRPr="00977DDF">
          <w:rPr>
            <w:rFonts w:eastAsiaTheme="minorEastAsia"/>
            <w:snapToGrid/>
          </w:rPr>
          <w:tab/>
        </w:r>
        <w:r w:rsidR="00CE7B85" w:rsidRPr="00977DDF">
          <w:rPr>
            <w:rStyle w:val="af"/>
          </w:rPr>
          <w:t>Дополнительные условия проведения процедуры</w:t>
        </w:r>
        <w:r w:rsidR="00CE7B85" w:rsidRPr="00977DDF">
          <w:rPr>
            <w:webHidden/>
          </w:rPr>
          <w:tab/>
        </w:r>
        <w:r w:rsidR="00CE7B85" w:rsidRPr="00977DDF">
          <w:rPr>
            <w:webHidden/>
          </w:rPr>
          <w:fldChar w:fldCharType="begin"/>
        </w:r>
        <w:r w:rsidR="00CE7B85" w:rsidRPr="00977DDF">
          <w:rPr>
            <w:webHidden/>
          </w:rPr>
          <w:instrText xml:space="preserve"> PAGEREF _Toc1110044 \h </w:instrText>
        </w:r>
        <w:r w:rsidR="00CE7B85" w:rsidRPr="00977DDF">
          <w:rPr>
            <w:webHidden/>
          </w:rPr>
        </w:r>
        <w:r w:rsidR="00CE7B85" w:rsidRPr="00977DDF">
          <w:rPr>
            <w:webHidden/>
          </w:rPr>
          <w:fldChar w:fldCharType="separate"/>
        </w:r>
        <w:r w:rsidR="00F01883">
          <w:rPr>
            <w:webHidden/>
          </w:rPr>
          <w:t>13</w:t>
        </w:r>
        <w:r w:rsidR="00CE7B85" w:rsidRPr="00977DDF">
          <w:rPr>
            <w:webHidden/>
          </w:rPr>
          <w:fldChar w:fldCharType="end"/>
        </w:r>
      </w:hyperlink>
    </w:p>
    <w:p w:rsidR="00CE7B85" w:rsidRPr="00977DDF" w:rsidRDefault="00B16339" w:rsidP="00977DDF">
      <w:pPr>
        <w:pStyle w:val="13"/>
        <w:keepNext w:val="0"/>
        <w:widowControl w:val="0"/>
        <w:ind w:left="0" w:firstLine="0"/>
        <w:rPr>
          <w:rFonts w:eastAsiaTheme="minorEastAsia"/>
          <w:b w:val="0"/>
          <w:bCs w:val="0"/>
          <w:caps w:val="0"/>
          <w:snapToGrid/>
          <w:sz w:val="24"/>
          <w:szCs w:val="24"/>
        </w:rPr>
      </w:pPr>
      <w:hyperlink w:anchor="_Toc1110045" w:history="1">
        <w:r w:rsidR="00CE7B85" w:rsidRPr="00977DDF">
          <w:rPr>
            <w:rStyle w:val="af"/>
            <w:sz w:val="24"/>
            <w:szCs w:val="24"/>
          </w:rPr>
          <w:t>4.</w:t>
        </w:r>
        <w:r w:rsidR="00CE7B85" w:rsidRPr="00977DDF">
          <w:rPr>
            <w:rFonts w:eastAsiaTheme="minorEastAsia"/>
            <w:b w:val="0"/>
            <w:bCs w:val="0"/>
            <w:caps w:val="0"/>
            <w:snapToGrid/>
            <w:sz w:val="24"/>
            <w:szCs w:val="24"/>
          </w:rPr>
          <w:tab/>
        </w:r>
        <w:r w:rsidR="00CE7B85" w:rsidRPr="00977DDF">
          <w:rPr>
            <w:rStyle w:val="af"/>
            <w:sz w:val="24"/>
            <w:szCs w:val="24"/>
          </w:rPr>
          <w:t>Информационная карта</w:t>
        </w:r>
        <w:r w:rsidR="00CE7B85" w:rsidRPr="00977DDF">
          <w:rPr>
            <w:webHidden/>
            <w:sz w:val="24"/>
            <w:szCs w:val="24"/>
          </w:rPr>
          <w:tab/>
        </w:r>
        <w:r w:rsidR="005339F2">
          <w:rPr>
            <w:webHidden/>
            <w:sz w:val="24"/>
            <w:szCs w:val="24"/>
          </w:rPr>
          <w:t>19</w:t>
        </w:r>
      </w:hyperlink>
    </w:p>
    <w:p w:rsidR="00CE7B85" w:rsidRPr="00977DDF" w:rsidRDefault="00B16339" w:rsidP="00977DDF">
      <w:pPr>
        <w:pStyle w:val="23"/>
        <w:rPr>
          <w:rFonts w:eastAsiaTheme="minorEastAsia"/>
          <w:snapToGrid/>
        </w:rPr>
      </w:pPr>
      <w:hyperlink w:anchor="_Toc1110046" w:history="1">
        <w:r w:rsidR="00CE7B85" w:rsidRPr="00977DDF">
          <w:rPr>
            <w:rStyle w:val="af"/>
            <w:lang w:eastAsia="en-US"/>
          </w:rPr>
          <w:t>4.1</w:t>
        </w:r>
        <w:r w:rsidR="00CE7B85" w:rsidRPr="00977DDF">
          <w:rPr>
            <w:rFonts w:eastAsiaTheme="minorEastAsia"/>
            <w:snapToGrid/>
          </w:rPr>
          <w:tab/>
        </w:r>
        <w:r w:rsidR="00CE7B85" w:rsidRPr="00977DDF">
          <w:rPr>
            <w:rStyle w:val="af"/>
          </w:rPr>
          <w:t>Основные</w:t>
        </w:r>
        <w:r w:rsidR="00CE7B85" w:rsidRPr="00977DDF">
          <w:rPr>
            <w:rStyle w:val="af"/>
            <w:lang w:eastAsia="en-US"/>
          </w:rPr>
          <w:t xml:space="preserve"> условия проведения процедуры</w:t>
        </w:r>
        <w:r w:rsidR="00CE7B85" w:rsidRPr="00977DDF">
          <w:rPr>
            <w:webHidden/>
          </w:rPr>
          <w:tab/>
        </w:r>
        <w:r w:rsidR="005339F2">
          <w:rPr>
            <w:webHidden/>
          </w:rPr>
          <w:t>19</w:t>
        </w:r>
      </w:hyperlink>
    </w:p>
    <w:p w:rsidR="00CE7B85" w:rsidRPr="00977DDF" w:rsidRDefault="00B16339" w:rsidP="00977DDF">
      <w:pPr>
        <w:pStyle w:val="23"/>
        <w:rPr>
          <w:rFonts w:eastAsiaTheme="minorEastAsia"/>
          <w:snapToGrid/>
        </w:rPr>
      </w:pPr>
      <w:hyperlink w:anchor="_Toc1110047" w:history="1">
        <w:r w:rsidR="00CE7B85" w:rsidRPr="00977DDF">
          <w:rPr>
            <w:rStyle w:val="af"/>
          </w:rPr>
          <w:t>4.2</w:t>
        </w:r>
        <w:r w:rsidR="00CE7B85" w:rsidRPr="00977DDF">
          <w:rPr>
            <w:rFonts w:eastAsiaTheme="minorEastAsia"/>
            <w:snapToGrid/>
          </w:rPr>
          <w:tab/>
        </w:r>
        <w:r w:rsidR="00CE7B85" w:rsidRPr="00977DDF">
          <w:rPr>
            <w:rStyle w:val="af"/>
          </w:rPr>
          <w:t>Начальная (максимальная) цена единицы каждого товара, работы, услуги, являющейся предметом закупки</w:t>
        </w:r>
        <w:r w:rsidR="00CE7B85" w:rsidRPr="00977DDF">
          <w:rPr>
            <w:webHidden/>
          </w:rPr>
          <w:tab/>
        </w:r>
        <w:r w:rsidR="00CE7B85" w:rsidRPr="00977DDF">
          <w:rPr>
            <w:webHidden/>
          </w:rPr>
          <w:fldChar w:fldCharType="begin"/>
        </w:r>
        <w:r w:rsidR="00CE7B85" w:rsidRPr="00977DDF">
          <w:rPr>
            <w:webHidden/>
          </w:rPr>
          <w:instrText xml:space="preserve"> PAGEREF _Toc1110047 \h </w:instrText>
        </w:r>
        <w:r w:rsidR="00CE7B85" w:rsidRPr="00977DDF">
          <w:rPr>
            <w:webHidden/>
          </w:rPr>
        </w:r>
        <w:r w:rsidR="00CE7B85" w:rsidRPr="00977DDF">
          <w:rPr>
            <w:webHidden/>
          </w:rPr>
          <w:fldChar w:fldCharType="separate"/>
        </w:r>
        <w:r w:rsidR="00F01883">
          <w:rPr>
            <w:webHidden/>
          </w:rPr>
          <w:t>24</w:t>
        </w:r>
        <w:r w:rsidR="00CE7B85" w:rsidRPr="00977DDF">
          <w:rPr>
            <w:webHidden/>
          </w:rPr>
          <w:fldChar w:fldCharType="end"/>
        </w:r>
      </w:hyperlink>
    </w:p>
    <w:p w:rsidR="00CE7B85" w:rsidRPr="00977DDF" w:rsidRDefault="00B16339" w:rsidP="00977DDF">
      <w:pPr>
        <w:pStyle w:val="23"/>
        <w:rPr>
          <w:rFonts w:eastAsiaTheme="minorEastAsia"/>
          <w:snapToGrid/>
        </w:rPr>
      </w:pPr>
      <w:hyperlink w:anchor="_Toc1110048" w:history="1">
        <w:r w:rsidR="00CE7B85" w:rsidRPr="00977DDF">
          <w:rPr>
            <w:rStyle w:val="af"/>
          </w:rPr>
          <w:t>4.3</w:t>
        </w:r>
        <w:r w:rsidR="00CE7B85" w:rsidRPr="00977DDF">
          <w:rPr>
            <w:rFonts w:eastAsiaTheme="minorEastAsia"/>
            <w:snapToGrid/>
          </w:rPr>
          <w:tab/>
        </w:r>
        <w:r w:rsidR="00CE7B85" w:rsidRPr="00977DDF">
          <w:rPr>
            <w:rStyle w:val="af"/>
          </w:rPr>
          <w:t>Порядок оценки и сопоставления заявок</w:t>
        </w:r>
        <w:r w:rsidR="00CE7B85" w:rsidRPr="00977DDF">
          <w:rPr>
            <w:webHidden/>
          </w:rPr>
          <w:tab/>
        </w:r>
        <w:r w:rsidR="005D7571">
          <w:rPr>
            <w:webHidden/>
          </w:rPr>
          <w:t>26</w:t>
        </w:r>
      </w:hyperlink>
    </w:p>
    <w:p w:rsidR="00CE7B85" w:rsidRPr="00633F92" w:rsidRDefault="00B16339" w:rsidP="00633F92">
      <w:pPr>
        <w:pStyle w:val="13"/>
        <w:keepNext w:val="0"/>
        <w:widowControl w:val="0"/>
        <w:ind w:left="0" w:firstLine="0"/>
        <w:rPr>
          <w:rFonts w:eastAsiaTheme="minorEastAsia"/>
          <w:b w:val="0"/>
          <w:bCs w:val="0"/>
          <w:caps w:val="0"/>
          <w:snapToGrid/>
          <w:sz w:val="24"/>
          <w:szCs w:val="24"/>
        </w:rPr>
      </w:pPr>
      <w:hyperlink w:anchor="_Toc1110049" w:history="1">
        <w:r w:rsidR="00CE7B85" w:rsidRPr="00977DDF">
          <w:rPr>
            <w:rStyle w:val="af"/>
            <w:sz w:val="24"/>
            <w:szCs w:val="24"/>
          </w:rPr>
          <w:t>5.</w:t>
        </w:r>
        <w:r w:rsidR="00CE7B85" w:rsidRPr="00977DDF">
          <w:rPr>
            <w:rFonts w:eastAsiaTheme="minorEastAsia"/>
            <w:b w:val="0"/>
            <w:bCs w:val="0"/>
            <w:caps w:val="0"/>
            <w:snapToGrid/>
            <w:sz w:val="24"/>
            <w:szCs w:val="24"/>
          </w:rPr>
          <w:tab/>
        </w:r>
        <w:r w:rsidR="00CE7B85" w:rsidRPr="00977DDF">
          <w:rPr>
            <w:rStyle w:val="af"/>
            <w:sz w:val="24"/>
            <w:szCs w:val="24"/>
          </w:rPr>
          <w:t>Техническое задание (предложение)</w:t>
        </w:r>
        <w:r w:rsidR="00CE7B85" w:rsidRPr="00977DDF">
          <w:rPr>
            <w:webHidden/>
            <w:sz w:val="24"/>
            <w:szCs w:val="24"/>
          </w:rPr>
          <w:tab/>
        </w:r>
        <w:r w:rsidR="005339F2">
          <w:rPr>
            <w:webHidden/>
            <w:sz w:val="24"/>
            <w:szCs w:val="24"/>
          </w:rPr>
          <w:t>2</w:t>
        </w:r>
      </w:hyperlink>
      <w:r w:rsidR="005D7571">
        <w:rPr>
          <w:sz w:val="24"/>
          <w:szCs w:val="24"/>
        </w:rPr>
        <w:t>9</w:t>
      </w:r>
    </w:p>
    <w:p w:rsidR="00CE7B85" w:rsidRPr="00977DDF" w:rsidRDefault="00B16339" w:rsidP="00977DDF">
      <w:pPr>
        <w:pStyle w:val="13"/>
        <w:keepNext w:val="0"/>
        <w:widowControl w:val="0"/>
        <w:ind w:left="0" w:firstLine="0"/>
        <w:rPr>
          <w:rFonts w:eastAsiaTheme="minorEastAsia"/>
          <w:b w:val="0"/>
          <w:bCs w:val="0"/>
          <w:caps w:val="0"/>
          <w:snapToGrid/>
          <w:sz w:val="24"/>
          <w:szCs w:val="24"/>
        </w:rPr>
      </w:pPr>
      <w:hyperlink w:anchor="_Toc1110056" w:history="1">
        <w:r w:rsidR="00CE7B85" w:rsidRPr="00977DDF">
          <w:rPr>
            <w:rStyle w:val="af"/>
            <w:sz w:val="24"/>
            <w:szCs w:val="24"/>
          </w:rPr>
          <w:t>6.</w:t>
        </w:r>
        <w:r w:rsidR="00CE7B85" w:rsidRPr="00977DDF">
          <w:rPr>
            <w:rFonts w:eastAsiaTheme="minorEastAsia"/>
            <w:b w:val="0"/>
            <w:bCs w:val="0"/>
            <w:caps w:val="0"/>
            <w:snapToGrid/>
            <w:sz w:val="24"/>
            <w:szCs w:val="24"/>
          </w:rPr>
          <w:tab/>
        </w:r>
        <w:r w:rsidR="00CE7B85" w:rsidRPr="00977DDF">
          <w:rPr>
            <w:rStyle w:val="af"/>
            <w:sz w:val="24"/>
            <w:szCs w:val="24"/>
          </w:rPr>
          <w:t>Проект договора</w:t>
        </w:r>
        <w:r w:rsidR="00CE7B85" w:rsidRPr="00977DDF">
          <w:rPr>
            <w:webHidden/>
            <w:sz w:val="24"/>
            <w:szCs w:val="24"/>
          </w:rPr>
          <w:tab/>
        </w:r>
        <w:r w:rsidR="005339F2">
          <w:rPr>
            <w:webHidden/>
            <w:sz w:val="24"/>
            <w:szCs w:val="24"/>
          </w:rPr>
          <w:t>3</w:t>
        </w:r>
      </w:hyperlink>
      <w:r w:rsidR="005D7571">
        <w:rPr>
          <w:sz w:val="24"/>
          <w:szCs w:val="24"/>
        </w:rPr>
        <w:t>4</w:t>
      </w:r>
    </w:p>
    <w:p w:rsidR="00CE7B85" w:rsidRPr="00977DDF" w:rsidRDefault="00B16339" w:rsidP="00977DDF">
      <w:pPr>
        <w:pStyle w:val="13"/>
        <w:keepNext w:val="0"/>
        <w:widowControl w:val="0"/>
        <w:ind w:left="0" w:firstLine="0"/>
        <w:rPr>
          <w:rFonts w:eastAsiaTheme="minorEastAsia"/>
          <w:b w:val="0"/>
          <w:bCs w:val="0"/>
          <w:caps w:val="0"/>
          <w:snapToGrid/>
          <w:sz w:val="24"/>
          <w:szCs w:val="24"/>
        </w:rPr>
      </w:pPr>
      <w:hyperlink w:anchor="_Toc1110057" w:history="1">
        <w:r w:rsidR="00CE7B85" w:rsidRPr="00977DDF">
          <w:rPr>
            <w:rStyle w:val="af"/>
            <w:kern w:val="28"/>
            <w:sz w:val="24"/>
            <w:szCs w:val="24"/>
          </w:rPr>
          <w:t>7.</w:t>
        </w:r>
        <w:r w:rsidR="00CE7B85" w:rsidRPr="00977DDF">
          <w:rPr>
            <w:rFonts w:eastAsiaTheme="minorEastAsia"/>
            <w:b w:val="0"/>
            <w:bCs w:val="0"/>
            <w:caps w:val="0"/>
            <w:snapToGrid/>
            <w:sz w:val="24"/>
            <w:szCs w:val="24"/>
          </w:rPr>
          <w:tab/>
        </w:r>
        <w:r w:rsidR="00CE7B85" w:rsidRPr="00977DDF">
          <w:rPr>
            <w:rStyle w:val="af"/>
            <w:kern w:val="28"/>
            <w:sz w:val="24"/>
            <w:szCs w:val="24"/>
          </w:rPr>
          <w:t>Формы документов, включаемых в состав заявки</w:t>
        </w:r>
        <w:r w:rsidR="00CE7B85" w:rsidRPr="00977DDF">
          <w:rPr>
            <w:webHidden/>
            <w:sz w:val="24"/>
            <w:szCs w:val="24"/>
          </w:rPr>
          <w:tab/>
        </w:r>
      </w:hyperlink>
      <w:r w:rsidR="005D7571">
        <w:rPr>
          <w:sz w:val="24"/>
          <w:szCs w:val="24"/>
        </w:rPr>
        <w:t>43</w:t>
      </w:r>
    </w:p>
    <w:p w:rsidR="00977DDF" w:rsidRDefault="00BA0F61" w:rsidP="00977DDF">
      <w:pPr>
        <w:pStyle w:val="13"/>
        <w:keepNext w:val="0"/>
        <w:widowControl w:val="0"/>
        <w:ind w:left="0" w:firstLine="0"/>
        <w:rPr>
          <w:snapToGrid/>
          <w:sz w:val="24"/>
          <w:szCs w:val="24"/>
        </w:rPr>
      </w:pPr>
      <w:r w:rsidRPr="00977DDF">
        <w:rPr>
          <w:sz w:val="24"/>
          <w:szCs w:val="24"/>
        </w:rPr>
        <w:fldChar w:fldCharType="end"/>
      </w:r>
      <w:bookmarkStart w:id="39" w:name="_Toc517582289"/>
      <w:bookmarkStart w:id="40" w:name="_Toc517582613"/>
      <w:bookmarkStart w:id="41" w:name="_Toc518119233"/>
      <w:bookmarkStart w:id="42" w:name="_Toc55193146"/>
      <w:bookmarkStart w:id="43" w:name="_Toc55285334"/>
      <w:bookmarkStart w:id="44" w:name="_Toc55305368"/>
      <w:bookmarkStart w:id="45" w:name="_Ref55335495"/>
      <w:bookmarkStart w:id="46" w:name="_Ref56251018"/>
      <w:bookmarkStart w:id="47" w:name="_Ref56251020"/>
      <w:bookmarkStart w:id="48" w:name="_Ref57046967"/>
      <w:bookmarkStart w:id="49" w:name="_Toc57314614"/>
      <w:bookmarkStart w:id="50" w:name="_Ref57322917"/>
      <w:bookmarkStart w:id="51" w:name="_Ref57322919"/>
      <w:bookmarkStart w:id="52" w:name="_Toc69728940"/>
      <w:bookmarkStart w:id="53" w:name="_Toc175748962"/>
      <w:bookmarkStart w:id="54" w:name="_Ref318720777"/>
      <w:bookmarkStart w:id="55" w:name="_Ref318730060"/>
      <w:bookmarkStart w:id="56" w:name="_Toc461813725"/>
      <w:bookmarkStart w:id="57" w:name="_Toc462131340"/>
      <w:bookmarkStart w:id="58" w:name="_Toc462299447"/>
      <w:bookmarkStart w:id="59" w:name="_Toc462645407"/>
      <w:bookmarkStart w:id="60" w:name="_Toc463433104"/>
      <w:bookmarkStart w:id="61" w:name="_Toc1110015"/>
      <w:r w:rsidR="00977DDF">
        <w:rPr>
          <w:snapToGrid/>
          <w:sz w:val="24"/>
          <w:szCs w:val="24"/>
        </w:rPr>
        <w:br w:type="page"/>
      </w:r>
    </w:p>
    <w:p w:rsidR="00A6740A" w:rsidRPr="008C277D" w:rsidRDefault="00A6740A" w:rsidP="008C277D">
      <w:pPr>
        <w:pStyle w:val="1"/>
        <w:keepNext w:val="0"/>
        <w:keepLines w:val="0"/>
        <w:pageBreakBefore w:val="0"/>
        <w:widowControl w:val="0"/>
        <w:tabs>
          <w:tab w:val="clear" w:pos="1134"/>
          <w:tab w:val="num" w:pos="567"/>
        </w:tabs>
        <w:suppressAutoHyphens w:val="0"/>
        <w:spacing w:before="0" w:after="0"/>
        <w:ind w:left="0" w:firstLine="0"/>
        <w:rPr>
          <w:rFonts w:ascii="Times New Roman" w:hAnsi="Times New Roman"/>
          <w:sz w:val="24"/>
          <w:szCs w:val="24"/>
        </w:rPr>
      </w:pPr>
      <w:r w:rsidRPr="008C277D">
        <w:rPr>
          <w:rFonts w:ascii="Times New Roman" w:hAnsi="Times New Roman"/>
          <w:sz w:val="24"/>
          <w:szCs w:val="24"/>
        </w:rPr>
        <w:lastRenderedPageBreak/>
        <w:t xml:space="preserve">Общие </w:t>
      </w:r>
      <w:bookmarkEnd w:id="39"/>
      <w:bookmarkEnd w:id="40"/>
      <w:bookmarkEnd w:id="41"/>
      <w:bookmarkEnd w:id="42"/>
      <w:r w:rsidRPr="008C277D">
        <w:rPr>
          <w:rFonts w:ascii="Times New Roman" w:hAnsi="Times New Roman"/>
          <w:sz w:val="24"/>
          <w:szCs w:val="24"/>
        </w:rPr>
        <w:t>положения</w:t>
      </w:r>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p>
    <w:p w:rsidR="00A6740A" w:rsidRPr="00977DDF" w:rsidRDefault="00A6740A" w:rsidP="001F501A">
      <w:pPr>
        <w:pStyle w:val="20"/>
        <w:keepNext w:val="0"/>
        <w:widowControl w:val="0"/>
        <w:tabs>
          <w:tab w:val="clear" w:pos="1314"/>
          <w:tab w:val="left" w:pos="567"/>
        </w:tabs>
        <w:suppressAutoHyphens w:val="0"/>
        <w:spacing w:before="0" w:after="0"/>
        <w:ind w:left="0" w:firstLine="0"/>
        <w:rPr>
          <w:sz w:val="24"/>
          <w:szCs w:val="24"/>
        </w:rPr>
      </w:pPr>
      <w:bookmarkStart w:id="62" w:name="_Toc55285335"/>
      <w:bookmarkStart w:id="63" w:name="_Toc55305369"/>
      <w:bookmarkStart w:id="64" w:name="_Toc57314615"/>
      <w:bookmarkStart w:id="65" w:name="_Toc69728941"/>
      <w:bookmarkStart w:id="66" w:name="_Toc175748963"/>
      <w:bookmarkStart w:id="67" w:name="_Ref318730092"/>
      <w:bookmarkStart w:id="68" w:name="_Toc1110016"/>
      <w:r w:rsidRPr="00977DDF">
        <w:rPr>
          <w:sz w:val="24"/>
          <w:szCs w:val="24"/>
        </w:rPr>
        <w:t xml:space="preserve">Общие сведения о </w:t>
      </w:r>
      <w:bookmarkEnd w:id="62"/>
      <w:bookmarkEnd w:id="63"/>
      <w:bookmarkEnd w:id="64"/>
      <w:bookmarkEnd w:id="65"/>
      <w:r w:rsidR="009B7996" w:rsidRPr="00977DDF">
        <w:rPr>
          <w:sz w:val="24"/>
          <w:szCs w:val="24"/>
        </w:rPr>
        <w:t>настоящей</w:t>
      </w:r>
      <w:r w:rsidR="00B74D80" w:rsidRPr="00977DDF">
        <w:rPr>
          <w:sz w:val="24"/>
          <w:szCs w:val="24"/>
        </w:rPr>
        <w:t xml:space="preserve"> </w:t>
      </w:r>
      <w:r w:rsidRPr="00977DDF">
        <w:rPr>
          <w:sz w:val="24"/>
          <w:szCs w:val="24"/>
        </w:rPr>
        <w:t>процедуре</w:t>
      </w:r>
      <w:bookmarkEnd w:id="66"/>
      <w:bookmarkEnd w:id="67"/>
      <w:bookmarkEnd w:id="68"/>
    </w:p>
    <w:p w:rsidR="002A7E9F" w:rsidRPr="00977DDF" w:rsidRDefault="007920C1" w:rsidP="00977DDF">
      <w:pPr>
        <w:pStyle w:val="a4"/>
        <w:widowControl w:val="0"/>
        <w:tabs>
          <w:tab w:val="num" w:pos="709"/>
        </w:tabs>
        <w:spacing w:line="240" w:lineRule="auto"/>
        <w:ind w:left="0" w:firstLine="0"/>
        <w:rPr>
          <w:sz w:val="24"/>
          <w:szCs w:val="24"/>
        </w:rPr>
      </w:pPr>
      <w:bookmarkStart w:id="69" w:name="_Ref55193512"/>
      <w:bookmarkStart w:id="70" w:name="Общие_сведения"/>
      <w:r w:rsidRPr="00977DDF">
        <w:rPr>
          <w:sz w:val="24"/>
          <w:szCs w:val="24"/>
        </w:rPr>
        <w:t>З</w:t>
      </w:r>
      <w:r w:rsidR="00AD5D79" w:rsidRPr="00977DDF">
        <w:rPr>
          <w:sz w:val="24"/>
          <w:szCs w:val="24"/>
        </w:rPr>
        <w:t>аказчик</w:t>
      </w:r>
      <w:r w:rsidRPr="00977DDF">
        <w:rPr>
          <w:sz w:val="24"/>
          <w:szCs w:val="24"/>
        </w:rPr>
        <w:t xml:space="preserve">, указанный в пункте </w:t>
      </w:r>
      <w:r w:rsidR="00977DDF">
        <w:rPr>
          <w:sz w:val="24"/>
          <w:szCs w:val="24"/>
        </w:rPr>
        <w:t>4.1.1</w:t>
      </w:r>
      <w:r w:rsidR="002505FC" w:rsidRPr="00977DDF">
        <w:rPr>
          <w:sz w:val="24"/>
          <w:szCs w:val="24"/>
        </w:rPr>
        <w:t xml:space="preserve"> </w:t>
      </w:r>
      <w:r w:rsidR="00A22E4D" w:rsidRPr="00977DDF">
        <w:rPr>
          <w:sz w:val="24"/>
          <w:szCs w:val="24"/>
        </w:rPr>
        <w:t>а)</w:t>
      </w:r>
      <w:r w:rsidRPr="00977DDF">
        <w:rPr>
          <w:sz w:val="24"/>
          <w:szCs w:val="24"/>
        </w:rPr>
        <w:t xml:space="preserve"> настоящей </w:t>
      </w:r>
      <w:r w:rsidR="00077F6C" w:rsidRPr="00977DDF">
        <w:rPr>
          <w:sz w:val="24"/>
          <w:szCs w:val="24"/>
        </w:rPr>
        <w:t xml:space="preserve">закупочной </w:t>
      </w:r>
      <w:r w:rsidR="008F2F69" w:rsidRPr="00977DDF">
        <w:rPr>
          <w:sz w:val="24"/>
          <w:szCs w:val="24"/>
        </w:rPr>
        <w:t xml:space="preserve">документации </w:t>
      </w:r>
      <w:r w:rsidR="00077F6C" w:rsidRPr="00977DDF">
        <w:rPr>
          <w:sz w:val="24"/>
          <w:szCs w:val="24"/>
        </w:rPr>
        <w:t xml:space="preserve">открытого запроса предложений в электронной форме </w:t>
      </w:r>
      <w:r w:rsidR="00604BBD" w:rsidRPr="00977DDF">
        <w:rPr>
          <w:sz w:val="24"/>
          <w:szCs w:val="24"/>
        </w:rPr>
        <w:t xml:space="preserve">(далее–документация) </w:t>
      </w:r>
      <w:r w:rsidRPr="00977DDF">
        <w:rPr>
          <w:sz w:val="24"/>
          <w:szCs w:val="24"/>
        </w:rPr>
        <w:t>(здесь и далее указываются разделы настоящей документации)</w:t>
      </w:r>
      <w:r w:rsidR="00077F6C" w:rsidRPr="00977DDF">
        <w:rPr>
          <w:sz w:val="24"/>
          <w:szCs w:val="24"/>
        </w:rPr>
        <w:t xml:space="preserve">, </w:t>
      </w:r>
      <w:r w:rsidR="00A22E4D" w:rsidRPr="00977DDF">
        <w:rPr>
          <w:sz w:val="24"/>
          <w:szCs w:val="24"/>
        </w:rPr>
        <w:t>в лице</w:t>
      </w:r>
      <w:r w:rsidR="003B2F38" w:rsidRPr="00977DDF">
        <w:rPr>
          <w:sz w:val="24"/>
          <w:szCs w:val="24"/>
        </w:rPr>
        <w:t xml:space="preserve"> организатор</w:t>
      </w:r>
      <w:r w:rsidR="00A22E4D" w:rsidRPr="00977DDF">
        <w:rPr>
          <w:sz w:val="24"/>
          <w:szCs w:val="24"/>
        </w:rPr>
        <w:t>а</w:t>
      </w:r>
      <w:r w:rsidR="00133634" w:rsidRPr="00977DDF">
        <w:rPr>
          <w:sz w:val="24"/>
          <w:szCs w:val="24"/>
        </w:rPr>
        <w:t>,</w:t>
      </w:r>
      <w:r w:rsidR="00A22E4D" w:rsidRPr="00977DDF">
        <w:rPr>
          <w:sz w:val="24"/>
          <w:szCs w:val="24"/>
        </w:rPr>
        <w:t xml:space="preserve"> указанного в пункте </w:t>
      </w:r>
      <w:r w:rsidR="00977DDF">
        <w:rPr>
          <w:sz w:val="24"/>
          <w:szCs w:val="24"/>
        </w:rPr>
        <w:t>4.1.1</w:t>
      </w:r>
      <w:r w:rsidR="002505FC" w:rsidRPr="00977DDF">
        <w:rPr>
          <w:sz w:val="24"/>
          <w:szCs w:val="24"/>
        </w:rPr>
        <w:t xml:space="preserve"> </w:t>
      </w:r>
      <w:r w:rsidR="00A22E4D" w:rsidRPr="00977DDF">
        <w:rPr>
          <w:sz w:val="24"/>
          <w:szCs w:val="24"/>
        </w:rPr>
        <w:t>б)</w:t>
      </w:r>
      <w:r w:rsidR="008F2F69" w:rsidRPr="00977DDF">
        <w:rPr>
          <w:sz w:val="24"/>
          <w:szCs w:val="24"/>
        </w:rPr>
        <w:t>,</w:t>
      </w:r>
      <w:r w:rsidR="00A6740A" w:rsidRPr="00977DDF">
        <w:rPr>
          <w:sz w:val="24"/>
          <w:szCs w:val="24"/>
        </w:rPr>
        <w:t xml:space="preserve"> </w:t>
      </w:r>
      <w:r w:rsidRPr="00977DDF">
        <w:rPr>
          <w:sz w:val="24"/>
          <w:szCs w:val="24"/>
        </w:rPr>
        <w:t>и</w:t>
      </w:r>
      <w:r w:rsidR="00A6740A" w:rsidRPr="00977DDF">
        <w:rPr>
          <w:sz w:val="24"/>
          <w:szCs w:val="24"/>
        </w:rPr>
        <w:t>звещением о проведении</w:t>
      </w:r>
      <w:r w:rsidR="00B03E86" w:rsidRPr="00977DDF">
        <w:rPr>
          <w:sz w:val="24"/>
          <w:szCs w:val="24"/>
        </w:rPr>
        <w:t xml:space="preserve"> открытого</w:t>
      </w:r>
      <w:r w:rsidR="00A6740A" w:rsidRPr="00977DDF">
        <w:rPr>
          <w:sz w:val="24"/>
          <w:szCs w:val="24"/>
        </w:rPr>
        <w:t xml:space="preserve"> запроса предложений</w:t>
      </w:r>
      <w:r w:rsidR="00B03E86" w:rsidRPr="00977DDF">
        <w:rPr>
          <w:sz w:val="24"/>
          <w:szCs w:val="24"/>
        </w:rPr>
        <w:t xml:space="preserve"> </w:t>
      </w:r>
      <w:r w:rsidR="003211C0" w:rsidRPr="00977DDF">
        <w:rPr>
          <w:sz w:val="24"/>
          <w:szCs w:val="24"/>
        </w:rPr>
        <w:t xml:space="preserve">в электронной форме </w:t>
      </w:r>
      <w:r w:rsidR="001315B9" w:rsidRPr="00977DDF">
        <w:rPr>
          <w:sz w:val="24"/>
          <w:szCs w:val="24"/>
        </w:rPr>
        <w:t>(далее</w:t>
      </w:r>
      <w:r w:rsidR="00E03E09" w:rsidRPr="00977DDF">
        <w:rPr>
          <w:sz w:val="24"/>
          <w:szCs w:val="24"/>
        </w:rPr>
        <w:t>–</w:t>
      </w:r>
      <w:r w:rsidR="00DC6533" w:rsidRPr="00977DDF">
        <w:rPr>
          <w:sz w:val="24"/>
          <w:szCs w:val="24"/>
        </w:rPr>
        <w:t>и</w:t>
      </w:r>
      <w:r w:rsidR="00C54AC6" w:rsidRPr="00977DDF">
        <w:rPr>
          <w:sz w:val="24"/>
          <w:szCs w:val="24"/>
        </w:rPr>
        <w:t>звещение</w:t>
      </w:r>
      <w:r w:rsidR="00A6740A" w:rsidRPr="00977DDF">
        <w:rPr>
          <w:sz w:val="24"/>
          <w:szCs w:val="24"/>
        </w:rPr>
        <w:t>)</w:t>
      </w:r>
      <w:r w:rsidR="00F4137B" w:rsidRPr="00977DDF">
        <w:rPr>
          <w:sz w:val="24"/>
          <w:szCs w:val="24"/>
        </w:rPr>
        <w:t>,</w:t>
      </w:r>
      <w:r w:rsidR="00A6740A" w:rsidRPr="00977DDF">
        <w:rPr>
          <w:sz w:val="24"/>
          <w:szCs w:val="24"/>
        </w:rPr>
        <w:t xml:space="preserve"> </w:t>
      </w:r>
      <w:r w:rsidR="007E5382" w:rsidRPr="00977DDF">
        <w:rPr>
          <w:sz w:val="24"/>
          <w:szCs w:val="24"/>
        </w:rPr>
        <w:t>размещённым</w:t>
      </w:r>
      <w:r w:rsidR="00A6740A" w:rsidRPr="00977DDF">
        <w:rPr>
          <w:sz w:val="24"/>
          <w:szCs w:val="24"/>
        </w:rPr>
        <w:t xml:space="preserve"> </w:t>
      </w:r>
      <w:r w:rsidR="006A3387" w:rsidRPr="00977DDF">
        <w:rPr>
          <w:sz w:val="24"/>
          <w:szCs w:val="24"/>
        </w:rPr>
        <w:t>на официальном сайте</w:t>
      </w:r>
      <w:r w:rsidR="001315B9" w:rsidRPr="00977DDF">
        <w:rPr>
          <w:sz w:val="24"/>
          <w:szCs w:val="24"/>
        </w:rPr>
        <w:t xml:space="preserve"> </w:t>
      </w:r>
      <w:r w:rsidRPr="00977DDF">
        <w:rPr>
          <w:sz w:val="24"/>
          <w:szCs w:val="24"/>
        </w:rPr>
        <w:t>е</w:t>
      </w:r>
      <w:r w:rsidR="003B2F38" w:rsidRPr="00977DDF">
        <w:rPr>
          <w:sz w:val="24"/>
          <w:szCs w:val="24"/>
        </w:rPr>
        <w:t>диной информационной системы в сфере закупок</w:t>
      </w:r>
      <w:r w:rsidR="006A3387" w:rsidRPr="00977DDF">
        <w:rPr>
          <w:sz w:val="24"/>
          <w:szCs w:val="24"/>
        </w:rPr>
        <w:t xml:space="preserve"> </w:t>
      </w:r>
      <w:hyperlink r:id="rId12" w:history="1">
        <w:r w:rsidR="001315B9" w:rsidRPr="00977DDF">
          <w:rPr>
            <w:rStyle w:val="af"/>
            <w:color w:val="auto"/>
            <w:sz w:val="24"/>
            <w:szCs w:val="24"/>
            <w:lang w:val="en-US"/>
          </w:rPr>
          <w:t>www</w:t>
        </w:r>
        <w:r w:rsidR="001315B9" w:rsidRPr="00977DDF">
          <w:rPr>
            <w:rStyle w:val="af"/>
            <w:color w:val="auto"/>
            <w:sz w:val="24"/>
            <w:szCs w:val="24"/>
          </w:rPr>
          <w:t>.</w:t>
        </w:r>
        <w:r w:rsidR="001315B9" w:rsidRPr="00977DDF">
          <w:rPr>
            <w:rStyle w:val="af"/>
            <w:color w:val="auto"/>
            <w:sz w:val="24"/>
            <w:szCs w:val="24"/>
            <w:lang w:val="en-US"/>
          </w:rPr>
          <w:t>zakupki</w:t>
        </w:r>
        <w:r w:rsidR="001315B9" w:rsidRPr="00977DDF">
          <w:rPr>
            <w:rStyle w:val="af"/>
            <w:color w:val="auto"/>
            <w:sz w:val="24"/>
            <w:szCs w:val="24"/>
          </w:rPr>
          <w:t>.</w:t>
        </w:r>
        <w:r w:rsidR="001315B9" w:rsidRPr="00977DDF">
          <w:rPr>
            <w:rStyle w:val="af"/>
            <w:color w:val="auto"/>
            <w:sz w:val="24"/>
            <w:szCs w:val="24"/>
            <w:lang w:val="en-US"/>
          </w:rPr>
          <w:t>gov</w:t>
        </w:r>
        <w:r w:rsidR="001315B9" w:rsidRPr="00977DDF">
          <w:rPr>
            <w:rStyle w:val="af"/>
            <w:color w:val="auto"/>
            <w:sz w:val="24"/>
            <w:szCs w:val="24"/>
          </w:rPr>
          <w:t>.</w:t>
        </w:r>
        <w:r w:rsidR="001315B9" w:rsidRPr="00977DDF">
          <w:rPr>
            <w:rStyle w:val="af"/>
            <w:color w:val="auto"/>
            <w:sz w:val="24"/>
            <w:szCs w:val="24"/>
            <w:lang w:val="en-US"/>
          </w:rPr>
          <w:t>ru</w:t>
        </w:r>
      </w:hyperlink>
      <w:r w:rsidR="001315B9" w:rsidRPr="00977DDF">
        <w:rPr>
          <w:sz w:val="24"/>
          <w:szCs w:val="24"/>
        </w:rPr>
        <w:t xml:space="preserve"> </w:t>
      </w:r>
      <w:r w:rsidR="00E03E09" w:rsidRPr="00977DDF">
        <w:rPr>
          <w:sz w:val="24"/>
          <w:szCs w:val="24"/>
        </w:rPr>
        <w:t>(далее–</w:t>
      </w:r>
      <w:r w:rsidR="00312684" w:rsidRPr="00977DDF">
        <w:rPr>
          <w:sz w:val="24"/>
          <w:szCs w:val="24"/>
        </w:rPr>
        <w:t>ЕИС</w:t>
      </w:r>
      <w:r w:rsidR="003B2F38" w:rsidRPr="00977DDF">
        <w:rPr>
          <w:sz w:val="24"/>
          <w:szCs w:val="24"/>
        </w:rPr>
        <w:t xml:space="preserve">) </w:t>
      </w:r>
      <w:r w:rsidR="00A6740A" w:rsidRPr="00977DDF">
        <w:rPr>
          <w:sz w:val="24"/>
          <w:szCs w:val="24"/>
        </w:rPr>
        <w:t xml:space="preserve">и </w:t>
      </w:r>
      <w:r w:rsidRPr="00977DDF">
        <w:rPr>
          <w:sz w:val="24"/>
          <w:szCs w:val="24"/>
        </w:rPr>
        <w:t>э</w:t>
      </w:r>
      <w:r w:rsidR="003B2F38" w:rsidRPr="00977DDF">
        <w:rPr>
          <w:sz w:val="24"/>
          <w:szCs w:val="24"/>
        </w:rPr>
        <w:t>лектронной торговой площадке</w:t>
      </w:r>
      <w:r w:rsidR="00A22E4D" w:rsidRPr="00977DDF">
        <w:rPr>
          <w:sz w:val="24"/>
          <w:szCs w:val="24"/>
        </w:rPr>
        <w:t>,</w:t>
      </w:r>
      <w:r w:rsidR="00455319" w:rsidRPr="00977DDF">
        <w:rPr>
          <w:sz w:val="24"/>
          <w:szCs w:val="24"/>
        </w:rPr>
        <w:t xml:space="preserve"> </w:t>
      </w:r>
      <w:r w:rsidR="000C5694" w:rsidRPr="00977DDF">
        <w:rPr>
          <w:sz w:val="24"/>
          <w:szCs w:val="24"/>
        </w:rPr>
        <w:t xml:space="preserve">адрес которой в информационно–телекоммуникационной сети Интернет указан в пункте </w:t>
      </w:r>
      <w:r w:rsidR="00977DDF">
        <w:rPr>
          <w:sz w:val="24"/>
          <w:szCs w:val="24"/>
        </w:rPr>
        <w:t>4.1.5</w:t>
      </w:r>
      <w:r w:rsidR="000C5694" w:rsidRPr="00977DDF">
        <w:rPr>
          <w:sz w:val="24"/>
          <w:szCs w:val="24"/>
        </w:rPr>
        <w:t xml:space="preserve"> (далее–ЭТП),</w:t>
      </w:r>
      <w:r w:rsidR="003B2F38" w:rsidRPr="00977DDF">
        <w:rPr>
          <w:sz w:val="24"/>
          <w:szCs w:val="24"/>
        </w:rPr>
        <w:t xml:space="preserve"> </w:t>
      </w:r>
      <w:r w:rsidR="000C5694" w:rsidRPr="00977DDF">
        <w:rPr>
          <w:sz w:val="24"/>
          <w:szCs w:val="24"/>
        </w:rPr>
        <w:t>приглашает лиц, указанных в пункте</w:t>
      </w:r>
      <w:r w:rsidR="007E51A0" w:rsidRPr="00977DDF">
        <w:rPr>
          <w:sz w:val="24"/>
          <w:szCs w:val="24"/>
        </w:rPr>
        <w:t xml:space="preserve"> </w:t>
      </w:r>
      <w:r w:rsidR="00977DDF">
        <w:rPr>
          <w:sz w:val="24"/>
          <w:szCs w:val="24"/>
        </w:rPr>
        <w:t>4.1.6</w:t>
      </w:r>
      <w:r w:rsidR="00077F6C" w:rsidRPr="00977DDF">
        <w:rPr>
          <w:sz w:val="24"/>
          <w:szCs w:val="24"/>
        </w:rPr>
        <w:t xml:space="preserve"> </w:t>
      </w:r>
      <w:r w:rsidR="00E03E09" w:rsidRPr="00977DDF">
        <w:rPr>
          <w:sz w:val="24"/>
          <w:szCs w:val="24"/>
        </w:rPr>
        <w:t>(далее–</w:t>
      </w:r>
      <w:r w:rsidR="00A37BF6" w:rsidRPr="00977DDF">
        <w:rPr>
          <w:sz w:val="24"/>
          <w:szCs w:val="24"/>
        </w:rPr>
        <w:t>участник</w:t>
      </w:r>
      <w:r w:rsidR="00A6740A" w:rsidRPr="00977DDF">
        <w:rPr>
          <w:sz w:val="24"/>
          <w:szCs w:val="24"/>
        </w:rPr>
        <w:t xml:space="preserve">и, </w:t>
      </w:r>
      <w:r w:rsidR="00A37BF6" w:rsidRPr="00977DDF">
        <w:rPr>
          <w:sz w:val="24"/>
          <w:szCs w:val="24"/>
        </w:rPr>
        <w:t>участник</w:t>
      </w:r>
      <w:r w:rsidR="00A6740A" w:rsidRPr="00977DDF">
        <w:rPr>
          <w:sz w:val="24"/>
          <w:szCs w:val="24"/>
        </w:rPr>
        <w:t>)</w:t>
      </w:r>
      <w:r w:rsidR="00A22E4D" w:rsidRPr="00977DDF">
        <w:rPr>
          <w:sz w:val="24"/>
          <w:szCs w:val="24"/>
        </w:rPr>
        <w:t>,</w:t>
      </w:r>
      <w:r w:rsidR="006A7681" w:rsidRPr="00977DDF">
        <w:rPr>
          <w:sz w:val="24"/>
          <w:szCs w:val="24"/>
        </w:rPr>
        <w:t xml:space="preserve"> </w:t>
      </w:r>
      <w:r w:rsidR="00A6740A" w:rsidRPr="00977DDF">
        <w:rPr>
          <w:sz w:val="24"/>
          <w:szCs w:val="24"/>
        </w:rPr>
        <w:t>к участию в процедуре открытого запроса предложений</w:t>
      </w:r>
      <w:r w:rsidR="003F20FE" w:rsidRPr="00977DDF">
        <w:rPr>
          <w:sz w:val="24"/>
          <w:szCs w:val="24"/>
        </w:rPr>
        <w:t xml:space="preserve"> </w:t>
      </w:r>
      <w:r w:rsidR="003211C0" w:rsidRPr="00977DDF">
        <w:rPr>
          <w:sz w:val="24"/>
          <w:szCs w:val="24"/>
        </w:rPr>
        <w:t xml:space="preserve">в электронной форме </w:t>
      </w:r>
      <w:r w:rsidR="00E03E09" w:rsidRPr="00977DDF">
        <w:rPr>
          <w:sz w:val="24"/>
          <w:szCs w:val="24"/>
        </w:rPr>
        <w:t>(далее–</w:t>
      </w:r>
      <w:r w:rsidR="00850A12" w:rsidRPr="00977DDF">
        <w:rPr>
          <w:sz w:val="24"/>
          <w:szCs w:val="24"/>
        </w:rPr>
        <w:t>процедур</w:t>
      </w:r>
      <w:r w:rsidR="003D1077" w:rsidRPr="00977DDF">
        <w:rPr>
          <w:sz w:val="24"/>
          <w:szCs w:val="24"/>
        </w:rPr>
        <w:t>а</w:t>
      </w:r>
      <w:r w:rsidR="00A6740A" w:rsidRPr="00977DDF">
        <w:rPr>
          <w:sz w:val="24"/>
          <w:szCs w:val="24"/>
        </w:rPr>
        <w:t>)</w:t>
      </w:r>
      <w:r w:rsidR="00AD5D79" w:rsidRPr="00977DDF">
        <w:rPr>
          <w:sz w:val="24"/>
          <w:szCs w:val="24"/>
        </w:rPr>
        <w:t xml:space="preserve"> на поставку товаров, работ, услуг</w:t>
      </w:r>
      <w:r w:rsidR="00890903" w:rsidRPr="00977DDF">
        <w:rPr>
          <w:sz w:val="24"/>
          <w:szCs w:val="24"/>
        </w:rPr>
        <w:t>,</w:t>
      </w:r>
      <w:r w:rsidR="00AD5D79" w:rsidRPr="00977DDF">
        <w:rPr>
          <w:sz w:val="24"/>
          <w:szCs w:val="24"/>
        </w:rPr>
        <w:t xml:space="preserve"> </w:t>
      </w:r>
      <w:r w:rsidR="00077F6C" w:rsidRPr="00977DDF">
        <w:rPr>
          <w:sz w:val="24"/>
          <w:szCs w:val="24"/>
        </w:rPr>
        <w:t xml:space="preserve">указанных в пункте </w:t>
      </w:r>
      <w:r w:rsidR="00977DDF">
        <w:rPr>
          <w:sz w:val="24"/>
          <w:szCs w:val="24"/>
        </w:rPr>
        <w:t>4.1.7</w:t>
      </w:r>
      <w:r w:rsidR="00077F6C" w:rsidRPr="00977DDF">
        <w:rPr>
          <w:sz w:val="24"/>
          <w:szCs w:val="24"/>
        </w:rPr>
        <w:t xml:space="preserve"> </w:t>
      </w:r>
      <w:r w:rsidR="00AD5D79" w:rsidRPr="00977DDF">
        <w:rPr>
          <w:sz w:val="24"/>
          <w:szCs w:val="24"/>
        </w:rPr>
        <w:t>(</w:t>
      </w:r>
      <w:r w:rsidR="0013671E" w:rsidRPr="00977DDF">
        <w:rPr>
          <w:sz w:val="24"/>
          <w:szCs w:val="24"/>
        </w:rPr>
        <w:t>д</w:t>
      </w:r>
      <w:r w:rsidR="00392740" w:rsidRPr="00977DDF">
        <w:rPr>
          <w:sz w:val="24"/>
          <w:szCs w:val="24"/>
        </w:rPr>
        <w:t>алее</w:t>
      </w:r>
      <w:r w:rsidR="008E22AB" w:rsidRPr="00977DDF">
        <w:rPr>
          <w:sz w:val="24"/>
          <w:szCs w:val="24"/>
        </w:rPr>
        <w:t>–</w:t>
      </w:r>
      <w:r w:rsidR="00AD5D79" w:rsidRPr="00977DDF">
        <w:rPr>
          <w:sz w:val="24"/>
          <w:szCs w:val="24"/>
        </w:rPr>
        <w:t>продукци</w:t>
      </w:r>
      <w:r w:rsidR="00F109DA" w:rsidRPr="00977DDF">
        <w:rPr>
          <w:sz w:val="24"/>
          <w:szCs w:val="24"/>
        </w:rPr>
        <w:t>я</w:t>
      </w:r>
      <w:r w:rsidR="00AD5D79" w:rsidRPr="00977DDF">
        <w:rPr>
          <w:sz w:val="24"/>
          <w:szCs w:val="24"/>
        </w:rPr>
        <w:t>) для нужд заказчика</w:t>
      </w:r>
      <w:r w:rsidR="002A7E9F" w:rsidRPr="00977DDF">
        <w:rPr>
          <w:sz w:val="24"/>
          <w:szCs w:val="24"/>
        </w:rPr>
        <w:t>.</w:t>
      </w:r>
      <w:bookmarkEnd w:id="69"/>
      <w:bookmarkEnd w:id="70"/>
      <w:r w:rsidR="007246BA" w:rsidRPr="00977DDF">
        <w:rPr>
          <w:sz w:val="24"/>
          <w:szCs w:val="24"/>
        </w:rPr>
        <w:t xml:space="preserve"> В случае возникновения технических или иных неполадок ЕИС, блокирующих доступ к ЕИС в течение более чем одного рабочего дня, информация, подлежащая размещению в ЕИС размещается на сайте заказчика по адресу </w:t>
      </w:r>
      <w:hyperlink r:id="rId13" w:history="1">
        <w:r w:rsidR="007246BA" w:rsidRPr="00977DDF">
          <w:rPr>
            <w:rStyle w:val="af"/>
            <w:sz w:val="24"/>
            <w:szCs w:val="24"/>
            <w:lang w:val="en-US"/>
          </w:rPr>
          <w:t>www</w:t>
        </w:r>
        <w:r w:rsidR="007246BA" w:rsidRPr="00977DDF">
          <w:rPr>
            <w:rStyle w:val="af"/>
            <w:sz w:val="24"/>
            <w:szCs w:val="24"/>
          </w:rPr>
          <w:t>.</w:t>
        </w:r>
        <w:r w:rsidR="007246BA" w:rsidRPr="00977DDF">
          <w:rPr>
            <w:rStyle w:val="af"/>
            <w:sz w:val="24"/>
            <w:szCs w:val="24"/>
            <w:lang w:val="en-US"/>
          </w:rPr>
          <w:t>star</w:t>
        </w:r>
        <w:r w:rsidR="007246BA" w:rsidRPr="00977DDF">
          <w:rPr>
            <w:rStyle w:val="af"/>
            <w:sz w:val="24"/>
            <w:szCs w:val="24"/>
          </w:rPr>
          <w:t>.</w:t>
        </w:r>
        <w:proofErr w:type="spellStart"/>
        <w:r w:rsidR="007246BA" w:rsidRPr="00977DDF">
          <w:rPr>
            <w:rStyle w:val="af"/>
            <w:sz w:val="24"/>
            <w:szCs w:val="24"/>
            <w:lang w:val="en-US"/>
          </w:rPr>
          <w:t>ru</w:t>
        </w:r>
        <w:proofErr w:type="spellEnd"/>
      </w:hyperlink>
      <w:r w:rsidR="007246BA" w:rsidRPr="00977DDF">
        <w:rPr>
          <w:sz w:val="24"/>
          <w:szCs w:val="24"/>
        </w:rPr>
        <w:t>.</w:t>
      </w:r>
    </w:p>
    <w:p w:rsidR="00A6740A" w:rsidRPr="00977DDF" w:rsidRDefault="00A6740A" w:rsidP="00977DDF">
      <w:pPr>
        <w:pStyle w:val="a4"/>
        <w:widowControl w:val="0"/>
        <w:tabs>
          <w:tab w:val="num" w:pos="709"/>
        </w:tabs>
        <w:spacing w:line="240" w:lineRule="auto"/>
        <w:ind w:left="0" w:firstLine="0"/>
        <w:rPr>
          <w:sz w:val="24"/>
          <w:szCs w:val="24"/>
        </w:rPr>
      </w:pPr>
      <w:r w:rsidRPr="00977DDF">
        <w:rPr>
          <w:sz w:val="24"/>
          <w:szCs w:val="24"/>
        </w:rPr>
        <w:t>Настоящ</w:t>
      </w:r>
      <w:r w:rsidR="00850A12" w:rsidRPr="00977DDF">
        <w:rPr>
          <w:sz w:val="24"/>
          <w:szCs w:val="24"/>
        </w:rPr>
        <w:t>ая процедура</w:t>
      </w:r>
      <w:r w:rsidRPr="00977DDF">
        <w:rPr>
          <w:sz w:val="24"/>
          <w:szCs w:val="24"/>
        </w:rPr>
        <w:t xml:space="preserve"> проводится в соответствии с </w:t>
      </w:r>
      <w:r w:rsidR="00BE5C87" w:rsidRPr="00977DDF">
        <w:rPr>
          <w:sz w:val="24"/>
          <w:szCs w:val="24"/>
        </w:rPr>
        <w:t>регламентом</w:t>
      </w:r>
      <w:r w:rsidRPr="00977DDF">
        <w:rPr>
          <w:sz w:val="24"/>
          <w:szCs w:val="24"/>
        </w:rPr>
        <w:t xml:space="preserve"> и с использованием функционала </w:t>
      </w:r>
      <w:r w:rsidR="00455319" w:rsidRPr="00977DDF">
        <w:rPr>
          <w:sz w:val="24"/>
          <w:szCs w:val="24"/>
        </w:rPr>
        <w:t>ЭТП</w:t>
      </w:r>
      <w:r w:rsidRPr="00977DDF">
        <w:rPr>
          <w:sz w:val="24"/>
          <w:szCs w:val="24"/>
        </w:rPr>
        <w:t>.</w:t>
      </w:r>
    </w:p>
    <w:p w:rsidR="00A6740A" w:rsidRPr="00977DDF" w:rsidRDefault="00A6740A" w:rsidP="00977DDF">
      <w:pPr>
        <w:pStyle w:val="a4"/>
        <w:widowControl w:val="0"/>
        <w:tabs>
          <w:tab w:val="num" w:pos="709"/>
        </w:tabs>
        <w:spacing w:line="240" w:lineRule="auto"/>
        <w:ind w:left="0" w:firstLine="0"/>
        <w:rPr>
          <w:sz w:val="24"/>
          <w:szCs w:val="24"/>
        </w:rPr>
      </w:pPr>
      <w:r w:rsidRPr="00977DDF">
        <w:rPr>
          <w:sz w:val="24"/>
          <w:szCs w:val="24"/>
        </w:rPr>
        <w:t xml:space="preserve">Подробные требования </w:t>
      </w:r>
      <w:r w:rsidR="00B74D80" w:rsidRPr="00977DDF">
        <w:rPr>
          <w:sz w:val="24"/>
          <w:szCs w:val="24"/>
        </w:rPr>
        <w:t xml:space="preserve">процедуры, в том числе к участникам, </w:t>
      </w:r>
      <w:r w:rsidR="00E92730" w:rsidRPr="00977DDF">
        <w:rPr>
          <w:sz w:val="24"/>
          <w:szCs w:val="24"/>
        </w:rPr>
        <w:t>заявкам</w:t>
      </w:r>
      <w:r w:rsidR="00850A12" w:rsidRPr="00977DDF">
        <w:rPr>
          <w:sz w:val="24"/>
          <w:szCs w:val="24"/>
        </w:rPr>
        <w:t xml:space="preserve"> </w:t>
      </w:r>
      <w:r w:rsidR="00B74D80" w:rsidRPr="00977DDF">
        <w:rPr>
          <w:sz w:val="24"/>
          <w:szCs w:val="24"/>
        </w:rPr>
        <w:t>участников (</w:t>
      </w:r>
      <w:r w:rsidR="0013671E" w:rsidRPr="00977DDF">
        <w:rPr>
          <w:sz w:val="24"/>
          <w:szCs w:val="24"/>
        </w:rPr>
        <w:t>д</w:t>
      </w:r>
      <w:r w:rsidR="00E03E09" w:rsidRPr="00977DDF">
        <w:rPr>
          <w:sz w:val="24"/>
          <w:szCs w:val="24"/>
        </w:rPr>
        <w:t>алее</w:t>
      </w:r>
      <w:r w:rsidR="00392740" w:rsidRPr="00977DDF">
        <w:rPr>
          <w:sz w:val="24"/>
          <w:szCs w:val="24"/>
        </w:rPr>
        <w:t>–</w:t>
      </w:r>
      <w:r w:rsidR="00E03E09" w:rsidRPr="00977DDF">
        <w:rPr>
          <w:sz w:val="24"/>
          <w:szCs w:val="24"/>
        </w:rPr>
        <w:t>заявки</w:t>
      </w:r>
      <w:r w:rsidR="00B74D80" w:rsidRPr="00977DDF">
        <w:rPr>
          <w:sz w:val="24"/>
          <w:szCs w:val="24"/>
        </w:rPr>
        <w:t>), документам</w:t>
      </w:r>
      <w:r w:rsidR="00F4137B" w:rsidRPr="00977DDF">
        <w:rPr>
          <w:sz w:val="24"/>
          <w:szCs w:val="24"/>
        </w:rPr>
        <w:t>,</w:t>
      </w:r>
      <w:r w:rsidR="00B74D80" w:rsidRPr="00977DDF">
        <w:rPr>
          <w:sz w:val="24"/>
          <w:szCs w:val="24"/>
        </w:rPr>
        <w:t xml:space="preserve"> предоставляемым </w:t>
      </w:r>
      <w:r w:rsidR="0013671E" w:rsidRPr="00977DDF">
        <w:rPr>
          <w:sz w:val="24"/>
          <w:szCs w:val="24"/>
        </w:rPr>
        <w:t>участниками</w:t>
      </w:r>
      <w:r w:rsidR="0034749C" w:rsidRPr="00977DDF">
        <w:rPr>
          <w:sz w:val="24"/>
          <w:szCs w:val="24"/>
        </w:rPr>
        <w:t xml:space="preserve"> для подтверждения соответствия установленным требованиям</w:t>
      </w:r>
      <w:r w:rsidR="0013671E" w:rsidRPr="00977DDF">
        <w:rPr>
          <w:sz w:val="24"/>
          <w:szCs w:val="24"/>
        </w:rPr>
        <w:t xml:space="preserve">, а также к </w:t>
      </w:r>
      <w:r w:rsidR="00E03E09" w:rsidRPr="00977DDF">
        <w:rPr>
          <w:sz w:val="24"/>
          <w:szCs w:val="24"/>
        </w:rPr>
        <w:t>продукции</w:t>
      </w:r>
      <w:r w:rsidR="00B74D80" w:rsidRPr="00977DDF">
        <w:rPr>
          <w:sz w:val="24"/>
          <w:szCs w:val="24"/>
        </w:rPr>
        <w:t>, являющ</w:t>
      </w:r>
      <w:r w:rsidR="00F4223B" w:rsidRPr="00977DDF">
        <w:rPr>
          <w:sz w:val="24"/>
          <w:szCs w:val="24"/>
        </w:rPr>
        <w:t>ейся</w:t>
      </w:r>
      <w:r w:rsidR="00B74D80" w:rsidRPr="00977DDF">
        <w:rPr>
          <w:sz w:val="24"/>
          <w:szCs w:val="24"/>
        </w:rPr>
        <w:t xml:space="preserve"> предметом договора</w:t>
      </w:r>
      <w:r w:rsidR="00F4137B" w:rsidRPr="00977DDF">
        <w:rPr>
          <w:sz w:val="24"/>
          <w:szCs w:val="24"/>
        </w:rPr>
        <w:t>,</w:t>
      </w:r>
      <w:r w:rsidRPr="00977DDF">
        <w:rPr>
          <w:sz w:val="24"/>
          <w:szCs w:val="24"/>
        </w:rPr>
        <w:t xml:space="preserve"> изложены в разделе</w:t>
      </w:r>
      <w:r w:rsidR="000477AE" w:rsidRPr="00977DDF">
        <w:rPr>
          <w:sz w:val="24"/>
          <w:szCs w:val="24"/>
        </w:rPr>
        <w:t xml:space="preserve"> </w:t>
      </w:r>
      <w:r w:rsidR="00977DDF">
        <w:rPr>
          <w:sz w:val="24"/>
          <w:szCs w:val="24"/>
        </w:rPr>
        <w:t>2</w:t>
      </w:r>
      <w:r w:rsidR="002071B6" w:rsidRPr="00977DDF">
        <w:rPr>
          <w:sz w:val="24"/>
          <w:szCs w:val="24"/>
        </w:rPr>
        <w:t xml:space="preserve"> </w:t>
      </w:r>
      <w:r w:rsidR="00850A12" w:rsidRPr="00977DDF">
        <w:rPr>
          <w:sz w:val="24"/>
          <w:szCs w:val="24"/>
        </w:rPr>
        <w:t>Требования процедуры</w:t>
      </w:r>
      <w:r w:rsidRPr="00977DDF">
        <w:rPr>
          <w:sz w:val="24"/>
          <w:szCs w:val="24"/>
        </w:rPr>
        <w:t xml:space="preserve">. Порядок проведения </w:t>
      </w:r>
      <w:r w:rsidR="00850A12" w:rsidRPr="00977DDF">
        <w:rPr>
          <w:sz w:val="24"/>
          <w:szCs w:val="24"/>
        </w:rPr>
        <w:t xml:space="preserve">процедуры </w:t>
      </w:r>
      <w:r w:rsidR="00F4137B" w:rsidRPr="00977DDF">
        <w:rPr>
          <w:sz w:val="24"/>
          <w:szCs w:val="24"/>
        </w:rPr>
        <w:t>и участия в не</w:t>
      </w:r>
      <w:r w:rsidR="00F4223B" w:rsidRPr="00977DDF">
        <w:rPr>
          <w:sz w:val="24"/>
          <w:szCs w:val="24"/>
        </w:rPr>
        <w:t>й</w:t>
      </w:r>
      <w:r w:rsidRPr="00977DDF">
        <w:rPr>
          <w:sz w:val="24"/>
          <w:szCs w:val="24"/>
        </w:rPr>
        <w:t xml:space="preserve"> </w:t>
      </w:r>
      <w:r w:rsidR="00D222E0" w:rsidRPr="00977DDF">
        <w:rPr>
          <w:sz w:val="24"/>
          <w:szCs w:val="24"/>
        </w:rPr>
        <w:t>изложены</w:t>
      </w:r>
      <w:r w:rsidRPr="00977DDF">
        <w:rPr>
          <w:sz w:val="24"/>
          <w:szCs w:val="24"/>
        </w:rPr>
        <w:t xml:space="preserve"> в разделе</w:t>
      </w:r>
      <w:r w:rsidR="002071B6" w:rsidRPr="00977DDF">
        <w:rPr>
          <w:sz w:val="24"/>
          <w:szCs w:val="24"/>
        </w:rPr>
        <w:t xml:space="preserve"> </w:t>
      </w:r>
      <w:r w:rsidR="001F501A">
        <w:rPr>
          <w:sz w:val="24"/>
          <w:szCs w:val="24"/>
        </w:rPr>
        <w:t>3</w:t>
      </w:r>
      <w:r w:rsidR="002071B6" w:rsidRPr="00977DDF">
        <w:rPr>
          <w:sz w:val="24"/>
          <w:szCs w:val="24"/>
        </w:rPr>
        <w:t>.</w:t>
      </w:r>
      <w:r w:rsidRPr="00977DDF">
        <w:rPr>
          <w:sz w:val="24"/>
          <w:szCs w:val="24"/>
        </w:rPr>
        <w:t xml:space="preserve"> </w:t>
      </w:r>
      <w:r w:rsidR="002209AD" w:rsidRPr="00977DDF">
        <w:rPr>
          <w:sz w:val="24"/>
          <w:szCs w:val="24"/>
        </w:rPr>
        <w:t xml:space="preserve">Информационная карта </w:t>
      </w:r>
      <w:r w:rsidR="00F4223B" w:rsidRPr="00977DDF">
        <w:rPr>
          <w:sz w:val="24"/>
          <w:szCs w:val="24"/>
        </w:rPr>
        <w:t xml:space="preserve">документации </w:t>
      </w:r>
      <w:r w:rsidR="002209AD" w:rsidRPr="00977DDF">
        <w:rPr>
          <w:sz w:val="24"/>
          <w:szCs w:val="24"/>
        </w:rPr>
        <w:t>приведена в разделе</w:t>
      </w:r>
      <w:r w:rsidR="005E50B0" w:rsidRPr="00977DDF">
        <w:rPr>
          <w:sz w:val="24"/>
          <w:szCs w:val="24"/>
        </w:rPr>
        <w:t xml:space="preserve"> </w:t>
      </w:r>
      <w:r w:rsidR="001F501A">
        <w:rPr>
          <w:sz w:val="24"/>
          <w:szCs w:val="24"/>
        </w:rPr>
        <w:t>4</w:t>
      </w:r>
      <w:r w:rsidR="002209AD" w:rsidRPr="00977DDF">
        <w:rPr>
          <w:sz w:val="24"/>
          <w:szCs w:val="24"/>
        </w:rPr>
        <w:t xml:space="preserve">. </w:t>
      </w:r>
      <w:r w:rsidR="004C7E21" w:rsidRPr="00977DDF">
        <w:rPr>
          <w:sz w:val="24"/>
          <w:szCs w:val="24"/>
          <w:lang w:val="ru"/>
        </w:rPr>
        <w:t xml:space="preserve">Установленные заказчиком требования к качеству, техническим характеристикам продукции, к </w:t>
      </w:r>
      <w:r w:rsidR="00D222E0" w:rsidRPr="00977DDF">
        <w:rPr>
          <w:sz w:val="24"/>
          <w:szCs w:val="24"/>
          <w:lang w:val="ru"/>
        </w:rPr>
        <w:t xml:space="preserve">её </w:t>
      </w:r>
      <w:r w:rsidR="004C7E21" w:rsidRPr="00977DDF">
        <w:rPr>
          <w:sz w:val="24"/>
          <w:szCs w:val="24"/>
          <w:lang w:val="ru"/>
        </w:rPr>
        <w:t xml:space="preserve">безопасности, к функциональным характеристикам (потребительским свойствам) </w:t>
      </w:r>
      <w:r w:rsidR="00D222E0" w:rsidRPr="00977DDF">
        <w:rPr>
          <w:sz w:val="24"/>
          <w:szCs w:val="24"/>
          <w:lang w:val="ru"/>
        </w:rPr>
        <w:t>продукции</w:t>
      </w:r>
      <w:r w:rsidR="004C7E21" w:rsidRPr="00977DDF">
        <w:rPr>
          <w:sz w:val="24"/>
          <w:szCs w:val="24"/>
          <w:lang w:val="ru"/>
        </w:rPr>
        <w:t xml:space="preserve">, к размерам, упаковке, отгрузке </w:t>
      </w:r>
      <w:r w:rsidR="00D222E0" w:rsidRPr="00977DDF">
        <w:rPr>
          <w:sz w:val="24"/>
          <w:szCs w:val="24"/>
          <w:lang w:val="ru"/>
        </w:rPr>
        <w:t>продукции</w:t>
      </w:r>
      <w:r w:rsidR="004C7E21" w:rsidRPr="00977DDF">
        <w:rPr>
          <w:sz w:val="24"/>
          <w:szCs w:val="24"/>
          <w:lang w:val="ru"/>
        </w:rPr>
        <w:t xml:space="preserve">, к результатам работы и иные требования, связанные с определением соответствия поставляемой продукции потребностям заказчика, изложены в </w:t>
      </w:r>
      <w:r w:rsidR="00607FAC" w:rsidRPr="00977DDF">
        <w:rPr>
          <w:sz w:val="24"/>
          <w:szCs w:val="24"/>
        </w:rPr>
        <w:t>Техническо</w:t>
      </w:r>
      <w:r w:rsidR="004C7E21" w:rsidRPr="00977DDF">
        <w:rPr>
          <w:sz w:val="24"/>
          <w:szCs w:val="24"/>
        </w:rPr>
        <w:t>м</w:t>
      </w:r>
      <w:r w:rsidR="00607FAC" w:rsidRPr="00977DDF">
        <w:rPr>
          <w:sz w:val="24"/>
          <w:szCs w:val="24"/>
        </w:rPr>
        <w:t xml:space="preserve"> задани</w:t>
      </w:r>
      <w:r w:rsidR="004C7E21" w:rsidRPr="00977DDF">
        <w:rPr>
          <w:sz w:val="24"/>
          <w:szCs w:val="24"/>
        </w:rPr>
        <w:t>и</w:t>
      </w:r>
      <w:r w:rsidR="00D35113" w:rsidRPr="00977DDF">
        <w:rPr>
          <w:sz w:val="24"/>
          <w:szCs w:val="24"/>
        </w:rPr>
        <w:t>,</w:t>
      </w:r>
      <w:r w:rsidR="00607FAC" w:rsidRPr="00977DDF">
        <w:rPr>
          <w:sz w:val="24"/>
          <w:szCs w:val="24"/>
        </w:rPr>
        <w:t xml:space="preserve"> приведе</w:t>
      </w:r>
      <w:r w:rsidR="004C7E21" w:rsidRPr="00977DDF">
        <w:rPr>
          <w:sz w:val="24"/>
          <w:szCs w:val="24"/>
        </w:rPr>
        <w:t>н</w:t>
      </w:r>
      <w:r w:rsidR="00607FAC" w:rsidRPr="00977DDF">
        <w:rPr>
          <w:sz w:val="24"/>
          <w:szCs w:val="24"/>
        </w:rPr>
        <w:t>но</w:t>
      </w:r>
      <w:r w:rsidR="004C7E21" w:rsidRPr="00977DDF">
        <w:rPr>
          <w:sz w:val="24"/>
          <w:szCs w:val="24"/>
        </w:rPr>
        <w:t>м</w:t>
      </w:r>
      <w:r w:rsidR="00607FAC" w:rsidRPr="00977DDF">
        <w:rPr>
          <w:sz w:val="24"/>
          <w:szCs w:val="24"/>
        </w:rPr>
        <w:t xml:space="preserve"> в разделе</w:t>
      </w:r>
      <w:r w:rsidR="0034749C" w:rsidRPr="00977DDF">
        <w:rPr>
          <w:sz w:val="24"/>
          <w:szCs w:val="24"/>
        </w:rPr>
        <w:t xml:space="preserve"> </w:t>
      </w:r>
      <w:r w:rsidR="001F501A">
        <w:rPr>
          <w:sz w:val="24"/>
          <w:szCs w:val="24"/>
        </w:rPr>
        <w:t>5</w:t>
      </w:r>
      <w:r w:rsidR="00493E11" w:rsidRPr="00977DDF">
        <w:rPr>
          <w:sz w:val="24"/>
          <w:szCs w:val="24"/>
        </w:rPr>
        <w:t xml:space="preserve">. </w:t>
      </w:r>
      <w:r w:rsidR="002209AD" w:rsidRPr="00977DDF">
        <w:rPr>
          <w:sz w:val="24"/>
          <w:szCs w:val="24"/>
        </w:rPr>
        <w:t xml:space="preserve">Проект договора, который </w:t>
      </w:r>
      <w:r w:rsidR="004C7E21" w:rsidRPr="00977DDF">
        <w:rPr>
          <w:sz w:val="24"/>
          <w:szCs w:val="24"/>
        </w:rPr>
        <w:t>планируется</w:t>
      </w:r>
      <w:r w:rsidR="002209AD" w:rsidRPr="00977DDF">
        <w:rPr>
          <w:sz w:val="24"/>
          <w:szCs w:val="24"/>
        </w:rPr>
        <w:t xml:space="preserve"> заключ</w:t>
      </w:r>
      <w:r w:rsidR="004C7E21" w:rsidRPr="00977DDF">
        <w:rPr>
          <w:sz w:val="24"/>
          <w:szCs w:val="24"/>
        </w:rPr>
        <w:t>ить</w:t>
      </w:r>
      <w:r w:rsidR="002209AD" w:rsidRPr="00977DDF">
        <w:rPr>
          <w:sz w:val="24"/>
          <w:szCs w:val="24"/>
        </w:rPr>
        <w:t xml:space="preserve"> по результатам данной процедуры, приведен в разделе</w:t>
      </w:r>
      <w:r w:rsidR="000477AE" w:rsidRPr="00977DDF">
        <w:rPr>
          <w:sz w:val="24"/>
          <w:szCs w:val="24"/>
        </w:rPr>
        <w:t xml:space="preserve"> </w:t>
      </w:r>
      <w:r w:rsidR="001F501A">
        <w:rPr>
          <w:sz w:val="24"/>
          <w:szCs w:val="24"/>
        </w:rPr>
        <w:t>6</w:t>
      </w:r>
      <w:r w:rsidR="002209AD" w:rsidRPr="00977DDF">
        <w:rPr>
          <w:sz w:val="24"/>
          <w:szCs w:val="24"/>
        </w:rPr>
        <w:t xml:space="preserve">. </w:t>
      </w:r>
      <w:r w:rsidRPr="00977DDF">
        <w:rPr>
          <w:sz w:val="24"/>
          <w:szCs w:val="24"/>
        </w:rPr>
        <w:t xml:space="preserve">Формы документов, которые необходимо подготовить и подать в составе </w:t>
      </w:r>
      <w:r w:rsidR="00F4223B" w:rsidRPr="00977DDF">
        <w:rPr>
          <w:sz w:val="24"/>
          <w:szCs w:val="24"/>
        </w:rPr>
        <w:t>заявки</w:t>
      </w:r>
      <w:r w:rsidRPr="00977DDF">
        <w:rPr>
          <w:sz w:val="24"/>
          <w:szCs w:val="24"/>
        </w:rPr>
        <w:t xml:space="preserve">, приведены в разделе </w:t>
      </w:r>
      <w:r w:rsidR="001F501A">
        <w:rPr>
          <w:sz w:val="24"/>
          <w:szCs w:val="24"/>
        </w:rPr>
        <w:t>7</w:t>
      </w:r>
      <w:r w:rsidR="00493E11" w:rsidRPr="00977DDF">
        <w:rPr>
          <w:sz w:val="24"/>
          <w:szCs w:val="24"/>
        </w:rPr>
        <w:t>.</w:t>
      </w:r>
    </w:p>
    <w:p w:rsidR="004C7E21" w:rsidRPr="00977DDF" w:rsidRDefault="004C7E21" w:rsidP="00977DDF">
      <w:pPr>
        <w:pStyle w:val="a4"/>
        <w:widowControl w:val="0"/>
        <w:tabs>
          <w:tab w:val="num" w:pos="709"/>
        </w:tabs>
        <w:spacing w:line="240" w:lineRule="auto"/>
        <w:ind w:left="0" w:firstLine="0"/>
        <w:rPr>
          <w:sz w:val="24"/>
          <w:szCs w:val="24"/>
        </w:rPr>
      </w:pPr>
      <w:r w:rsidRPr="00977DDF">
        <w:rPr>
          <w:sz w:val="24"/>
          <w:szCs w:val="24"/>
        </w:rPr>
        <w:t>Участник процедуры самостоятельно несет все расходы, связанные с подготовкой и подачей заявки, а побед</w:t>
      </w:r>
      <w:r w:rsidR="009B4384" w:rsidRPr="00977DDF">
        <w:rPr>
          <w:sz w:val="24"/>
          <w:szCs w:val="24"/>
        </w:rPr>
        <w:t>итель закупки</w:t>
      </w:r>
      <w:r w:rsidR="00D35113" w:rsidRPr="00977DDF">
        <w:rPr>
          <w:sz w:val="24"/>
          <w:szCs w:val="24"/>
        </w:rPr>
        <w:t xml:space="preserve"> - дополнительно</w:t>
      </w:r>
      <w:r w:rsidR="009B4384" w:rsidRPr="00977DDF">
        <w:rPr>
          <w:sz w:val="24"/>
          <w:szCs w:val="24"/>
        </w:rPr>
        <w:t xml:space="preserve"> </w:t>
      </w:r>
      <w:r w:rsidRPr="00977DDF">
        <w:rPr>
          <w:sz w:val="24"/>
          <w:szCs w:val="24"/>
        </w:rPr>
        <w:t>с заключением и исполнением договора. Участник н</w:t>
      </w:r>
      <w:r w:rsidR="00F4223B" w:rsidRPr="00977DDF">
        <w:rPr>
          <w:sz w:val="24"/>
          <w:szCs w:val="24"/>
        </w:rPr>
        <w:t xml:space="preserve">е вправе требовать от </w:t>
      </w:r>
      <w:r w:rsidR="007246BA" w:rsidRPr="00977DDF">
        <w:rPr>
          <w:sz w:val="24"/>
          <w:szCs w:val="24"/>
        </w:rPr>
        <w:t xml:space="preserve">организатора, </w:t>
      </w:r>
      <w:r w:rsidR="00F4223B" w:rsidRPr="00977DDF">
        <w:rPr>
          <w:sz w:val="24"/>
          <w:szCs w:val="24"/>
        </w:rPr>
        <w:t>заказчика</w:t>
      </w:r>
      <w:r w:rsidRPr="00977DDF">
        <w:rPr>
          <w:sz w:val="24"/>
          <w:szCs w:val="24"/>
        </w:rPr>
        <w:t xml:space="preserve"> процедуры компенсации понесенных расходов независимо от хода и итогов закупки, а также возврата материалов и документов, входящих в состав </w:t>
      </w:r>
      <w:r w:rsidR="00E92730" w:rsidRPr="00977DDF">
        <w:rPr>
          <w:sz w:val="24"/>
          <w:szCs w:val="24"/>
        </w:rPr>
        <w:t>заявки</w:t>
      </w:r>
      <w:r w:rsidRPr="00977DDF">
        <w:rPr>
          <w:sz w:val="24"/>
          <w:szCs w:val="24"/>
        </w:rPr>
        <w:t>.</w:t>
      </w:r>
    </w:p>
    <w:p w:rsidR="00A6740A" w:rsidRPr="00977DDF" w:rsidRDefault="00A6740A" w:rsidP="001F501A">
      <w:pPr>
        <w:pStyle w:val="20"/>
        <w:keepNext w:val="0"/>
        <w:widowControl w:val="0"/>
        <w:tabs>
          <w:tab w:val="clear" w:pos="1314"/>
          <w:tab w:val="num" w:pos="567"/>
        </w:tabs>
        <w:suppressAutoHyphens w:val="0"/>
        <w:spacing w:before="0" w:after="0"/>
        <w:ind w:left="0" w:firstLine="0"/>
        <w:rPr>
          <w:sz w:val="24"/>
          <w:szCs w:val="24"/>
        </w:rPr>
      </w:pPr>
      <w:bookmarkStart w:id="71" w:name="_Toc55285336"/>
      <w:bookmarkStart w:id="72" w:name="_Toc55305370"/>
      <w:bookmarkStart w:id="73" w:name="_Ref55313246"/>
      <w:bookmarkStart w:id="74" w:name="_Ref56231140"/>
      <w:bookmarkStart w:id="75" w:name="_Ref56231144"/>
      <w:bookmarkStart w:id="76" w:name="_Toc57314617"/>
      <w:bookmarkStart w:id="77" w:name="_Toc69728943"/>
      <w:bookmarkStart w:id="78" w:name="_Toc175748964"/>
      <w:bookmarkStart w:id="79" w:name="_Ref318730125"/>
      <w:bookmarkStart w:id="80" w:name="_Ref318730337"/>
      <w:bookmarkStart w:id="81" w:name="_Ref318730527"/>
      <w:bookmarkStart w:id="82" w:name="_Ref318875250"/>
      <w:bookmarkStart w:id="83" w:name="_Ref318882246"/>
      <w:bookmarkStart w:id="84" w:name="_Ref326330578"/>
      <w:bookmarkStart w:id="85" w:name="_Toc1110017"/>
      <w:bookmarkStart w:id="86" w:name="_Toc518119237"/>
      <w:r w:rsidRPr="00977DDF">
        <w:rPr>
          <w:sz w:val="24"/>
          <w:szCs w:val="24"/>
        </w:rPr>
        <w:t>Правовой статус процедур и документов</w:t>
      </w:r>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rsidR="009B4384" w:rsidRPr="00977DDF" w:rsidRDefault="009B4384" w:rsidP="001F501A">
      <w:pPr>
        <w:pStyle w:val="a4"/>
        <w:widowControl w:val="0"/>
        <w:tabs>
          <w:tab w:val="num" w:pos="709"/>
        </w:tabs>
        <w:spacing w:line="240" w:lineRule="auto"/>
        <w:ind w:left="0" w:firstLine="0"/>
        <w:rPr>
          <w:sz w:val="24"/>
          <w:szCs w:val="24"/>
        </w:rPr>
      </w:pPr>
      <w:bookmarkStart w:id="87" w:name="_Toc55285339"/>
      <w:bookmarkStart w:id="88" w:name="_Toc55305373"/>
      <w:bookmarkStart w:id="89" w:name="_Toc57314619"/>
      <w:bookmarkStart w:id="90" w:name="_Toc69728944"/>
      <w:bookmarkStart w:id="91" w:name="_Toc66354324"/>
      <w:bookmarkEnd w:id="86"/>
      <w:r w:rsidRPr="00977DDF">
        <w:rPr>
          <w:sz w:val="24"/>
          <w:szCs w:val="24"/>
        </w:rPr>
        <w:t xml:space="preserve">Проведение данной процедуры регулируется нормами, предусмотренными </w:t>
      </w:r>
      <w:r w:rsidR="00017659" w:rsidRPr="00977DDF">
        <w:rPr>
          <w:sz w:val="24"/>
          <w:szCs w:val="24"/>
        </w:rPr>
        <w:t xml:space="preserve">Федеральным законом от 18.07.2011 г. № 223-ФЗ «О закупках товаров, работ, услуг отдельными видами юридических лиц», а также </w:t>
      </w:r>
      <w:r w:rsidRPr="00977DDF">
        <w:rPr>
          <w:sz w:val="24"/>
          <w:szCs w:val="24"/>
        </w:rPr>
        <w:t>Положением о закупках товаров, работ, услуг АО</w:t>
      </w:r>
      <w:r w:rsidR="00364ADF" w:rsidRPr="00977DDF">
        <w:rPr>
          <w:sz w:val="24"/>
          <w:szCs w:val="24"/>
        </w:rPr>
        <w:t xml:space="preserve"> «ЦС «Звездочка»</w:t>
      </w:r>
      <w:r w:rsidRPr="00977DDF">
        <w:rPr>
          <w:sz w:val="24"/>
          <w:szCs w:val="24"/>
        </w:rPr>
        <w:t xml:space="preserve"> в редакции, действующей на дату официального размещения извещения</w:t>
      </w:r>
      <w:r w:rsidR="006A7681" w:rsidRPr="00977DDF">
        <w:rPr>
          <w:sz w:val="24"/>
          <w:szCs w:val="24"/>
        </w:rPr>
        <w:t xml:space="preserve"> (далее - Положение)</w:t>
      </w:r>
      <w:r w:rsidRPr="00977DDF">
        <w:rPr>
          <w:sz w:val="24"/>
          <w:szCs w:val="24"/>
        </w:rPr>
        <w:t>.</w:t>
      </w:r>
    </w:p>
    <w:p w:rsidR="00A6740A" w:rsidRPr="00977DDF" w:rsidRDefault="00A6740A" w:rsidP="001F501A">
      <w:pPr>
        <w:pStyle w:val="a4"/>
        <w:widowControl w:val="0"/>
        <w:tabs>
          <w:tab w:val="num" w:pos="709"/>
        </w:tabs>
        <w:spacing w:line="240" w:lineRule="auto"/>
        <w:ind w:left="0" w:firstLine="0"/>
        <w:rPr>
          <w:sz w:val="24"/>
          <w:szCs w:val="24"/>
        </w:rPr>
      </w:pPr>
      <w:r w:rsidRPr="00977DDF">
        <w:rPr>
          <w:sz w:val="24"/>
          <w:szCs w:val="24"/>
        </w:rPr>
        <w:t xml:space="preserve">Заключенный по результатам </w:t>
      </w:r>
      <w:r w:rsidR="00C83D7B" w:rsidRPr="00977DDF">
        <w:rPr>
          <w:sz w:val="24"/>
          <w:szCs w:val="24"/>
        </w:rPr>
        <w:t xml:space="preserve">процедуры </w:t>
      </w:r>
      <w:r w:rsidRPr="00977DDF">
        <w:rPr>
          <w:sz w:val="24"/>
          <w:szCs w:val="24"/>
        </w:rPr>
        <w:t>договор фиксирует все достигнутые сторонами договоренности.</w:t>
      </w:r>
    </w:p>
    <w:p w:rsidR="00A6740A" w:rsidRPr="00977DDF" w:rsidRDefault="00A6740A" w:rsidP="001F501A">
      <w:pPr>
        <w:pStyle w:val="a4"/>
        <w:widowControl w:val="0"/>
        <w:tabs>
          <w:tab w:val="num" w:pos="709"/>
        </w:tabs>
        <w:spacing w:line="240" w:lineRule="auto"/>
        <w:ind w:left="0" w:firstLine="0"/>
        <w:rPr>
          <w:sz w:val="24"/>
          <w:szCs w:val="24"/>
        </w:rPr>
      </w:pPr>
      <w:bookmarkStart w:id="92" w:name="_Ref86827161"/>
      <w:r w:rsidRPr="00977DDF">
        <w:rPr>
          <w:sz w:val="24"/>
          <w:szCs w:val="24"/>
        </w:rPr>
        <w:t>При определении условий договора используются следующие документы:</w:t>
      </w:r>
      <w:bookmarkEnd w:id="92"/>
    </w:p>
    <w:p w:rsidR="00A6740A" w:rsidRPr="00977DDF" w:rsidRDefault="00876F97" w:rsidP="001F501A">
      <w:pPr>
        <w:pStyle w:val="a6"/>
        <w:widowControl w:val="0"/>
        <w:tabs>
          <w:tab w:val="clear" w:pos="993"/>
          <w:tab w:val="num" w:pos="426"/>
        </w:tabs>
        <w:spacing w:line="240" w:lineRule="auto"/>
        <w:ind w:left="0" w:firstLine="0"/>
        <w:rPr>
          <w:sz w:val="24"/>
          <w:szCs w:val="24"/>
        </w:rPr>
      </w:pPr>
      <w:r w:rsidRPr="00977DDF">
        <w:rPr>
          <w:rFonts w:eastAsia="Calibri"/>
          <w:sz w:val="24"/>
          <w:szCs w:val="24"/>
          <w:lang w:eastAsia="en-US"/>
        </w:rPr>
        <w:t>п</w:t>
      </w:r>
      <w:r w:rsidR="00A6740A" w:rsidRPr="00977DDF">
        <w:rPr>
          <w:rFonts w:eastAsia="Calibri"/>
          <w:sz w:val="24"/>
          <w:szCs w:val="24"/>
          <w:lang w:eastAsia="en-US"/>
        </w:rPr>
        <w:t>ротоколы</w:t>
      </w:r>
      <w:r w:rsidR="00187177" w:rsidRPr="00977DDF">
        <w:rPr>
          <w:rFonts w:eastAsia="Calibri"/>
          <w:sz w:val="24"/>
          <w:szCs w:val="24"/>
          <w:lang w:eastAsia="en-US"/>
        </w:rPr>
        <w:t>,</w:t>
      </w:r>
      <w:r w:rsidR="00A6740A" w:rsidRPr="00977DDF">
        <w:rPr>
          <w:sz w:val="24"/>
          <w:szCs w:val="24"/>
        </w:rPr>
        <w:t xml:space="preserve"> </w:t>
      </w:r>
      <w:r w:rsidRPr="00977DDF">
        <w:rPr>
          <w:sz w:val="24"/>
          <w:szCs w:val="24"/>
        </w:rPr>
        <w:t xml:space="preserve">составленные по результатам </w:t>
      </w:r>
      <w:r w:rsidR="00A6740A" w:rsidRPr="00977DDF">
        <w:rPr>
          <w:sz w:val="24"/>
          <w:szCs w:val="24"/>
        </w:rPr>
        <w:t xml:space="preserve">преддоговорных переговоров (по условиям, не оговоренным ни в настоящей </w:t>
      </w:r>
      <w:r w:rsidR="00A37BF6" w:rsidRPr="00977DDF">
        <w:rPr>
          <w:sz w:val="24"/>
          <w:szCs w:val="24"/>
        </w:rPr>
        <w:t>документаци</w:t>
      </w:r>
      <w:r w:rsidR="00AD4B3D" w:rsidRPr="00977DDF">
        <w:rPr>
          <w:sz w:val="24"/>
          <w:szCs w:val="24"/>
        </w:rPr>
        <w:t xml:space="preserve">и, ни в </w:t>
      </w:r>
      <w:r w:rsidR="00E92730" w:rsidRPr="00977DDF">
        <w:rPr>
          <w:sz w:val="24"/>
          <w:szCs w:val="24"/>
        </w:rPr>
        <w:t>заявке</w:t>
      </w:r>
      <w:r w:rsidR="00CD392B" w:rsidRPr="00977DDF">
        <w:rPr>
          <w:sz w:val="24"/>
          <w:szCs w:val="24"/>
        </w:rPr>
        <w:t xml:space="preserve"> </w:t>
      </w:r>
      <w:r w:rsidR="00C83D7B" w:rsidRPr="00977DDF">
        <w:rPr>
          <w:sz w:val="24"/>
          <w:szCs w:val="24"/>
        </w:rPr>
        <w:t>участника</w:t>
      </w:r>
      <w:r w:rsidR="00AD4B3D" w:rsidRPr="00977DDF">
        <w:rPr>
          <w:sz w:val="24"/>
          <w:szCs w:val="24"/>
        </w:rPr>
        <w:t>,</w:t>
      </w:r>
      <w:r w:rsidR="00C83D7B" w:rsidRPr="00977DDF">
        <w:rPr>
          <w:sz w:val="24"/>
          <w:szCs w:val="24"/>
        </w:rPr>
        <w:t xml:space="preserve"> с которым заключается договор</w:t>
      </w:r>
      <w:r w:rsidR="00F4137B" w:rsidRPr="00977DDF">
        <w:rPr>
          <w:sz w:val="24"/>
          <w:szCs w:val="24"/>
        </w:rPr>
        <w:t>)</w:t>
      </w:r>
      <w:r w:rsidR="00A6740A" w:rsidRPr="00977DDF">
        <w:rPr>
          <w:sz w:val="24"/>
          <w:szCs w:val="24"/>
        </w:rPr>
        <w:t>;</w:t>
      </w:r>
    </w:p>
    <w:p w:rsidR="009B4384" w:rsidRPr="00977DDF" w:rsidRDefault="00A723C4" w:rsidP="001F501A">
      <w:pPr>
        <w:pStyle w:val="a6"/>
        <w:widowControl w:val="0"/>
        <w:tabs>
          <w:tab w:val="clear" w:pos="993"/>
          <w:tab w:val="num" w:pos="426"/>
        </w:tabs>
        <w:spacing w:line="240" w:lineRule="auto"/>
        <w:ind w:left="0" w:firstLine="0"/>
        <w:rPr>
          <w:sz w:val="24"/>
          <w:szCs w:val="24"/>
        </w:rPr>
      </w:pPr>
      <w:r w:rsidRPr="00977DDF">
        <w:rPr>
          <w:rFonts w:eastAsia="Calibri"/>
          <w:sz w:val="24"/>
          <w:szCs w:val="24"/>
          <w:lang w:eastAsia="en-US"/>
        </w:rPr>
        <w:t xml:space="preserve">протокол </w:t>
      </w:r>
      <w:r w:rsidR="00A33944" w:rsidRPr="00977DDF">
        <w:rPr>
          <w:sz w:val="24"/>
          <w:szCs w:val="24"/>
        </w:rPr>
        <w:t xml:space="preserve">рассмотрения заявок на участие в </w:t>
      </w:r>
      <w:r w:rsidR="007246BA" w:rsidRPr="00977DDF">
        <w:rPr>
          <w:sz w:val="24"/>
          <w:szCs w:val="24"/>
        </w:rPr>
        <w:t>процедуре</w:t>
      </w:r>
      <w:r w:rsidR="009B4384" w:rsidRPr="00977DDF">
        <w:rPr>
          <w:sz w:val="24"/>
          <w:szCs w:val="24"/>
        </w:rPr>
        <w:t>;</w:t>
      </w:r>
    </w:p>
    <w:p w:rsidR="00A6740A" w:rsidRPr="00977DDF" w:rsidRDefault="00DC6533" w:rsidP="001F501A">
      <w:pPr>
        <w:pStyle w:val="a6"/>
        <w:widowControl w:val="0"/>
        <w:tabs>
          <w:tab w:val="clear" w:pos="993"/>
          <w:tab w:val="num" w:pos="426"/>
        </w:tabs>
        <w:spacing w:line="240" w:lineRule="auto"/>
        <w:ind w:left="0" w:firstLine="0"/>
        <w:rPr>
          <w:sz w:val="24"/>
          <w:szCs w:val="24"/>
        </w:rPr>
      </w:pPr>
      <w:r w:rsidRPr="00977DDF">
        <w:rPr>
          <w:rFonts w:eastAsia="Calibri"/>
          <w:sz w:val="24"/>
          <w:szCs w:val="24"/>
          <w:lang w:eastAsia="en-US"/>
        </w:rPr>
        <w:t>и</w:t>
      </w:r>
      <w:r w:rsidR="00A6740A" w:rsidRPr="00977DDF">
        <w:rPr>
          <w:rFonts w:eastAsia="Calibri"/>
          <w:sz w:val="24"/>
          <w:szCs w:val="24"/>
          <w:lang w:eastAsia="en-US"/>
        </w:rPr>
        <w:t>звещение</w:t>
      </w:r>
      <w:r w:rsidR="00A6740A" w:rsidRPr="00977DDF">
        <w:rPr>
          <w:sz w:val="24"/>
          <w:szCs w:val="24"/>
        </w:rPr>
        <w:t xml:space="preserve"> и настоящая </w:t>
      </w:r>
      <w:r w:rsidR="00A37BF6" w:rsidRPr="00977DDF">
        <w:rPr>
          <w:sz w:val="24"/>
          <w:szCs w:val="24"/>
        </w:rPr>
        <w:t>документаци</w:t>
      </w:r>
      <w:r w:rsidR="00A6740A" w:rsidRPr="00977DDF">
        <w:rPr>
          <w:sz w:val="24"/>
          <w:szCs w:val="24"/>
        </w:rPr>
        <w:t>я со всеми дополнениями и разъяснениями;</w:t>
      </w:r>
    </w:p>
    <w:p w:rsidR="00A6740A" w:rsidRPr="00977DDF" w:rsidRDefault="00ED4521" w:rsidP="001F501A">
      <w:pPr>
        <w:pStyle w:val="a6"/>
        <w:widowControl w:val="0"/>
        <w:tabs>
          <w:tab w:val="clear" w:pos="993"/>
          <w:tab w:val="num" w:pos="426"/>
        </w:tabs>
        <w:spacing w:line="240" w:lineRule="auto"/>
        <w:ind w:left="0" w:firstLine="0"/>
        <w:rPr>
          <w:sz w:val="24"/>
          <w:szCs w:val="24"/>
        </w:rPr>
      </w:pPr>
      <w:r w:rsidRPr="00977DDF">
        <w:rPr>
          <w:sz w:val="24"/>
          <w:szCs w:val="24"/>
        </w:rPr>
        <w:t>заявка</w:t>
      </w:r>
      <w:r w:rsidR="00CD392B" w:rsidRPr="00977DDF">
        <w:rPr>
          <w:sz w:val="24"/>
          <w:szCs w:val="24"/>
        </w:rPr>
        <w:t xml:space="preserve"> </w:t>
      </w:r>
      <w:r w:rsidR="00030FC7" w:rsidRPr="00977DDF">
        <w:rPr>
          <w:sz w:val="24"/>
          <w:szCs w:val="24"/>
        </w:rPr>
        <w:t>участника</w:t>
      </w:r>
      <w:r w:rsidR="00F4137B" w:rsidRPr="00977DDF">
        <w:rPr>
          <w:sz w:val="24"/>
          <w:szCs w:val="24"/>
        </w:rPr>
        <w:t>,</w:t>
      </w:r>
      <w:r w:rsidR="00CD392B" w:rsidRPr="00977DDF">
        <w:rPr>
          <w:sz w:val="24"/>
          <w:szCs w:val="24"/>
        </w:rPr>
        <w:t xml:space="preserve"> с которым заключается договор</w:t>
      </w:r>
      <w:r w:rsidR="00F4137B" w:rsidRPr="00977DDF">
        <w:rPr>
          <w:sz w:val="24"/>
          <w:szCs w:val="24"/>
        </w:rPr>
        <w:t>,</w:t>
      </w:r>
      <w:r w:rsidR="00C83D7B" w:rsidRPr="00977DDF">
        <w:rPr>
          <w:sz w:val="24"/>
          <w:szCs w:val="24"/>
        </w:rPr>
        <w:t xml:space="preserve"> </w:t>
      </w:r>
      <w:r w:rsidR="00A6740A" w:rsidRPr="00977DDF">
        <w:rPr>
          <w:sz w:val="24"/>
          <w:szCs w:val="24"/>
        </w:rPr>
        <w:t>со всеми дополнениями и разъяснениями, соответствующими требованиям заказчика.</w:t>
      </w:r>
    </w:p>
    <w:p w:rsidR="00A6740A" w:rsidRDefault="00A6740A" w:rsidP="00977DDF">
      <w:pPr>
        <w:pStyle w:val="a4"/>
        <w:widowControl w:val="0"/>
        <w:tabs>
          <w:tab w:val="num" w:pos="851"/>
        </w:tabs>
        <w:spacing w:line="240" w:lineRule="auto"/>
        <w:ind w:left="0" w:firstLine="0"/>
        <w:rPr>
          <w:sz w:val="24"/>
          <w:szCs w:val="24"/>
        </w:rPr>
      </w:pPr>
      <w:r w:rsidRPr="00977DDF">
        <w:rPr>
          <w:sz w:val="24"/>
          <w:szCs w:val="24"/>
        </w:rPr>
        <w:t xml:space="preserve">Иные документы заказчика и </w:t>
      </w:r>
      <w:r w:rsidR="00A37BF6" w:rsidRPr="00977DDF">
        <w:rPr>
          <w:sz w:val="24"/>
          <w:szCs w:val="24"/>
        </w:rPr>
        <w:t>участник</w:t>
      </w:r>
      <w:r w:rsidRPr="00977DDF">
        <w:rPr>
          <w:sz w:val="24"/>
          <w:szCs w:val="24"/>
        </w:rPr>
        <w:t>ов не определяют права и обязанности сторон в связи с данн</w:t>
      </w:r>
      <w:r w:rsidR="00850A12" w:rsidRPr="00977DDF">
        <w:rPr>
          <w:sz w:val="24"/>
          <w:szCs w:val="24"/>
        </w:rPr>
        <w:t>ой процедурой</w:t>
      </w:r>
      <w:r w:rsidRPr="00977DDF">
        <w:rPr>
          <w:sz w:val="24"/>
          <w:szCs w:val="24"/>
        </w:rPr>
        <w:t>.</w:t>
      </w:r>
    </w:p>
    <w:p w:rsidR="002A06F2" w:rsidRPr="00977DDF" w:rsidRDefault="0017103F" w:rsidP="00977DDF">
      <w:pPr>
        <w:pStyle w:val="20"/>
        <w:keepNext w:val="0"/>
        <w:widowControl w:val="0"/>
        <w:tabs>
          <w:tab w:val="clear" w:pos="1314"/>
          <w:tab w:val="num" w:pos="851"/>
        </w:tabs>
        <w:suppressAutoHyphens w:val="0"/>
        <w:spacing w:before="0" w:after="0"/>
        <w:ind w:left="0" w:firstLine="0"/>
        <w:jc w:val="both"/>
        <w:rPr>
          <w:sz w:val="24"/>
          <w:szCs w:val="24"/>
        </w:rPr>
      </w:pPr>
      <w:bookmarkStart w:id="93" w:name="_Toc1110018"/>
      <w:bookmarkStart w:id="94" w:name="_Ref318728360"/>
      <w:r w:rsidRPr="00977DDF">
        <w:rPr>
          <w:sz w:val="24"/>
          <w:szCs w:val="24"/>
        </w:rPr>
        <w:t>Возможность о</w:t>
      </w:r>
      <w:r w:rsidR="002A06F2" w:rsidRPr="00977DDF">
        <w:rPr>
          <w:sz w:val="24"/>
          <w:szCs w:val="24"/>
        </w:rPr>
        <w:t>тказ</w:t>
      </w:r>
      <w:r w:rsidRPr="00977DDF">
        <w:rPr>
          <w:sz w:val="24"/>
          <w:szCs w:val="24"/>
        </w:rPr>
        <w:t>а</w:t>
      </w:r>
      <w:r w:rsidR="002A06F2" w:rsidRPr="00977DDF">
        <w:rPr>
          <w:sz w:val="24"/>
          <w:szCs w:val="24"/>
        </w:rPr>
        <w:t xml:space="preserve"> от проведения </w:t>
      </w:r>
      <w:r w:rsidR="00850A12" w:rsidRPr="00977DDF">
        <w:rPr>
          <w:sz w:val="24"/>
          <w:szCs w:val="24"/>
        </w:rPr>
        <w:t>процедуры</w:t>
      </w:r>
      <w:bookmarkEnd w:id="93"/>
      <w:r w:rsidR="00850A12" w:rsidRPr="00977DDF">
        <w:rPr>
          <w:sz w:val="24"/>
          <w:szCs w:val="24"/>
        </w:rPr>
        <w:t xml:space="preserve"> </w:t>
      </w:r>
      <w:bookmarkEnd w:id="94"/>
    </w:p>
    <w:p w:rsidR="00592D8E" w:rsidRPr="00977DDF" w:rsidRDefault="00D76676" w:rsidP="00977DDF">
      <w:pPr>
        <w:pStyle w:val="a4"/>
        <w:widowControl w:val="0"/>
        <w:tabs>
          <w:tab w:val="num" w:pos="851"/>
        </w:tabs>
        <w:spacing w:line="240" w:lineRule="auto"/>
        <w:ind w:left="0" w:firstLine="0"/>
        <w:rPr>
          <w:sz w:val="24"/>
          <w:szCs w:val="24"/>
        </w:rPr>
      </w:pPr>
      <w:r w:rsidRPr="00977DDF">
        <w:rPr>
          <w:sz w:val="24"/>
          <w:szCs w:val="24"/>
        </w:rPr>
        <w:t xml:space="preserve">Организатор закупки </w:t>
      </w:r>
      <w:r w:rsidR="000147E3" w:rsidRPr="00977DDF">
        <w:rPr>
          <w:sz w:val="24"/>
          <w:szCs w:val="24"/>
        </w:rPr>
        <w:t>вправе отменить закупку по одному и более предмету закупки (лоту) до наступления даты и времени окончания срока подачи заявок на участие в закупке</w:t>
      </w:r>
      <w:r w:rsidRPr="00977DDF">
        <w:rPr>
          <w:sz w:val="24"/>
          <w:szCs w:val="24"/>
        </w:rPr>
        <w:t>,</w:t>
      </w:r>
      <w:r w:rsidR="00883234" w:rsidRPr="00977DDF">
        <w:rPr>
          <w:sz w:val="24"/>
          <w:szCs w:val="24"/>
        </w:rPr>
        <w:t xml:space="preserve"> разместив извещение об этом </w:t>
      </w:r>
      <w:r w:rsidR="00312684" w:rsidRPr="00977DDF">
        <w:rPr>
          <w:sz w:val="24"/>
          <w:szCs w:val="24"/>
        </w:rPr>
        <w:t>в ЕИС</w:t>
      </w:r>
      <w:r w:rsidR="00D66A61" w:rsidRPr="00977DDF">
        <w:rPr>
          <w:sz w:val="24"/>
          <w:szCs w:val="24"/>
        </w:rPr>
        <w:t xml:space="preserve"> </w:t>
      </w:r>
      <w:r w:rsidR="00883234" w:rsidRPr="00977DDF">
        <w:rPr>
          <w:sz w:val="24"/>
          <w:szCs w:val="24"/>
        </w:rPr>
        <w:t>и ЭТП.</w:t>
      </w:r>
      <w:r w:rsidR="000147E3" w:rsidRPr="00977DDF">
        <w:rPr>
          <w:sz w:val="24"/>
          <w:szCs w:val="24"/>
        </w:rPr>
        <w:t xml:space="preserve"> </w:t>
      </w:r>
    </w:p>
    <w:p w:rsidR="002A06F2" w:rsidRPr="00977DDF" w:rsidRDefault="002A06F2" w:rsidP="001F501A">
      <w:pPr>
        <w:pStyle w:val="20"/>
        <w:keepNext w:val="0"/>
        <w:widowControl w:val="0"/>
        <w:tabs>
          <w:tab w:val="clear" w:pos="1314"/>
          <w:tab w:val="num" w:pos="567"/>
        </w:tabs>
        <w:suppressAutoHyphens w:val="0"/>
        <w:spacing w:before="0" w:after="0"/>
        <w:ind w:left="0" w:firstLine="0"/>
        <w:rPr>
          <w:sz w:val="24"/>
          <w:szCs w:val="24"/>
        </w:rPr>
      </w:pPr>
      <w:bookmarkStart w:id="95" w:name="_Toc55285340"/>
      <w:bookmarkStart w:id="96" w:name="_Toc55305374"/>
      <w:bookmarkStart w:id="97" w:name="_Toc57314620"/>
      <w:bookmarkStart w:id="98" w:name="_Toc69728945"/>
      <w:bookmarkStart w:id="99" w:name="_Toc175748965"/>
      <w:bookmarkStart w:id="100" w:name="_Ref318730382"/>
      <w:bookmarkStart w:id="101" w:name="_Toc1110019"/>
      <w:r w:rsidRPr="00977DDF">
        <w:rPr>
          <w:sz w:val="24"/>
          <w:szCs w:val="24"/>
        </w:rPr>
        <w:t>Обжалование</w:t>
      </w:r>
      <w:bookmarkEnd w:id="95"/>
      <w:bookmarkEnd w:id="96"/>
      <w:bookmarkEnd w:id="97"/>
      <w:bookmarkEnd w:id="98"/>
      <w:bookmarkEnd w:id="99"/>
      <w:bookmarkEnd w:id="100"/>
      <w:bookmarkEnd w:id="101"/>
    </w:p>
    <w:p w:rsidR="002A06F2" w:rsidRPr="00977DDF" w:rsidRDefault="002A06F2" w:rsidP="001F501A">
      <w:pPr>
        <w:pStyle w:val="a4"/>
        <w:widowControl w:val="0"/>
        <w:tabs>
          <w:tab w:val="num" w:pos="709"/>
        </w:tabs>
        <w:spacing w:line="240" w:lineRule="auto"/>
        <w:ind w:left="0" w:firstLine="0"/>
        <w:rPr>
          <w:sz w:val="24"/>
          <w:szCs w:val="24"/>
        </w:rPr>
      </w:pPr>
      <w:bookmarkStart w:id="102" w:name="_Ref86789831"/>
      <w:bookmarkStart w:id="103" w:name="_Toc55285338"/>
      <w:bookmarkStart w:id="104" w:name="_Toc55305372"/>
      <w:bookmarkStart w:id="105" w:name="_Toc57314621"/>
      <w:bookmarkStart w:id="106" w:name="_Toc69728946"/>
      <w:r w:rsidRPr="00977DDF">
        <w:rPr>
          <w:sz w:val="24"/>
          <w:szCs w:val="24"/>
        </w:rPr>
        <w:lastRenderedPageBreak/>
        <w:t>Все споры и разногласия, возникающие в связи с проведением</w:t>
      </w:r>
      <w:r w:rsidR="00703A82" w:rsidRPr="00977DDF">
        <w:rPr>
          <w:sz w:val="24"/>
          <w:szCs w:val="24"/>
        </w:rPr>
        <w:t xml:space="preserve"> процедуры</w:t>
      </w:r>
      <w:r w:rsidRPr="00977DDF">
        <w:rPr>
          <w:sz w:val="24"/>
          <w:szCs w:val="24"/>
        </w:rPr>
        <w:t>, в том</w:t>
      </w:r>
      <w:r w:rsidR="001F1E1A" w:rsidRPr="00977DDF">
        <w:rPr>
          <w:sz w:val="24"/>
          <w:szCs w:val="24"/>
        </w:rPr>
        <w:t xml:space="preserve"> </w:t>
      </w:r>
      <w:r w:rsidRPr="00977DDF">
        <w:rPr>
          <w:sz w:val="24"/>
          <w:szCs w:val="24"/>
        </w:rPr>
        <w:t>числе касающиеся исполнения заказчиком</w:t>
      </w:r>
      <w:r w:rsidR="003D1077" w:rsidRPr="00977DDF">
        <w:rPr>
          <w:sz w:val="24"/>
          <w:szCs w:val="24"/>
        </w:rPr>
        <w:t>, организатором закупки</w:t>
      </w:r>
      <w:r w:rsidRPr="00977DDF">
        <w:rPr>
          <w:sz w:val="24"/>
          <w:szCs w:val="24"/>
        </w:rPr>
        <w:t xml:space="preserve"> и участниками </w:t>
      </w:r>
      <w:r w:rsidR="00703A82" w:rsidRPr="00977DDF">
        <w:rPr>
          <w:sz w:val="24"/>
          <w:szCs w:val="24"/>
        </w:rPr>
        <w:t xml:space="preserve">процедуры </w:t>
      </w:r>
      <w:r w:rsidRPr="00977DDF">
        <w:rPr>
          <w:sz w:val="24"/>
          <w:szCs w:val="24"/>
        </w:rPr>
        <w:t>своих обязательств</w:t>
      </w:r>
      <w:r w:rsidR="00776747" w:rsidRPr="00977DDF">
        <w:rPr>
          <w:sz w:val="24"/>
          <w:szCs w:val="24"/>
        </w:rPr>
        <w:t>, разрешаются в</w:t>
      </w:r>
      <w:r w:rsidRPr="00977DDF">
        <w:rPr>
          <w:sz w:val="24"/>
          <w:szCs w:val="24"/>
        </w:rPr>
        <w:t xml:space="preserve"> соответствии с действующим законодательством Р</w:t>
      </w:r>
      <w:r w:rsidR="00D01C66" w:rsidRPr="00977DDF">
        <w:rPr>
          <w:sz w:val="24"/>
          <w:szCs w:val="24"/>
        </w:rPr>
        <w:t xml:space="preserve">оссийской </w:t>
      </w:r>
      <w:r w:rsidRPr="00977DDF">
        <w:rPr>
          <w:sz w:val="24"/>
          <w:szCs w:val="24"/>
        </w:rPr>
        <w:t>Ф</w:t>
      </w:r>
      <w:r w:rsidR="00D01C66" w:rsidRPr="00977DDF">
        <w:rPr>
          <w:sz w:val="24"/>
          <w:szCs w:val="24"/>
        </w:rPr>
        <w:t>едерации</w:t>
      </w:r>
      <w:r w:rsidRPr="00977DDF">
        <w:rPr>
          <w:sz w:val="24"/>
          <w:szCs w:val="24"/>
        </w:rPr>
        <w:t>.</w:t>
      </w:r>
    </w:p>
    <w:p w:rsidR="002A06F2" w:rsidRPr="00977DDF" w:rsidRDefault="002A06F2" w:rsidP="001F501A">
      <w:pPr>
        <w:pStyle w:val="20"/>
        <w:keepNext w:val="0"/>
        <w:widowControl w:val="0"/>
        <w:tabs>
          <w:tab w:val="clear" w:pos="1314"/>
          <w:tab w:val="left" w:pos="567"/>
          <w:tab w:val="num" w:pos="851"/>
        </w:tabs>
        <w:suppressAutoHyphens w:val="0"/>
        <w:spacing w:before="0" w:after="0"/>
        <w:ind w:left="0" w:firstLine="0"/>
        <w:rPr>
          <w:sz w:val="24"/>
          <w:szCs w:val="24"/>
        </w:rPr>
      </w:pPr>
      <w:bookmarkStart w:id="107" w:name="_Toc175748966"/>
      <w:bookmarkStart w:id="108" w:name="_Ref318730387"/>
      <w:bookmarkStart w:id="109" w:name="_Toc1110020"/>
      <w:bookmarkEnd w:id="102"/>
      <w:r w:rsidRPr="00977DDF">
        <w:rPr>
          <w:sz w:val="24"/>
          <w:szCs w:val="24"/>
        </w:rPr>
        <w:t xml:space="preserve">Прочие </w:t>
      </w:r>
      <w:bookmarkEnd w:id="103"/>
      <w:bookmarkEnd w:id="104"/>
      <w:r w:rsidRPr="00977DDF">
        <w:rPr>
          <w:sz w:val="24"/>
          <w:szCs w:val="24"/>
        </w:rPr>
        <w:t>положения</w:t>
      </w:r>
      <w:bookmarkEnd w:id="105"/>
      <w:bookmarkEnd w:id="106"/>
      <w:bookmarkEnd w:id="107"/>
      <w:bookmarkEnd w:id="108"/>
      <w:bookmarkEnd w:id="109"/>
    </w:p>
    <w:p w:rsidR="002A06F2" w:rsidRPr="00977DDF" w:rsidRDefault="002A06F2" w:rsidP="001F501A">
      <w:pPr>
        <w:pStyle w:val="a4"/>
        <w:widowControl w:val="0"/>
        <w:tabs>
          <w:tab w:val="num" w:pos="709"/>
        </w:tabs>
        <w:spacing w:line="240" w:lineRule="auto"/>
        <w:ind w:left="0" w:firstLine="0"/>
        <w:rPr>
          <w:sz w:val="24"/>
          <w:szCs w:val="24"/>
        </w:rPr>
      </w:pPr>
      <w:r w:rsidRPr="00977DDF">
        <w:rPr>
          <w:sz w:val="24"/>
          <w:szCs w:val="24"/>
        </w:rPr>
        <w:t xml:space="preserve">Участник самостоятельно несет все расходы, связанные с подготовкой и подачей </w:t>
      </w:r>
      <w:r w:rsidR="00E92730" w:rsidRPr="00977DDF">
        <w:rPr>
          <w:sz w:val="24"/>
          <w:szCs w:val="24"/>
        </w:rPr>
        <w:t>заявки</w:t>
      </w:r>
      <w:r w:rsidRPr="00977DDF">
        <w:rPr>
          <w:sz w:val="24"/>
          <w:szCs w:val="24"/>
        </w:rPr>
        <w:t>, а заказчик по этим расходам не отвечает и не имеет обязательств, независимо от хода и результатов данно</w:t>
      </w:r>
      <w:r w:rsidR="00703A82" w:rsidRPr="00977DDF">
        <w:rPr>
          <w:sz w:val="24"/>
          <w:szCs w:val="24"/>
        </w:rPr>
        <w:t>й процедуры</w:t>
      </w:r>
      <w:r w:rsidRPr="00977DDF">
        <w:rPr>
          <w:sz w:val="24"/>
          <w:szCs w:val="24"/>
        </w:rPr>
        <w:t>.</w:t>
      </w:r>
    </w:p>
    <w:p w:rsidR="002A06F2" w:rsidRPr="00977DDF" w:rsidRDefault="002A06F2" w:rsidP="001F501A">
      <w:pPr>
        <w:pStyle w:val="20"/>
        <w:keepNext w:val="0"/>
        <w:widowControl w:val="0"/>
        <w:tabs>
          <w:tab w:val="clear" w:pos="1314"/>
          <w:tab w:val="left" w:pos="567"/>
          <w:tab w:val="left" w:pos="8789"/>
        </w:tabs>
        <w:suppressAutoHyphens w:val="0"/>
        <w:spacing w:before="0" w:after="0"/>
        <w:ind w:left="0" w:firstLine="0"/>
        <w:jc w:val="both"/>
        <w:rPr>
          <w:sz w:val="24"/>
          <w:szCs w:val="24"/>
        </w:rPr>
      </w:pPr>
      <w:bookmarkStart w:id="110" w:name="_Ref318730428"/>
      <w:bookmarkStart w:id="111" w:name="_Toc1110021"/>
      <w:r w:rsidRPr="00977DDF">
        <w:rPr>
          <w:sz w:val="24"/>
          <w:szCs w:val="24"/>
        </w:rPr>
        <w:t xml:space="preserve">Особые положения в связи с проведением </w:t>
      </w:r>
      <w:r w:rsidR="00703A82" w:rsidRPr="00977DDF">
        <w:rPr>
          <w:sz w:val="24"/>
          <w:szCs w:val="24"/>
        </w:rPr>
        <w:t xml:space="preserve">процедуры </w:t>
      </w:r>
      <w:r w:rsidR="001F1E1A" w:rsidRPr="00977DDF">
        <w:rPr>
          <w:sz w:val="24"/>
          <w:szCs w:val="24"/>
        </w:rPr>
        <w:t>н</w:t>
      </w:r>
      <w:r w:rsidR="00FE3F7F" w:rsidRPr="00977DDF">
        <w:rPr>
          <w:sz w:val="24"/>
          <w:szCs w:val="24"/>
        </w:rPr>
        <w:t>а</w:t>
      </w:r>
      <w:r w:rsidR="001F1E1A" w:rsidRPr="00977DDF">
        <w:rPr>
          <w:sz w:val="24"/>
          <w:szCs w:val="24"/>
        </w:rPr>
        <w:t xml:space="preserve"> </w:t>
      </w:r>
      <w:r w:rsidRPr="00977DDF">
        <w:rPr>
          <w:sz w:val="24"/>
          <w:szCs w:val="24"/>
        </w:rPr>
        <w:t>ЭТП</w:t>
      </w:r>
      <w:bookmarkEnd w:id="110"/>
      <w:bookmarkEnd w:id="111"/>
    </w:p>
    <w:p w:rsidR="007144CE" w:rsidRPr="00977DDF" w:rsidRDefault="007144CE" w:rsidP="001F501A">
      <w:pPr>
        <w:pStyle w:val="a4"/>
        <w:widowControl w:val="0"/>
        <w:tabs>
          <w:tab w:val="num" w:pos="709"/>
        </w:tabs>
        <w:spacing w:line="240" w:lineRule="auto"/>
        <w:ind w:left="0" w:firstLine="0"/>
        <w:rPr>
          <w:sz w:val="24"/>
          <w:szCs w:val="24"/>
          <w:lang w:val="ru"/>
        </w:rPr>
      </w:pPr>
      <w:r w:rsidRPr="00977DDF">
        <w:rPr>
          <w:sz w:val="24"/>
          <w:szCs w:val="24"/>
          <w:lang w:val="ru"/>
        </w:rPr>
        <w:t>Настоящ</w:t>
      </w:r>
      <w:r w:rsidR="007246BA" w:rsidRPr="00977DDF">
        <w:rPr>
          <w:sz w:val="24"/>
          <w:szCs w:val="24"/>
          <w:lang w:val="ru"/>
        </w:rPr>
        <w:t>ая</w:t>
      </w:r>
      <w:r w:rsidRPr="00977DDF">
        <w:rPr>
          <w:sz w:val="24"/>
          <w:szCs w:val="24"/>
          <w:lang w:val="ru"/>
        </w:rPr>
        <w:t xml:space="preserve"> </w:t>
      </w:r>
      <w:r w:rsidR="007246BA" w:rsidRPr="00977DDF">
        <w:rPr>
          <w:sz w:val="24"/>
          <w:szCs w:val="24"/>
          <w:lang w:val="ru"/>
        </w:rPr>
        <w:t>процедура</w:t>
      </w:r>
      <w:r w:rsidRPr="00977DDF">
        <w:rPr>
          <w:sz w:val="24"/>
          <w:szCs w:val="24"/>
          <w:lang w:val="ru"/>
        </w:rPr>
        <w:t xml:space="preserve"> проводится с использованием функционала </w:t>
      </w:r>
      <w:r w:rsidR="00D35BA4" w:rsidRPr="00977DDF">
        <w:rPr>
          <w:sz w:val="24"/>
          <w:szCs w:val="24"/>
          <w:lang w:val="ru"/>
        </w:rPr>
        <w:t>ЭТП</w:t>
      </w:r>
      <w:r w:rsidR="0029321C" w:rsidRPr="00977DDF">
        <w:rPr>
          <w:sz w:val="24"/>
          <w:szCs w:val="24"/>
          <w:lang w:val="ru"/>
        </w:rPr>
        <w:t>.</w:t>
      </w:r>
    </w:p>
    <w:p w:rsidR="002A06F2" w:rsidRPr="00977DDF" w:rsidRDefault="002A06F2" w:rsidP="001F501A">
      <w:pPr>
        <w:pStyle w:val="a4"/>
        <w:widowControl w:val="0"/>
        <w:tabs>
          <w:tab w:val="num" w:pos="709"/>
        </w:tabs>
        <w:spacing w:line="240" w:lineRule="auto"/>
        <w:ind w:left="0" w:firstLine="0"/>
        <w:rPr>
          <w:sz w:val="24"/>
          <w:szCs w:val="24"/>
          <w:lang w:val="ru"/>
        </w:rPr>
      </w:pPr>
      <w:r w:rsidRPr="00977DDF">
        <w:rPr>
          <w:sz w:val="24"/>
          <w:szCs w:val="24"/>
          <w:lang w:val="ru"/>
        </w:rPr>
        <w:t>Для участия в процедуре участник</w:t>
      </w:r>
      <w:r w:rsidR="004A3737" w:rsidRPr="00977DDF">
        <w:rPr>
          <w:sz w:val="24"/>
          <w:szCs w:val="24"/>
          <w:lang w:val="ru"/>
        </w:rPr>
        <w:t xml:space="preserve"> </w:t>
      </w:r>
      <w:r w:rsidRPr="00977DDF">
        <w:rPr>
          <w:sz w:val="24"/>
          <w:szCs w:val="24"/>
          <w:lang w:val="ru"/>
        </w:rPr>
        <w:t xml:space="preserve">должен </w:t>
      </w:r>
      <w:r w:rsidR="004940FA" w:rsidRPr="00977DDF">
        <w:rPr>
          <w:sz w:val="24"/>
          <w:szCs w:val="24"/>
          <w:lang w:val="ru"/>
        </w:rPr>
        <w:t xml:space="preserve">пройти </w:t>
      </w:r>
      <w:r w:rsidR="004A3737" w:rsidRPr="00977DDF">
        <w:rPr>
          <w:sz w:val="24"/>
          <w:szCs w:val="24"/>
          <w:lang w:val="ru"/>
        </w:rPr>
        <w:t>регистраци</w:t>
      </w:r>
      <w:r w:rsidR="007E5382" w:rsidRPr="00977DDF">
        <w:rPr>
          <w:sz w:val="24"/>
          <w:szCs w:val="24"/>
          <w:lang w:val="ru"/>
        </w:rPr>
        <w:t>ю</w:t>
      </w:r>
      <w:r w:rsidRPr="00977DDF">
        <w:rPr>
          <w:sz w:val="24"/>
          <w:szCs w:val="24"/>
          <w:lang w:val="ru"/>
        </w:rPr>
        <w:t xml:space="preserve"> на </w:t>
      </w:r>
      <w:r w:rsidR="0029321C" w:rsidRPr="00977DDF">
        <w:rPr>
          <w:sz w:val="24"/>
          <w:szCs w:val="24"/>
          <w:lang w:val="ru"/>
        </w:rPr>
        <w:t>ЭТП</w:t>
      </w:r>
      <w:r w:rsidR="00455319" w:rsidRPr="00977DDF">
        <w:rPr>
          <w:sz w:val="24"/>
          <w:szCs w:val="24"/>
          <w:lang w:val="ru"/>
        </w:rPr>
        <w:t xml:space="preserve"> </w:t>
      </w:r>
      <w:r w:rsidRPr="00977DDF">
        <w:rPr>
          <w:sz w:val="24"/>
          <w:szCs w:val="24"/>
          <w:lang w:val="ru"/>
        </w:rPr>
        <w:t xml:space="preserve">в соответствии с условиями и порядком </w:t>
      </w:r>
      <w:r w:rsidR="0029321C" w:rsidRPr="00977DDF">
        <w:rPr>
          <w:sz w:val="24"/>
          <w:szCs w:val="24"/>
          <w:lang w:val="ru"/>
        </w:rPr>
        <w:t>регистрации</w:t>
      </w:r>
      <w:r w:rsidR="00AF08AB" w:rsidRPr="00977DDF">
        <w:rPr>
          <w:sz w:val="24"/>
          <w:szCs w:val="24"/>
          <w:lang w:val="ru"/>
        </w:rPr>
        <w:t xml:space="preserve"> ЭТП</w:t>
      </w:r>
      <w:r w:rsidR="004A3737" w:rsidRPr="00977DDF">
        <w:rPr>
          <w:sz w:val="24"/>
          <w:szCs w:val="24"/>
          <w:lang w:val="ru"/>
        </w:rPr>
        <w:t>.</w:t>
      </w:r>
    </w:p>
    <w:p w:rsidR="0029321C" w:rsidRPr="00977DDF" w:rsidRDefault="002D4F72" w:rsidP="001F501A">
      <w:pPr>
        <w:pStyle w:val="a4"/>
        <w:widowControl w:val="0"/>
        <w:tabs>
          <w:tab w:val="num" w:pos="709"/>
        </w:tabs>
        <w:spacing w:line="240" w:lineRule="auto"/>
        <w:ind w:left="0" w:firstLine="0"/>
        <w:rPr>
          <w:sz w:val="24"/>
          <w:szCs w:val="24"/>
          <w:lang w:val="ru"/>
        </w:rPr>
      </w:pPr>
      <w:r w:rsidRPr="00977DDF">
        <w:rPr>
          <w:sz w:val="24"/>
          <w:szCs w:val="24"/>
          <w:lang w:val="ru"/>
        </w:rPr>
        <w:t>Порядок регистрации</w:t>
      </w:r>
      <w:r w:rsidR="0029321C" w:rsidRPr="00977DDF">
        <w:rPr>
          <w:sz w:val="24"/>
          <w:szCs w:val="24"/>
          <w:lang w:val="ru"/>
        </w:rPr>
        <w:t xml:space="preserve"> на ЭТП, а также тарифы для оплаты и получения доступа к участию в процедурах закупки</w:t>
      </w:r>
      <w:r w:rsidR="00D35113" w:rsidRPr="00977DDF">
        <w:rPr>
          <w:sz w:val="24"/>
          <w:szCs w:val="24"/>
          <w:lang w:val="ru"/>
        </w:rPr>
        <w:t>,</w:t>
      </w:r>
      <w:r w:rsidR="0029321C" w:rsidRPr="00977DDF">
        <w:rPr>
          <w:sz w:val="24"/>
          <w:szCs w:val="24"/>
          <w:lang w:val="ru"/>
        </w:rPr>
        <w:t xml:space="preserve"> устанавливаются в соответствии с регламентом ЭТП.</w:t>
      </w:r>
    </w:p>
    <w:p w:rsidR="004A3737" w:rsidRPr="00977DDF" w:rsidRDefault="004A3737" w:rsidP="001F501A">
      <w:pPr>
        <w:pStyle w:val="a4"/>
        <w:widowControl w:val="0"/>
        <w:tabs>
          <w:tab w:val="num" w:pos="709"/>
        </w:tabs>
        <w:spacing w:line="240" w:lineRule="auto"/>
        <w:ind w:left="0" w:firstLine="0"/>
        <w:rPr>
          <w:sz w:val="24"/>
          <w:szCs w:val="24"/>
          <w:lang w:val="ru"/>
        </w:rPr>
      </w:pPr>
      <w:r w:rsidRPr="00977DDF">
        <w:rPr>
          <w:sz w:val="24"/>
          <w:szCs w:val="24"/>
          <w:lang w:val="ru"/>
        </w:rPr>
        <w:t xml:space="preserve">Подача заявок производится посредством функционала ЭТП в </w:t>
      </w:r>
      <w:r w:rsidR="00D35BA4" w:rsidRPr="00977DDF">
        <w:rPr>
          <w:sz w:val="24"/>
          <w:szCs w:val="24"/>
          <w:lang w:val="ru"/>
        </w:rPr>
        <w:t>электронной форме</w:t>
      </w:r>
      <w:r w:rsidR="0029321C" w:rsidRPr="00977DDF">
        <w:rPr>
          <w:sz w:val="24"/>
          <w:szCs w:val="24"/>
          <w:lang w:val="ru"/>
        </w:rPr>
        <w:t>.</w:t>
      </w:r>
      <w:r w:rsidRPr="00977DDF">
        <w:rPr>
          <w:sz w:val="24"/>
          <w:szCs w:val="24"/>
          <w:lang w:val="ru"/>
        </w:rPr>
        <w:t xml:space="preserve"> Подача</w:t>
      </w:r>
      <w:r w:rsidR="0029321C" w:rsidRPr="00977DDF">
        <w:rPr>
          <w:sz w:val="24"/>
          <w:szCs w:val="24"/>
          <w:lang w:val="ru"/>
        </w:rPr>
        <w:t xml:space="preserve"> заявок другими способами, в том числе в</w:t>
      </w:r>
      <w:r w:rsidRPr="00977DDF">
        <w:rPr>
          <w:sz w:val="24"/>
          <w:szCs w:val="24"/>
          <w:lang w:val="ru"/>
        </w:rPr>
        <w:t xml:space="preserve"> печатном виде (на бумажном носителе) не допускается.</w:t>
      </w:r>
    </w:p>
    <w:p w:rsidR="001D1EF4" w:rsidRPr="00977DDF" w:rsidRDefault="001D1EF4" w:rsidP="001F501A">
      <w:pPr>
        <w:pStyle w:val="20"/>
        <w:keepNext w:val="0"/>
        <w:widowControl w:val="0"/>
        <w:tabs>
          <w:tab w:val="clear" w:pos="1314"/>
          <w:tab w:val="left" w:pos="567"/>
          <w:tab w:val="left" w:pos="8789"/>
        </w:tabs>
        <w:suppressAutoHyphens w:val="0"/>
        <w:spacing w:before="0" w:after="0"/>
        <w:ind w:left="0" w:firstLine="0"/>
        <w:jc w:val="both"/>
        <w:rPr>
          <w:sz w:val="24"/>
          <w:szCs w:val="24"/>
        </w:rPr>
      </w:pPr>
      <w:bookmarkStart w:id="112" w:name="_Toc1110022"/>
      <w:r w:rsidRPr="00977DDF">
        <w:rPr>
          <w:sz w:val="24"/>
          <w:szCs w:val="24"/>
        </w:rPr>
        <w:t xml:space="preserve">Особые положения в отношении </w:t>
      </w:r>
      <w:proofErr w:type="spellStart"/>
      <w:r w:rsidRPr="00977DDF">
        <w:rPr>
          <w:sz w:val="24"/>
          <w:szCs w:val="24"/>
        </w:rPr>
        <w:t>многолотовой</w:t>
      </w:r>
      <w:proofErr w:type="spellEnd"/>
      <w:r w:rsidRPr="00977DDF">
        <w:rPr>
          <w:sz w:val="24"/>
          <w:szCs w:val="24"/>
        </w:rPr>
        <w:t xml:space="preserve"> закупки</w:t>
      </w:r>
      <w:bookmarkEnd w:id="112"/>
    </w:p>
    <w:p w:rsidR="00DF5618" w:rsidRPr="00977DDF" w:rsidRDefault="00DF5618" w:rsidP="001F501A">
      <w:pPr>
        <w:pStyle w:val="a4"/>
        <w:widowControl w:val="0"/>
        <w:tabs>
          <w:tab w:val="num" w:pos="709"/>
        </w:tabs>
        <w:spacing w:line="240" w:lineRule="auto"/>
        <w:ind w:left="0" w:firstLine="0"/>
        <w:rPr>
          <w:sz w:val="24"/>
          <w:szCs w:val="24"/>
          <w:lang w:val="ru"/>
        </w:rPr>
      </w:pPr>
      <w:r w:rsidRPr="00977DDF">
        <w:rPr>
          <w:sz w:val="24"/>
          <w:szCs w:val="24"/>
          <w:lang w:val="ru"/>
        </w:rPr>
        <w:t xml:space="preserve">В случае если проводится </w:t>
      </w:r>
      <w:proofErr w:type="spellStart"/>
      <w:r w:rsidRPr="00977DDF">
        <w:rPr>
          <w:sz w:val="24"/>
          <w:szCs w:val="24"/>
          <w:lang w:val="ru"/>
        </w:rPr>
        <w:t>многолотовая</w:t>
      </w:r>
      <w:proofErr w:type="spellEnd"/>
      <w:r w:rsidRPr="00977DDF">
        <w:rPr>
          <w:sz w:val="24"/>
          <w:szCs w:val="24"/>
          <w:lang w:val="ru"/>
        </w:rPr>
        <w:t xml:space="preserve"> закупка, то применяются положения настоящего </w:t>
      </w:r>
      <w:r w:rsidR="003017CB" w:rsidRPr="00977DDF">
        <w:rPr>
          <w:sz w:val="24"/>
          <w:szCs w:val="24"/>
          <w:lang w:val="ru"/>
        </w:rPr>
        <w:t>под</w:t>
      </w:r>
      <w:r w:rsidRPr="00977DDF">
        <w:rPr>
          <w:sz w:val="24"/>
          <w:szCs w:val="24"/>
          <w:lang w:val="ru"/>
        </w:rPr>
        <w:t>раздела.</w:t>
      </w:r>
    </w:p>
    <w:p w:rsidR="00A27A88" w:rsidRPr="00977DDF" w:rsidRDefault="00A27A88" w:rsidP="001F501A">
      <w:pPr>
        <w:pStyle w:val="a4"/>
        <w:widowControl w:val="0"/>
        <w:tabs>
          <w:tab w:val="num" w:pos="709"/>
        </w:tabs>
        <w:spacing w:line="240" w:lineRule="auto"/>
        <w:ind w:left="0" w:firstLine="0"/>
        <w:rPr>
          <w:sz w:val="24"/>
          <w:szCs w:val="24"/>
        </w:rPr>
      </w:pPr>
      <w:r w:rsidRPr="00977DDF">
        <w:rPr>
          <w:sz w:val="24"/>
          <w:szCs w:val="24"/>
          <w:lang w:val="ru"/>
        </w:rPr>
        <w:t>Участник</w:t>
      </w:r>
      <w:r w:rsidRPr="00977DDF">
        <w:rPr>
          <w:sz w:val="24"/>
          <w:szCs w:val="24"/>
        </w:rPr>
        <w:t xml:space="preserve"> процедуры может подать заявку на любой лот или несколько лотов по собственному выбору. При этом не допускается разбиение отдельного лота на части, то есть подача заявки на часть лота по отдельным его позициям или на часть объема лота.</w:t>
      </w:r>
    </w:p>
    <w:p w:rsidR="00A27A88" w:rsidRPr="00977DDF" w:rsidRDefault="00A27A88" w:rsidP="001F501A">
      <w:pPr>
        <w:pStyle w:val="a4"/>
        <w:widowControl w:val="0"/>
        <w:tabs>
          <w:tab w:val="num" w:pos="709"/>
        </w:tabs>
        <w:spacing w:line="240" w:lineRule="auto"/>
        <w:ind w:left="0" w:firstLine="0"/>
        <w:rPr>
          <w:sz w:val="24"/>
          <w:szCs w:val="24"/>
        </w:rPr>
      </w:pPr>
      <w:r w:rsidRPr="00977DDF">
        <w:rPr>
          <w:sz w:val="24"/>
          <w:szCs w:val="24"/>
        </w:rPr>
        <w:t xml:space="preserve">Любые положения настоящей документации о закупке, если в них или в заголовке </w:t>
      </w:r>
      <w:r w:rsidRPr="00977DDF">
        <w:rPr>
          <w:sz w:val="24"/>
          <w:szCs w:val="24"/>
          <w:lang w:val="ru"/>
        </w:rPr>
        <w:t>соответствующего</w:t>
      </w:r>
      <w:r w:rsidRPr="00977DDF">
        <w:rPr>
          <w:sz w:val="24"/>
          <w:szCs w:val="24"/>
        </w:rPr>
        <w:t xml:space="preserve"> раздела, подраздела нет указания на номер конкретного лота, относятся ко всем лотам одновременно.</w:t>
      </w:r>
    </w:p>
    <w:p w:rsidR="00A27A88" w:rsidRPr="00977DDF" w:rsidRDefault="00A27A88" w:rsidP="001F501A">
      <w:pPr>
        <w:pStyle w:val="a4"/>
        <w:widowControl w:val="0"/>
        <w:tabs>
          <w:tab w:val="num" w:pos="709"/>
        </w:tabs>
        <w:spacing w:line="240" w:lineRule="auto"/>
        <w:ind w:left="0" w:firstLine="0"/>
        <w:rPr>
          <w:sz w:val="24"/>
          <w:szCs w:val="24"/>
        </w:rPr>
      </w:pPr>
      <w:r w:rsidRPr="00977DDF">
        <w:rPr>
          <w:sz w:val="24"/>
          <w:szCs w:val="24"/>
        </w:rPr>
        <w:t xml:space="preserve">Решения, принимаемые в ходе процедуры, в том числе подведение итогов закупки, </w:t>
      </w:r>
      <w:r w:rsidRPr="00977DDF">
        <w:rPr>
          <w:sz w:val="24"/>
          <w:szCs w:val="24"/>
          <w:lang w:val="ru"/>
        </w:rPr>
        <w:t>осуществля</w:t>
      </w:r>
      <w:r w:rsidR="00890903" w:rsidRPr="00977DDF">
        <w:rPr>
          <w:sz w:val="24"/>
          <w:szCs w:val="24"/>
          <w:lang w:val="ru"/>
        </w:rPr>
        <w:t>ю</w:t>
      </w:r>
      <w:r w:rsidRPr="00977DDF">
        <w:rPr>
          <w:sz w:val="24"/>
          <w:szCs w:val="24"/>
          <w:lang w:val="ru"/>
        </w:rPr>
        <w:t>тся</w:t>
      </w:r>
      <w:r w:rsidRPr="00977DDF">
        <w:rPr>
          <w:sz w:val="24"/>
          <w:szCs w:val="24"/>
        </w:rPr>
        <w:t xml:space="preserve"> независимо по каждому лоту, и в отношении каждого лота заключается отдельный договор. При этом не исключается возможность того, что победителем сразу по нескольким лотам может быть признан один и тот же участник закупки.</w:t>
      </w:r>
    </w:p>
    <w:p w:rsidR="00A27A88" w:rsidRPr="00977DDF" w:rsidRDefault="00A27A88" w:rsidP="001F501A">
      <w:pPr>
        <w:pStyle w:val="a4"/>
        <w:widowControl w:val="0"/>
        <w:tabs>
          <w:tab w:val="num" w:pos="709"/>
        </w:tabs>
        <w:spacing w:line="240" w:lineRule="auto"/>
        <w:ind w:left="0" w:firstLine="0"/>
        <w:rPr>
          <w:sz w:val="24"/>
          <w:szCs w:val="24"/>
        </w:rPr>
      </w:pPr>
      <w:r w:rsidRPr="00977DDF">
        <w:rPr>
          <w:sz w:val="24"/>
          <w:szCs w:val="24"/>
        </w:rPr>
        <w:t xml:space="preserve">В случае проведения </w:t>
      </w:r>
      <w:proofErr w:type="spellStart"/>
      <w:r w:rsidRPr="00977DDF">
        <w:rPr>
          <w:sz w:val="24"/>
          <w:szCs w:val="24"/>
        </w:rPr>
        <w:t>многолотовой</w:t>
      </w:r>
      <w:proofErr w:type="spellEnd"/>
      <w:r w:rsidRPr="00977DDF">
        <w:rPr>
          <w:sz w:val="24"/>
          <w:szCs w:val="24"/>
        </w:rPr>
        <w:t xml:space="preserve"> закупки процедура признается несостоявшейся </w:t>
      </w:r>
      <w:r w:rsidRPr="00977DDF">
        <w:rPr>
          <w:sz w:val="24"/>
          <w:szCs w:val="24"/>
          <w:lang w:val="ru"/>
        </w:rPr>
        <w:t>только</w:t>
      </w:r>
      <w:r w:rsidRPr="00977DDF">
        <w:rPr>
          <w:sz w:val="24"/>
          <w:szCs w:val="24"/>
        </w:rPr>
        <w:t xml:space="preserve"> по тем лотам, в отношении которых наступили события, достаточные для признания закупки несостоявшейся.</w:t>
      </w:r>
    </w:p>
    <w:p w:rsidR="00A6740A" w:rsidRPr="00977DDF" w:rsidRDefault="00A6740A" w:rsidP="001F501A">
      <w:pPr>
        <w:pStyle w:val="1"/>
        <w:keepNext w:val="0"/>
        <w:keepLines w:val="0"/>
        <w:pageBreakBefore w:val="0"/>
        <w:widowControl w:val="0"/>
        <w:tabs>
          <w:tab w:val="clear" w:pos="1134"/>
          <w:tab w:val="num" w:pos="567"/>
        </w:tabs>
        <w:suppressAutoHyphens w:val="0"/>
        <w:spacing w:before="0" w:after="0"/>
        <w:ind w:left="0" w:firstLine="0"/>
        <w:rPr>
          <w:rFonts w:ascii="Times New Roman" w:hAnsi="Times New Roman"/>
          <w:sz w:val="24"/>
          <w:szCs w:val="24"/>
        </w:rPr>
      </w:pPr>
      <w:bookmarkStart w:id="113" w:name="_Ref93217065"/>
      <w:bookmarkStart w:id="114" w:name="_Ref93389610"/>
      <w:bookmarkStart w:id="115" w:name="_Toc175748967"/>
      <w:bookmarkStart w:id="116" w:name="_Ref318815790"/>
      <w:bookmarkStart w:id="117" w:name="_Toc1110023"/>
      <w:bookmarkStart w:id="118" w:name="ЗАКАЗ"/>
      <w:bookmarkEnd w:id="87"/>
      <w:bookmarkEnd w:id="88"/>
      <w:bookmarkEnd w:id="89"/>
      <w:bookmarkEnd w:id="90"/>
      <w:bookmarkEnd w:id="91"/>
      <w:r w:rsidRPr="00977DDF">
        <w:rPr>
          <w:rFonts w:ascii="Times New Roman" w:hAnsi="Times New Roman"/>
          <w:sz w:val="24"/>
          <w:szCs w:val="24"/>
        </w:rPr>
        <w:t>Т</w:t>
      </w:r>
      <w:bookmarkEnd w:id="113"/>
      <w:bookmarkEnd w:id="114"/>
      <w:bookmarkEnd w:id="115"/>
      <w:r w:rsidRPr="00977DDF">
        <w:rPr>
          <w:rFonts w:ascii="Times New Roman" w:hAnsi="Times New Roman"/>
          <w:sz w:val="24"/>
          <w:szCs w:val="24"/>
        </w:rPr>
        <w:t xml:space="preserve">ребования </w:t>
      </w:r>
      <w:r w:rsidR="00B74D80" w:rsidRPr="00977DDF">
        <w:rPr>
          <w:rFonts w:ascii="Times New Roman" w:hAnsi="Times New Roman"/>
          <w:sz w:val="24"/>
          <w:szCs w:val="24"/>
        </w:rPr>
        <w:t>процедуры</w:t>
      </w:r>
      <w:bookmarkEnd w:id="116"/>
      <w:bookmarkEnd w:id="117"/>
    </w:p>
    <w:p w:rsidR="00B74D80" w:rsidRPr="00977DDF" w:rsidRDefault="00B74D80" w:rsidP="001F501A">
      <w:pPr>
        <w:pStyle w:val="20"/>
        <w:keepNext w:val="0"/>
        <w:widowControl w:val="0"/>
        <w:tabs>
          <w:tab w:val="clear" w:pos="1314"/>
          <w:tab w:val="num" w:pos="567"/>
        </w:tabs>
        <w:suppressAutoHyphens w:val="0"/>
        <w:spacing w:before="0" w:after="0"/>
        <w:ind w:left="0" w:firstLine="0"/>
        <w:rPr>
          <w:sz w:val="24"/>
          <w:szCs w:val="24"/>
        </w:rPr>
      </w:pPr>
      <w:bookmarkStart w:id="119" w:name="_Ref318815799"/>
      <w:bookmarkStart w:id="120" w:name="_Ref93088240"/>
      <w:bookmarkStart w:id="121" w:name="_Toc175748994"/>
      <w:bookmarkStart w:id="122" w:name="_Toc1110024"/>
      <w:bookmarkStart w:id="123" w:name="_Toc57314623"/>
      <w:bookmarkStart w:id="124" w:name="_Toc69728948"/>
      <w:bookmarkStart w:id="125" w:name="_Toc175748968"/>
      <w:bookmarkEnd w:id="118"/>
      <w:r w:rsidRPr="00977DDF">
        <w:rPr>
          <w:sz w:val="24"/>
          <w:szCs w:val="24"/>
        </w:rPr>
        <w:t xml:space="preserve">Требования к </w:t>
      </w:r>
      <w:r w:rsidR="00376E1F" w:rsidRPr="00977DDF">
        <w:rPr>
          <w:sz w:val="24"/>
          <w:szCs w:val="24"/>
        </w:rPr>
        <w:t>у</w:t>
      </w:r>
      <w:r w:rsidRPr="00977DDF">
        <w:rPr>
          <w:sz w:val="24"/>
          <w:szCs w:val="24"/>
        </w:rPr>
        <w:t>частникам</w:t>
      </w:r>
      <w:bookmarkEnd w:id="119"/>
      <w:bookmarkEnd w:id="120"/>
      <w:bookmarkEnd w:id="121"/>
      <w:bookmarkEnd w:id="122"/>
    </w:p>
    <w:p w:rsidR="00B74D80" w:rsidRPr="00977DDF" w:rsidRDefault="00B74D80" w:rsidP="001F501A">
      <w:pPr>
        <w:pStyle w:val="a4"/>
        <w:widowControl w:val="0"/>
        <w:tabs>
          <w:tab w:val="num" w:pos="709"/>
        </w:tabs>
        <w:spacing w:line="240" w:lineRule="auto"/>
        <w:ind w:left="0" w:firstLine="0"/>
        <w:rPr>
          <w:sz w:val="24"/>
          <w:szCs w:val="24"/>
        </w:rPr>
      </w:pPr>
      <w:bookmarkStart w:id="126" w:name="_Ref326154116"/>
      <w:bookmarkStart w:id="127" w:name="_Ref462152325"/>
      <w:r w:rsidRPr="00977DDF">
        <w:rPr>
          <w:sz w:val="24"/>
          <w:szCs w:val="24"/>
        </w:rPr>
        <w:t>Участник</w:t>
      </w:r>
      <w:r w:rsidR="00FC16BD" w:rsidRPr="00977DDF">
        <w:rPr>
          <w:sz w:val="24"/>
          <w:szCs w:val="24"/>
        </w:rPr>
        <w:t>,</w:t>
      </w:r>
      <w:r w:rsidRPr="00977DDF">
        <w:rPr>
          <w:sz w:val="24"/>
          <w:szCs w:val="24"/>
        </w:rPr>
        <w:t xml:space="preserve"> </w:t>
      </w:r>
      <w:r w:rsidR="00FC16BD" w:rsidRPr="00977DDF">
        <w:rPr>
          <w:sz w:val="24"/>
          <w:szCs w:val="24"/>
        </w:rPr>
        <w:t>претендующий на победу в настоящей процедуре</w:t>
      </w:r>
      <w:r w:rsidR="00931C11" w:rsidRPr="00977DDF">
        <w:rPr>
          <w:sz w:val="24"/>
          <w:szCs w:val="24"/>
        </w:rPr>
        <w:t>,</w:t>
      </w:r>
      <w:r w:rsidR="00FC16BD" w:rsidRPr="00977DDF">
        <w:rPr>
          <w:sz w:val="24"/>
          <w:szCs w:val="24"/>
        </w:rPr>
        <w:t xml:space="preserve"> </w:t>
      </w:r>
      <w:r w:rsidRPr="00977DDF">
        <w:rPr>
          <w:sz w:val="24"/>
          <w:szCs w:val="24"/>
        </w:rPr>
        <w:t>дол</w:t>
      </w:r>
      <w:r w:rsidR="00931C11" w:rsidRPr="00977DDF">
        <w:rPr>
          <w:sz w:val="24"/>
          <w:szCs w:val="24"/>
        </w:rPr>
        <w:t>жен соответствовать требованиям</w:t>
      </w:r>
      <w:r w:rsidRPr="00977DDF">
        <w:rPr>
          <w:sz w:val="24"/>
          <w:szCs w:val="24"/>
        </w:rPr>
        <w:t xml:space="preserve"> </w:t>
      </w:r>
      <w:r w:rsidR="00A8398A" w:rsidRPr="00977DDF">
        <w:rPr>
          <w:sz w:val="24"/>
          <w:szCs w:val="24"/>
        </w:rPr>
        <w:t>настоящей документации</w:t>
      </w:r>
      <w:r w:rsidR="00931C11" w:rsidRPr="00977DDF">
        <w:rPr>
          <w:sz w:val="24"/>
          <w:szCs w:val="24"/>
        </w:rPr>
        <w:t>,</w:t>
      </w:r>
      <w:r w:rsidR="00A8398A" w:rsidRPr="00977DDF">
        <w:rPr>
          <w:sz w:val="24"/>
          <w:szCs w:val="24"/>
        </w:rPr>
        <w:t xml:space="preserve"> </w:t>
      </w:r>
      <w:r w:rsidR="00B131EF" w:rsidRPr="00977DDF">
        <w:rPr>
          <w:sz w:val="24"/>
          <w:szCs w:val="24"/>
        </w:rPr>
        <w:t xml:space="preserve">предъявляемым </w:t>
      </w:r>
      <w:r w:rsidR="00A8398A" w:rsidRPr="00977DDF">
        <w:rPr>
          <w:sz w:val="24"/>
          <w:szCs w:val="24"/>
        </w:rPr>
        <w:t>к лицам, осуществляющим поставку продукции</w:t>
      </w:r>
      <w:r w:rsidRPr="00977DDF">
        <w:rPr>
          <w:sz w:val="24"/>
          <w:szCs w:val="24"/>
        </w:rPr>
        <w:t>, являющ</w:t>
      </w:r>
      <w:r w:rsidR="007A3BA6" w:rsidRPr="00977DDF">
        <w:rPr>
          <w:sz w:val="24"/>
          <w:szCs w:val="24"/>
        </w:rPr>
        <w:t>ей</w:t>
      </w:r>
      <w:r w:rsidRPr="00977DDF">
        <w:rPr>
          <w:sz w:val="24"/>
          <w:szCs w:val="24"/>
        </w:rPr>
        <w:t>ся предметом закупки, в том числе:</w:t>
      </w:r>
      <w:bookmarkEnd w:id="126"/>
      <w:bookmarkEnd w:id="127"/>
    </w:p>
    <w:p w:rsidR="00B74D80" w:rsidRPr="00977DDF" w:rsidRDefault="00B74D80" w:rsidP="001F501A">
      <w:pPr>
        <w:pStyle w:val="a6"/>
        <w:widowControl w:val="0"/>
        <w:tabs>
          <w:tab w:val="clear" w:pos="993"/>
          <w:tab w:val="num" w:pos="426"/>
        </w:tabs>
        <w:spacing w:line="240" w:lineRule="auto"/>
        <w:ind w:left="0" w:firstLine="0"/>
        <w:rPr>
          <w:sz w:val="24"/>
          <w:szCs w:val="24"/>
        </w:rPr>
      </w:pPr>
      <w:r w:rsidRPr="00977DDF">
        <w:rPr>
          <w:rFonts w:eastAsia="Calibri"/>
          <w:sz w:val="24"/>
          <w:szCs w:val="24"/>
          <w:lang w:eastAsia="en-US"/>
        </w:rPr>
        <w:t>быть</w:t>
      </w:r>
      <w:r w:rsidRPr="00977DDF">
        <w:rPr>
          <w:sz w:val="24"/>
          <w:szCs w:val="24"/>
        </w:rPr>
        <w:t xml:space="preserve"> правомочным заключать договор</w:t>
      </w:r>
      <w:r w:rsidR="00337BA0" w:rsidRPr="00977DDF">
        <w:rPr>
          <w:sz w:val="24"/>
          <w:szCs w:val="24"/>
        </w:rPr>
        <w:t>;</w:t>
      </w:r>
    </w:p>
    <w:p w:rsidR="00B74D80" w:rsidRPr="00977DDF" w:rsidRDefault="00B74D80" w:rsidP="001F501A">
      <w:pPr>
        <w:pStyle w:val="a6"/>
        <w:widowControl w:val="0"/>
        <w:tabs>
          <w:tab w:val="clear" w:pos="993"/>
          <w:tab w:val="num" w:pos="426"/>
        </w:tabs>
        <w:spacing w:line="240" w:lineRule="auto"/>
        <w:ind w:left="0" w:firstLine="0"/>
        <w:rPr>
          <w:sz w:val="24"/>
          <w:szCs w:val="24"/>
        </w:rPr>
      </w:pPr>
      <w:r w:rsidRPr="00977DDF">
        <w:rPr>
          <w:sz w:val="24"/>
          <w:szCs w:val="24"/>
        </w:rPr>
        <w:t xml:space="preserve">не </w:t>
      </w:r>
      <w:r w:rsidRPr="00977DDF">
        <w:rPr>
          <w:rFonts w:eastAsia="Calibri"/>
          <w:sz w:val="24"/>
          <w:szCs w:val="24"/>
          <w:lang w:eastAsia="en-US"/>
        </w:rPr>
        <w:t>находиться</w:t>
      </w:r>
      <w:r w:rsidRPr="00977DDF">
        <w:rPr>
          <w:sz w:val="24"/>
          <w:szCs w:val="24"/>
        </w:rPr>
        <w:t xml:space="preserve"> в процессе ликвидации (для юридического лица) или быть признанным по решению арбитражного суда несос</w:t>
      </w:r>
      <w:r w:rsidR="00793EAF" w:rsidRPr="00977DDF">
        <w:rPr>
          <w:sz w:val="24"/>
          <w:szCs w:val="24"/>
        </w:rPr>
        <w:t>тоятельным (банкротом);</w:t>
      </w:r>
    </w:p>
    <w:p w:rsidR="00B74D80" w:rsidRPr="00977DDF" w:rsidRDefault="00B74D80" w:rsidP="001F501A">
      <w:pPr>
        <w:pStyle w:val="a6"/>
        <w:widowControl w:val="0"/>
        <w:tabs>
          <w:tab w:val="clear" w:pos="993"/>
          <w:tab w:val="num" w:pos="426"/>
        </w:tabs>
        <w:spacing w:line="240" w:lineRule="auto"/>
        <w:ind w:left="0" w:firstLine="0"/>
        <w:rPr>
          <w:sz w:val="24"/>
          <w:szCs w:val="24"/>
        </w:rPr>
      </w:pPr>
      <w:r w:rsidRPr="00977DDF">
        <w:rPr>
          <w:sz w:val="24"/>
          <w:szCs w:val="24"/>
        </w:rPr>
        <w:t xml:space="preserve">не являться организацией, на имущество которой наложен арест по </w:t>
      </w:r>
      <w:r w:rsidRPr="00977DDF">
        <w:rPr>
          <w:rFonts w:eastAsia="Calibri"/>
          <w:sz w:val="24"/>
          <w:szCs w:val="24"/>
          <w:lang w:eastAsia="en-US"/>
        </w:rPr>
        <w:t>решению</w:t>
      </w:r>
      <w:r w:rsidRPr="00977DDF">
        <w:rPr>
          <w:sz w:val="24"/>
          <w:szCs w:val="24"/>
        </w:rPr>
        <w:t xml:space="preserve"> суда, административного органа и (или) экономическая деятельность которой приостановлена; </w:t>
      </w:r>
    </w:p>
    <w:p w:rsidR="00B74D80" w:rsidRPr="00977DDF" w:rsidRDefault="00B74D80" w:rsidP="001F501A">
      <w:pPr>
        <w:pStyle w:val="a6"/>
        <w:widowControl w:val="0"/>
        <w:tabs>
          <w:tab w:val="clear" w:pos="993"/>
          <w:tab w:val="num" w:pos="426"/>
        </w:tabs>
        <w:spacing w:line="240" w:lineRule="auto"/>
        <w:ind w:left="0" w:firstLine="0"/>
        <w:rPr>
          <w:sz w:val="24"/>
          <w:szCs w:val="24"/>
        </w:rPr>
      </w:pPr>
      <w:r w:rsidRPr="00977DDF">
        <w:rPr>
          <w:sz w:val="24"/>
          <w:szCs w:val="24"/>
        </w:rPr>
        <w:t xml:space="preserve">не иметь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w:t>
      </w:r>
      <w:r w:rsidRPr="00977DDF">
        <w:rPr>
          <w:rFonts w:eastAsia="Calibri"/>
          <w:sz w:val="24"/>
          <w:szCs w:val="24"/>
          <w:lang w:eastAsia="en-US"/>
        </w:rPr>
        <w:t>превышает</w:t>
      </w:r>
      <w:r w:rsidRPr="00977DDF">
        <w:rPr>
          <w:sz w:val="24"/>
          <w:szCs w:val="24"/>
        </w:rPr>
        <w:t xml:space="preserve"> двадцать пять процентов балансовой стоимости активов участника процедуры, определяемой по данным бухгалтерской отчетности за последний завершенный отчетный период. Участник процедуры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процедуре не принято;</w:t>
      </w:r>
    </w:p>
    <w:p w:rsidR="00B74D80" w:rsidRPr="00977DDF" w:rsidRDefault="00581127" w:rsidP="001F501A">
      <w:pPr>
        <w:pStyle w:val="a6"/>
        <w:widowControl w:val="0"/>
        <w:tabs>
          <w:tab w:val="clear" w:pos="993"/>
          <w:tab w:val="num" w:pos="426"/>
        </w:tabs>
        <w:spacing w:line="240" w:lineRule="auto"/>
        <w:ind w:left="0" w:firstLine="0"/>
        <w:rPr>
          <w:sz w:val="24"/>
          <w:szCs w:val="24"/>
        </w:rPr>
      </w:pPr>
      <w:r w:rsidRPr="00977DDF">
        <w:rPr>
          <w:sz w:val="24"/>
          <w:szCs w:val="24"/>
        </w:rPr>
        <w:t>с</w:t>
      </w:r>
      <w:r w:rsidR="00B74D80" w:rsidRPr="00977DDF">
        <w:rPr>
          <w:sz w:val="24"/>
          <w:szCs w:val="24"/>
        </w:rPr>
        <w:t>ведения об у</w:t>
      </w:r>
      <w:r w:rsidR="00F2746B" w:rsidRPr="00977DDF">
        <w:rPr>
          <w:sz w:val="24"/>
          <w:szCs w:val="24"/>
        </w:rPr>
        <w:t xml:space="preserve">частнике не должны содержаться </w:t>
      </w:r>
      <w:r w:rsidR="00B74D80" w:rsidRPr="00977DDF">
        <w:rPr>
          <w:sz w:val="24"/>
          <w:szCs w:val="24"/>
        </w:rPr>
        <w:t xml:space="preserve">в реестре недобросовестных поставщиков, </w:t>
      </w:r>
      <w:r w:rsidR="00342D45" w:rsidRPr="00977DDF">
        <w:rPr>
          <w:sz w:val="24"/>
          <w:szCs w:val="24"/>
        </w:rPr>
        <w:t>(подрядчиков, исполнителей), предусмотренном</w:t>
      </w:r>
      <w:r w:rsidR="00B74D80" w:rsidRPr="00977DDF">
        <w:rPr>
          <w:sz w:val="24"/>
          <w:szCs w:val="24"/>
        </w:rPr>
        <w:t xml:space="preserve"> Федеральным законом </w:t>
      </w:r>
      <w:r w:rsidR="00342D45" w:rsidRPr="00977DDF">
        <w:rPr>
          <w:sz w:val="24"/>
          <w:szCs w:val="24"/>
        </w:rPr>
        <w:t>от 05.04.2013 г. № 44-ФЗ «О контрактной системе в сфере закупок товаров, работ, услуг для обеспечения государственных и муниципальных нужд»</w:t>
      </w:r>
      <w:r w:rsidR="00B74D80" w:rsidRPr="00977DDF">
        <w:rPr>
          <w:sz w:val="24"/>
          <w:szCs w:val="24"/>
        </w:rPr>
        <w:t xml:space="preserve"> и Федеральным законом</w:t>
      </w:r>
      <w:r w:rsidR="00991634" w:rsidRPr="00977DDF">
        <w:rPr>
          <w:sz w:val="24"/>
          <w:szCs w:val="24"/>
        </w:rPr>
        <w:t xml:space="preserve"> </w:t>
      </w:r>
      <w:r w:rsidR="00342D45" w:rsidRPr="00977DDF">
        <w:rPr>
          <w:sz w:val="24"/>
          <w:szCs w:val="24"/>
        </w:rPr>
        <w:t>от 18.07.2011 г. № 223-ФЗ «О закупках товаров, работ, услуг отдельными видами юридических лиц»</w:t>
      </w:r>
      <w:r w:rsidR="00A31166" w:rsidRPr="00977DDF">
        <w:rPr>
          <w:sz w:val="24"/>
          <w:szCs w:val="24"/>
        </w:rPr>
        <w:t>;</w:t>
      </w:r>
    </w:p>
    <w:p w:rsidR="001E12C1" w:rsidRPr="00977DDF" w:rsidRDefault="00AD5ABE" w:rsidP="001F501A">
      <w:pPr>
        <w:pStyle w:val="a6"/>
        <w:widowControl w:val="0"/>
        <w:tabs>
          <w:tab w:val="clear" w:pos="993"/>
          <w:tab w:val="num" w:pos="426"/>
        </w:tabs>
        <w:spacing w:line="240" w:lineRule="auto"/>
        <w:ind w:left="0" w:firstLine="0"/>
        <w:rPr>
          <w:sz w:val="24"/>
          <w:szCs w:val="24"/>
        </w:rPr>
      </w:pPr>
      <w:r w:rsidRPr="00977DDF">
        <w:rPr>
          <w:sz w:val="24"/>
          <w:szCs w:val="24"/>
        </w:rPr>
        <w:lastRenderedPageBreak/>
        <w:t xml:space="preserve">не иметь </w:t>
      </w:r>
      <w:r w:rsidR="001E12C1" w:rsidRPr="00977DDF">
        <w:rPr>
          <w:sz w:val="24"/>
          <w:szCs w:val="24"/>
        </w:rPr>
        <w:t>вступивши</w:t>
      </w:r>
      <w:r w:rsidRPr="00977DDF">
        <w:rPr>
          <w:sz w:val="24"/>
          <w:szCs w:val="24"/>
        </w:rPr>
        <w:t>х</w:t>
      </w:r>
      <w:r w:rsidR="001E12C1" w:rsidRPr="00977DDF">
        <w:rPr>
          <w:sz w:val="24"/>
          <w:szCs w:val="24"/>
        </w:rPr>
        <w:t xml:space="preserve"> в законную силу неисполненны</w:t>
      </w:r>
      <w:r w:rsidRPr="00977DDF">
        <w:rPr>
          <w:sz w:val="24"/>
          <w:szCs w:val="24"/>
        </w:rPr>
        <w:t>х</w:t>
      </w:r>
      <w:r w:rsidR="001E12C1" w:rsidRPr="00977DDF">
        <w:rPr>
          <w:sz w:val="24"/>
          <w:szCs w:val="24"/>
        </w:rPr>
        <w:t xml:space="preserve"> судебны</w:t>
      </w:r>
      <w:r w:rsidRPr="00977DDF">
        <w:rPr>
          <w:sz w:val="24"/>
          <w:szCs w:val="24"/>
        </w:rPr>
        <w:t>х</w:t>
      </w:r>
      <w:r w:rsidR="001E12C1" w:rsidRPr="00977DDF">
        <w:rPr>
          <w:sz w:val="24"/>
          <w:szCs w:val="24"/>
        </w:rPr>
        <w:t xml:space="preserve"> решени</w:t>
      </w:r>
      <w:r w:rsidRPr="00977DDF">
        <w:rPr>
          <w:sz w:val="24"/>
          <w:szCs w:val="24"/>
        </w:rPr>
        <w:t>й</w:t>
      </w:r>
      <w:r w:rsidR="001E12C1" w:rsidRPr="00977DDF">
        <w:rPr>
          <w:sz w:val="24"/>
          <w:szCs w:val="24"/>
        </w:rPr>
        <w:t xml:space="preserve"> об удовлетворении исковых заявлений, по которым участник </w:t>
      </w:r>
      <w:r w:rsidRPr="00977DDF">
        <w:rPr>
          <w:sz w:val="24"/>
          <w:szCs w:val="24"/>
        </w:rPr>
        <w:t>выступал ответчиком перед обществом группы ОСК;</w:t>
      </w:r>
    </w:p>
    <w:p w:rsidR="00AD5ABE" w:rsidRPr="00977DDF" w:rsidRDefault="00AD5ABE" w:rsidP="001F501A">
      <w:pPr>
        <w:pStyle w:val="a6"/>
        <w:widowControl w:val="0"/>
        <w:tabs>
          <w:tab w:val="clear" w:pos="993"/>
          <w:tab w:val="num" w:pos="426"/>
        </w:tabs>
        <w:spacing w:line="240" w:lineRule="auto"/>
        <w:ind w:left="0" w:firstLine="0"/>
        <w:rPr>
          <w:sz w:val="24"/>
          <w:szCs w:val="24"/>
        </w:rPr>
      </w:pPr>
      <w:r w:rsidRPr="00977DDF">
        <w:rPr>
          <w:sz w:val="24"/>
          <w:szCs w:val="24"/>
        </w:rPr>
        <w:t>не иметь фактов расторжения договоров по решению суда в связи с существенным нарушением участником условий договора</w:t>
      </w:r>
      <w:r w:rsidR="00350711" w:rsidRPr="00977DDF">
        <w:rPr>
          <w:sz w:val="24"/>
          <w:szCs w:val="24"/>
        </w:rPr>
        <w:t xml:space="preserve"> с обществом группы ОСК.</w:t>
      </w:r>
    </w:p>
    <w:p w:rsidR="00DB4050" w:rsidRPr="00977DDF" w:rsidRDefault="00A2238F" w:rsidP="00977DDF">
      <w:pPr>
        <w:pStyle w:val="a4"/>
        <w:widowControl w:val="0"/>
        <w:tabs>
          <w:tab w:val="num" w:pos="851"/>
        </w:tabs>
        <w:spacing w:line="240" w:lineRule="auto"/>
        <w:ind w:left="0" w:firstLine="0"/>
        <w:rPr>
          <w:sz w:val="24"/>
          <w:szCs w:val="24"/>
        </w:rPr>
      </w:pPr>
      <w:bookmarkStart w:id="128" w:name="_Ref326154124"/>
      <w:bookmarkStart w:id="129" w:name="_Ref318283367"/>
      <w:r w:rsidRPr="00977DDF">
        <w:rPr>
          <w:sz w:val="24"/>
          <w:szCs w:val="24"/>
        </w:rPr>
        <w:t xml:space="preserve">Дополнительные </w:t>
      </w:r>
      <w:r w:rsidR="009C5E13" w:rsidRPr="00977DDF">
        <w:rPr>
          <w:sz w:val="24"/>
          <w:szCs w:val="24"/>
        </w:rPr>
        <w:t>(</w:t>
      </w:r>
      <w:r w:rsidRPr="00977DDF">
        <w:rPr>
          <w:sz w:val="24"/>
          <w:szCs w:val="24"/>
        </w:rPr>
        <w:t>специальные и/или квалификационные</w:t>
      </w:r>
      <w:r w:rsidR="009C5E13" w:rsidRPr="00977DDF">
        <w:rPr>
          <w:sz w:val="24"/>
          <w:szCs w:val="24"/>
        </w:rPr>
        <w:t xml:space="preserve">) </w:t>
      </w:r>
      <w:r w:rsidR="002A0329" w:rsidRPr="00977DDF">
        <w:rPr>
          <w:sz w:val="24"/>
          <w:szCs w:val="24"/>
        </w:rPr>
        <w:t>требования</w:t>
      </w:r>
      <w:r w:rsidRPr="00977DDF">
        <w:rPr>
          <w:sz w:val="24"/>
          <w:szCs w:val="24"/>
        </w:rPr>
        <w:t>,</w:t>
      </w:r>
      <w:r w:rsidR="009C5E13" w:rsidRPr="00977DDF">
        <w:rPr>
          <w:sz w:val="24"/>
          <w:szCs w:val="24"/>
        </w:rPr>
        <w:t xml:space="preserve"> предъявляемые к участнику</w:t>
      </w:r>
      <w:r w:rsidR="002A0329" w:rsidRPr="00977DDF">
        <w:rPr>
          <w:sz w:val="24"/>
          <w:szCs w:val="24"/>
        </w:rPr>
        <w:t xml:space="preserve">, </w:t>
      </w:r>
      <w:r w:rsidR="009C5E13" w:rsidRPr="00977DDF">
        <w:rPr>
          <w:sz w:val="24"/>
          <w:szCs w:val="24"/>
        </w:rPr>
        <w:t>соответствие которым необходимо для исполнения договора являющегося предметом данной процедуры</w:t>
      </w:r>
      <w:r w:rsidR="00DB4050" w:rsidRPr="00977DDF">
        <w:rPr>
          <w:sz w:val="24"/>
          <w:szCs w:val="24"/>
        </w:rPr>
        <w:t xml:space="preserve">, в том </w:t>
      </w:r>
      <w:r w:rsidR="00D46652" w:rsidRPr="00977DDF">
        <w:rPr>
          <w:sz w:val="24"/>
          <w:szCs w:val="24"/>
        </w:rPr>
        <w:t>числе,</w:t>
      </w:r>
      <w:r w:rsidR="00DB4050" w:rsidRPr="00977DDF">
        <w:rPr>
          <w:sz w:val="24"/>
          <w:szCs w:val="24"/>
        </w:rPr>
        <w:t xml:space="preserve"> если они предъявляются</w:t>
      </w:r>
      <w:r w:rsidR="003954BA" w:rsidRPr="00977DDF">
        <w:rPr>
          <w:sz w:val="24"/>
          <w:szCs w:val="24"/>
        </w:rPr>
        <w:t xml:space="preserve"> по отдельным лотам процедуры, </w:t>
      </w:r>
      <w:r w:rsidR="00DB4050" w:rsidRPr="00977DDF">
        <w:rPr>
          <w:sz w:val="24"/>
          <w:szCs w:val="24"/>
        </w:rPr>
        <w:t>указаны</w:t>
      </w:r>
      <w:r w:rsidR="002209AD" w:rsidRPr="00977DDF">
        <w:rPr>
          <w:sz w:val="24"/>
          <w:szCs w:val="24"/>
        </w:rPr>
        <w:t xml:space="preserve"> в п</w:t>
      </w:r>
      <w:r w:rsidR="00E31D52" w:rsidRPr="00977DDF">
        <w:rPr>
          <w:sz w:val="24"/>
          <w:szCs w:val="24"/>
        </w:rPr>
        <w:t xml:space="preserve">ункте </w:t>
      </w:r>
      <w:r w:rsidR="001F501A">
        <w:rPr>
          <w:sz w:val="24"/>
          <w:szCs w:val="24"/>
        </w:rPr>
        <w:t>4.1.15</w:t>
      </w:r>
      <w:r w:rsidR="002209AD" w:rsidRPr="00977DDF">
        <w:rPr>
          <w:sz w:val="24"/>
          <w:szCs w:val="24"/>
        </w:rPr>
        <w:t>.</w:t>
      </w:r>
      <w:bookmarkEnd w:id="128"/>
    </w:p>
    <w:p w:rsidR="00581127" w:rsidRPr="00977DDF" w:rsidRDefault="00DE778C" w:rsidP="001F501A">
      <w:pPr>
        <w:pStyle w:val="20"/>
        <w:keepNext w:val="0"/>
        <w:widowControl w:val="0"/>
        <w:tabs>
          <w:tab w:val="clear" w:pos="1314"/>
          <w:tab w:val="num" w:pos="567"/>
        </w:tabs>
        <w:suppressAutoHyphens w:val="0"/>
        <w:spacing w:before="0" w:after="0"/>
        <w:ind w:left="0" w:firstLine="0"/>
        <w:rPr>
          <w:sz w:val="24"/>
          <w:szCs w:val="24"/>
        </w:rPr>
      </w:pPr>
      <w:bookmarkStart w:id="130" w:name="_Ref318815815"/>
      <w:bookmarkStart w:id="131" w:name="_Toc1110025"/>
      <w:bookmarkStart w:id="132" w:name="_Ref55280359"/>
      <w:bookmarkStart w:id="133" w:name="_Toc55285360"/>
      <w:bookmarkStart w:id="134" w:name="_Toc55305377"/>
      <w:bookmarkStart w:id="135" w:name="_Toc57314628"/>
      <w:bookmarkStart w:id="136" w:name="_Toc69728953"/>
      <w:bookmarkStart w:id="137" w:name="_Toc175748970"/>
      <w:bookmarkStart w:id="138" w:name="ДОГОВОР"/>
      <w:bookmarkEnd w:id="123"/>
      <w:bookmarkEnd w:id="124"/>
      <w:bookmarkEnd w:id="125"/>
      <w:bookmarkEnd w:id="129"/>
      <w:r w:rsidRPr="00977DDF">
        <w:rPr>
          <w:sz w:val="24"/>
          <w:szCs w:val="24"/>
        </w:rPr>
        <w:t>Требования к п</w:t>
      </w:r>
      <w:r w:rsidR="00CE16B6" w:rsidRPr="00977DDF">
        <w:rPr>
          <w:sz w:val="24"/>
          <w:szCs w:val="24"/>
        </w:rPr>
        <w:t>р</w:t>
      </w:r>
      <w:r w:rsidRPr="00977DDF">
        <w:rPr>
          <w:sz w:val="24"/>
          <w:szCs w:val="24"/>
        </w:rPr>
        <w:t>одукции</w:t>
      </w:r>
      <w:bookmarkEnd w:id="130"/>
      <w:bookmarkEnd w:id="131"/>
    </w:p>
    <w:p w:rsidR="00DC2979" w:rsidRPr="00977DDF" w:rsidRDefault="00F6589E" w:rsidP="001F501A">
      <w:pPr>
        <w:pStyle w:val="a4"/>
        <w:widowControl w:val="0"/>
        <w:tabs>
          <w:tab w:val="num" w:pos="709"/>
        </w:tabs>
        <w:spacing w:line="240" w:lineRule="auto"/>
        <w:ind w:left="0" w:firstLine="0"/>
        <w:rPr>
          <w:sz w:val="24"/>
          <w:szCs w:val="24"/>
          <w:shd w:val="clear" w:color="auto" w:fill="FFFF99"/>
        </w:rPr>
      </w:pPr>
      <w:r w:rsidRPr="00977DDF">
        <w:rPr>
          <w:sz w:val="24"/>
          <w:szCs w:val="24"/>
        </w:rPr>
        <w:t xml:space="preserve">Общие </w:t>
      </w:r>
      <w:r w:rsidR="00DC2979" w:rsidRPr="00977DDF">
        <w:rPr>
          <w:sz w:val="24"/>
          <w:szCs w:val="24"/>
        </w:rPr>
        <w:t>сведения о</w:t>
      </w:r>
      <w:r w:rsidR="002209AD" w:rsidRPr="00977DDF">
        <w:rPr>
          <w:sz w:val="24"/>
          <w:szCs w:val="24"/>
        </w:rPr>
        <w:t xml:space="preserve"> продукции,</w:t>
      </w:r>
      <w:r w:rsidR="006E765E" w:rsidRPr="00977DDF">
        <w:rPr>
          <w:sz w:val="24"/>
          <w:szCs w:val="24"/>
        </w:rPr>
        <w:t xml:space="preserve"> </w:t>
      </w:r>
      <w:r w:rsidR="002209AD" w:rsidRPr="00977DDF">
        <w:rPr>
          <w:sz w:val="24"/>
          <w:szCs w:val="24"/>
        </w:rPr>
        <w:t>являющейся предметом договора, заключаемого по результатам проведения процедуры,</w:t>
      </w:r>
      <w:r w:rsidRPr="00977DDF">
        <w:rPr>
          <w:sz w:val="24"/>
          <w:szCs w:val="24"/>
        </w:rPr>
        <w:t xml:space="preserve"> </w:t>
      </w:r>
      <w:r w:rsidR="00DC2979" w:rsidRPr="00977DDF">
        <w:rPr>
          <w:sz w:val="24"/>
          <w:szCs w:val="24"/>
        </w:rPr>
        <w:t>указаны в п</w:t>
      </w:r>
      <w:r w:rsidR="00E31D52" w:rsidRPr="00977DDF">
        <w:rPr>
          <w:sz w:val="24"/>
          <w:szCs w:val="24"/>
        </w:rPr>
        <w:t>ункте</w:t>
      </w:r>
      <w:r w:rsidR="00DC2979" w:rsidRPr="00977DDF">
        <w:rPr>
          <w:sz w:val="24"/>
          <w:szCs w:val="24"/>
        </w:rPr>
        <w:t xml:space="preserve"> </w:t>
      </w:r>
      <w:r w:rsidR="001F501A">
        <w:rPr>
          <w:sz w:val="24"/>
          <w:szCs w:val="24"/>
        </w:rPr>
        <w:t>4.1.7</w:t>
      </w:r>
      <w:r w:rsidR="00E602CD" w:rsidRPr="00977DDF">
        <w:rPr>
          <w:sz w:val="24"/>
          <w:szCs w:val="24"/>
        </w:rPr>
        <w:t>.</w:t>
      </w:r>
    </w:p>
    <w:p w:rsidR="00DC2979" w:rsidRPr="00977DDF" w:rsidRDefault="00DC2979" w:rsidP="001F501A">
      <w:pPr>
        <w:pStyle w:val="a4"/>
        <w:widowControl w:val="0"/>
        <w:tabs>
          <w:tab w:val="num" w:pos="709"/>
        </w:tabs>
        <w:spacing w:line="240" w:lineRule="auto"/>
        <w:ind w:left="0" w:firstLine="0"/>
        <w:rPr>
          <w:sz w:val="24"/>
          <w:szCs w:val="24"/>
          <w:shd w:val="clear" w:color="auto" w:fill="FFFF99"/>
        </w:rPr>
      </w:pPr>
      <w:r w:rsidRPr="00977DDF">
        <w:rPr>
          <w:sz w:val="24"/>
          <w:szCs w:val="24"/>
        </w:rPr>
        <w:t>С</w:t>
      </w:r>
      <w:r w:rsidR="00F6589E" w:rsidRPr="00977DDF">
        <w:rPr>
          <w:sz w:val="24"/>
          <w:szCs w:val="24"/>
        </w:rPr>
        <w:t>роки и условия поставки</w:t>
      </w:r>
      <w:r w:rsidRPr="00977DDF">
        <w:rPr>
          <w:sz w:val="24"/>
          <w:szCs w:val="24"/>
        </w:rPr>
        <w:t xml:space="preserve"> продукции</w:t>
      </w:r>
      <w:r w:rsidR="006E765E" w:rsidRPr="00977DDF">
        <w:rPr>
          <w:sz w:val="24"/>
          <w:szCs w:val="24"/>
        </w:rPr>
        <w:t xml:space="preserve">, </w:t>
      </w:r>
      <w:r w:rsidRPr="00977DDF">
        <w:rPr>
          <w:sz w:val="24"/>
          <w:szCs w:val="24"/>
        </w:rPr>
        <w:t>являющейся предметом договора, заключаемого по результатам пр</w:t>
      </w:r>
      <w:r w:rsidR="00E31D52" w:rsidRPr="00977DDF">
        <w:rPr>
          <w:sz w:val="24"/>
          <w:szCs w:val="24"/>
        </w:rPr>
        <w:t>оведения процедуры, указаны в пункте</w:t>
      </w:r>
      <w:r w:rsidRPr="00977DDF">
        <w:rPr>
          <w:sz w:val="24"/>
          <w:szCs w:val="24"/>
        </w:rPr>
        <w:t xml:space="preserve"> </w:t>
      </w:r>
      <w:r w:rsidR="001F501A">
        <w:rPr>
          <w:sz w:val="24"/>
          <w:szCs w:val="24"/>
        </w:rPr>
        <w:t>4.1.8</w:t>
      </w:r>
      <w:r w:rsidRPr="00977DDF">
        <w:rPr>
          <w:sz w:val="24"/>
          <w:szCs w:val="24"/>
        </w:rPr>
        <w:t>.</w:t>
      </w:r>
    </w:p>
    <w:p w:rsidR="00F6589E" w:rsidRPr="00977DDF" w:rsidRDefault="00F6589E" w:rsidP="001F501A">
      <w:pPr>
        <w:pStyle w:val="a4"/>
        <w:widowControl w:val="0"/>
        <w:tabs>
          <w:tab w:val="num" w:pos="709"/>
        </w:tabs>
        <w:spacing w:line="240" w:lineRule="auto"/>
        <w:ind w:left="0" w:firstLine="0"/>
        <w:rPr>
          <w:sz w:val="24"/>
          <w:szCs w:val="24"/>
          <w:shd w:val="clear" w:color="auto" w:fill="FFFF99"/>
        </w:rPr>
      </w:pPr>
      <w:r w:rsidRPr="00977DDF">
        <w:rPr>
          <w:sz w:val="24"/>
          <w:szCs w:val="24"/>
        </w:rPr>
        <w:t>Технические требования к продукции</w:t>
      </w:r>
      <w:r w:rsidR="006E765E" w:rsidRPr="00977DDF">
        <w:rPr>
          <w:sz w:val="24"/>
          <w:szCs w:val="24"/>
        </w:rPr>
        <w:t xml:space="preserve"> </w:t>
      </w:r>
      <w:r w:rsidRPr="00977DDF">
        <w:rPr>
          <w:sz w:val="24"/>
          <w:szCs w:val="24"/>
        </w:rPr>
        <w:t xml:space="preserve">изложены в разделе </w:t>
      </w:r>
      <w:r w:rsidR="00966AFF" w:rsidRPr="00977DDF">
        <w:rPr>
          <w:sz w:val="24"/>
          <w:szCs w:val="24"/>
        </w:rPr>
        <w:t xml:space="preserve">5 </w:t>
      </w:r>
      <w:r w:rsidR="006B4504" w:rsidRPr="00977DDF">
        <w:rPr>
          <w:sz w:val="24"/>
          <w:szCs w:val="24"/>
        </w:rPr>
        <w:t>«</w:t>
      </w:r>
      <w:r w:rsidR="00966AFF" w:rsidRPr="00977DDF">
        <w:rPr>
          <w:sz w:val="24"/>
          <w:szCs w:val="24"/>
        </w:rPr>
        <w:t>Техническое задание</w:t>
      </w:r>
      <w:r w:rsidR="006B4504" w:rsidRPr="00977DDF">
        <w:rPr>
          <w:sz w:val="24"/>
          <w:szCs w:val="24"/>
        </w:rPr>
        <w:t>»</w:t>
      </w:r>
      <w:r w:rsidR="00BA2EBD" w:rsidRPr="00977DDF">
        <w:rPr>
          <w:sz w:val="24"/>
          <w:szCs w:val="24"/>
        </w:rPr>
        <w:t>.</w:t>
      </w:r>
    </w:p>
    <w:p w:rsidR="000F6C34" w:rsidRPr="00977DDF" w:rsidRDefault="000F6C34" w:rsidP="001F501A">
      <w:pPr>
        <w:pStyle w:val="a4"/>
        <w:widowControl w:val="0"/>
        <w:tabs>
          <w:tab w:val="num" w:pos="709"/>
        </w:tabs>
        <w:spacing w:line="240" w:lineRule="auto"/>
        <w:ind w:left="0" w:firstLine="0"/>
        <w:rPr>
          <w:sz w:val="24"/>
          <w:szCs w:val="24"/>
          <w:shd w:val="clear" w:color="auto" w:fill="FFFF99"/>
        </w:rPr>
      </w:pPr>
      <w:r w:rsidRPr="00977DDF">
        <w:rPr>
          <w:sz w:val="24"/>
          <w:szCs w:val="24"/>
        </w:rPr>
        <w:t>Специальные требования к продукции</w:t>
      </w:r>
      <w:r w:rsidR="00E602CD" w:rsidRPr="00977DDF">
        <w:rPr>
          <w:sz w:val="24"/>
          <w:szCs w:val="24"/>
        </w:rPr>
        <w:t xml:space="preserve">, в том числе, если они предъявляются по отдельным лотам процедуры, указаны в пункте </w:t>
      </w:r>
      <w:r w:rsidR="001F501A">
        <w:rPr>
          <w:sz w:val="24"/>
          <w:szCs w:val="24"/>
        </w:rPr>
        <w:t>4.1.17</w:t>
      </w:r>
      <w:r w:rsidRPr="00977DDF">
        <w:rPr>
          <w:sz w:val="24"/>
          <w:szCs w:val="24"/>
        </w:rPr>
        <w:t>.</w:t>
      </w:r>
    </w:p>
    <w:p w:rsidR="00581127" w:rsidRPr="00977DDF" w:rsidRDefault="00581127" w:rsidP="00977DDF">
      <w:pPr>
        <w:pStyle w:val="20"/>
        <w:keepNext w:val="0"/>
        <w:widowControl w:val="0"/>
        <w:tabs>
          <w:tab w:val="clear" w:pos="1314"/>
          <w:tab w:val="num" w:pos="851"/>
        </w:tabs>
        <w:suppressAutoHyphens w:val="0"/>
        <w:spacing w:before="0" w:after="0"/>
        <w:ind w:left="0" w:firstLine="0"/>
        <w:rPr>
          <w:sz w:val="24"/>
          <w:szCs w:val="24"/>
        </w:rPr>
      </w:pPr>
      <w:bookmarkStart w:id="139" w:name="_Ref57667242"/>
      <w:bookmarkStart w:id="140" w:name="_Toc176765495"/>
      <w:bookmarkStart w:id="141" w:name="_Ref318292733"/>
      <w:bookmarkStart w:id="142" w:name="_Toc1110026"/>
      <w:bookmarkStart w:id="143" w:name="_Toc175748969"/>
      <w:r w:rsidRPr="00977DDF">
        <w:rPr>
          <w:sz w:val="24"/>
          <w:szCs w:val="24"/>
        </w:rPr>
        <w:t>Начальная (</w:t>
      </w:r>
      <w:r w:rsidR="00A121C1" w:rsidRPr="00977DDF">
        <w:rPr>
          <w:sz w:val="24"/>
          <w:szCs w:val="24"/>
        </w:rPr>
        <w:t>максимальная</w:t>
      </w:r>
      <w:r w:rsidRPr="00977DDF">
        <w:rPr>
          <w:sz w:val="24"/>
          <w:szCs w:val="24"/>
        </w:rPr>
        <w:t>) цена</w:t>
      </w:r>
      <w:bookmarkEnd w:id="139"/>
      <w:bookmarkEnd w:id="140"/>
      <w:r w:rsidR="00817993" w:rsidRPr="00977DDF">
        <w:rPr>
          <w:sz w:val="24"/>
          <w:szCs w:val="24"/>
        </w:rPr>
        <w:t xml:space="preserve"> </w:t>
      </w:r>
      <w:bookmarkEnd w:id="141"/>
      <w:r w:rsidR="000F6C34" w:rsidRPr="00977DDF">
        <w:rPr>
          <w:sz w:val="24"/>
          <w:szCs w:val="24"/>
        </w:rPr>
        <w:t>договора (цена лота)</w:t>
      </w:r>
      <w:bookmarkEnd w:id="142"/>
    </w:p>
    <w:p w:rsidR="00372D13" w:rsidRPr="00977DDF" w:rsidRDefault="00581127" w:rsidP="00977DDF">
      <w:pPr>
        <w:pStyle w:val="a4"/>
        <w:widowControl w:val="0"/>
        <w:tabs>
          <w:tab w:val="num" w:pos="851"/>
        </w:tabs>
        <w:spacing w:line="240" w:lineRule="auto"/>
        <w:ind w:left="0" w:firstLine="0"/>
        <w:rPr>
          <w:sz w:val="24"/>
          <w:szCs w:val="24"/>
        </w:rPr>
      </w:pPr>
      <w:bookmarkStart w:id="144" w:name="_Ref57670139"/>
      <w:bookmarkStart w:id="145" w:name="_Ref318723624"/>
      <w:r w:rsidRPr="00977DDF">
        <w:rPr>
          <w:sz w:val="24"/>
          <w:szCs w:val="24"/>
        </w:rPr>
        <w:t>Начальная (</w:t>
      </w:r>
      <w:r w:rsidR="00A121C1" w:rsidRPr="00977DDF">
        <w:rPr>
          <w:sz w:val="24"/>
          <w:szCs w:val="24"/>
        </w:rPr>
        <w:t>максимальная</w:t>
      </w:r>
      <w:r w:rsidRPr="00977DDF">
        <w:rPr>
          <w:sz w:val="24"/>
          <w:szCs w:val="24"/>
        </w:rPr>
        <w:t xml:space="preserve">) </w:t>
      </w:r>
      <w:r w:rsidR="000F6C34" w:rsidRPr="00977DDF">
        <w:rPr>
          <w:sz w:val="24"/>
          <w:szCs w:val="24"/>
        </w:rPr>
        <w:t>цена договора (цена лота)</w:t>
      </w:r>
      <w:r w:rsidR="004712E1" w:rsidRPr="00977DDF">
        <w:rPr>
          <w:sz w:val="24"/>
          <w:szCs w:val="24"/>
        </w:rPr>
        <w:t>,</w:t>
      </w:r>
      <w:r w:rsidRPr="00977DDF">
        <w:rPr>
          <w:sz w:val="24"/>
          <w:szCs w:val="24"/>
        </w:rPr>
        <w:t xml:space="preserve"> </w:t>
      </w:r>
      <w:bookmarkEnd w:id="144"/>
      <w:bookmarkEnd w:id="145"/>
      <w:r w:rsidR="00372D13" w:rsidRPr="00977DDF">
        <w:rPr>
          <w:sz w:val="24"/>
          <w:szCs w:val="24"/>
        </w:rPr>
        <w:t>указан</w:t>
      </w:r>
      <w:r w:rsidR="00343DAB" w:rsidRPr="00977DDF">
        <w:rPr>
          <w:sz w:val="24"/>
          <w:szCs w:val="24"/>
        </w:rPr>
        <w:t>а</w:t>
      </w:r>
      <w:r w:rsidR="00372D13" w:rsidRPr="00977DDF">
        <w:rPr>
          <w:sz w:val="24"/>
          <w:szCs w:val="24"/>
        </w:rPr>
        <w:t xml:space="preserve"> в п</w:t>
      </w:r>
      <w:r w:rsidR="00E31D52" w:rsidRPr="00977DDF">
        <w:rPr>
          <w:sz w:val="24"/>
          <w:szCs w:val="24"/>
        </w:rPr>
        <w:t xml:space="preserve">ункте </w:t>
      </w:r>
      <w:r w:rsidR="001F501A">
        <w:rPr>
          <w:sz w:val="24"/>
          <w:szCs w:val="24"/>
        </w:rPr>
        <w:t>4.1.9</w:t>
      </w:r>
      <w:r w:rsidR="00372D13" w:rsidRPr="00977DDF">
        <w:rPr>
          <w:sz w:val="24"/>
          <w:szCs w:val="24"/>
        </w:rPr>
        <w:t>.</w:t>
      </w:r>
    </w:p>
    <w:p w:rsidR="009E1561" w:rsidRPr="00977DDF" w:rsidRDefault="009E1561" w:rsidP="00977DDF">
      <w:pPr>
        <w:pStyle w:val="a4"/>
        <w:widowControl w:val="0"/>
        <w:tabs>
          <w:tab w:val="num" w:pos="851"/>
        </w:tabs>
        <w:spacing w:line="240" w:lineRule="auto"/>
        <w:ind w:left="0" w:firstLine="0"/>
        <w:rPr>
          <w:sz w:val="24"/>
          <w:szCs w:val="24"/>
        </w:rPr>
      </w:pPr>
      <w:r w:rsidRPr="00977DDF">
        <w:rPr>
          <w:sz w:val="24"/>
          <w:szCs w:val="24"/>
        </w:rPr>
        <w:t>Начальная (максимальная) цена единицы каждого товара, работы, услуги, являющ</w:t>
      </w:r>
      <w:r w:rsidR="00DF553E" w:rsidRPr="00977DDF">
        <w:rPr>
          <w:sz w:val="24"/>
          <w:szCs w:val="24"/>
        </w:rPr>
        <w:t>ейся</w:t>
      </w:r>
      <w:r w:rsidRPr="00977DDF">
        <w:rPr>
          <w:sz w:val="24"/>
          <w:szCs w:val="24"/>
        </w:rPr>
        <w:t xml:space="preserve"> предметом закупки, указана в пункте </w:t>
      </w:r>
      <w:r w:rsidR="001F501A">
        <w:rPr>
          <w:sz w:val="24"/>
          <w:szCs w:val="24"/>
        </w:rPr>
        <w:t>4.2</w:t>
      </w:r>
      <w:r w:rsidRPr="00977DDF">
        <w:rPr>
          <w:sz w:val="24"/>
          <w:szCs w:val="24"/>
        </w:rPr>
        <w:t>.</w:t>
      </w:r>
    </w:p>
    <w:p w:rsidR="00FF15EF" w:rsidRPr="00977DDF" w:rsidRDefault="00D577AF" w:rsidP="00977DDF">
      <w:pPr>
        <w:pStyle w:val="a4"/>
        <w:widowControl w:val="0"/>
        <w:tabs>
          <w:tab w:val="num" w:pos="851"/>
        </w:tabs>
        <w:spacing w:line="240" w:lineRule="auto"/>
        <w:ind w:left="0" w:firstLine="0"/>
        <w:rPr>
          <w:sz w:val="24"/>
          <w:szCs w:val="24"/>
        </w:rPr>
      </w:pPr>
      <w:r w:rsidRPr="00977DDF">
        <w:rPr>
          <w:sz w:val="24"/>
          <w:szCs w:val="24"/>
        </w:rPr>
        <w:t>П</w:t>
      </w:r>
      <w:r w:rsidR="00343DAB" w:rsidRPr="00977DDF">
        <w:rPr>
          <w:sz w:val="24"/>
          <w:szCs w:val="24"/>
        </w:rPr>
        <w:t>оряд</w:t>
      </w:r>
      <w:r w:rsidR="001643D3" w:rsidRPr="00977DDF">
        <w:rPr>
          <w:sz w:val="24"/>
          <w:szCs w:val="24"/>
        </w:rPr>
        <w:t>ок</w:t>
      </w:r>
      <w:r w:rsidR="00343DAB" w:rsidRPr="00977DDF">
        <w:rPr>
          <w:sz w:val="24"/>
          <w:szCs w:val="24"/>
        </w:rPr>
        <w:t xml:space="preserve"> формирования цены </w:t>
      </w:r>
      <w:r w:rsidR="000F6C34" w:rsidRPr="00977DDF">
        <w:rPr>
          <w:sz w:val="24"/>
          <w:szCs w:val="24"/>
        </w:rPr>
        <w:t>договора (цена лота)</w:t>
      </w:r>
      <w:r w:rsidR="00343DAB" w:rsidRPr="00977DDF">
        <w:rPr>
          <w:sz w:val="24"/>
          <w:szCs w:val="24"/>
        </w:rPr>
        <w:t xml:space="preserve"> указан в пункте </w:t>
      </w:r>
      <w:r w:rsidR="001F501A">
        <w:rPr>
          <w:sz w:val="24"/>
          <w:szCs w:val="24"/>
        </w:rPr>
        <w:t>4.1.10</w:t>
      </w:r>
      <w:r w:rsidR="00343DAB" w:rsidRPr="00977DDF">
        <w:rPr>
          <w:sz w:val="24"/>
          <w:szCs w:val="24"/>
        </w:rPr>
        <w:t>.</w:t>
      </w:r>
    </w:p>
    <w:p w:rsidR="00581127" w:rsidRPr="00977DDF" w:rsidRDefault="00E92730" w:rsidP="001F501A">
      <w:pPr>
        <w:pStyle w:val="20"/>
        <w:keepNext w:val="0"/>
        <w:widowControl w:val="0"/>
        <w:tabs>
          <w:tab w:val="clear" w:pos="1314"/>
          <w:tab w:val="num" w:pos="567"/>
        </w:tabs>
        <w:suppressAutoHyphens w:val="0"/>
        <w:spacing w:before="0" w:after="0"/>
        <w:ind w:left="0" w:firstLine="0"/>
        <w:jc w:val="both"/>
        <w:rPr>
          <w:sz w:val="24"/>
          <w:szCs w:val="24"/>
        </w:rPr>
      </w:pPr>
      <w:bookmarkStart w:id="146" w:name="_Ref319923649"/>
      <w:bookmarkStart w:id="147" w:name="_Toc1110027"/>
      <w:r w:rsidRPr="00977DDF">
        <w:rPr>
          <w:sz w:val="24"/>
          <w:szCs w:val="24"/>
        </w:rPr>
        <w:t>Т</w:t>
      </w:r>
      <w:r w:rsidR="00DD70C2" w:rsidRPr="00977DDF">
        <w:rPr>
          <w:sz w:val="24"/>
          <w:szCs w:val="24"/>
        </w:rPr>
        <w:t xml:space="preserve">ребования к </w:t>
      </w:r>
      <w:r w:rsidR="00205183" w:rsidRPr="00977DDF">
        <w:rPr>
          <w:sz w:val="24"/>
          <w:szCs w:val="24"/>
        </w:rPr>
        <w:t>заявке</w:t>
      </w:r>
      <w:r w:rsidR="00581127" w:rsidRPr="00977DDF">
        <w:rPr>
          <w:sz w:val="24"/>
          <w:szCs w:val="24"/>
        </w:rPr>
        <w:t xml:space="preserve"> участника</w:t>
      </w:r>
      <w:bookmarkEnd w:id="146"/>
      <w:bookmarkEnd w:id="147"/>
    </w:p>
    <w:p w:rsidR="00C22794" w:rsidRPr="00977DDF" w:rsidRDefault="00706A59" w:rsidP="001F501A">
      <w:pPr>
        <w:pStyle w:val="a4"/>
        <w:widowControl w:val="0"/>
        <w:tabs>
          <w:tab w:val="num" w:pos="709"/>
        </w:tabs>
        <w:spacing w:line="240" w:lineRule="auto"/>
        <w:ind w:left="0" w:firstLine="0"/>
        <w:rPr>
          <w:sz w:val="24"/>
          <w:szCs w:val="24"/>
        </w:rPr>
      </w:pPr>
      <w:bookmarkStart w:id="148" w:name="_Ref319652858"/>
      <w:r w:rsidRPr="00977DDF">
        <w:rPr>
          <w:sz w:val="24"/>
          <w:szCs w:val="24"/>
        </w:rPr>
        <w:t>Для участия в процедуре</w:t>
      </w:r>
      <w:r w:rsidR="00ED0390" w:rsidRPr="00977DDF">
        <w:rPr>
          <w:sz w:val="24"/>
          <w:szCs w:val="24"/>
        </w:rPr>
        <w:t xml:space="preserve"> участник должен под</w:t>
      </w:r>
      <w:r w:rsidR="00135210" w:rsidRPr="00977DDF">
        <w:rPr>
          <w:sz w:val="24"/>
          <w:szCs w:val="24"/>
        </w:rPr>
        <w:t>ать</w:t>
      </w:r>
      <w:r w:rsidR="00ED0390" w:rsidRPr="00977DDF">
        <w:rPr>
          <w:sz w:val="24"/>
          <w:szCs w:val="24"/>
        </w:rPr>
        <w:t xml:space="preserve"> </w:t>
      </w:r>
      <w:r w:rsidR="00E92730" w:rsidRPr="00977DDF">
        <w:rPr>
          <w:sz w:val="24"/>
          <w:szCs w:val="24"/>
        </w:rPr>
        <w:t>заявку</w:t>
      </w:r>
      <w:r w:rsidR="00C83B8F" w:rsidRPr="00977DDF">
        <w:rPr>
          <w:sz w:val="24"/>
          <w:szCs w:val="24"/>
        </w:rPr>
        <w:t>,</w:t>
      </w:r>
      <w:r w:rsidR="00ED0390" w:rsidRPr="00977DDF">
        <w:rPr>
          <w:sz w:val="24"/>
          <w:szCs w:val="24"/>
        </w:rPr>
        <w:t xml:space="preserve"> в состав которо</w:t>
      </w:r>
      <w:r w:rsidR="00F65CFC" w:rsidRPr="00977DDF">
        <w:rPr>
          <w:sz w:val="24"/>
          <w:szCs w:val="24"/>
        </w:rPr>
        <w:t>й</w:t>
      </w:r>
      <w:r w:rsidR="00ED0390" w:rsidRPr="00977DDF">
        <w:rPr>
          <w:sz w:val="24"/>
          <w:szCs w:val="24"/>
        </w:rPr>
        <w:t xml:space="preserve"> </w:t>
      </w:r>
      <w:r w:rsidR="00C83B8F" w:rsidRPr="00977DDF">
        <w:rPr>
          <w:sz w:val="24"/>
          <w:szCs w:val="24"/>
        </w:rPr>
        <w:t>должны быть</w:t>
      </w:r>
      <w:r w:rsidR="00ED0390" w:rsidRPr="00977DDF">
        <w:rPr>
          <w:sz w:val="24"/>
          <w:szCs w:val="24"/>
        </w:rPr>
        <w:t xml:space="preserve"> включ</w:t>
      </w:r>
      <w:r w:rsidR="00C83B8F" w:rsidRPr="00977DDF">
        <w:rPr>
          <w:sz w:val="24"/>
          <w:szCs w:val="24"/>
        </w:rPr>
        <w:t>ены</w:t>
      </w:r>
      <w:r w:rsidR="00ED0390" w:rsidRPr="00977DDF">
        <w:rPr>
          <w:sz w:val="24"/>
          <w:szCs w:val="24"/>
        </w:rPr>
        <w:t xml:space="preserve"> </w:t>
      </w:r>
      <w:r w:rsidR="00C22794" w:rsidRPr="00977DDF">
        <w:rPr>
          <w:sz w:val="24"/>
          <w:szCs w:val="24"/>
        </w:rPr>
        <w:t xml:space="preserve">следующие </w:t>
      </w:r>
      <w:r w:rsidR="00776BEF" w:rsidRPr="00977DDF">
        <w:rPr>
          <w:sz w:val="24"/>
          <w:szCs w:val="24"/>
        </w:rPr>
        <w:t xml:space="preserve">сведения и </w:t>
      </w:r>
      <w:r w:rsidR="00B629C2" w:rsidRPr="00977DDF">
        <w:rPr>
          <w:sz w:val="24"/>
          <w:szCs w:val="24"/>
        </w:rPr>
        <w:t>документ</w:t>
      </w:r>
      <w:r w:rsidR="00C83B8F" w:rsidRPr="00977DDF">
        <w:rPr>
          <w:sz w:val="24"/>
          <w:szCs w:val="24"/>
        </w:rPr>
        <w:t>ы</w:t>
      </w:r>
      <w:r w:rsidR="00C22794" w:rsidRPr="00977DDF">
        <w:rPr>
          <w:sz w:val="24"/>
          <w:szCs w:val="24"/>
        </w:rPr>
        <w:t>:</w:t>
      </w:r>
    </w:p>
    <w:p w:rsidR="0090657D" w:rsidRPr="00977DDF" w:rsidRDefault="00F65CFC" w:rsidP="001F501A">
      <w:pPr>
        <w:pStyle w:val="a5"/>
        <w:widowControl w:val="0"/>
        <w:tabs>
          <w:tab w:val="num" w:pos="851"/>
        </w:tabs>
        <w:spacing w:line="240" w:lineRule="auto"/>
        <w:ind w:left="0" w:firstLine="0"/>
        <w:rPr>
          <w:sz w:val="24"/>
          <w:szCs w:val="24"/>
        </w:rPr>
      </w:pPr>
      <w:bookmarkStart w:id="149" w:name="_Ref462308091"/>
      <w:r w:rsidRPr="00977DDF">
        <w:rPr>
          <w:sz w:val="24"/>
          <w:szCs w:val="24"/>
        </w:rPr>
        <w:t>П</w:t>
      </w:r>
      <w:r w:rsidR="0090657D" w:rsidRPr="00977DDF">
        <w:rPr>
          <w:sz w:val="24"/>
          <w:szCs w:val="24"/>
        </w:rPr>
        <w:t>редложение о функциональных характеристик</w:t>
      </w:r>
      <w:r w:rsidR="005150AE" w:rsidRPr="00977DDF">
        <w:rPr>
          <w:sz w:val="24"/>
          <w:szCs w:val="24"/>
        </w:rPr>
        <w:t>ах (потребительских свойствах),</w:t>
      </w:r>
      <w:r w:rsidR="0090657D" w:rsidRPr="00977DDF">
        <w:rPr>
          <w:sz w:val="24"/>
          <w:szCs w:val="24"/>
        </w:rPr>
        <w:t xml:space="preserve"> качественных характеристиках товара, о качестве работ, услуг</w:t>
      </w:r>
      <w:r w:rsidR="005150AE" w:rsidRPr="00977DDF">
        <w:rPr>
          <w:sz w:val="24"/>
          <w:szCs w:val="24"/>
        </w:rPr>
        <w:t>,</w:t>
      </w:r>
      <w:r w:rsidR="0090657D" w:rsidRPr="00977DDF">
        <w:rPr>
          <w:sz w:val="24"/>
          <w:szCs w:val="24"/>
        </w:rPr>
        <w:t xml:space="preserve"> </w:t>
      </w:r>
      <w:r w:rsidR="00B801C4" w:rsidRPr="00977DDF">
        <w:rPr>
          <w:sz w:val="24"/>
          <w:szCs w:val="24"/>
        </w:rPr>
        <w:t xml:space="preserve">наименование страны происхождения продукции </w:t>
      </w:r>
      <w:r w:rsidR="0090657D" w:rsidRPr="00977DDF">
        <w:rPr>
          <w:sz w:val="24"/>
          <w:szCs w:val="24"/>
        </w:rPr>
        <w:t>и иные предложения об условиях исполнения договора, в том числе предложение о цене договора, о цене единицы продукции, а именно:</w:t>
      </w:r>
      <w:bookmarkEnd w:id="149"/>
    </w:p>
    <w:p w:rsidR="00E47DEC" w:rsidRPr="00977DDF" w:rsidRDefault="00033E46" w:rsidP="001F501A">
      <w:pPr>
        <w:pStyle w:val="a6"/>
        <w:widowControl w:val="0"/>
        <w:tabs>
          <w:tab w:val="clear" w:pos="993"/>
          <w:tab w:val="left" w:pos="426"/>
        </w:tabs>
        <w:spacing w:line="240" w:lineRule="auto"/>
        <w:ind w:left="0" w:firstLine="0"/>
        <w:rPr>
          <w:rFonts w:eastAsia="Calibri"/>
          <w:sz w:val="24"/>
          <w:szCs w:val="24"/>
          <w:lang w:eastAsia="en-US"/>
        </w:rPr>
      </w:pPr>
      <w:r w:rsidRPr="00977DDF">
        <w:rPr>
          <w:rFonts w:eastAsia="Calibri"/>
          <w:sz w:val="24"/>
          <w:szCs w:val="24"/>
          <w:lang w:eastAsia="en-US"/>
        </w:rPr>
        <w:t>з</w:t>
      </w:r>
      <w:r w:rsidR="00C835DB" w:rsidRPr="00977DDF">
        <w:rPr>
          <w:rFonts w:eastAsia="Calibri"/>
          <w:sz w:val="24"/>
          <w:szCs w:val="24"/>
          <w:lang w:eastAsia="en-US"/>
        </w:rPr>
        <w:t>аявка на</w:t>
      </w:r>
      <w:r w:rsidR="00E47DEC" w:rsidRPr="00977DDF">
        <w:rPr>
          <w:rFonts w:eastAsia="Calibri"/>
          <w:sz w:val="24"/>
          <w:szCs w:val="24"/>
          <w:lang w:eastAsia="en-US"/>
        </w:rPr>
        <w:t xml:space="preserve"> участи</w:t>
      </w:r>
      <w:r w:rsidR="00C835DB" w:rsidRPr="00977DDF">
        <w:rPr>
          <w:rFonts w:eastAsia="Calibri"/>
          <w:sz w:val="24"/>
          <w:szCs w:val="24"/>
          <w:lang w:eastAsia="en-US"/>
        </w:rPr>
        <w:t>е</w:t>
      </w:r>
      <w:r w:rsidR="00E47DEC" w:rsidRPr="00977DDF">
        <w:rPr>
          <w:rFonts w:eastAsia="Calibri"/>
          <w:sz w:val="24"/>
          <w:szCs w:val="24"/>
          <w:lang w:eastAsia="en-US"/>
        </w:rPr>
        <w:t xml:space="preserve"> в </w:t>
      </w:r>
      <w:r w:rsidR="007246BA" w:rsidRPr="00977DDF">
        <w:rPr>
          <w:rFonts w:eastAsia="Calibri"/>
          <w:sz w:val="24"/>
          <w:szCs w:val="24"/>
          <w:lang w:eastAsia="en-US"/>
        </w:rPr>
        <w:t>процедуре</w:t>
      </w:r>
      <w:r w:rsidR="001E2CBD" w:rsidRPr="00977DDF">
        <w:rPr>
          <w:rFonts w:eastAsia="Calibri"/>
          <w:sz w:val="24"/>
          <w:szCs w:val="24"/>
          <w:lang w:eastAsia="en-US"/>
        </w:rPr>
        <w:t>,</w:t>
      </w:r>
      <w:r w:rsidR="00E47DEC" w:rsidRPr="00977DDF">
        <w:rPr>
          <w:rFonts w:eastAsia="Calibri"/>
          <w:sz w:val="24"/>
          <w:szCs w:val="24"/>
          <w:lang w:eastAsia="en-US"/>
        </w:rPr>
        <w:t xml:space="preserve"> </w:t>
      </w:r>
      <w:r w:rsidR="00877F63" w:rsidRPr="00977DDF">
        <w:rPr>
          <w:rFonts w:eastAsia="Calibri"/>
          <w:sz w:val="24"/>
          <w:szCs w:val="24"/>
          <w:lang w:eastAsia="en-US"/>
        </w:rPr>
        <w:t>составленн</w:t>
      </w:r>
      <w:r w:rsidR="00F2078E" w:rsidRPr="00977DDF">
        <w:rPr>
          <w:rFonts w:eastAsia="Calibri"/>
          <w:sz w:val="24"/>
          <w:szCs w:val="24"/>
          <w:lang w:eastAsia="en-US"/>
        </w:rPr>
        <w:t>ая</w:t>
      </w:r>
      <w:r w:rsidR="00877F63" w:rsidRPr="00977DDF">
        <w:rPr>
          <w:rFonts w:eastAsia="Calibri"/>
          <w:sz w:val="24"/>
          <w:szCs w:val="24"/>
          <w:lang w:eastAsia="en-US"/>
        </w:rPr>
        <w:t xml:space="preserve"> </w:t>
      </w:r>
      <w:r w:rsidR="00E47DEC" w:rsidRPr="00977DDF">
        <w:rPr>
          <w:rFonts w:eastAsia="Calibri"/>
          <w:sz w:val="24"/>
          <w:szCs w:val="24"/>
          <w:lang w:eastAsia="en-US"/>
        </w:rPr>
        <w:t xml:space="preserve">по форме </w:t>
      </w:r>
      <w:r w:rsidR="001E2CBD" w:rsidRPr="00977DDF">
        <w:rPr>
          <w:rFonts w:eastAsia="Calibri"/>
          <w:sz w:val="24"/>
          <w:szCs w:val="24"/>
          <w:lang w:eastAsia="en-US"/>
        </w:rPr>
        <w:t>1,</w:t>
      </w:r>
      <w:r w:rsidR="00E47DEC" w:rsidRPr="00977DDF">
        <w:rPr>
          <w:rFonts w:eastAsia="Calibri"/>
          <w:sz w:val="24"/>
          <w:szCs w:val="24"/>
          <w:lang w:eastAsia="en-US"/>
        </w:rPr>
        <w:t xml:space="preserve"> в соответствии с инструкциями, приведенными в настоящей документации (подраздел </w:t>
      </w:r>
      <w:r w:rsidR="001F501A">
        <w:rPr>
          <w:rFonts w:eastAsia="Calibri"/>
          <w:sz w:val="24"/>
          <w:szCs w:val="24"/>
          <w:lang w:eastAsia="en-US"/>
        </w:rPr>
        <w:t>7.1</w:t>
      </w:r>
      <w:r w:rsidR="00E47DEC" w:rsidRPr="00977DDF">
        <w:rPr>
          <w:rFonts w:eastAsia="Calibri"/>
          <w:sz w:val="24"/>
          <w:szCs w:val="24"/>
          <w:lang w:eastAsia="en-US"/>
        </w:rPr>
        <w:t>)</w:t>
      </w:r>
      <w:r w:rsidR="008D0E4D" w:rsidRPr="00977DDF">
        <w:rPr>
          <w:rFonts w:eastAsia="Calibri"/>
          <w:sz w:val="24"/>
          <w:szCs w:val="24"/>
          <w:lang w:eastAsia="en-US"/>
        </w:rPr>
        <w:t>,</w:t>
      </w:r>
      <w:r w:rsidR="00E47DEC" w:rsidRPr="00977DDF">
        <w:rPr>
          <w:rFonts w:eastAsia="Calibri"/>
          <w:sz w:val="24"/>
          <w:szCs w:val="24"/>
          <w:lang w:eastAsia="en-US"/>
        </w:rPr>
        <w:t xml:space="preserve"> с указание</w:t>
      </w:r>
      <w:r w:rsidR="00706A59" w:rsidRPr="00977DDF">
        <w:rPr>
          <w:rFonts w:eastAsia="Calibri"/>
          <w:sz w:val="24"/>
          <w:szCs w:val="24"/>
          <w:lang w:eastAsia="en-US"/>
        </w:rPr>
        <w:t>м</w:t>
      </w:r>
      <w:r w:rsidR="00E47DEC" w:rsidRPr="00977DDF">
        <w:rPr>
          <w:rFonts w:eastAsia="Calibri"/>
          <w:sz w:val="24"/>
          <w:szCs w:val="24"/>
          <w:lang w:eastAsia="en-US"/>
        </w:rPr>
        <w:t xml:space="preserve"> номера и названия каждого лота</w:t>
      </w:r>
      <w:r w:rsidR="00F95B12" w:rsidRPr="00977DDF">
        <w:rPr>
          <w:rFonts w:eastAsia="Calibri"/>
          <w:sz w:val="24"/>
          <w:szCs w:val="24"/>
          <w:lang w:eastAsia="en-US"/>
        </w:rPr>
        <w:t xml:space="preserve">, </w:t>
      </w:r>
      <w:r w:rsidR="00E47DEC" w:rsidRPr="00977DDF">
        <w:rPr>
          <w:rFonts w:eastAsia="Calibri"/>
          <w:sz w:val="24"/>
          <w:szCs w:val="24"/>
          <w:lang w:eastAsia="en-US"/>
        </w:rPr>
        <w:t xml:space="preserve">на который подается </w:t>
      </w:r>
      <w:r w:rsidR="00205183" w:rsidRPr="00977DDF">
        <w:rPr>
          <w:rFonts w:eastAsia="Calibri"/>
          <w:sz w:val="24"/>
          <w:szCs w:val="24"/>
          <w:lang w:eastAsia="en-US"/>
        </w:rPr>
        <w:t>заявка</w:t>
      </w:r>
      <w:r w:rsidR="00706A59" w:rsidRPr="00977DDF">
        <w:rPr>
          <w:rFonts w:eastAsia="Calibri"/>
          <w:sz w:val="24"/>
          <w:szCs w:val="24"/>
          <w:lang w:eastAsia="en-US"/>
        </w:rPr>
        <w:t>.</w:t>
      </w:r>
      <w:r w:rsidR="00DC069E" w:rsidRPr="00977DDF">
        <w:rPr>
          <w:rFonts w:eastAsia="Calibri"/>
          <w:sz w:val="24"/>
          <w:szCs w:val="24"/>
          <w:lang w:eastAsia="en-US"/>
        </w:rPr>
        <w:t xml:space="preserve"> </w:t>
      </w:r>
      <w:r w:rsidR="00706A59" w:rsidRPr="00977DDF">
        <w:rPr>
          <w:rFonts w:eastAsia="Calibri"/>
          <w:sz w:val="24"/>
          <w:szCs w:val="24"/>
          <w:lang w:eastAsia="en-US"/>
        </w:rPr>
        <w:t>Ф</w:t>
      </w:r>
      <w:r w:rsidR="00DC069E" w:rsidRPr="00977DDF">
        <w:rPr>
          <w:rFonts w:eastAsia="Calibri"/>
          <w:sz w:val="24"/>
          <w:szCs w:val="24"/>
          <w:lang w:eastAsia="en-US"/>
        </w:rPr>
        <w:t>орма заполняется и подается по каждому лоту отдельно</w:t>
      </w:r>
      <w:r w:rsidR="00E47DEC" w:rsidRPr="00977DDF">
        <w:rPr>
          <w:rFonts w:eastAsia="Calibri"/>
          <w:sz w:val="24"/>
          <w:szCs w:val="24"/>
          <w:lang w:eastAsia="en-US"/>
        </w:rPr>
        <w:t>;</w:t>
      </w:r>
    </w:p>
    <w:p w:rsidR="00857B8A" w:rsidRPr="00977DDF" w:rsidRDefault="00C835DB" w:rsidP="001F501A">
      <w:pPr>
        <w:pStyle w:val="a6"/>
        <w:widowControl w:val="0"/>
        <w:tabs>
          <w:tab w:val="clear" w:pos="993"/>
          <w:tab w:val="left" w:pos="426"/>
        </w:tabs>
        <w:spacing w:line="240" w:lineRule="auto"/>
        <w:ind w:left="0" w:firstLine="0"/>
        <w:rPr>
          <w:rFonts w:eastAsia="Calibri"/>
          <w:sz w:val="24"/>
          <w:szCs w:val="24"/>
          <w:lang w:eastAsia="en-US"/>
        </w:rPr>
      </w:pPr>
      <w:r w:rsidRPr="00977DDF">
        <w:rPr>
          <w:rFonts w:eastAsia="Calibri"/>
          <w:sz w:val="24"/>
          <w:szCs w:val="24"/>
          <w:lang w:eastAsia="en-US"/>
        </w:rPr>
        <w:t xml:space="preserve">техническое </w:t>
      </w:r>
      <w:r w:rsidR="00416DA6" w:rsidRPr="00977DDF">
        <w:rPr>
          <w:rFonts w:eastAsia="Calibri"/>
          <w:sz w:val="24"/>
          <w:szCs w:val="24"/>
          <w:lang w:eastAsia="en-US"/>
        </w:rPr>
        <w:t>задание (</w:t>
      </w:r>
      <w:r w:rsidRPr="00977DDF">
        <w:rPr>
          <w:rFonts w:eastAsia="Calibri"/>
          <w:sz w:val="24"/>
          <w:szCs w:val="24"/>
          <w:lang w:eastAsia="en-US"/>
        </w:rPr>
        <w:t>предложение</w:t>
      </w:r>
      <w:r w:rsidR="00416DA6" w:rsidRPr="00977DDF">
        <w:rPr>
          <w:rFonts w:eastAsia="Calibri"/>
          <w:sz w:val="24"/>
          <w:szCs w:val="24"/>
          <w:lang w:eastAsia="en-US"/>
        </w:rPr>
        <w:t>)</w:t>
      </w:r>
      <w:r w:rsidR="001E2CBD" w:rsidRPr="00977DDF">
        <w:rPr>
          <w:rFonts w:eastAsia="Calibri"/>
          <w:sz w:val="24"/>
          <w:szCs w:val="24"/>
          <w:lang w:eastAsia="en-US"/>
        </w:rPr>
        <w:t>,</w:t>
      </w:r>
      <w:r w:rsidRPr="00977DDF">
        <w:rPr>
          <w:rFonts w:eastAsia="Calibri"/>
          <w:sz w:val="24"/>
          <w:szCs w:val="24"/>
          <w:lang w:eastAsia="en-US"/>
        </w:rPr>
        <w:t xml:space="preserve"> </w:t>
      </w:r>
      <w:r w:rsidR="00877F63" w:rsidRPr="00977DDF">
        <w:rPr>
          <w:rFonts w:eastAsia="Calibri"/>
          <w:sz w:val="24"/>
          <w:szCs w:val="24"/>
          <w:lang w:eastAsia="en-US"/>
        </w:rPr>
        <w:t xml:space="preserve">составленное </w:t>
      </w:r>
      <w:r w:rsidRPr="00977DDF">
        <w:rPr>
          <w:rFonts w:eastAsia="Calibri"/>
          <w:sz w:val="24"/>
          <w:szCs w:val="24"/>
          <w:lang w:eastAsia="en-US"/>
        </w:rPr>
        <w:t>по форме</w:t>
      </w:r>
      <w:r w:rsidR="00857B8A" w:rsidRPr="00977DDF">
        <w:rPr>
          <w:rFonts w:eastAsia="Calibri"/>
          <w:sz w:val="24"/>
          <w:szCs w:val="24"/>
          <w:lang w:eastAsia="en-US"/>
        </w:rPr>
        <w:t xml:space="preserve"> (форма заполняется и подается по каждому лоту отдельно)</w:t>
      </w:r>
      <w:r w:rsidR="001E2CBD" w:rsidRPr="00977DDF">
        <w:rPr>
          <w:rFonts w:eastAsia="Calibri"/>
          <w:sz w:val="24"/>
          <w:szCs w:val="24"/>
          <w:lang w:eastAsia="en-US"/>
        </w:rPr>
        <w:t>,</w:t>
      </w:r>
      <w:r w:rsidRPr="00977DDF">
        <w:rPr>
          <w:rFonts w:eastAsia="Calibri"/>
          <w:sz w:val="24"/>
          <w:szCs w:val="24"/>
          <w:lang w:eastAsia="en-US"/>
        </w:rPr>
        <w:t xml:space="preserve"> в соответствии с инструкциями, приведенными в настоящей документации (раздел </w:t>
      </w:r>
      <w:r w:rsidR="001F501A">
        <w:rPr>
          <w:rFonts w:eastAsia="Calibri"/>
          <w:sz w:val="24"/>
          <w:szCs w:val="24"/>
          <w:lang w:eastAsia="en-US"/>
        </w:rPr>
        <w:t>5</w:t>
      </w:r>
      <w:r w:rsidRPr="00977DDF">
        <w:rPr>
          <w:rFonts w:eastAsia="Calibri"/>
          <w:sz w:val="24"/>
          <w:szCs w:val="24"/>
          <w:lang w:eastAsia="en-US"/>
        </w:rPr>
        <w:t>), с указание</w:t>
      </w:r>
      <w:r w:rsidR="00706A59" w:rsidRPr="00977DDF">
        <w:rPr>
          <w:rFonts w:eastAsia="Calibri"/>
          <w:sz w:val="24"/>
          <w:szCs w:val="24"/>
          <w:lang w:eastAsia="en-US"/>
        </w:rPr>
        <w:t>м</w:t>
      </w:r>
      <w:r w:rsidRPr="00977DDF">
        <w:rPr>
          <w:rFonts w:eastAsia="Calibri"/>
          <w:sz w:val="24"/>
          <w:szCs w:val="24"/>
          <w:lang w:eastAsia="en-US"/>
        </w:rPr>
        <w:t xml:space="preserve"> номера и названия каждого лота</w:t>
      </w:r>
      <w:r w:rsidR="001A15D3" w:rsidRPr="00977DDF">
        <w:rPr>
          <w:rFonts w:eastAsia="Calibri"/>
          <w:sz w:val="24"/>
          <w:szCs w:val="24"/>
          <w:lang w:eastAsia="en-US"/>
        </w:rPr>
        <w:t>,</w:t>
      </w:r>
      <w:r w:rsidRPr="00977DDF">
        <w:rPr>
          <w:rFonts w:eastAsia="Calibri"/>
          <w:sz w:val="24"/>
          <w:szCs w:val="24"/>
          <w:lang w:eastAsia="en-US"/>
        </w:rPr>
        <w:t xml:space="preserve"> на который подается заявка</w:t>
      </w:r>
      <w:r w:rsidR="00857B8A" w:rsidRPr="00977DDF">
        <w:rPr>
          <w:rFonts w:eastAsia="Calibri"/>
          <w:sz w:val="24"/>
          <w:szCs w:val="24"/>
          <w:lang w:eastAsia="en-US"/>
        </w:rPr>
        <w:t>,</w:t>
      </w:r>
      <w:r w:rsidRPr="00977DDF">
        <w:rPr>
          <w:rFonts w:eastAsia="Calibri"/>
          <w:sz w:val="24"/>
          <w:szCs w:val="24"/>
          <w:lang w:eastAsia="en-US"/>
        </w:rPr>
        <w:t xml:space="preserve"> </w:t>
      </w:r>
      <w:r w:rsidR="00857B8A" w:rsidRPr="00977DDF">
        <w:rPr>
          <w:rFonts w:eastAsia="Calibri"/>
          <w:sz w:val="24"/>
          <w:szCs w:val="24"/>
          <w:lang w:eastAsia="en-US"/>
        </w:rPr>
        <w:t>с предложением о функциональных характеристиках (потребительских свойствах) и качественных характеристиках товара, о качестве работ, услуг и предложениями об условиях исполнения договора в соответствии с требованиями закупочной документации, в том числе:</w:t>
      </w:r>
    </w:p>
    <w:p w:rsidR="00857B8A" w:rsidRPr="00977DDF" w:rsidRDefault="00857B8A" w:rsidP="001F501A">
      <w:pPr>
        <w:pStyle w:val="a6"/>
        <w:widowControl w:val="0"/>
        <w:numPr>
          <w:ilvl w:val="5"/>
          <w:numId w:val="4"/>
        </w:numPr>
        <w:tabs>
          <w:tab w:val="clear" w:pos="3960"/>
          <w:tab w:val="left" w:pos="1276"/>
        </w:tabs>
        <w:spacing w:line="240" w:lineRule="auto"/>
        <w:ind w:left="0" w:firstLine="0"/>
        <w:rPr>
          <w:rFonts w:eastAsia="Calibri"/>
          <w:sz w:val="24"/>
          <w:szCs w:val="24"/>
          <w:lang w:eastAsia="en-US"/>
        </w:rPr>
      </w:pPr>
      <w:r w:rsidRPr="00977DDF">
        <w:rPr>
          <w:rFonts w:eastAsia="Calibri"/>
          <w:sz w:val="24"/>
          <w:szCs w:val="24"/>
          <w:lang w:eastAsia="en-US"/>
        </w:rPr>
        <w:t>описание функциональных характеристик (потребительских свойств) товара, его количественных и качественных характеристик;</w:t>
      </w:r>
    </w:p>
    <w:p w:rsidR="00857B8A" w:rsidRPr="00977DDF" w:rsidRDefault="00857B8A" w:rsidP="001F501A">
      <w:pPr>
        <w:pStyle w:val="a6"/>
        <w:widowControl w:val="0"/>
        <w:numPr>
          <w:ilvl w:val="5"/>
          <w:numId w:val="4"/>
        </w:numPr>
        <w:tabs>
          <w:tab w:val="clear" w:pos="3960"/>
          <w:tab w:val="left" w:pos="1276"/>
        </w:tabs>
        <w:spacing w:line="240" w:lineRule="auto"/>
        <w:ind w:left="0" w:firstLine="0"/>
        <w:rPr>
          <w:rFonts w:eastAsia="Calibri"/>
          <w:sz w:val="24"/>
          <w:szCs w:val="24"/>
          <w:lang w:eastAsia="en-US"/>
        </w:rPr>
      </w:pPr>
      <w:r w:rsidRPr="00977DDF">
        <w:rPr>
          <w:rFonts w:eastAsia="Calibri"/>
          <w:sz w:val="24"/>
          <w:szCs w:val="24"/>
          <w:lang w:eastAsia="en-US"/>
        </w:rPr>
        <w:t>указание на зарегистрированные товарные знаки или знаки обслуживания товара, патенты, полезные модели или промышленные образцы, которым будет соответствовать товар;</w:t>
      </w:r>
    </w:p>
    <w:p w:rsidR="00857B8A" w:rsidRPr="00977DDF" w:rsidRDefault="00857B8A" w:rsidP="001F501A">
      <w:pPr>
        <w:pStyle w:val="a6"/>
        <w:widowControl w:val="0"/>
        <w:numPr>
          <w:ilvl w:val="5"/>
          <w:numId w:val="4"/>
        </w:numPr>
        <w:tabs>
          <w:tab w:val="clear" w:pos="3960"/>
          <w:tab w:val="left" w:pos="1276"/>
        </w:tabs>
        <w:spacing w:line="240" w:lineRule="auto"/>
        <w:ind w:left="0" w:firstLine="0"/>
        <w:rPr>
          <w:rFonts w:eastAsia="Calibri"/>
          <w:sz w:val="24"/>
          <w:szCs w:val="24"/>
          <w:lang w:eastAsia="en-US"/>
        </w:rPr>
      </w:pPr>
      <w:r w:rsidRPr="00977DDF">
        <w:rPr>
          <w:rFonts w:eastAsia="Calibri"/>
          <w:sz w:val="24"/>
          <w:szCs w:val="24"/>
          <w:lang w:eastAsia="en-US"/>
        </w:rPr>
        <w:t>указание производителя и страны происхождения товара;</w:t>
      </w:r>
    </w:p>
    <w:p w:rsidR="00857B8A" w:rsidRPr="00977DDF" w:rsidRDefault="00857B8A" w:rsidP="001F501A">
      <w:pPr>
        <w:pStyle w:val="a6"/>
        <w:widowControl w:val="0"/>
        <w:numPr>
          <w:ilvl w:val="5"/>
          <w:numId w:val="4"/>
        </w:numPr>
        <w:tabs>
          <w:tab w:val="clear" w:pos="3960"/>
          <w:tab w:val="left" w:pos="1276"/>
        </w:tabs>
        <w:spacing w:line="240" w:lineRule="auto"/>
        <w:ind w:left="0" w:firstLine="0"/>
        <w:rPr>
          <w:rFonts w:eastAsia="Calibri"/>
          <w:sz w:val="24"/>
          <w:szCs w:val="24"/>
          <w:lang w:eastAsia="en-US"/>
        </w:rPr>
      </w:pPr>
      <w:r w:rsidRPr="00977DDF">
        <w:rPr>
          <w:rFonts w:eastAsia="Calibri"/>
          <w:sz w:val="24"/>
          <w:szCs w:val="24"/>
          <w:lang w:eastAsia="en-US"/>
        </w:rPr>
        <w:t>описание комплектации товара;</w:t>
      </w:r>
    </w:p>
    <w:p w:rsidR="00857B8A" w:rsidRPr="00977DDF" w:rsidRDefault="00857B8A" w:rsidP="001F501A">
      <w:pPr>
        <w:pStyle w:val="a6"/>
        <w:widowControl w:val="0"/>
        <w:numPr>
          <w:ilvl w:val="5"/>
          <w:numId w:val="4"/>
        </w:numPr>
        <w:tabs>
          <w:tab w:val="clear" w:pos="3960"/>
          <w:tab w:val="left" w:pos="1276"/>
        </w:tabs>
        <w:spacing w:line="240" w:lineRule="auto"/>
        <w:ind w:left="0" w:firstLine="0"/>
        <w:rPr>
          <w:rFonts w:eastAsia="Calibri"/>
          <w:sz w:val="24"/>
          <w:szCs w:val="24"/>
          <w:lang w:eastAsia="en-US"/>
        </w:rPr>
      </w:pPr>
      <w:r w:rsidRPr="00977DDF">
        <w:rPr>
          <w:rFonts w:eastAsia="Calibri"/>
          <w:sz w:val="24"/>
          <w:szCs w:val="24"/>
          <w:lang w:eastAsia="en-US"/>
        </w:rPr>
        <w:t>описание выполняемых работ и оказываемых услуг (в том числе состав работ, услуг и последовательность их выполнения, сроки выполнения работ и услуг, планируемые результаты);</w:t>
      </w:r>
    </w:p>
    <w:p w:rsidR="00857B8A" w:rsidRPr="00977DDF" w:rsidRDefault="00857B8A" w:rsidP="001F501A">
      <w:pPr>
        <w:pStyle w:val="a6"/>
        <w:widowControl w:val="0"/>
        <w:numPr>
          <w:ilvl w:val="5"/>
          <w:numId w:val="4"/>
        </w:numPr>
        <w:tabs>
          <w:tab w:val="clear" w:pos="3960"/>
          <w:tab w:val="left" w:pos="1276"/>
        </w:tabs>
        <w:spacing w:line="240" w:lineRule="auto"/>
        <w:ind w:left="0" w:firstLine="0"/>
        <w:rPr>
          <w:rFonts w:eastAsia="Calibri"/>
          <w:sz w:val="24"/>
          <w:szCs w:val="24"/>
          <w:lang w:eastAsia="en-US"/>
        </w:rPr>
      </w:pPr>
      <w:r w:rsidRPr="00977DDF">
        <w:rPr>
          <w:rFonts w:eastAsia="Calibri"/>
          <w:sz w:val="24"/>
          <w:szCs w:val="24"/>
          <w:lang w:eastAsia="en-US"/>
        </w:rPr>
        <w:t>указание количества товаров, объема работ или услуг;</w:t>
      </w:r>
    </w:p>
    <w:p w:rsidR="00857B8A" w:rsidRPr="00977DDF" w:rsidRDefault="00857B8A" w:rsidP="001F501A">
      <w:pPr>
        <w:pStyle w:val="a6"/>
        <w:widowControl w:val="0"/>
        <w:numPr>
          <w:ilvl w:val="5"/>
          <w:numId w:val="4"/>
        </w:numPr>
        <w:tabs>
          <w:tab w:val="clear" w:pos="3960"/>
          <w:tab w:val="left" w:pos="1276"/>
        </w:tabs>
        <w:spacing w:line="240" w:lineRule="auto"/>
        <w:ind w:left="0" w:firstLine="0"/>
        <w:rPr>
          <w:rFonts w:eastAsia="Calibri"/>
          <w:sz w:val="24"/>
          <w:szCs w:val="24"/>
          <w:lang w:eastAsia="en-US"/>
        </w:rPr>
      </w:pPr>
      <w:r w:rsidRPr="00977DDF">
        <w:rPr>
          <w:rFonts w:eastAsia="Calibri"/>
          <w:sz w:val="24"/>
          <w:szCs w:val="24"/>
          <w:lang w:eastAsia="en-US"/>
        </w:rPr>
        <w:t xml:space="preserve">предложение о цене договора (с учетом налога на добавленную стоимость), о цене единицы товара, единичных расценках или тарифах </w:t>
      </w:r>
      <w:proofErr w:type="gramStart"/>
      <w:r w:rsidRPr="00977DDF">
        <w:rPr>
          <w:rFonts w:eastAsia="Calibri"/>
          <w:sz w:val="24"/>
          <w:szCs w:val="24"/>
          <w:lang w:eastAsia="en-US"/>
        </w:rPr>
        <w:t>работ</w:t>
      </w:r>
      <w:proofErr w:type="gramEnd"/>
      <w:r w:rsidRPr="00977DDF">
        <w:rPr>
          <w:rFonts w:eastAsia="Calibri"/>
          <w:sz w:val="24"/>
          <w:szCs w:val="24"/>
          <w:lang w:eastAsia="en-US"/>
        </w:rPr>
        <w:t xml:space="preserve"> или услуг (с учетом налога на добавленную стоимость) и расчет общей стоимости работ или услуг;</w:t>
      </w:r>
    </w:p>
    <w:p w:rsidR="00857B8A" w:rsidRPr="00977DDF" w:rsidRDefault="00857B8A" w:rsidP="001F501A">
      <w:pPr>
        <w:pStyle w:val="a6"/>
        <w:widowControl w:val="0"/>
        <w:numPr>
          <w:ilvl w:val="5"/>
          <w:numId w:val="4"/>
        </w:numPr>
        <w:tabs>
          <w:tab w:val="clear" w:pos="3960"/>
          <w:tab w:val="left" w:pos="1276"/>
        </w:tabs>
        <w:spacing w:line="240" w:lineRule="auto"/>
        <w:ind w:left="0" w:firstLine="0"/>
        <w:rPr>
          <w:rFonts w:eastAsia="Calibri"/>
          <w:sz w:val="24"/>
          <w:szCs w:val="24"/>
          <w:lang w:eastAsia="en-US"/>
        </w:rPr>
      </w:pPr>
      <w:r w:rsidRPr="00977DDF">
        <w:rPr>
          <w:rFonts w:eastAsia="Calibri"/>
          <w:sz w:val="24"/>
          <w:szCs w:val="24"/>
          <w:lang w:eastAsia="en-US"/>
        </w:rPr>
        <w:t xml:space="preserve">предложения об учете налога на добавленную стоимость в цене договора, цене единицы товара, единичных расценках или тарифах </w:t>
      </w:r>
      <w:proofErr w:type="gramStart"/>
      <w:r w:rsidRPr="00977DDF">
        <w:rPr>
          <w:rFonts w:eastAsia="Calibri"/>
          <w:sz w:val="24"/>
          <w:szCs w:val="24"/>
          <w:lang w:eastAsia="en-US"/>
        </w:rPr>
        <w:t>работ</w:t>
      </w:r>
      <w:proofErr w:type="gramEnd"/>
      <w:r w:rsidRPr="00977DDF">
        <w:rPr>
          <w:rFonts w:eastAsia="Calibri"/>
          <w:sz w:val="24"/>
          <w:szCs w:val="24"/>
          <w:lang w:eastAsia="en-US"/>
        </w:rPr>
        <w:t xml:space="preserve"> или услуг;</w:t>
      </w:r>
    </w:p>
    <w:p w:rsidR="00857B8A" w:rsidRPr="00977DDF" w:rsidRDefault="00857B8A" w:rsidP="001F501A">
      <w:pPr>
        <w:pStyle w:val="a6"/>
        <w:widowControl w:val="0"/>
        <w:numPr>
          <w:ilvl w:val="5"/>
          <w:numId w:val="4"/>
        </w:numPr>
        <w:tabs>
          <w:tab w:val="clear" w:pos="3960"/>
          <w:tab w:val="left" w:pos="1276"/>
        </w:tabs>
        <w:spacing w:line="240" w:lineRule="auto"/>
        <w:ind w:left="0" w:firstLine="0"/>
        <w:rPr>
          <w:rFonts w:eastAsia="Calibri"/>
          <w:sz w:val="24"/>
          <w:szCs w:val="24"/>
          <w:lang w:eastAsia="en-US"/>
        </w:rPr>
      </w:pPr>
      <w:r w:rsidRPr="00977DDF">
        <w:rPr>
          <w:rFonts w:eastAsia="Calibri"/>
          <w:sz w:val="24"/>
          <w:szCs w:val="24"/>
          <w:lang w:eastAsia="en-US"/>
        </w:rPr>
        <w:t>иные предложения об условиях исполнения договора, включая встречные предложения об условиях договора, если это предусмотрено закупочной документацией;</w:t>
      </w:r>
    </w:p>
    <w:p w:rsidR="009E28B4" w:rsidRPr="00977DDF" w:rsidRDefault="00E47DEC" w:rsidP="001F501A">
      <w:pPr>
        <w:pStyle w:val="a5"/>
        <w:widowControl w:val="0"/>
        <w:tabs>
          <w:tab w:val="num" w:pos="426"/>
          <w:tab w:val="num" w:pos="851"/>
        </w:tabs>
        <w:spacing w:line="240" w:lineRule="auto"/>
        <w:ind w:left="0" w:firstLine="0"/>
        <w:rPr>
          <w:sz w:val="24"/>
          <w:szCs w:val="24"/>
        </w:rPr>
      </w:pPr>
      <w:bookmarkStart w:id="150" w:name="_Ref462134351"/>
      <w:r w:rsidRPr="00977DDF">
        <w:rPr>
          <w:sz w:val="24"/>
          <w:szCs w:val="24"/>
        </w:rPr>
        <w:lastRenderedPageBreak/>
        <w:t>С</w:t>
      </w:r>
      <w:r w:rsidR="009E28B4" w:rsidRPr="00977DDF">
        <w:rPr>
          <w:sz w:val="24"/>
          <w:szCs w:val="24"/>
        </w:rPr>
        <w:t>ведения и документы</w:t>
      </w:r>
      <w:r w:rsidR="00776BEF" w:rsidRPr="00977DDF">
        <w:rPr>
          <w:sz w:val="24"/>
          <w:szCs w:val="24"/>
        </w:rPr>
        <w:t>,</w:t>
      </w:r>
      <w:r w:rsidR="009E28B4" w:rsidRPr="00977DDF">
        <w:rPr>
          <w:sz w:val="24"/>
          <w:szCs w:val="24"/>
        </w:rPr>
        <w:t xml:space="preserve"> </w:t>
      </w:r>
      <w:r w:rsidR="00A11E60" w:rsidRPr="00977DDF">
        <w:rPr>
          <w:sz w:val="24"/>
          <w:szCs w:val="24"/>
        </w:rPr>
        <w:t>об</w:t>
      </w:r>
      <w:r w:rsidR="00776BEF" w:rsidRPr="00977DDF">
        <w:rPr>
          <w:sz w:val="24"/>
          <w:szCs w:val="24"/>
        </w:rPr>
        <w:t xml:space="preserve"> </w:t>
      </w:r>
      <w:r w:rsidR="00F43787" w:rsidRPr="00977DDF">
        <w:rPr>
          <w:sz w:val="24"/>
          <w:szCs w:val="24"/>
        </w:rPr>
        <w:t>у</w:t>
      </w:r>
      <w:r w:rsidR="00776BEF" w:rsidRPr="00977DDF">
        <w:rPr>
          <w:sz w:val="24"/>
          <w:szCs w:val="24"/>
        </w:rPr>
        <w:t>частник</w:t>
      </w:r>
      <w:r w:rsidR="00A11E60" w:rsidRPr="00977DDF">
        <w:rPr>
          <w:sz w:val="24"/>
          <w:szCs w:val="24"/>
        </w:rPr>
        <w:t>е</w:t>
      </w:r>
      <w:r w:rsidR="00776BEF" w:rsidRPr="00977DDF">
        <w:rPr>
          <w:sz w:val="24"/>
          <w:szCs w:val="24"/>
        </w:rPr>
        <w:t xml:space="preserve">, </w:t>
      </w:r>
      <w:r w:rsidR="00B131EF" w:rsidRPr="00977DDF">
        <w:rPr>
          <w:sz w:val="24"/>
          <w:szCs w:val="24"/>
        </w:rPr>
        <w:t>а также</w:t>
      </w:r>
      <w:r w:rsidR="00776BEF" w:rsidRPr="00977DDF">
        <w:rPr>
          <w:sz w:val="24"/>
          <w:szCs w:val="24"/>
        </w:rPr>
        <w:t xml:space="preserve"> лиц</w:t>
      </w:r>
      <w:r w:rsidR="00A11E60" w:rsidRPr="00977DDF">
        <w:rPr>
          <w:sz w:val="24"/>
          <w:szCs w:val="24"/>
        </w:rPr>
        <w:t>ах</w:t>
      </w:r>
      <w:r w:rsidR="00776BEF" w:rsidRPr="00977DDF">
        <w:rPr>
          <w:sz w:val="24"/>
          <w:szCs w:val="24"/>
        </w:rPr>
        <w:t xml:space="preserve">, выступающих на стороне </w:t>
      </w:r>
      <w:r w:rsidR="00F43787" w:rsidRPr="00977DDF">
        <w:rPr>
          <w:sz w:val="24"/>
          <w:szCs w:val="24"/>
        </w:rPr>
        <w:t>у</w:t>
      </w:r>
      <w:r w:rsidR="00776BEF" w:rsidRPr="00977DDF">
        <w:rPr>
          <w:sz w:val="24"/>
          <w:szCs w:val="24"/>
        </w:rPr>
        <w:t>частника закупки</w:t>
      </w:r>
      <w:r w:rsidR="009E28B4" w:rsidRPr="00977DDF">
        <w:rPr>
          <w:sz w:val="24"/>
          <w:szCs w:val="24"/>
        </w:rPr>
        <w:t>:</w:t>
      </w:r>
      <w:bookmarkEnd w:id="150"/>
    </w:p>
    <w:p w:rsidR="009E28B4" w:rsidRPr="00977DDF" w:rsidRDefault="009E28B4" w:rsidP="001F501A">
      <w:pPr>
        <w:pStyle w:val="a6"/>
        <w:widowControl w:val="0"/>
        <w:tabs>
          <w:tab w:val="clear" w:pos="993"/>
          <w:tab w:val="num" w:pos="426"/>
        </w:tabs>
        <w:spacing w:line="240" w:lineRule="auto"/>
        <w:ind w:left="0" w:firstLine="0"/>
        <w:rPr>
          <w:sz w:val="24"/>
          <w:szCs w:val="24"/>
        </w:rPr>
      </w:pPr>
      <w:r w:rsidRPr="00977DDF">
        <w:rPr>
          <w:rFonts w:eastAsia="Calibri"/>
          <w:sz w:val="24"/>
          <w:szCs w:val="24"/>
          <w:lang w:eastAsia="en-US"/>
        </w:rPr>
        <w:t>фирменное</w:t>
      </w:r>
      <w:r w:rsidRPr="00977DDF">
        <w:rPr>
          <w:sz w:val="24"/>
          <w:szCs w:val="24"/>
        </w:rPr>
        <w:t xml:space="preserve">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и индивидуального предпринимателя), номер контактного телефона</w:t>
      </w:r>
      <w:r w:rsidR="00FC0CCF" w:rsidRPr="00977DDF">
        <w:rPr>
          <w:sz w:val="24"/>
          <w:szCs w:val="24"/>
        </w:rPr>
        <w:t xml:space="preserve">, по форме и </w:t>
      </w:r>
      <w:r w:rsidR="007211C5" w:rsidRPr="00977DDF">
        <w:rPr>
          <w:sz w:val="24"/>
          <w:szCs w:val="24"/>
        </w:rPr>
        <w:t>в соответствии с инструкциями,</w:t>
      </w:r>
      <w:r w:rsidR="00FC0CCF" w:rsidRPr="00977DDF">
        <w:rPr>
          <w:sz w:val="24"/>
          <w:szCs w:val="24"/>
        </w:rPr>
        <w:t xml:space="preserve"> приведенными в п</w:t>
      </w:r>
      <w:r w:rsidR="007211C5" w:rsidRPr="00977DDF">
        <w:rPr>
          <w:sz w:val="24"/>
          <w:szCs w:val="24"/>
        </w:rPr>
        <w:t>ункте</w:t>
      </w:r>
      <w:r w:rsidR="00FC0CCF" w:rsidRPr="00977DDF">
        <w:rPr>
          <w:sz w:val="24"/>
          <w:szCs w:val="24"/>
        </w:rPr>
        <w:t xml:space="preserve"> </w:t>
      </w:r>
      <w:r w:rsidR="001F501A">
        <w:rPr>
          <w:sz w:val="24"/>
          <w:szCs w:val="24"/>
        </w:rPr>
        <w:t>7.2</w:t>
      </w:r>
      <w:r w:rsidR="00FC0CCF" w:rsidRPr="00977DDF">
        <w:rPr>
          <w:sz w:val="24"/>
          <w:szCs w:val="24"/>
        </w:rPr>
        <w:t xml:space="preserve"> </w:t>
      </w:r>
      <w:r w:rsidR="0018361A" w:rsidRPr="00977DDF">
        <w:rPr>
          <w:sz w:val="24"/>
          <w:szCs w:val="24"/>
        </w:rPr>
        <w:fldChar w:fldCharType="begin"/>
      </w:r>
      <w:r w:rsidR="0018361A" w:rsidRPr="00977DDF">
        <w:rPr>
          <w:sz w:val="24"/>
          <w:szCs w:val="24"/>
        </w:rPr>
        <w:instrText xml:space="preserve"> REF _Ref946533 \h  \* MERGEFORMAT </w:instrText>
      </w:r>
      <w:r w:rsidR="0018361A" w:rsidRPr="00977DDF">
        <w:rPr>
          <w:sz w:val="24"/>
          <w:szCs w:val="24"/>
        </w:rPr>
      </w:r>
      <w:r w:rsidR="0018361A" w:rsidRPr="00977DDF">
        <w:rPr>
          <w:sz w:val="24"/>
          <w:szCs w:val="24"/>
        </w:rPr>
        <w:fldChar w:fldCharType="separate"/>
      </w:r>
      <w:r w:rsidR="00F01883" w:rsidRPr="00F01883">
        <w:rPr>
          <w:sz w:val="24"/>
          <w:szCs w:val="24"/>
        </w:rPr>
        <w:t>Анкета участника (форма 2)</w:t>
      </w:r>
      <w:r w:rsidR="0018361A" w:rsidRPr="00977DDF">
        <w:rPr>
          <w:sz w:val="24"/>
          <w:szCs w:val="24"/>
        </w:rPr>
        <w:fldChar w:fldCharType="end"/>
      </w:r>
      <w:r w:rsidRPr="00977DDF">
        <w:rPr>
          <w:sz w:val="24"/>
          <w:szCs w:val="24"/>
        </w:rPr>
        <w:t>;</w:t>
      </w:r>
    </w:p>
    <w:p w:rsidR="00775E90" w:rsidRPr="00775E90" w:rsidRDefault="00775E90" w:rsidP="001F501A">
      <w:pPr>
        <w:pStyle w:val="a6"/>
        <w:widowControl w:val="0"/>
        <w:tabs>
          <w:tab w:val="clear" w:pos="993"/>
          <w:tab w:val="num" w:pos="426"/>
        </w:tabs>
        <w:spacing w:line="240" w:lineRule="auto"/>
        <w:ind w:left="0" w:firstLine="0"/>
        <w:rPr>
          <w:sz w:val="24"/>
          <w:szCs w:val="24"/>
        </w:rPr>
      </w:pPr>
      <w:r w:rsidRPr="00775E90">
        <w:rPr>
          <w:sz w:val="24"/>
          <w:szCs w:val="24"/>
        </w:rPr>
        <w:t>копии документов о государственной регистрации и о постановке на налоговый учет (для юридического лица) или документов о постановке на налоговый учет (для физического лица в качестве индивидуального предпринимателя);</w:t>
      </w:r>
    </w:p>
    <w:p w:rsidR="00DF769A" w:rsidRPr="00977DDF" w:rsidRDefault="00B94307" w:rsidP="001F501A">
      <w:pPr>
        <w:pStyle w:val="a6"/>
        <w:widowControl w:val="0"/>
        <w:tabs>
          <w:tab w:val="clear" w:pos="993"/>
          <w:tab w:val="num" w:pos="426"/>
        </w:tabs>
        <w:spacing w:line="240" w:lineRule="auto"/>
        <w:ind w:left="0" w:firstLine="0"/>
        <w:rPr>
          <w:sz w:val="24"/>
          <w:szCs w:val="24"/>
        </w:rPr>
      </w:pPr>
      <w:r w:rsidRPr="00977DDF">
        <w:rPr>
          <w:sz w:val="24"/>
          <w:szCs w:val="24"/>
        </w:rPr>
        <w:t xml:space="preserve">копия выписки из единого государственного реестра юридических лиц (для юридического лица), копия выписки из единого государственного реестра индивидуальных предпринимателей (для индивидуального предпринимателя), которая получена </w:t>
      </w:r>
      <w:r w:rsidR="00A92A65" w:rsidRPr="00977DDF">
        <w:rPr>
          <w:sz w:val="24"/>
          <w:szCs w:val="24"/>
        </w:rPr>
        <w:t xml:space="preserve">не ранее чем за шесть месяцев до даты </w:t>
      </w:r>
      <w:r w:rsidRPr="00977DDF">
        <w:rPr>
          <w:sz w:val="24"/>
          <w:szCs w:val="24"/>
        </w:rPr>
        <w:t>размещения извещения о проведении закупки,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rsidR="009E28B4" w:rsidRPr="00977DDF" w:rsidRDefault="00FF79CB" w:rsidP="001F501A">
      <w:pPr>
        <w:pStyle w:val="a6"/>
        <w:widowControl w:val="0"/>
        <w:tabs>
          <w:tab w:val="clear" w:pos="993"/>
          <w:tab w:val="num" w:pos="426"/>
        </w:tabs>
        <w:spacing w:line="240" w:lineRule="auto"/>
        <w:ind w:left="0" w:firstLine="0"/>
        <w:rPr>
          <w:sz w:val="24"/>
          <w:szCs w:val="24"/>
        </w:rPr>
      </w:pPr>
      <w:r w:rsidRPr="00977DDF">
        <w:rPr>
          <w:sz w:val="24"/>
          <w:szCs w:val="24"/>
        </w:rPr>
        <w:t xml:space="preserve">копии </w:t>
      </w:r>
      <w:r w:rsidR="009E28B4" w:rsidRPr="00977DDF">
        <w:rPr>
          <w:sz w:val="24"/>
          <w:szCs w:val="24"/>
        </w:rPr>
        <w:t>документ</w:t>
      </w:r>
      <w:r w:rsidRPr="00977DDF">
        <w:rPr>
          <w:sz w:val="24"/>
          <w:szCs w:val="24"/>
        </w:rPr>
        <w:t>ов</w:t>
      </w:r>
      <w:r w:rsidR="009E28B4" w:rsidRPr="00977DDF">
        <w:rPr>
          <w:sz w:val="24"/>
          <w:szCs w:val="24"/>
        </w:rPr>
        <w:t>, подтверждающи</w:t>
      </w:r>
      <w:r w:rsidRPr="00977DDF">
        <w:rPr>
          <w:sz w:val="24"/>
          <w:szCs w:val="24"/>
        </w:rPr>
        <w:t>х</w:t>
      </w:r>
      <w:r w:rsidR="009E28B4" w:rsidRPr="00977DDF">
        <w:rPr>
          <w:sz w:val="24"/>
          <w:szCs w:val="24"/>
        </w:rPr>
        <w:t xml:space="preserve"> полномочия лица на осуществление </w:t>
      </w:r>
      <w:r w:rsidR="009E28B4" w:rsidRPr="00977DDF">
        <w:rPr>
          <w:rFonts w:eastAsia="Calibri"/>
          <w:sz w:val="24"/>
          <w:szCs w:val="24"/>
          <w:lang w:eastAsia="en-US"/>
        </w:rPr>
        <w:t>действий</w:t>
      </w:r>
      <w:r w:rsidR="009E28B4" w:rsidRPr="00977DDF">
        <w:rPr>
          <w:sz w:val="24"/>
          <w:szCs w:val="24"/>
        </w:rPr>
        <w:t xml:space="preserve"> от имени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w:t>
      </w:r>
      <w:r w:rsidR="009935CB" w:rsidRPr="00977DDF">
        <w:rPr>
          <w:sz w:val="24"/>
          <w:szCs w:val="24"/>
        </w:rPr>
        <w:t>у</w:t>
      </w:r>
      <w:r w:rsidR="009E28B4" w:rsidRPr="00977DDF">
        <w:rPr>
          <w:sz w:val="24"/>
          <w:szCs w:val="24"/>
        </w:rPr>
        <w:t xml:space="preserve">частника закупки и лица, выступающего на стороне </w:t>
      </w:r>
      <w:r w:rsidR="009935CB" w:rsidRPr="00977DDF">
        <w:rPr>
          <w:sz w:val="24"/>
          <w:szCs w:val="24"/>
        </w:rPr>
        <w:t>у</w:t>
      </w:r>
      <w:r w:rsidR="009E28B4" w:rsidRPr="00977DDF">
        <w:rPr>
          <w:sz w:val="24"/>
          <w:szCs w:val="24"/>
        </w:rPr>
        <w:t xml:space="preserve">частника закупки без доверенности (далее для целей настоящего раздела – руководитель). В случае если от имени юридического </w:t>
      </w:r>
      <w:r w:rsidR="009907BF" w:rsidRPr="00977DDF">
        <w:rPr>
          <w:sz w:val="24"/>
          <w:szCs w:val="24"/>
        </w:rPr>
        <w:t xml:space="preserve">лица действует иное лицо, </w:t>
      </w:r>
      <w:r w:rsidR="00205183" w:rsidRPr="00977DDF">
        <w:rPr>
          <w:sz w:val="24"/>
          <w:szCs w:val="24"/>
        </w:rPr>
        <w:t>заявка</w:t>
      </w:r>
      <w:r w:rsidR="009907BF" w:rsidRPr="00977DDF">
        <w:rPr>
          <w:sz w:val="24"/>
          <w:szCs w:val="24"/>
        </w:rPr>
        <w:t xml:space="preserve"> </w:t>
      </w:r>
      <w:r w:rsidR="009E28B4" w:rsidRPr="00977DDF">
        <w:rPr>
          <w:sz w:val="24"/>
          <w:szCs w:val="24"/>
        </w:rPr>
        <w:t>на участие должн</w:t>
      </w:r>
      <w:r w:rsidR="00B5492B" w:rsidRPr="00977DDF">
        <w:rPr>
          <w:sz w:val="24"/>
          <w:szCs w:val="24"/>
        </w:rPr>
        <w:t>а</w:t>
      </w:r>
      <w:r w:rsidR="009E28B4" w:rsidRPr="00977DDF">
        <w:rPr>
          <w:sz w:val="24"/>
          <w:szCs w:val="24"/>
        </w:rPr>
        <w:t xml:space="preserve"> содержать также соответствующую доверенность, подписанную руководителем юридического лица или уполномоченным этим руководителем лицом</w:t>
      </w:r>
      <w:r w:rsidR="00B5492B" w:rsidRPr="00977DDF">
        <w:rPr>
          <w:sz w:val="24"/>
          <w:szCs w:val="24"/>
        </w:rPr>
        <w:t>, и заверенную печатью</w:t>
      </w:r>
      <w:r w:rsidR="009E28B4" w:rsidRPr="00977DDF">
        <w:rPr>
          <w:sz w:val="24"/>
          <w:szCs w:val="24"/>
        </w:rPr>
        <w:t xml:space="preserve">. В случае если указанная доверенность подписана лицом, уполномоченным руководителем, </w:t>
      </w:r>
      <w:r w:rsidR="00205183" w:rsidRPr="00977DDF">
        <w:rPr>
          <w:sz w:val="24"/>
          <w:szCs w:val="24"/>
        </w:rPr>
        <w:t>заявка</w:t>
      </w:r>
      <w:r w:rsidR="009E28B4" w:rsidRPr="00977DDF">
        <w:rPr>
          <w:sz w:val="24"/>
          <w:szCs w:val="24"/>
        </w:rPr>
        <w:t xml:space="preserve"> должн</w:t>
      </w:r>
      <w:r w:rsidR="00205183" w:rsidRPr="00977DDF">
        <w:rPr>
          <w:sz w:val="24"/>
          <w:szCs w:val="24"/>
        </w:rPr>
        <w:t>а</w:t>
      </w:r>
      <w:r w:rsidR="009E28B4" w:rsidRPr="00977DDF">
        <w:rPr>
          <w:sz w:val="24"/>
          <w:szCs w:val="24"/>
        </w:rPr>
        <w:t xml:space="preserve"> содержать также документ, подтверждающий полномочия такого лица;</w:t>
      </w:r>
    </w:p>
    <w:p w:rsidR="009E28B4" w:rsidRPr="00977DDF" w:rsidRDefault="009E28B4" w:rsidP="001F501A">
      <w:pPr>
        <w:pStyle w:val="a6"/>
        <w:widowControl w:val="0"/>
        <w:tabs>
          <w:tab w:val="clear" w:pos="993"/>
          <w:tab w:val="num" w:pos="426"/>
        </w:tabs>
        <w:spacing w:line="240" w:lineRule="auto"/>
        <w:ind w:left="0" w:firstLine="0"/>
        <w:rPr>
          <w:sz w:val="24"/>
          <w:szCs w:val="24"/>
        </w:rPr>
      </w:pPr>
      <w:r w:rsidRPr="00977DDF">
        <w:rPr>
          <w:sz w:val="24"/>
          <w:szCs w:val="24"/>
        </w:rPr>
        <w:t xml:space="preserve">копии </w:t>
      </w:r>
      <w:r w:rsidRPr="00977DDF">
        <w:rPr>
          <w:rFonts w:eastAsia="Calibri"/>
          <w:sz w:val="24"/>
          <w:szCs w:val="24"/>
          <w:lang w:eastAsia="en-US"/>
        </w:rPr>
        <w:t>учредительных</w:t>
      </w:r>
      <w:r w:rsidRPr="00977DDF">
        <w:rPr>
          <w:sz w:val="24"/>
          <w:szCs w:val="24"/>
        </w:rPr>
        <w:t xml:space="preserve"> документов (для юридических лиц);</w:t>
      </w:r>
    </w:p>
    <w:p w:rsidR="009E28B4" w:rsidRPr="00977DDF" w:rsidRDefault="006A7681" w:rsidP="001F501A">
      <w:pPr>
        <w:pStyle w:val="a6"/>
        <w:widowControl w:val="0"/>
        <w:tabs>
          <w:tab w:val="clear" w:pos="993"/>
          <w:tab w:val="num" w:pos="426"/>
        </w:tabs>
        <w:spacing w:line="240" w:lineRule="auto"/>
        <w:ind w:left="0" w:firstLine="0"/>
        <w:rPr>
          <w:sz w:val="24"/>
          <w:szCs w:val="24"/>
        </w:rPr>
      </w:pPr>
      <w:r w:rsidRPr="00977DDF">
        <w:rPr>
          <w:sz w:val="24"/>
          <w:szCs w:val="24"/>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процедуре, обеспечения исполнения договора являются крупной сделкой</w:t>
      </w:r>
      <w:r w:rsidR="009E28B4" w:rsidRPr="00977DDF">
        <w:rPr>
          <w:sz w:val="24"/>
          <w:szCs w:val="24"/>
        </w:rPr>
        <w:t>.</w:t>
      </w:r>
    </w:p>
    <w:p w:rsidR="009E28B4" w:rsidRPr="00977DDF" w:rsidRDefault="0011298F" w:rsidP="00977DDF">
      <w:pPr>
        <w:pStyle w:val="a6"/>
        <w:widowControl w:val="0"/>
        <w:numPr>
          <w:ilvl w:val="0"/>
          <w:numId w:val="0"/>
        </w:numPr>
        <w:spacing w:line="240" w:lineRule="auto"/>
        <w:rPr>
          <w:sz w:val="24"/>
          <w:szCs w:val="24"/>
        </w:rPr>
      </w:pPr>
      <w:r w:rsidRPr="00977DDF">
        <w:rPr>
          <w:sz w:val="24"/>
          <w:szCs w:val="24"/>
        </w:rPr>
        <w:t>В случае если получение указанного решения до истечения срока подачи заявок на участие в процедуре для участника процедуры закупки невозможно в силу необходимости соблюдения установленного законодательством Российской Федерации и учредительными документами участника процедуры закупки порядка созыва заседания органа, к компетенции которого относится вопрос об одобрении или о совершении крупных сделок, участник процедуры закупки обязан представить письмо, содержащее обязательство в случае признания его победителем процедуры представить вышеуказанное решение до момента заключения договора</w:t>
      </w:r>
      <w:r w:rsidR="009E28B4" w:rsidRPr="00977DDF">
        <w:rPr>
          <w:sz w:val="24"/>
          <w:szCs w:val="24"/>
        </w:rPr>
        <w:t>.</w:t>
      </w:r>
    </w:p>
    <w:p w:rsidR="009E28B4" w:rsidRPr="00977DDF" w:rsidRDefault="0011298F" w:rsidP="00977DDF">
      <w:pPr>
        <w:pStyle w:val="a6"/>
        <w:widowControl w:val="0"/>
        <w:numPr>
          <w:ilvl w:val="0"/>
          <w:numId w:val="0"/>
        </w:numPr>
        <w:spacing w:line="240" w:lineRule="auto"/>
        <w:rPr>
          <w:sz w:val="24"/>
          <w:szCs w:val="24"/>
        </w:rPr>
      </w:pPr>
      <w:r w:rsidRPr="00977DDF">
        <w:rPr>
          <w:sz w:val="24"/>
          <w:szCs w:val="24"/>
        </w:rPr>
        <w:t>В случае если для данного участника поставка товаров, выполнение работ, оказание услуг, являющиеся предметом договора, или внесение денежных средств в качестве обеспечения заявки на участие в процедуре закупки, обеспечения исполнения договора не являются крупной сделкой, участник процедуры закупки представляет соответствующее письмо</w:t>
      </w:r>
      <w:r w:rsidR="004215B3" w:rsidRPr="00977DDF">
        <w:rPr>
          <w:sz w:val="24"/>
          <w:szCs w:val="24"/>
        </w:rPr>
        <w:t>;</w:t>
      </w:r>
    </w:p>
    <w:p w:rsidR="004215B3" w:rsidRPr="00977DDF" w:rsidRDefault="00EB56F7" w:rsidP="001F501A">
      <w:pPr>
        <w:pStyle w:val="a6"/>
        <w:widowControl w:val="0"/>
        <w:tabs>
          <w:tab w:val="clear" w:pos="993"/>
          <w:tab w:val="num" w:pos="426"/>
        </w:tabs>
        <w:spacing w:line="240" w:lineRule="auto"/>
        <w:ind w:left="0" w:firstLine="0"/>
        <w:rPr>
          <w:sz w:val="24"/>
          <w:szCs w:val="24"/>
        </w:rPr>
      </w:pPr>
      <w:r w:rsidRPr="00977DDF">
        <w:rPr>
          <w:rFonts w:eastAsia="Calibri"/>
          <w:sz w:val="24"/>
          <w:szCs w:val="24"/>
          <w:lang w:eastAsia="en-US"/>
        </w:rPr>
        <w:t xml:space="preserve">копия </w:t>
      </w:r>
      <w:r w:rsidR="004215B3" w:rsidRPr="00977DDF">
        <w:rPr>
          <w:rFonts w:eastAsia="Calibri"/>
          <w:sz w:val="24"/>
          <w:szCs w:val="24"/>
          <w:lang w:eastAsia="en-US"/>
        </w:rPr>
        <w:t>бухгалтерск</w:t>
      </w:r>
      <w:r w:rsidRPr="00977DDF">
        <w:rPr>
          <w:rFonts w:eastAsia="Calibri"/>
          <w:sz w:val="24"/>
          <w:szCs w:val="24"/>
          <w:lang w:eastAsia="en-US"/>
        </w:rPr>
        <w:t>ого</w:t>
      </w:r>
      <w:r w:rsidR="004215B3" w:rsidRPr="00977DDF">
        <w:rPr>
          <w:sz w:val="24"/>
          <w:szCs w:val="24"/>
        </w:rPr>
        <w:t xml:space="preserve"> баланс</w:t>
      </w:r>
      <w:r w:rsidRPr="00977DDF">
        <w:rPr>
          <w:sz w:val="24"/>
          <w:szCs w:val="24"/>
        </w:rPr>
        <w:t>а</w:t>
      </w:r>
      <w:r w:rsidR="004215B3" w:rsidRPr="00977DDF">
        <w:rPr>
          <w:sz w:val="24"/>
          <w:szCs w:val="24"/>
        </w:rPr>
        <w:t xml:space="preserve"> </w:t>
      </w:r>
      <w:r w:rsidR="002D4F72" w:rsidRPr="00977DDF">
        <w:rPr>
          <w:sz w:val="24"/>
          <w:szCs w:val="24"/>
        </w:rPr>
        <w:t>у</w:t>
      </w:r>
      <w:r w:rsidR="004215B3" w:rsidRPr="00977DDF">
        <w:rPr>
          <w:sz w:val="24"/>
          <w:szCs w:val="24"/>
        </w:rPr>
        <w:t>частника на последнюю отчетную дату;</w:t>
      </w:r>
    </w:p>
    <w:p w:rsidR="004215B3" w:rsidRPr="00977DDF" w:rsidRDefault="00480388" w:rsidP="001F501A">
      <w:pPr>
        <w:pStyle w:val="a6"/>
        <w:widowControl w:val="0"/>
        <w:tabs>
          <w:tab w:val="clear" w:pos="993"/>
          <w:tab w:val="num" w:pos="426"/>
        </w:tabs>
        <w:spacing w:line="240" w:lineRule="auto"/>
        <w:ind w:left="0" w:firstLine="0"/>
        <w:rPr>
          <w:sz w:val="24"/>
          <w:szCs w:val="24"/>
        </w:rPr>
      </w:pPr>
      <w:r w:rsidRPr="00977DDF">
        <w:rPr>
          <w:rFonts w:eastAsia="Calibri"/>
          <w:sz w:val="24"/>
          <w:szCs w:val="24"/>
          <w:lang w:eastAsia="en-US"/>
        </w:rPr>
        <w:t xml:space="preserve">копия </w:t>
      </w:r>
      <w:r w:rsidR="00AC073A" w:rsidRPr="00977DDF">
        <w:rPr>
          <w:rFonts w:eastAsia="Calibri"/>
          <w:sz w:val="24"/>
          <w:szCs w:val="24"/>
          <w:lang w:eastAsia="en-US"/>
        </w:rPr>
        <w:t xml:space="preserve">отчета о финансовых результатах </w:t>
      </w:r>
      <w:r w:rsidR="002D4F72" w:rsidRPr="00977DDF">
        <w:rPr>
          <w:sz w:val="24"/>
          <w:szCs w:val="24"/>
        </w:rPr>
        <w:t>у</w:t>
      </w:r>
      <w:r w:rsidR="004215B3" w:rsidRPr="00977DDF">
        <w:rPr>
          <w:sz w:val="24"/>
          <w:szCs w:val="24"/>
        </w:rPr>
        <w:t>частника на последнюю отчетную дату;</w:t>
      </w:r>
    </w:p>
    <w:p w:rsidR="004215B3" w:rsidRPr="00977DDF" w:rsidRDefault="004215B3" w:rsidP="001F501A">
      <w:pPr>
        <w:pStyle w:val="a6"/>
        <w:widowControl w:val="0"/>
        <w:tabs>
          <w:tab w:val="clear" w:pos="993"/>
          <w:tab w:val="num" w:pos="426"/>
        </w:tabs>
        <w:spacing w:line="240" w:lineRule="auto"/>
        <w:ind w:left="0" w:firstLine="0"/>
        <w:rPr>
          <w:sz w:val="24"/>
          <w:szCs w:val="24"/>
        </w:rPr>
      </w:pPr>
      <w:r w:rsidRPr="00977DDF">
        <w:rPr>
          <w:sz w:val="24"/>
          <w:szCs w:val="24"/>
        </w:rPr>
        <w:t xml:space="preserve">документы, подтверждающие внесение обеспечения </w:t>
      </w:r>
      <w:r w:rsidR="002F427A" w:rsidRPr="00977DDF">
        <w:rPr>
          <w:sz w:val="24"/>
          <w:szCs w:val="24"/>
        </w:rPr>
        <w:t>заявки</w:t>
      </w:r>
      <w:r w:rsidRPr="00977DDF">
        <w:rPr>
          <w:sz w:val="24"/>
          <w:szCs w:val="24"/>
        </w:rPr>
        <w:t>, в случае если требование обеспечения заявки у</w:t>
      </w:r>
      <w:r w:rsidR="002F427A" w:rsidRPr="00977DDF">
        <w:rPr>
          <w:sz w:val="24"/>
          <w:szCs w:val="24"/>
        </w:rPr>
        <w:t>становлено</w:t>
      </w:r>
      <w:r w:rsidRPr="00977DDF">
        <w:rPr>
          <w:sz w:val="24"/>
          <w:szCs w:val="24"/>
        </w:rPr>
        <w:t xml:space="preserve"> в пункте </w:t>
      </w:r>
      <w:r w:rsidR="008C277D">
        <w:rPr>
          <w:sz w:val="24"/>
          <w:szCs w:val="24"/>
        </w:rPr>
        <w:t>4.1.19</w:t>
      </w:r>
      <w:r w:rsidRPr="00977DDF">
        <w:rPr>
          <w:sz w:val="24"/>
          <w:szCs w:val="24"/>
        </w:rPr>
        <w:t>;</w:t>
      </w:r>
    </w:p>
    <w:p w:rsidR="00FC0CCF" w:rsidRPr="00977DDF" w:rsidRDefault="00FC0CCF" w:rsidP="00633F92">
      <w:pPr>
        <w:pStyle w:val="a6"/>
        <w:widowControl w:val="0"/>
        <w:tabs>
          <w:tab w:val="clear" w:pos="993"/>
          <w:tab w:val="num" w:pos="426"/>
        </w:tabs>
        <w:spacing w:line="240" w:lineRule="auto"/>
        <w:ind w:left="0" w:firstLine="0"/>
        <w:rPr>
          <w:sz w:val="24"/>
          <w:szCs w:val="24"/>
        </w:rPr>
      </w:pPr>
      <w:r w:rsidRPr="00977DDF">
        <w:rPr>
          <w:sz w:val="24"/>
          <w:szCs w:val="24"/>
        </w:rPr>
        <w:t xml:space="preserve">в случае если участником закупки выступает коллективный участник, то такой участник дополнительно предоставляет документы в соответствии с требованиями пункта </w:t>
      </w:r>
      <w:r w:rsidR="008C277D">
        <w:rPr>
          <w:sz w:val="24"/>
          <w:szCs w:val="24"/>
        </w:rPr>
        <w:t>3.1</w:t>
      </w:r>
      <w:r w:rsidR="001000C8">
        <w:rPr>
          <w:sz w:val="24"/>
          <w:szCs w:val="24"/>
        </w:rPr>
        <w:t>1</w:t>
      </w:r>
      <w:r w:rsidR="008C277D">
        <w:rPr>
          <w:sz w:val="24"/>
          <w:szCs w:val="24"/>
        </w:rPr>
        <w:t>.1</w:t>
      </w:r>
      <w:r w:rsidRPr="00977DDF">
        <w:rPr>
          <w:sz w:val="24"/>
          <w:szCs w:val="24"/>
        </w:rPr>
        <w:t xml:space="preserve">. </w:t>
      </w:r>
    </w:p>
    <w:bookmarkEnd w:id="148"/>
    <w:p w:rsidR="0042654C" w:rsidRPr="00977DDF" w:rsidRDefault="0046224C" w:rsidP="008C277D">
      <w:pPr>
        <w:pStyle w:val="a4"/>
        <w:widowControl w:val="0"/>
        <w:tabs>
          <w:tab w:val="num" w:pos="709"/>
        </w:tabs>
        <w:spacing w:line="240" w:lineRule="auto"/>
        <w:ind w:left="0" w:firstLine="0"/>
        <w:rPr>
          <w:sz w:val="24"/>
          <w:szCs w:val="24"/>
        </w:rPr>
      </w:pPr>
      <w:r w:rsidRPr="00977DDF">
        <w:rPr>
          <w:sz w:val="24"/>
          <w:szCs w:val="24"/>
        </w:rPr>
        <w:t>Участник в составе свое</w:t>
      </w:r>
      <w:r w:rsidR="00205183" w:rsidRPr="00977DDF">
        <w:rPr>
          <w:sz w:val="24"/>
          <w:szCs w:val="24"/>
        </w:rPr>
        <w:t>й</w:t>
      </w:r>
      <w:r w:rsidRPr="00977DDF">
        <w:rPr>
          <w:sz w:val="24"/>
          <w:szCs w:val="24"/>
        </w:rPr>
        <w:t xml:space="preserve"> </w:t>
      </w:r>
      <w:r w:rsidR="00205183" w:rsidRPr="00977DDF">
        <w:rPr>
          <w:sz w:val="24"/>
          <w:szCs w:val="24"/>
        </w:rPr>
        <w:t>заявки</w:t>
      </w:r>
      <w:r w:rsidRPr="00977DDF">
        <w:rPr>
          <w:sz w:val="24"/>
          <w:szCs w:val="24"/>
        </w:rPr>
        <w:t xml:space="preserve"> может представить иные документы,</w:t>
      </w:r>
      <w:r w:rsidR="00B5492B" w:rsidRPr="00977DDF">
        <w:rPr>
          <w:sz w:val="24"/>
          <w:szCs w:val="24"/>
        </w:rPr>
        <w:t xml:space="preserve"> которые по мнению участника</w:t>
      </w:r>
      <w:r w:rsidR="00A70AFB" w:rsidRPr="00977DDF">
        <w:rPr>
          <w:sz w:val="24"/>
          <w:szCs w:val="24"/>
        </w:rPr>
        <w:t xml:space="preserve"> </w:t>
      </w:r>
      <w:r w:rsidRPr="00977DDF">
        <w:rPr>
          <w:sz w:val="24"/>
          <w:szCs w:val="24"/>
        </w:rPr>
        <w:t>подтверждают его соответ</w:t>
      </w:r>
      <w:r w:rsidR="00B5492B" w:rsidRPr="00977DDF">
        <w:rPr>
          <w:sz w:val="24"/>
          <w:szCs w:val="24"/>
        </w:rPr>
        <w:t>ствие установленным требованиям</w:t>
      </w:r>
      <w:r w:rsidRPr="00977DDF">
        <w:rPr>
          <w:sz w:val="24"/>
          <w:szCs w:val="24"/>
        </w:rPr>
        <w:t xml:space="preserve"> с </w:t>
      </w:r>
      <w:r w:rsidRPr="00977DDF">
        <w:rPr>
          <w:sz w:val="24"/>
          <w:szCs w:val="24"/>
        </w:rPr>
        <w:lastRenderedPageBreak/>
        <w:t>соответствующими комментариями, разъясняющими цель предоставления этих документов.</w:t>
      </w:r>
    </w:p>
    <w:p w:rsidR="00867AC8" w:rsidRPr="00977DDF" w:rsidRDefault="00205183" w:rsidP="008C277D">
      <w:pPr>
        <w:pStyle w:val="a4"/>
        <w:widowControl w:val="0"/>
        <w:tabs>
          <w:tab w:val="num" w:pos="709"/>
        </w:tabs>
        <w:spacing w:line="240" w:lineRule="auto"/>
        <w:ind w:left="0" w:firstLine="0"/>
        <w:rPr>
          <w:sz w:val="24"/>
          <w:szCs w:val="24"/>
        </w:rPr>
      </w:pPr>
      <w:r w:rsidRPr="00977DDF">
        <w:rPr>
          <w:sz w:val="24"/>
          <w:szCs w:val="24"/>
        </w:rPr>
        <w:t>Заявка</w:t>
      </w:r>
      <w:r w:rsidR="00581127" w:rsidRPr="00977DDF">
        <w:rPr>
          <w:sz w:val="24"/>
          <w:szCs w:val="24"/>
        </w:rPr>
        <w:t xml:space="preserve"> может содержать эскиз, рисунок, чертеж, фотографию, иное изображение</w:t>
      </w:r>
      <w:r w:rsidR="000903AB" w:rsidRPr="00977DDF">
        <w:rPr>
          <w:sz w:val="24"/>
          <w:szCs w:val="24"/>
        </w:rPr>
        <w:t>,</w:t>
      </w:r>
      <w:r w:rsidR="00581127" w:rsidRPr="00977DDF">
        <w:rPr>
          <w:sz w:val="24"/>
          <w:szCs w:val="24"/>
        </w:rPr>
        <w:t xml:space="preserve"> </w:t>
      </w:r>
      <w:r w:rsidR="000903AB" w:rsidRPr="00977DDF">
        <w:rPr>
          <w:sz w:val="24"/>
          <w:szCs w:val="24"/>
        </w:rPr>
        <w:t xml:space="preserve">образец, пробу </w:t>
      </w:r>
      <w:r w:rsidR="00581127" w:rsidRPr="00977DDF">
        <w:rPr>
          <w:sz w:val="24"/>
          <w:szCs w:val="24"/>
        </w:rPr>
        <w:t xml:space="preserve">товара, </w:t>
      </w:r>
      <w:r w:rsidR="00C83264" w:rsidRPr="00977DDF">
        <w:rPr>
          <w:sz w:val="24"/>
          <w:szCs w:val="24"/>
        </w:rPr>
        <w:t>являющегося предметом процедуры</w:t>
      </w:r>
      <w:r w:rsidR="00581127" w:rsidRPr="00977DDF">
        <w:rPr>
          <w:sz w:val="24"/>
          <w:szCs w:val="24"/>
        </w:rPr>
        <w:t>.</w:t>
      </w:r>
    </w:p>
    <w:p w:rsidR="00581127" w:rsidRPr="00977DDF" w:rsidRDefault="00867AC8" w:rsidP="008C277D">
      <w:pPr>
        <w:pStyle w:val="a4"/>
        <w:widowControl w:val="0"/>
        <w:tabs>
          <w:tab w:val="num" w:pos="709"/>
        </w:tabs>
        <w:spacing w:line="240" w:lineRule="auto"/>
        <w:ind w:left="0" w:firstLine="0"/>
        <w:rPr>
          <w:sz w:val="24"/>
          <w:szCs w:val="24"/>
        </w:rPr>
      </w:pPr>
      <w:r w:rsidRPr="00977DDF">
        <w:rPr>
          <w:sz w:val="24"/>
          <w:szCs w:val="24"/>
        </w:rPr>
        <w:t xml:space="preserve">Участник несет ответственность за подлинность и достоверность информации и </w:t>
      </w:r>
      <w:proofErr w:type="gramStart"/>
      <w:r w:rsidRPr="00977DDF">
        <w:rPr>
          <w:sz w:val="24"/>
          <w:szCs w:val="24"/>
        </w:rPr>
        <w:t>документов</w:t>
      </w:r>
      <w:proofErr w:type="gramEnd"/>
      <w:r w:rsidRPr="00977DDF">
        <w:rPr>
          <w:sz w:val="24"/>
          <w:szCs w:val="24"/>
        </w:rPr>
        <w:t xml:space="preserve"> входящих в состав заявки подаваемой на участие в процедуре, в том числе и за представление недостоверных сведений о стране происхождения товара, указанного в заявке.</w:t>
      </w:r>
    </w:p>
    <w:p w:rsidR="00FB045D" w:rsidRPr="00977DDF" w:rsidRDefault="00FB045D" w:rsidP="008C277D">
      <w:pPr>
        <w:pStyle w:val="a4"/>
        <w:widowControl w:val="0"/>
        <w:tabs>
          <w:tab w:val="num" w:pos="709"/>
        </w:tabs>
        <w:spacing w:line="240" w:lineRule="auto"/>
        <w:ind w:left="0" w:firstLine="0"/>
        <w:rPr>
          <w:sz w:val="24"/>
          <w:szCs w:val="24"/>
        </w:rPr>
      </w:pPr>
      <w:r w:rsidRPr="00977DDF">
        <w:rPr>
          <w:sz w:val="24"/>
          <w:szCs w:val="24"/>
        </w:rPr>
        <w:t>Никакие исправления в документах, составляющих заявку участника не имеют силу, за исключением тех случаев, когда эти исправления заверены рукописной надписью "исправленному верить" и собственноручной подписью уполномоченного лица, расположенной рядом с каждым исправлением.</w:t>
      </w:r>
    </w:p>
    <w:p w:rsidR="00FB045D" w:rsidRPr="00977DDF" w:rsidRDefault="00FB045D" w:rsidP="008C277D">
      <w:pPr>
        <w:pStyle w:val="a4"/>
        <w:widowControl w:val="0"/>
        <w:tabs>
          <w:tab w:val="num" w:pos="709"/>
        </w:tabs>
        <w:spacing w:line="240" w:lineRule="auto"/>
        <w:ind w:left="0" w:firstLine="0"/>
        <w:rPr>
          <w:sz w:val="24"/>
          <w:szCs w:val="24"/>
        </w:rPr>
      </w:pPr>
      <w:r w:rsidRPr="00977DDF">
        <w:rPr>
          <w:sz w:val="24"/>
          <w:szCs w:val="24"/>
        </w:rPr>
        <w:t>Все документы, входящие в заявку участника, должны быть подписаны участником или лицом, уполномоченным таким участником, и заверены (скреплены) печатью участника (для юридических лиц). Допускается предоставление в электронном виде документов, входящих в заявку участника, подписанных электронной подписью лица, имеющего право действовать от имени участника процедуры.</w:t>
      </w:r>
    </w:p>
    <w:p w:rsidR="008465AE" w:rsidRPr="00977DDF" w:rsidRDefault="00046FDC" w:rsidP="008C277D">
      <w:pPr>
        <w:pStyle w:val="a4"/>
        <w:widowControl w:val="0"/>
        <w:tabs>
          <w:tab w:val="num" w:pos="709"/>
        </w:tabs>
        <w:spacing w:line="240" w:lineRule="auto"/>
        <w:ind w:left="0" w:firstLine="0"/>
        <w:rPr>
          <w:sz w:val="24"/>
          <w:szCs w:val="24"/>
        </w:rPr>
      </w:pPr>
      <w:r w:rsidRPr="00977DDF">
        <w:rPr>
          <w:sz w:val="24"/>
          <w:szCs w:val="24"/>
        </w:rPr>
        <w:t xml:space="preserve">Организатор закупки (Заказчик) оставляет за собой право проверки </w:t>
      </w:r>
      <w:r w:rsidR="008465AE" w:rsidRPr="00977DDF">
        <w:rPr>
          <w:sz w:val="24"/>
          <w:szCs w:val="24"/>
        </w:rPr>
        <w:t>сведений</w:t>
      </w:r>
      <w:r w:rsidRPr="00977DDF">
        <w:rPr>
          <w:sz w:val="24"/>
          <w:szCs w:val="24"/>
        </w:rPr>
        <w:t>, представленн</w:t>
      </w:r>
      <w:r w:rsidR="008465AE" w:rsidRPr="00977DDF">
        <w:rPr>
          <w:sz w:val="24"/>
          <w:szCs w:val="24"/>
        </w:rPr>
        <w:t>ых</w:t>
      </w:r>
      <w:r w:rsidRPr="00977DDF">
        <w:rPr>
          <w:sz w:val="24"/>
          <w:szCs w:val="24"/>
        </w:rPr>
        <w:t xml:space="preserve"> Участниками закупки о себе и </w:t>
      </w:r>
      <w:r w:rsidR="003017CB" w:rsidRPr="00977DDF">
        <w:rPr>
          <w:sz w:val="24"/>
          <w:szCs w:val="24"/>
        </w:rPr>
        <w:t>своей деятельности</w:t>
      </w:r>
      <w:r w:rsidR="008465AE" w:rsidRPr="00977DDF">
        <w:rPr>
          <w:sz w:val="24"/>
          <w:szCs w:val="24"/>
        </w:rPr>
        <w:t>.</w:t>
      </w:r>
    </w:p>
    <w:p w:rsidR="00DD70C2" w:rsidRPr="00977DDF" w:rsidRDefault="0031596A" w:rsidP="008C277D">
      <w:pPr>
        <w:pStyle w:val="20"/>
        <w:keepNext w:val="0"/>
        <w:widowControl w:val="0"/>
        <w:tabs>
          <w:tab w:val="clear" w:pos="1314"/>
          <w:tab w:val="num" w:pos="567"/>
        </w:tabs>
        <w:suppressAutoHyphens w:val="0"/>
        <w:spacing w:before="0" w:after="0"/>
        <w:ind w:left="0" w:firstLine="0"/>
        <w:jc w:val="both"/>
        <w:rPr>
          <w:sz w:val="24"/>
          <w:szCs w:val="24"/>
        </w:rPr>
      </w:pPr>
      <w:bookmarkStart w:id="151" w:name="_Toc1110028"/>
      <w:r w:rsidRPr="00977DDF">
        <w:rPr>
          <w:sz w:val="24"/>
          <w:szCs w:val="24"/>
        </w:rPr>
        <w:t xml:space="preserve">Порядок подготовки </w:t>
      </w:r>
      <w:r w:rsidR="00205183" w:rsidRPr="00977DDF">
        <w:rPr>
          <w:sz w:val="24"/>
          <w:szCs w:val="24"/>
        </w:rPr>
        <w:t>заявок</w:t>
      </w:r>
      <w:bookmarkEnd w:id="151"/>
    </w:p>
    <w:p w:rsidR="0031596A" w:rsidRPr="00977DDF" w:rsidRDefault="0031596A" w:rsidP="008C277D">
      <w:pPr>
        <w:pStyle w:val="a4"/>
        <w:widowControl w:val="0"/>
        <w:tabs>
          <w:tab w:val="num" w:pos="709"/>
        </w:tabs>
        <w:spacing w:line="240" w:lineRule="auto"/>
        <w:ind w:left="0" w:firstLine="0"/>
        <w:rPr>
          <w:sz w:val="24"/>
          <w:szCs w:val="24"/>
        </w:rPr>
      </w:pPr>
      <w:bookmarkStart w:id="152" w:name="_Ref414040730"/>
      <w:r w:rsidRPr="00977DDF">
        <w:rPr>
          <w:sz w:val="24"/>
          <w:szCs w:val="24"/>
        </w:rPr>
        <w:t xml:space="preserve">Участник процедуры должен подготовить </w:t>
      </w:r>
      <w:r w:rsidR="00205183" w:rsidRPr="00977DDF">
        <w:rPr>
          <w:sz w:val="24"/>
          <w:szCs w:val="24"/>
        </w:rPr>
        <w:t>заявку</w:t>
      </w:r>
      <w:r w:rsidRPr="00977DDF">
        <w:rPr>
          <w:sz w:val="24"/>
          <w:szCs w:val="24"/>
        </w:rPr>
        <w:t xml:space="preserve"> в соответствии с образцами форм, установленными в разделе </w:t>
      </w:r>
      <w:r w:rsidR="00CE70FA" w:rsidRPr="00977DDF">
        <w:rPr>
          <w:sz w:val="24"/>
          <w:szCs w:val="24"/>
        </w:rPr>
        <w:t>7</w:t>
      </w:r>
      <w:r w:rsidRPr="00977DDF">
        <w:rPr>
          <w:sz w:val="24"/>
          <w:szCs w:val="24"/>
        </w:rPr>
        <w:t xml:space="preserve"> настоящей документации, предоставив полный комплект документов согласно перечню, определенному в п</w:t>
      </w:r>
      <w:r w:rsidR="00F22985" w:rsidRPr="00977DDF">
        <w:rPr>
          <w:sz w:val="24"/>
          <w:szCs w:val="24"/>
        </w:rPr>
        <w:t>ункте</w:t>
      </w:r>
      <w:r w:rsidR="003C7D84" w:rsidRPr="00977DDF">
        <w:rPr>
          <w:sz w:val="24"/>
          <w:szCs w:val="24"/>
        </w:rPr>
        <w:t xml:space="preserve"> </w:t>
      </w:r>
      <w:r w:rsidR="008C277D">
        <w:rPr>
          <w:sz w:val="24"/>
          <w:szCs w:val="24"/>
        </w:rPr>
        <w:t>4.1.14</w:t>
      </w:r>
      <w:r w:rsidRPr="00977DDF">
        <w:rPr>
          <w:sz w:val="24"/>
          <w:szCs w:val="24"/>
        </w:rPr>
        <w:t>.</w:t>
      </w:r>
    </w:p>
    <w:p w:rsidR="0031596A" w:rsidRPr="00977DDF" w:rsidRDefault="0031596A" w:rsidP="008C277D">
      <w:pPr>
        <w:pStyle w:val="a4"/>
        <w:widowControl w:val="0"/>
        <w:tabs>
          <w:tab w:val="num" w:pos="709"/>
        </w:tabs>
        <w:spacing w:line="240" w:lineRule="auto"/>
        <w:ind w:left="0" w:firstLine="0"/>
        <w:rPr>
          <w:sz w:val="24"/>
          <w:szCs w:val="24"/>
        </w:rPr>
      </w:pPr>
      <w:bookmarkStart w:id="153" w:name="_Ref414897477"/>
      <w:bookmarkStart w:id="154" w:name="_Ref462221250"/>
      <w:r w:rsidRPr="00977DDF">
        <w:rPr>
          <w:sz w:val="24"/>
          <w:szCs w:val="24"/>
        </w:rPr>
        <w:t>Каждый</w:t>
      </w:r>
      <w:r w:rsidRPr="00977DDF" w:rsidDel="009D3151">
        <w:rPr>
          <w:sz w:val="24"/>
          <w:szCs w:val="24"/>
        </w:rPr>
        <w:t xml:space="preserve"> </w:t>
      </w:r>
      <w:r w:rsidRPr="00977DDF">
        <w:rPr>
          <w:sz w:val="24"/>
          <w:szCs w:val="24"/>
        </w:rPr>
        <w:t>участник процедуры вправе подать только одн</w:t>
      </w:r>
      <w:r w:rsidR="00205183" w:rsidRPr="00977DDF">
        <w:rPr>
          <w:sz w:val="24"/>
          <w:szCs w:val="24"/>
        </w:rPr>
        <w:t>у</w:t>
      </w:r>
      <w:r w:rsidRPr="00977DDF">
        <w:rPr>
          <w:sz w:val="24"/>
          <w:szCs w:val="24"/>
        </w:rPr>
        <w:t xml:space="preserve"> </w:t>
      </w:r>
      <w:r w:rsidR="00205183" w:rsidRPr="00977DDF">
        <w:rPr>
          <w:sz w:val="24"/>
          <w:szCs w:val="24"/>
        </w:rPr>
        <w:t>заявку</w:t>
      </w:r>
      <w:r w:rsidR="008662EA" w:rsidRPr="00977DDF">
        <w:rPr>
          <w:sz w:val="24"/>
          <w:szCs w:val="24"/>
        </w:rPr>
        <w:t xml:space="preserve"> в отношении одного и того же лота</w:t>
      </w:r>
      <w:r w:rsidRPr="00977DDF">
        <w:rPr>
          <w:sz w:val="24"/>
          <w:szCs w:val="24"/>
        </w:rPr>
        <w:t xml:space="preserve">. </w:t>
      </w:r>
      <w:bookmarkEnd w:id="152"/>
      <w:r w:rsidRPr="00977DDF">
        <w:rPr>
          <w:sz w:val="24"/>
          <w:szCs w:val="24"/>
        </w:rPr>
        <w:t>При получении двух и более</w:t>
      </w:r>
      <w:r w:rsidR="00F22985" w:rsidRPr="00977DDF">
        <w:rPr>
          <w:sz w:val="24"/>
          <w:szCs w:val="24"/>
        </w:rPr>
        <w:t xml:space="preserve"> </w:t>
      </w:r>
      <w:r w:rsidR="00205183" w:rsidRPr="00977DDF">
        <w:rPr>
          <w:sz w:val="24"/>
          <w:szCs w:val="24"/>
        </w:rPr>
        <w:t>заявок</w:t>
      </w:r>
      <w:r w:rsidRPr="00977DDF">
        <w:rPr>
          <w:sz w:val="24"/>
          <w:szCs w:val="24"/>
        </w:rPr>
        <w:t xml:space="preserve"> от одного участника процедуры </w:t>
      </w:r>
      <w:r w:rsidR="00FA50F9" w:rsidRPr="00977DDF">
        <w:rPr>
          <w:sz w:val="24"/>
          <w:szCs w:val="24"/>
        </w:rPr>
        <w:t xml:space="preserve">в отношении одного и того же лота при условии, что поданные ранее заявки таким </w:t>
      </w:r>
      <w:r w:rsidR="002D4F72" w:rsidRPr="00977DDF">
        <w:rPr>
          <w:sz w:val="24"/>
          <w:szCs w:val="24"/>
        </w:rPr>
        <w:t>у</w:t>
      </w:r>
      <w:r w:rsidR="00FA50F9" w:rsidRPr="00977DDF">
        <w:rPr>
          <w:sz w:val="24"/>
          <w:szCs w:val="24"/>
        </w:rPr>
        <w:t xml:space="preserve">частником не отозваны, все заявки на участие в процедуре такого </w:t>
      </w:r>
      <w:r w:rsidR="002D4F72" w:rsidRPr="00977DDF">
        <w:rPr>
          <w:sz w:val="24"/>
          <w:szCs w:val="24"/>
        </w:rPr>
        <w:t>у</w:t>
      </w:r>
      <w:r w:rsidR="00FA50F9" w:rsidRPr="00977DDF">
        <w:rPr>
          <w:sz w:val="24"/>
          <w:szCs w:val="24"/>
        </w:rPr>
        <w:t xml:space="preserve">частника, поданные в отношении данного лота, </w:t>
      </w:r>
      <w:r w:rsidR="00282D6F" w:rsidRPr="00977DDF">
        <w:rPr>
          <w:sz w:val="24"/>
          <w:szCs w:val="24"/>
        </w:rPr>
        <w:t xml:space="preserve">к </w:t>
      </w:r>
      <w:r w:rsidR="00FA50F9" w:rsidRPr="00977DDF">
        <w:rPr>
          <w:sz w:val="24"/>
          <w:szCs w:val="24"/>
        </w:rPr>
        <w:t>рассм</w:t>
      </w:r>
      <w:r w:rsidR="00282D6F" w:rsidRPr="00977DDF">
        <w:rPr>
          <w:sz w:val="24"/>
          <w:szCs w:val="24"/>
        </w:rPr>
        <w:t>о</w:t>
      </w:r>
      <w:r w:rsidR="00FA50F9" w:rsidRPr="00977DDF">
        <w:rPr>
          <w:sz w:val="24"/>
          <w:szCs w:val="24"/>
        </w:rPr>
        <w:t>тр</w:t>
      </w:r>
      <w:r w:rsidR="00282D6F" w:rsidRPr="00977DDF">
        <w:rPr>
          <w:sz w:val="24"/>
          <w:szCs w:val="24"/>
        </w:rPr>
        <w:t>ению не допускаются</w:t>
      </w:r>
      <w:r w:rsidRPr="00977DDF">
        <w:rPr>
          <w:sz w:val="24"/>
          <w:szCs w:val="24"/>
        </w:rPr>
        <w:t>.</w:t>
      </w:r>
      <w:r w:rsidR="000B72AF" w:rsidRPr="00977DDF">
        <w:rPr>
          <w:sz w:val="24"/>
          <w:szCs w:val="24"/>
        </w:rPr>
        <w:t xml:space="preserve"> </w:t>
      </w:r>
      <w:bookmarkEnd w:id="153"/>
      <w:bookmarkEnd w:id="154"/>
    </w:p>
    <w:p w:rsidR="0031596A" w:rsidRPr="00977DDF" w:rsidRDefault="0031596A" w:rsidP="008C277D">
      <w:pPr>
        <w:pStyle w:val="a4"/>
        <w:widowControl w:val="0"/>
        <w:tabs>
          <w:tab w:val="num" w:pos="709"/>
        </w:tabs>
        <w:spacing w:line="240" w:lineRule="auto"/>
        <w:ind w:left="0" w:firstLine="0"/>
        <w:rPr>
          <w:sz w:val="24"/>
          <w:szCs w:val="24"/>
        </w:rPr>
      </w:pPr>
      <w:r w:rsidRPr="00977DDF">
        <w:rPr>
          <w:sz w:val="24"/>
          <w:szCs w:val="24"/>
          <w:lang w:val="ru"/>
        </w:rPr>
        <w:t xml:space="preserve">Участник процедуры присваивает заявке дату и номер в </w:t>
      </w:r>
      <w:r w:rsidRPr="00977DDF">
        <w:rPr>
          <w:sz w:val="24"/>
          <w:szCs w:val="24"/>
        </w:rPr>
        <w:t>соответствии</w:t>
      </w:r>
      <w:r w:rsidRPr="00977DDF">
        <w:rPr>
          <w:sz w:val="24"/>
          <w:szCs w:val="24"/>
          <w:lang w:val="ru"/>
        </w:rPr>
        <w:t xml:space="preserve"> с принятыми у него правилами документооборота.</w:t>
      </w:r>
    </w:p>
    <w:p w:rsidR="003A4A07" w:rsidRPr="00977DDF" w:rsidRDefault="00A11E60" w:rsidP="008C277D">
      <w:pPr>
        <w:pStyle w:val="a4"/>
        <w:widowControl w:val="0"/>
        <w:tabs>
          <w:tab w:val="num" w:pos="709"/>
        </w:tabs>
        <w:spacing w:line="240" w:lineRule="auto"/>
        <w:ind w:left="0" w:firstLine="0"/>
        <w:rPr>
          <w:sz w:val="24"/>
          <w:szCs w:val="24"/>
        </w:rPr>
      </w:pPr>
      <w:r w:rsidRPr="00977DDF">
        <w:rPr>
          <w:sz w:val="24"/>
          <w:szCs w:val="24"/>
        </w:rPr>
        <w:t>Подача заявок на участие в процедуре осуществляется только лицами, получившими аккредитацию на ЭТП. Аккредитация осуществляется оператором ЭТП. Участник подает заявку на участие в закупочной процедуре в форме электронного документа с использованием функционала ЭТП.</w:t>
      </w:r>
    </w:p>
    <w:p w:rsidR="00927FD1" w:rsidRPr="00977DDF" w:rsidRDefault="00DF769A" w:rsidP="008C277D">
      <w:pPr>
        <w:pStyle w:val="a4"/>
        <w:widowControl w:val="0"/>
        <w:tabs>
          <w:tab w:val="num" w:pos="709"/>
        </w:tabs>
        <w:spacing w:line="240" w:lineRule="auto"/>
        <w:ind w:left="0" w:firstLine="0"/>
        <w:rPr>
          <w:sz w:val="24"/>
          <w:szCs w:val="24"/>
        </w:rPr>
      </w:pPr>
      <w:r w:rsidRPr="00977DDF">
        <w:rPr>
          <w:sz w:val="24"/>
          <w:szCs w:val="24"/>
        </w:rPr>
        <w:t>Документы в электронном виде в</w:t>
      </w:r>
      <w:r w:rsidR="00927FD1" w:rsidRPr="00977DDF">
        <w:rPr>
          <w:sz w:val="24"/>
          <w:szCs w:val="24"/>
        </w:rPr>
        <w:t xml:space="preserve">ходящие в состав заявки должны быть отсканированы одним файлом в порядке согласно </w:t>
      </w:r>
      <w:proofErr w:type="gramStart"/>
      <w:r w:rsidR="00927FD1" w:rsidRPr="00977DDF">
        <w:rPr>
          <w:sz w:val="24"/>
          <w:szCs w:val="24"/>
        </w:rPr>
        <w:t>описи документов</w:t>
      </w:r>
      <w:proofErr w:type="gramEnd"/>
      <w:r w:rsidR="00927FD1" w:rsidRPr="00977DDF">
        <w:rPr>
          <w:sz w:val="24"/>
          <w:szCs w:val="24"/>
        </w:rPr>
        <w:t xml:space="preserve"> либо несколькими файлами, при этом файлы должны быть пронумерованы, именованы на русском языке в соответствии с описью документов</w:t>
      </w:r>
      <w:r w:rsidR="00FB045D" w:rsidRPr="00977DDF">
        <w:rPr>
          <w:sz w:val="24"/>
          <w:szCs w:val="24"/>
        </w:rPr>
        <w:t xml:space="preserve"> (№ по порядку, наименование файла, страницы с __ по __). Несоблюдение данных требований закупочной документации может служить основанием для отказа в допуске участника к процедуре закупки.</w:t>
      </w:r>
    </w:p>
    <w:p w:rsidR="0031596A" w:rsidRPr="00977DDF" w:rsidRDefault="0031596A" w:rsidP="008C277D">
      <w:pPr>
        <w:pStyle w:val="a4"/>
        <w:widowControl w:val="0"/>
        <w:tabs>
          <w:tab w:val="num" w:pos="709"/>
        </w:tabs>
        <w:spacing w:line="240" w:lineRule="auto"/>
        <w:ind w:left="0" w:firstLine="0"/>
        <w:rPr>
          <w:sz w:val="24"/>
          <w:szCs w:val="24"/>
        </w:rPr>
      </w:pPr>
      <w:bookmarkStart w:id="155" w:name="_Ref419303032"/>
      <w:r w:rsidRPr="00977DDF">
        <w:rPr>
          <w:sz w:val="24"/>
          <w:szCs w:val="24"/>
        </w:rPr>
        <w:t xml:space="preserve">Рекомендации по формированию заявки при проведении закупки: </w:t>
      </w:r>
    </w:p>
    <w:p w:rsidR="0031596A" w:rsidRPr="00977DDF" w:rsidRDefault="0031596A" w:rsidP="008C277D">
      <w:pPr>
        <w:pStyle w:val="a6"/>
        <w:widowControl w:val="0"/>
        <w:tabs>
          <w:tab w:val="clear" w:pos="993"/>
          <w:tab w:val="left" w:pos="426"/>
          <w:tab w:val="num" w:pos="1418"/>
        </w:tabs>
        <w:spacing w:line="240" w:lineRule="auto"/>
        <w:ind w:left="0" w:firstLine="0"/>
        <w:rPr>
          <w:sz w:val="24"/>
          <w:szCs w:val="24"/>
        </w:rPr>
      </w:pPr>
      <w:r w:rsidRPr="00977DDF">
        <w:rPr>
          <w:sz w:val="24"/>
          <w:szCs w:val="24"/>
        </w:rPr>
        <w:t>предпочтительны</w:t>
      </w:r>
      <w:r w:rsidR="004965CB" w:rsidRPr="00977DDF">
        <w:rPr>
          <w:sz w:val="24"/>
          <w:szCs w:val="24"/>
        </w:rPr>
        <w:t>й формат электронных документов–</w:t>
      </w:r>
      <w:proofErr w:type="spellStart"/>
      <w:r w:rsidRPr="00977DDF">
        <w:rPr>
          <w:sz w:val="24"/>
          <w:szCs w:val="24"/>
        </w:rPr>
        <w:t>Portable</w:t>
      </w:r>
      <w:proofErr w:type="spellEnd"/>
      <w:r w:rsidRPr="00977DDF">
        <w:rPr>
          <w:sz w:val="24"/>
          <w:szCs w:val="24"/>
        </w:rPr>
        <w:t xml:space="preserve"> </w:t>
      </w:r>
      <w:proofErr w:type="spellStart"/>
      <w:r w:rsidRPr="00977DDF">
        <w:rPr>
          <w:sz w:val="24"/>
          <w:szCs w:val="24"/>
        </w:rPr>
        <w:t>Docu</w:t>
      </w:r>
      <w:r w:rsidR="0026609D" w:rsidRPr="00977DDF">
        <w:rPr>
          <w:sz w:val="24"/>
          <w:szCs w:val="24"/>
        </w:rPr>
        <w:t>ment</w:t>
      </w:r>
      <w:proofErr w:type="spellEnd"/>
      <w:r w:rsidR="0026609D" w:rsidRPr="00977DDF">
        <w:rPr>
          <w:sz w:val="24"/>
          <w:szCs w:val="24"/>
        </w:rPr>
        <w:t xml:space="preserve"> </w:t>
      </w:r>
      <w:proofErr w:type="spellStart"/>
      <w:r w:rsidR="0026609D" w:rsidRPr="00977DDF">
        <w:rPr>
          <w:sz w:val="24"/>
          <w:szCs w:val="24"/>
        </w:rPr>
        <w:t>Format</w:t>
      </w:r>
      <w:proofErr w:type="spellEnd"/>
      <w:r w:rsidR="0026609D" w:rsidRPr="00977DDF">
        <w:rPr>
          <w:sz w:val="24"/>
          <w:szCs w:val="24"/>
        </w:rPr>
        <w:t xml:space="preserve"> (расширение *.</w:t>
      </w:r>
      <w:proofErr w:type="spellStart"/>
      <w:r w:rsidR="0026609D" w:rsidRPr="00977DDF">
        <w:rPr>
          <w:sz w:val="24"/>
          <w:szCs w:val="24"/>
        </w:rPr>
        <w:t>pdf</w:t>
      </w:r>
      <w:proofErr w:type="spellEnd"/>
      <w:r w:rsidR="0026609D" w:rsidRPr="00977DDF">
        <w:rPr>
          <w:sz w:val="24"/>
          <w:szCs w:val="24"/>
        </w:rPr>
        <w:t>);</w:t>
      </w:r>
      <w:r w:rsidR="00127C10" w:rsidRPr="00977DDF">
        <w:rPr>
          <w:sz w:val="24"/>
          <w:szCs w:val="24"/>
        </w:rPr>
        <w:t xml:space="preserve"> </w:t>
      </w:r>
    </w:p>
    <w:p w:rsidR="0031596A" w:rsidRPr="00977DDF" w:rsidRDefault="0031596A" w:rsidP="008C277D">
      <w:pPr>
        <w:pStyle w:val="a6"/>
        <w:widowControl w:val="0"/>
        <w:tabs>
          <w:tab w:val="clear" w:pos="993"/>
          <w:tab w:val="left" w:pos="426"/>
          <w:tab w:val="num" w:pos="1418"/>
        </w:tabs>
        <w:spacing w:line="240" w:lineRule="auto"/>
        <w:ind w:left="0" w:firstLine="0"/>
        <w:rPr>
          <w:sz w:val="24"/>
          <w:szCs w:val="24"/>
        </w:rPr>
      </w:pPr>
      <w:r w:rsidRPr="00977DDF">
        <w:rPr>
          <w:sz w:val="24"/>
          <w:szCs w:val="24"/>
        </w:rPr>
        <w:t>наименование файлов в соответствии с наименованием или содержанием документа;</w:t>
      </w:r>
    </w:p>
    <w:p w:rsidR="0031596A" w:rsidRPr="00977DDF" w:rsidRDefault="0031596A" w:rsidP="008C277D">
      <w:pPr>
        <w:pStyle w:val="a6"/>
        <w:widowControl w:val="0"/>
        <w:tabs>
          <w:tab w:val="clear" w:pos="993"/>
          <w:tab w:val="left" w:pos="426"/>
          <w:tab w:val="num" w:pos="1418"/>
        </w:tabs>
        <w:spacing w:line="240" w:lineRule="auto"/>
        <w:ind w:left="0" w:firstLine="0"/>
        <w:rPr>
          <w:sz w:val="24"/>
          <w:szCs w:val="24"/>
        </w:rPr>
      </w:pPr>
      <w:r w:rsidRPr="00977DDF">
        <w:rPr>
          <w:sz w:val="24"/>
          <w:szCs w:val="24"/>
        </w:rPr>
        <w:t>нумерация файлов согласно описи, п</w:t>
      </w:r>
      <w:r w:rsidR="002C0AE4" w:rsidRPr="00977DDF">
        <w:rPr>
          <w:sz w:val="24"/>
          <w:szCs w:val="24"/>
        </w:rPr>
        <w:t>редставленной в составе заявки.</w:t>
      </w:r>
    </w:p>
    <w:p w:rsidR="00581127" w:rsidRPr="00977DDF" w:rsidRDefault="00F42B9E" w:rsidP="008C277D">
      <w:pPr>
        <w:pStyle w:val="a4"/>
        <w:widowControl w:val="0"/>
        <w:tabs>
          <w:tab w:val="num" w:pos="851"/>
        </w:tabs>
        <w:spacing w:line="240" w:lineRule="auto"/>
        <w:ind w:left="0" w:firstLine="0"/>
        <w:rPr>
          <w:sz w:val="24"/>
          <w:szCs w:val="24"/>
        </w:rPr>
      </w:pPr>
      <w:bookmarkStart w:id="156" w:name="_Ref55279015"/>
      <w:bookmarkEnd w:id="155"/>
      <w:r w:rsidRPr="00977DDF">
        <w:rPr>
          <w:sz w:val="24"/>
          <w:szCs w:val="24"/>
        </w:rPr>
        <w:t xml:space="preserve">Прочие правила оформления </w:t>
      </w:r>
      <w:proofErr w:type="gramStart"/>
      <w:r w:rsidR="00A1111A" w:rsidRPr="00977DDF">
        <w:rPr>
          <w:sz w:val="24"/>
          <w:szCs w:val="24"/>
        </w:rPr>
        <w:t>заявок</w:t>
      </w:r>
      <w:proofErr w:type="gramEnd"/>
      <w:r w:rsidRPr="00977DDF">
        <w:rPr>
          <w:sz w:val="24"/>
          <w:szCs w:val="24"/>
        </w:rPr>
        <w:t xml:space="preserve"> подаваемых </w:t>
      </w:r>
      <w:r w:rsidR="00A51C56" w:rsidRPr="00977DDF">
        <w:rPr>
          <w:sz w:val="24"/>
          <w:szCs w:val="24"/>
        </w:rPr>
        <w:t>на</w:t>
      </w:r>
      <w:r w:rsidRPr="00977DDF">
        <w:rPr>
          <w:sz w:val="24"/>
          <w:szCs w:val="24"/>
        </w:rPr>
        <w:t xml:space="preserve"> </w:t>
      </w:r>
      <w:r w:rsidR="00455319" w:rsidRPr="00977DDF">
        <w:rPr>
          <w:sz w:val="24"/>
          <w:szCs w:val="24"/>
        </w:rPr>
        <w:t xml:space="preserve">ЭТП </w:t>
      </w:r>
      <w:r w:rsidRPr="00977DDF">
        <w:rPr>
          <w:sz w:val="24"/>
          <w:szCs w:val="24"/>
        </w:rPr>
        <w:t>определяются регламентом ЭТП.</w:t>
      </w:r>
    </w:p>
    <w:p w:rsidR="00581127" w:rsidRPr="00977DDF" w:rsidRDefault="00581127" w:rsidP="00AD7501">
      <w:pPr>
        <w:pStyle w:val="20"/>
        <w:keepNext w:val="0"/>
        <w:widowControl w:val="0"/>
        <w:tabs>
          <w:tab w:val="clear" w:pos="1314"/>
          <w:tab w:val="num" w:pos="567"/>
        </w:tabs>
        <w:suppressAutoHyphens w:val="0"/>
        <w:spacing w:before="0" w:after="0"/>
        <w:ind w:left="0" w:firstLine="0"/>
        <w:jc w:val="both"/>
        <w:rPr>
          <w:sz w:val="24"/>
          <w:szCs w:val="24"/>
        </w:rPr>
      </w:pPr>
      <w:bookmarkStart w:id="157" w:name="_Ref56233643"/>
      <w:bookmarkStart w:id="158" w:name="_Ref56235653"/>
      <w:bookmarkStart w:id="159" w:name="_Toc57314646"/>
      <w:bookmarkStart w:id="160" w:name="_Toc175748989"/>
      <w:bookmarkStart w:id="161" w:name="_Ref462222282"/>
      <w:bookmarkStart w:id="162" w:name="_Toc1110029"/>
      <w:bookmarkEnd w:id="156"/>
      <w:r w:rsidRPr="00977DDF">
        <w:rPr>
          <w:sz w:val="24"/>
          <w:szCs w:val="24"/>
        </w:rPr>
        <w:t xml:space="preserve">Срок действия </w:t>
      </w:r>
      <w:bookmarkEnd w:id="157"/>
      <w:bookmarkEnd w:id="158"/>
      <w:bookmarkEnd w:id="159"/>
      <w:bookmarkEnd w:id="160"/>
      <w:r w:rsidR="00A1111A" w:rsidRPr="00977DDF">
        <w:rPr>
          <w:sz w:val="24"/>
          <w:szCs w:val="24"/>
        </w:rPr>
        <w:t>заявки</w:t>
      </w:r>
      <w:bookmarkEnd w:id="161"/>
      <w:bookmarkEnd w:id="162"/>
    </w:p>
    <w:p w:rsidR="00695880" w:rsidRPr="00977DDF" w:rsidRDefault="00695880" w:rsidP="00AD7501">
      <w:pPr>
        <w:pStyle w:val="a4"/>
        <w:widowControl w:val="0"/>
        <w:tabs>
          <w:tab w:val="num" w:pos="709"/>
        </w:tabs>
        <w:spacing w:line="240" w:lineRule="auto"/>
        <w:ind w:left="0" w:firstLine="0"/>
        <w:rPr>
          <w:i/>
          <w:sz w:val="24"/>
          <w:szCs w:val="24"/>
        </w:rPr>
      </w:pPr>
      <w:bookmarkStart w:id="163" w:name="_Ref56220570"/>
      <w:r w:rsidRPr="00977DDF">
        <w:rPr>
          <w:sz w:val="24"/>
          <w:szCs w:val="24"/>
        </w:rPr>
        <w:t>Заявка должн</w:t>
      </w:r>
      <w:r w:rsidR="000335D6" w:rsidRPr="00977DDF">
        <w:rPr>
          <w:sz w:val="24"/>
          <w:szCs w:val="24"/>
        </w:rPr>
        <w:t>а</w:t>
      </w:r>
      <w:r w:rsidRPr="00977DDF">
        <w:rPr>
          <w:sz w:val="24"/>
          <w:szCs w:val="24"/>
        </w:rPr>
        <w:t xml:space="preserve"> быть действительно</w:t>
      </w:r>
      <w:r w:rsidR="000335D6" w:rsidRPr="00977DDF">
        <w:rPr>
          <w:sz w:val="24"/>
          <w:szCs w:val="24"/>
        </w:rPr>
        <w:t>й</w:t>
      </w:r>
      <w:r w:rsidRPr="00977DDF">
        <w:rPr>
          <w:sz w:val="24"/>
          <w:szCs w:val="24"/>
        </w:rPr>
        <w:t xml:space="preserve"> не менее чем в течение</w:t>
      </w:r>
      <w:r w:rsidR="00817736" w:rsidRPr="00977DDF">
        <w:rPr>
          <w:sz w:val="24"/>
          <w:szCs w:val="24"/>
        </w:rPr>
        <w:t xml:space="preserve"> 60 (шестидесяти) календ</w:t>
      </w:r>
      <w:r w:rsidR="00364ADF" w:rsidRPr="00977DDF">
        <w:rPr>
          <w:sz w:val="24"/>
          <w:szCs w:val="24"/>
        </w:rPr>
        <w:t>арных</w:t>
      </w:r>
      <w:r w:rsidR="00FA01B6" w:rsidRPr="00977DDF">
        <w:rPr>
          <w:sz w:val="24"/>
          <w:szCs w:val="24"/>
        </w:rPr>
        <w:t xml:space="preserve"> </w:t>
      </w:r>
      <w:r w:rsidRPr="00977DDF">
        <w:rPr>
          <w:sz w:val="24"/>
          <w:szCs w:val="24"/>
        </w:rPr>
        <w:t>дней со дня, сле</w:t>
      </w:r>
      <w:r w:rsidR="00A0768B" w:rsidRPr="00977DDF">
        <w:rPr>
          <w:sz w:val="24"/>
          <w:szCs w:val="24"/>
        </w:rPr>
        <w:t>дующего за днем окончания подачи</w:t>
      </w:r>
      <w:r w:rsidRPr="00977DDF">
        <w:rPr>
          <w:sz w:val="24"/>
          <w:szCs w:val="24"/>
        </w:rPr>
        <w:t xml:space="preserve"> заявок, указанного в пункте </w:t>
      </w:r>
      <w:r w:rsidR="00AD7501">
        <w:rPr>
          <w:sz w:val="24"/>
          <w:szCs w:val="24"/>
        </w:rPr>
        <w:t>4.1.2</w:t>
      </w:r>
      <w:r w:rsidR="008B28DE">
        <w:rPr>
          <w:sz w:val="24"/>
          <w:szCs w:val="24"/>
        </w:rPr>
        <w:t>3</w:t>
      </w:r>
      <w:r w:rsidRPr="00977DDF">
        <w:rPr>
          <w:sz w:val="24"/>
          <w:szCs w:val="24"/>
        </w:rPr>
        <w:t>.</w:t>
      </w:r>
    </w:p>
    <w:p w:rsidR="00581127" w:rsidRPr="00977DDF" w:rsidRDefault="00695880" w:rsidP="00977DDF">
      <w:pPr>
        <w:pStyle w:val="a4"/>
        <w:widowControl w:val="0"/>
        <w:tabs>
          <w:tab w:val="num" w:pos="851"/>
        </w:tabs>
        <w:spacing w:line="240" w:lineRule="auto"/>
        <w:ind w:left="0" w:firstLine="0"/>
        <w:rPr>
          <w:sz w:val="24"/>
          <w:szCs w:val="24"/>
        </w:rPr>
      </w:pPr>
      <w:r w:rsidRPr="00977DDF">
        <w:rPr>
          <w:sz w:val="24"/>
          <w:szCs w:val="24"/>
        </w:rPr>
        <w:t xml:space="preserve">Указание меньшего срока действия </w:t>
      </w:r>
      <w:r w:rsidR="000335D6" w:rsidRPr="00977DDF">
        <w:rPr>
          <w:sz w:val="24"/>
          <w:szCs w:val="24"/>
        </w:rPr>
        <w:t xml:space="preserve">заявки </w:t>
      </w:r>
      <w:r w:rsidRPr="00977DDF">
        <w:rPr>
          <w:sz w:val="24"/>
          <w:szCs w:val="24"/>
        </w:rPr>
        <w:t>может служить основанием для отклонения закупочной комиссией заявки участника.</w:t>
      </w:r>
    </w:p>
    <w:p w:rsidR="00581127" w:rsidRPr="00977DDF" w:rsidRDefault="00581127" w:rsidP="00AD7501">
      <w:pPr>
        <w:pStyle w:val="20"/>
        <w:keepNext w:val="0"/>
        <w:widowControl w:val="0"/>
        <w:tabs>
          <w:tab w:val="clear" w:pos="1314"/>
          <w:tab w:val="num" w:pos="567"/>
        </w:tabs>
        <w:suppressAutoHyphens w:val="0"/>
        <w:spacing w:before="0" w:after="0"/>
        <w:ind w:left="0" w:firstLine="0"/>
        <w:jc w:val="both"/>
        <w:rPr>
          <w:sz w:val="24"/>
          <w:szCs w:val="24"/>
        </w:rPr>
      </w:pPr>
      <w:bookmarkStart w:id="164" w:name="_Toc57314647"/>
      <w:bookmarkStart w:id="165" w:name="_Toc175748990"/>
      <w:bookmarkStart w:id="166" w:name="_Toc1110030"/>
      <w:bookmarkEnd w:id="163"/>
      <w:r w:rsidRPr="00977DDF">
        <w:rPr>
          <w:sz w:val="24"/>
          <w:szCs w:val="24"/>
        </w:rPr>
        <w:t xml:space="preserve">Язык </w:t>
      </w:r>
      <w:bookmarkEnd w:id="164"/>
      <w:bookmarkEnd w:id="165"/>
      <w:r w:rsidR="00A1111A" w:rsidRPr="00977DDF">
        <w:rPr>
          <w:sz w:val="24"/>
          <w:szCs w:val="24"/>
        </w:rPr>
        <w:t>заявки</w:t>
      </w:r>
      <w:bookmarkEnd w:id="166"/>
    </w:p>
    <w:p w:rsidR="00581127" w:rsidRPr="00977DDF" w:rsidRDefault="00F22985" w:rsidP="00AD7501">
      <w:pPr>
        <w:pStyle w:val="a4"/>
        <w:widowControl w:val="0"/>
        <w:tabs>
          <w:tab w:val="num" w:pos="709"/>
        </w:tabs>
        <w:spacing w:line="240" w:lineRule="auto"/>
        <w:ind w:left="0" w:firstLine="0"/>
        <w:rPr>
          <w:sz w:val="24"/>
          <w:szCs w:val="24"/>
        </w:rPr>
      </w:pPr>
      <w:bookmarkStart w:id="167" w:name="_Toc57314648"/>
      <w:r w:rsidRPr="00977DDF">
        <w:rPr>
          <w:sz w:val="24"/>
          <w:szCs w:val="24"/>
        </w:rPr>
        <w:t xml:space="preserve">Все документы, входящие в состав </w:t>
      </w:r>
      <w:r w:rsidR="00A1111A" w:rsidRPr="00977DDF">
        <w:rPr>
          <w:sz w:val="24"/>
          <w:szCs w:val="24"/>
        </w:rPr>
        <w:t>заявки</w:t>
      </w:r>
      <w:r w:rsidRPr="00977DDF">
        <w:rPr>
          <w:sz w:val="24"/>
          <w:szCs w:val="24"/>
        </w:rPr>
        <w:t xml:space="preserve">, </w:t>
      </w:r>
      <w:r w:rsidR="00A06C54" w:rsidRPr="00977DDF">
        <w:rPr>
          <w:sz w:val="24"/>
          <w:szCs w:val="24"/>
        </w:rPr>
        <w:t>представляются на русском языке</w:t>
      </w:r>
      <w:r w:rsidRPr="00977DDF">
        <w:rPr>
          <w:sz w:val="24"/>
          <w:szCs w:val="24"/>
        </w:rPr>
        <w:t xml:space="preserve"> за исключением случаев, когда в составе </w:t>
      </w:r>
      <w:r w:rsidR="00A1111A" w:rsidRPr="00977DDF">
        <w:rPr>
          <w:sz w:val="24"/>
          <w:szCs w:val="24"/>
        </w:rPr>
        <w:t>заявки</w:t>
      </w:r>
      <w:r w:rsidRPr="00977DDF">
        <w:rPr>
          <w:sz w:val="24"/>
          <w:szCs w:val="24"/>
        </w:rPr>
        <w:t xml:space="preserve"> представляются копии документов, выданных участнику третьими лицами на ином языке</w:t>
      </w:r>
      <w:r w:rsidR="00A73E95" w:rsidRPr="00977DDF">
        <w:rPr>
          <w:sz w:val="24"/>
          <w:szCs w:val="24"/>
        </w:rPr>
        <w:t>;</w:t>
      </w:r>
      <w:r w:rsidR="00A12BE1" w:rsidRPr="00977DDF">
        <w:rPr>
          <w:sz w:val="24"/>
          <w:szCs w:val="24"/>
        </w:rPr>
        <w:t xml:space="preserve"> </w:t>
      </w:r>
      <w:r w:rsidR="00A73E95" w:rsidRPr="00977DDF">
        <w:rPr>
          <w:sz w:val="24"/>
          <w:szCs w:val="24"/>
        </w:rPr>
        <w:t xml:space="preserve">указанные документы </w:t>
      </w:r>
      <w:r w:rsidR="00A12BE1" w:rsidRPr="00977DDF">
        <w:rPr>
          <w:sz w:val="24"/>
          <w:szCs w:val="24"/>
        </w:rPr>
        <w:t>могут быть представлены на языке оригинала (в специально оговоренных случаях</w:t>
      </w:r>
      <w:r w:rsidR="008E22AB" w:rsidRPr="00977DDF">
        <w:rPr>
          <w:sz w:val="24"/>
          <w:szCs w:val="24"/>
        </w:rPr>
        <w:t>–</w:t>
      </w:r>
      <w:r w:rsidR="00A12BE1" w:rsidRPr="00977DDF">
        <w:rPr>
          <w:sz w:val="24"/>
          <w:szCs w:val="24"/>
        </w:rPr>
        <w:t xml:space="preserve">с </w:t>
      </w:r>
      <w:proofErr w:type="spellStart"/>
      <w:r w:rsidR="00A12BE1" w:rsidRPr="00977DDF">
        <w:rPr>
          <w:sz w:val="24"/>
          <w:szCs w:val="24"/>
        </w:rPr>
        <w:t>апостилем</w:t>
      </w:r>
      <w:proofErr w:type="spellEnd"/>
      <w:r w:rsidR="00A12BE1" w:rsidRPr="00977DDF">
        <w:rPr>
          <w:sz w:val="24"/>
          <w:szCs w:val="24"/>
        </w:rPr>
        <w:t xml:space="preserve">) при условии, что к ним </w:t>
      </w:r>
      <w:r w:rsidR="00A12BE1" w:rsidRPr="00977DDF">
        <w:rPr>
          <w:sz w:val="24"/>
          <w:szCs w:val="24"/>
        </w:rPr>
        <w:lastRenderedPageBreak/>
        <w:t>приложен перевод этих документов на русский язык (в</w:t>
      </w:r>
      <w:r w:rsidR="008E22AB" w:rsidRPr="00977DDF">
        <w:rPr>
          <w:sz w:val="24"/>
          <w:szCs w:val="24"/>
        </w:rPr>
        <w:t xml:space="preserve"> специально оговоренных случаях–</w:t>
      </w:r>
      <w:r w:rsidR="00A12BE1" w:rsidRPr="00977DDF">
        <w:rPr>
          <w:sz w:val="24"/>
          <w:szCs w:val="24"/>
        </w:rPr>
        <w:t>нотариально заверенный).</w:t>
      </w:r>
    </w:p>
    <w:p w:rsidR="00581127" w:rsidRPr="00977DDF" w:rsidRDefault="00581127" w:rsidP="00AD7501">
      <w:pPr>
        <w:pStyle w:val="a4"/>
        <w:widowControl w:val="0"/>
        <w:tabs>
          <w:tab w:val="num" w:pos="709"/>
        </w:tabs>
        <w:spacing w:line="240" w:lineRule="auto"/>
        <w:ind w:left="0" w:firstLine="0"/>
        <w:rPr>
          <w:sz w:val="24"/>
          <w:szCs w:val="24"/>
        </w:rPr>
      </w:pPr>
      <w:r w:rsidRPr="00977DDF">
        <w:rPr>
          <w:sz w:val="24"/>
          <w:szCs w:val="24"/>
        </w:rPr>
        <w:t>Заказчик вправе не рассматривать документы, не переведенные на русский язык.</w:t>
      </w:r>
      <w:bookmarkStart w:id="168" w:name="_Hlt40850038"/>
      <w:bookmarkEnd w:id="168"/>
    </w:p>
    <w:p w:rsidR="00581127" w:rsidRPr="00977DDF" w:rsidRDefault="00581127" w:rsidP="00AD7501">
      <w:pPr>
        <w:pStyle w:val="20"/>
        <w:keepNext w:val="0"/>
        <w:widowControl w:val="0"/>
        <w:tabs>
          <w:tab w:val="clear" w:pos="1314"/>
          <w:tab w:val="num" w:pos="567"/>
        </w:tabs>
        <w:suppressAutoHyphens w:val="0"/>
        <w:spacing w:before="0" w:after="0"/>
        <w:ind w:left="0" w:firstLine="0"/>
        <w:jc w:val="both"/>
        <w:rPr>
          <w:sz w:val="24"/>
          <w:szCs w:val="24"/>
        </w:rPr>
      </w:pPr>
      <w:bookmarkStart w:id="169" w:name="_Toc175748991"/>
      <w:bookmarkStart w:id="170" w:name="_Toc1110031"/>
      <w:r w:rsidRPr="00977DDF">
        <w:rPr>
          <w:sz w:val="24"/>
          <w:szCs w:val="24"/>
        </w:rPr>
        <w:t xml:space="preserve">Валюта </w:t>
      </w:r>
      <w:bookmarkEnd w:id="167"/>
      <w:bookmarkEnd w:id="169"/>
      <w:r w:rsidR="00A1111A" w:rsidRPr="00977DDF">
        <w:rPr>
          <w:sz w:val="24"/>
          <w:szCs w:val="24"/>
        </w:rPr>
        <w:t>заявки</w:t>
      </w:r>
      <w:bookmarkEnd w:id="170"/>
    </w:p>
    <w:p w:rsidR="00BA4444" w:rsidRPr="00977DDF" w:rsidRDefault="00581127" w:rsidP="00AD7501">
      <w:pPr>
        <w:pStyle w:val="a4"/>
        <w:widowControl w:val="0"/>
        <w:tabs>
          <w:tab w:val="num" w:pos="709"/>
        </w:tabs>
        <w:spacing w:line="240" w:lineRule="auto"/>
        <w:ind w:left="0" w:firstLine="0"/>
        <w:rPr>
          <w:sz w:val="24"/>
          <w:szCs w:val="24"/>
        </w:rPr>
      </w:pPr>
      <w:bookmarkStart w:id="171" w:name="_Ref56220708"/>
      <w:r w:rsidRPr="00977DDF">
        <w:rPr>
          <w:sz w:val="24"/>
          <w:szCs w:val="24"/>
        </w:rPr>
        <w:t xml:space="preserve">Все суммы денежных средств, </w:t>
      </w:r>
      <w:r w:rsidR="000335D6" w:rsidRPr="00977DDF">
        <w:rPr>
          <w:sz w:val="24"/>
          <w:szCs w:val="24"/>
        </w:rPr>
        <w:t>указанные</w:t>
      </w:r>
      <w:r w:rsidRPr="00977DDF">
        <w:rPr>
          <w:sz w:val="24"/>
          <w:szCs w:val="24"/>
        </w:rPr>
        <w:t xml:space="preserve"> в </w:t>
      </w:r>
      <w:r w:rsidR="00A1111A" w:rsidRPr="00977DDF">
        <w:rPr>
          <w:sz w:val="24"/>
          <w:szCs w:val="24"/>
        </w:rPr>
        <w:t>заявк</w:t>
      </w:r>
      <w:r w:rsidR="000335D6" w:rsidRPr="00977DDF">
        <w:rPr>
          <w:sz w:val="24"/>
          <w:szCs w:val="24"/>
        </w:rPr>
        <w:t>е</w:t>
      </w:r>
      <w:r w:rsidR="00D06C2A" w:rsidRPr="00977DDF">
        <w:rPr>
          <w:sz w:val="24"/>
          <w:szCs w:val="24"/>
        </w:rPr>
        <w:t>,</w:t>
      </w:r>
      <w:r w:rsidRPr="00977DDF">
        <w:rPr>
          <w:sz w:val="24"/>
          <w:szCs w:val="24"/>
        </w:rPr>
        <w:t xml:space="preserve"> должны быть выражены </w:t>
      </w:r>
      <w:proofErr w:type="gramStart"/>
      <w:r w:rsidRPr="00977DDF">
        <w:rPr>
          <w:sz w:val="24"/>
          <w:szCs w:val="24"/>
        </w:rPr>
        <w:t xml:space="preserve">в </w:t>
      </w:r>
      <w:bookmarkStart w:id="172" w:name="_Ref329942136"/>
      <w:r w:rsidR="00CB57DD" w:rsidRPr="00977DDF">
        <w:rPr>
          <w:sz w:val="24"/>
          <w:szCs w:val="24"/>
        </w:rPr>
        <w:t>валюте</w:t>
      </w:r>
      <w:proofErr w:type="gramEnd"/>
      <w:r w:rsidR="00CB57DD" w:rsidRPr="00977DDF">
        <w:rPr>
          <w:sz w:val="24"/>
          <w:szCs w:val="24"/>
        </w:rPr>
        <w:t xml:space="preserve"> </w:t>
      </w:r>
      <w:bookmarkEnd w:id="172"/>
      <w:r w:rsidR="000335D6" w:rsidRPr="00977DDF">
        <w:rPr>
          <w:sz w:val="24"/>
          <w:szCs w:val="24"/>
        </w:rPr>
        <w:t>указанной</w:t>
      </w:r>
      <w:r w:rsidR="00CB57DD" w:rsidRPr="00977DDF">
        <w:rPr>
          <w:sz w:val="24"/>
          <w:szCs w:val="24"/>
        </w:rPr>
        <w:t xml:space="preserve"> в пункте </w:t>
      </w:r>
      <w:r w:rsidR="00AD7501">
        <w:rPr>
          <w:sz w:val="24"/>
          <w:szCs w:val="24"/>
        </w:rPr>
        <w:t>4.1.13</w:t>
      </w:r>
      <w:r w:rsidR="00603098" w:rsidRPr="00977DDF">
        <w:rPr>
          <w:sz w:val="24"/>
          <w:szCs w:val="24"/>
        </w:rPr>
        <w:t>.</w:t>
      </w:r>
    </w:p>
    <w:bookmarkEnd w:id="171"/>
    <w:p w:rsidR="008C0188" w:rsidRPr="00977DDF" w:rsidRDefault="00A73E95" w:rsidP="00AD7501">
      <w:pPr>
        <w:pStyle w:val="a4"/>
        <w:widowControl w:val="0"/>
        <w:tabs>
          <w:tab w:val="num" w:pos="709"/>
        </w:tabs>
        <w:spacing w:line="240" w:lineRule="auto"/>
        <w:ind w:left="0" w:firstLine="0"/>
        <w:rPr>
          <w:sz w:val="24"/>
          <w:szCs w:val="24"/>
        </w:rPr>
      </w:pPr>
      <w:r w:rsidRPr="00977DDF">
        <w:rPr>
          <w:sz w:val="24"/>
          <w:szCs w:val="24"/>
        </w:rPr>
        <w:t>Д</w:t>
      </w:r>
      <w:r w:rsidR="00581127" w:rsidRPr="00977DDF">
        <w:rPr>
          <w:sz w:val="24"/>
          <w:szCs w:val="24"/>
        </w:rPr>
        <w:t>окументы, оригиналы которых выданы участнику третьими лицами с выражением сумм денежных средств в иных валютах, могут быть представлены в валюте оригинала при условии, что к этим документам будут приложены комментарии с переводом этих сумм в российские рубли исходя из официального курса валюты, установленного Центральным банком Российской Федерации, с указанием такового курса и даты его установления.</w:t>
      </w:r>
    </w:p>
    <w:p w:rsidR="00A6740A" w:rsidRPr="00977DDF" w:rsidRDefault="00A6740A" w:rsidP="00AD7501">
      <w:pPr>
        <w:pStyle w:val="1"/>
        <w:keepNext w:val="0"/>
        <w:keepLines w:val="0"/>
        <w:pageBreakBefore w:val="0"/>
        <w:widowControl w:val="0"/>
        <w:tabs>
          <w:tab w:val="clear" w:pos="1134"/>
          <w:tab w:val="num" w:pos="426"/>
        </w:tabs>
        <w:suppressAutoHyphens w:val="0"/>
        <w:spacing w:before="0" w:after="0"/>
        <w:ind w:left="0" w:firstLine="0"/>
        <w:rPr>
          <w:rFonts w:ascii="Times New Roman" w:hAnsi="Times New Roman"/>
          <w:sz w:val="24"/>
          <w:szCs w:val="24"/>
        </w:rPr>
      </w:pPr>
      <w:bookmarkStart w:id="173" w:name="_Ref55300680"/>
      <w:bookmarkStart w:id="174" w:name="_Toc55305378"/>
      <w:bookmarkStart w:id="175" w:name="_Toc57314640"/>
      <w:bookmarkStart w:id="176" w:name="_Toc69728963"/>
      <w:bookmarkStart w:id="177" w:name="_Ref167511144"/>
      <w:bookmarkStart w:id="178" w:name="_Ref167511175"/>
      <w:bookmarkStart w:id="179" w:name="_Ref167511488"/>
      <w:bookmarkStart w:id="180" w:name="_Toc175748983"/>
      <w:bookmarkStart w:id="181" w:name="_Toc1110032"/>
      <w:bookmarkStart w:id="182" w:name="ИНСТРУКЦИИ"/>
      <w:bookmarkEnd w:id="132"/>
      <w:bookmarkEnd w:id="133"/>
      <w:bookmarkEnd w:id="134"/>
      <w:bookmarkEnd w:id="135"/>
      <w:bookmarkEnd w:id="136"/>
      <w:bookmarkEnd w:id="137"/>
      <w:bookmarkEnd w:id="138"/>
      <w:bookmarkEnd w:id="143"/>
      <w:r w:rsidRPr="00977DDF">
        <w:rPr>
          <w:rFonts w:ascii="Times New Roman" w:hAnsi="Times New Roman"/>
          <w:sz w:val="24"/>
          <w:szCs w:val="24"/>
        </w:rPr>
        <w:t xml:space="preserve">Порядок проведения </w:t>
      </w:r>
      <w:r w:rsidR="001142B9" w:rsidRPr="00977DDF">
        <w:rPr>
          <w:rFonts w:ascii="Times New Roman" w:hAnsi="Times New Roman"/>
          <w:sz w:val="24"/>
          <w:szCs w:val="24"/>
        </w:rPr>
        <w:t>процедуры</w:t>
      </w:r>
      <w:bookmarkEnd w:id="173"/>
      <w:bookmarkEnd w:id="174"/>
      <w:bookmarkEnd w:id="175"/>
      <w:bookmarkEnd w:id="176"/>
      <w:bookmarkEnd w:id="177"/>
      <w:bookmarkEnd w:id="178"/>
      <w:bookmarkEnd w:id="179"/>
      <w:bookmarkEnd w:id="180"/>
      <w:bookmarkEnd w:id="181"/>
    </w:p>
    <w:p w:rsidR="00F6367E" w:rsidRPr="00977DDF" w:rsidRDefault="007E5382" w:rsidP="00AD7501">
      <w:pPr>
        <w:pStyle w:val="20"/>
        <w:keepNext w:val="0"/>
        <w:widowControl w:val="0"/>
        <w:tabs>
          <w:tab w:val="clear" w:pos="1314"/>
          <w:tab w:val="left" w:pos="709"/>
          <w:tab w:val="num" w:pos="851"/>
        </w:tabs>
        <w:suppressAutoHyphens w:val="0"/>
        <w:spacing w:before="0" w:after="0"/>
        <w:ind w:left="0" w:firstLine="0"/>
        <w:rPr>
          <w:sz w:val="24"/>
          <w:szCs w:val="24"/>
        </w:rPr>
      </w:pPr>
      <w:bookmarkStart w:id="183" w:name="_Ref55280418"/>
      <w:bookmarkStart w:id="184" w:name="_Toc55285343"/>
      <w:bookmarkStart w:id="185" w:name="_Toc55305380"/>
      <w:bookmarkStart w:id="186" w:name="_Toc57314642"/>
      <w:bookmarkStart w:id="187" w:name="_Toc69728965"/>
      <w:bookmarkStart w:id="188" w:name="_Toc175748985"/>
      <w:bookmarkStart w:id="189" w:name="_Ref318358007"/>
      <w:bookmarkStart w:id="190" w:name="_Ref318727586"/>
      <w:bookmarkStart w:id="191" w:name="_Ref462139712"/>
      <w:bookmarkStart w:id="192" w:name="_Toc1110034"/>
      <w:bookmarkStart w:id="193" w:name="_Toc263441561"/>
      <w:bookmarkStart w:id="194" w:name="_Toc303972408"/>
      <w:bookmarkStart w:id="195" w:name="_Toc304558767"/>
      <w:bookmarkStart w:id="196" w:name="_Toc269476355"/>
      <w:bookmarkStart w:id="197" w:name="_Ref318728924"/>
      <w:bookmarkStart w:id="198" w:name="_Toc310357988"/>
      <w:bookmarkStart w:id="199" w:name="_Toc269472549"/>
      <w:bookmarkStart w:id="200" w:name="_Ref55280453"/>
      <w:bookmarkStart w:id="201" w:name="_Toc55285353"/>
      <w:bookmarkStart w:id="202" w:name="_Toc55305385"/>
      <w:bookmarkStart w:id="203" w:name="_Toc57314656"/>
      <w:bookmarkStart w:id="204" w:name="_Toc69728970"/>
      <w:bookmarkStart w:id="205" w:name="_Ref55280474"/>
      <w:bookmarkStart w:id="206" w:name="_Toc55285356"/>
      <w:bookmarkStart w:id="207" w:name="_Toc55305388"/>
      <w:bookmarkStart w:id="208" w:name="_Toc57314659"/>
      <w:bookmarkStart w:id="209" w:name="_Toc69728973"/>
      <w:bookmarkStart w:id="210" w:name="_Toc175749009"/>
      <w:bookmarkEnd w:id="182"/>
      <w:r w:rsidRPr="00977DDF">
        <w:rPr>
          <w:sz w:val="24"/>
          <w:szCs w:val="24"/>
        </w:rPr>
        <w:t>Размещение</w:t>
      </w:r>
      <w:r w:rsidR="00F6367E" w:rsidRPr="00977DDF">
        <w:rPr>
          <w:sz w:val="24"/>
          <w:szCs w:val="24"/>
        </w:rPr>
        <w:t xml:space="preserve"> </w:t>
      </w:r>
      <w:bookmarkEnd w:id="183"/>
      <w:bookmarkEnd w:id="184"/>
      <w:bookmarkEnd w:id="185"/>
      <w:bookmarkEnd w:id="186"/>
      <w:bookmarkEnd w:id="187"/>
      <w:r w:rsidR="00F6367E" w:rsidRPr="00977DDF">
        <w:rPr>
          <w:sz w:val="24"/>
          <w:szCs w:val="24"/>
        </w:rPr>
        <w:t>извещения</w:t>
      </w:r>
      <w:bookmarkEnd w:id="188"/>
      <w:bookmarkEnd w:id="189"/>
      <w:bookmarkEnd w:id="190"/>
      <w:bookmarkEnd w:id="191"/>
      <w:bookmarkEnd w:id="192"/>
    </w:p>
    <w:p w:rsidR="00F6367E" w:rsidRPr="00977DDF" w:rsidRDefault="00F6367E" w:rsidP="00AD7501">
      <w:pPr>
        <w:pStyle w:val="a4"/>
        <w:widowControl w:val="0"/>
        <w:tabs>
          <w:tab w:val="left" w:pos="709"/>
          <w:tab w:val="num" w:pos="851"/>
        </w:tabs>
        <w:spacing w:line="240" w:lineRule="auto"/>
        <w:ind w:left="0" w:firstLine="0"/>
        <w:rPr>
          <w:sz w:val="24"/>
          <w:szCs w:val="24"/>
        </w:rPr>
      </w:pPr>
      <w:bookmarkStart w:id="211" w:name="_Ref318728090"/>
      <w:r w:rsidRPr="00977DDF">
        <w:rPr>
          <w:sz w:val="24"/>
          <w:szCs w:val="24"/>
        </w:rPr>
        <w:t xml:space="preserve">Извещение </w:t>
      </w:r>
      <w:r w:rsidR="007E5382" w:rsidRPr="00977DDF">
        <w:rPr>
          <w:sz w:val="24"/>
          <w:szCs w:val="24"/>
        </w:rPr>
        <w:t>размещается</w:t>
      </w:r>
      <w:r w:rsidRPr="00977DDF">
        <w:rPr>
          <w:sz w:val="24"/>
          <w:szCs w:val="24"/>
        </w:rPr>
        <w:t xml:space="preserve"> в порядке, указанном в пункте </w:t>
      </w:r>
      <w:bookmarkEnd w:id="211"/>
      <w:r w:rsidR="00AD7501">
        <w:rPr>
          <w:sz w:val="24"/>
          <w:szCs w:val="24"/>
        </w:rPr>
        <w:t>1.1.1</w:t>
      </w:r>
      <w:r w:rsidR="00C54AC6" w:rsidRPr="00977DDF">
        <w:rPr>
          <w:sz w:val="24"/>
          <w:szCs w:val="24"/>
        </w:rPr>
        <w:t xml:space="preserve"> </w:t>
      </w:r>
      <w:r w:rsidRPr="00977DDF">
        <w:rPr>
          <w:sz w:val="24"/>
          <w:szCs w:val="24"/>
        </w:rPr>
        <w:t xml:space="preserve">документации. </w:t>
      </w:r>
    </w:p>
    <w:p w:rsidR="00F6367E" w:rsidRPr="00977DDF" w:rsidRDefault="00F6367E" w:rsidP="00AD7501">
      <w:pPr>
        <w:pStyle w:val="20"/>
        <w:keepNext w:val="0"/>
        <w:widowControl w:val="0"/>
        <w:tabs>
          <w:tab w:val="clear" w:pos="1314"/>
          <w:tab w:val="left" w:pos="709"/>
          <w:tab w:val="num" w:pos="851"/>
        </w:tabs>
        <w:suppressAutoHyphens w:val="0"/>
        <w:spacing w:before="0" w:after="0"/>
        <w:ind w:left="0" w:firstLine="0"/>
        <w:rPr>
          <w:sz w:val="24"/>
          <w:szCs w:val="24"/>
        </w:rPr>
      </w:pPr>
      <w:bookmarkStart w:id="212" w:name="_Ref55280429"/>
      <w:bookmarkStart w:id="213" w:name="_Toc55285344"/>
      <w:bookmarkStart w:id="214" w:name="_Toc55305381"/>
      <w:bookmarkStart w:id="215" w:name="_Toc57314643"/>
      <w:bookmarkStart w:id="216" w:name="_Toc69728966"/>
      <w:bookmarkStart w:id="217" w:name="_Toc175748986"/>
      <w:bookmarkStart w:id="218" w:name="_Ref318727628"/>
      <w:bookmarkStart w:id="219" w:name="_Ref462139728"/>
      <w:bookmarkStart w:id="220" w:name="_Toc1110035"/>
      <w:r w:rsidRPr="00977DDF">
        <w:rPr>
          <w:sz w:val="24"/>
          <w:szCs w:val="24"/>
        </w:rPr>
        <w:t xml:space="preserve">Предоставление </w:t>
      </w:r>
      <w:bookmarkEnd w:id="212"/>
      <w:bookmarkEnd w:id="213"/>
      <w:bookmarkEnd w:id="214"/>
      <w:bookmarkEnd w:id="215"/>
      <w:bookmarkEnd w:id="216"/>
      <w:r w:rsidRPr="00977DDF">
        <w:rPr>
          <w:sz w:val="24"/>
          <w:szCs w:val="24"/>
        </w:rPr>
        <w:t>документации</w:t>
      </w:r>
      <w:bookmarkEnd w:id="217"/>
      <w:bookmarkEnd w:id="218"/>
      <w:bookmarkEnd w:id="219"/>
      <w:bookmarkEnd w:id="220"/>
    </w:p>
    <w:p w:rsidR="00A73E95" w:rsidRPr="00977DDF" w:rsidRDefault="00A73E95" w:rsidP="00AD7501">
      <w:pPr>
        <w:pStyle w:val="a4"/>
        <w:widowControl w:val="0"/>
        <w:tabs>
          <w:tab w:val="left" w:pos="709"/>
          <w:tab w:val="num" w:pos="851"/>
        </w:tabs>
        <w:spacing w:line="240" w:lineRule="auto"/>
        <w:ind w:left="0" w:firstLine="0"/>
        <w:rPr>
          <w:sz w:val="24"/>
          <w:szCs w:val="24"/>
        </w:rPr>
      </w:pPr>
      <w:r w:rsidRPr="00977DDF">
        <w:rPr>
          <w:sz w:val="24"/>
          <w:szCs w:val="24"/>
        </w:rPr>
        <w:t xml:space="preserve">Документация размещается в ЕИС </w:t>
      </w:r>
      <w:r w:rsidR="00754A89" w:rsidRPr="00977DDF">
        <w:rPr>
          <w:sz w:val="24"/>
          <w:szCs w:val="24"/>
        </w:rPr>
        <w:t xml:space="preserve">и </w:t>
      </w:r>
      <w:r w:rsidR="005E32FB" w:rsidRPr="00977DDF">
        <w:rPr>
          <w:sz w:val="24"/>
          <w:szCs w:val="24"/>
        </w:rPr>
        <w:t xml:space="preserve">на ЭТП </w:t>
      </w:r>
      <w:r w:rsidR="00D06C2A" w:rsidRPr="00977DDF">
        <w:rPr>
          <w:sz w:val="24"/>
          <w:szCs w:val="24"/>
          <w:lang w:val="ru"/>
        </w:rPr>
        <w:t>в форме</w:t>
      </w:r>
      <w:r w:rsidR="00D06C2A" w:rsidRPr="00977DDF">
        <w:rPr>
          <w:sz w:val="24"/>
          <w:szCs w:val="24"/>
        </w:rPr>
        <w:t xml:space="preserve"> электронного документа </w:t>
      </w:r>
      <w:r w:rsidRPr="00977DDF">
        <w:rPr>
          <w:sz w:val="24"/>
          <w:szCs w:val="24"/>
        </w:rPr>
        <w:t xml:space="preserve">и </w:t>
      </w:r>
      <w:r w:rsidRPr="00977DDF">
        <w:rPr>
          <w:sz w:val="24"/>
          <w:szCs w:val="24"/>
          <w:lang w:val="ru"/>
        </w:rPr>
        <w:t xml:space="preserve">доступна для ознакомления </w:t>
      </w:r>
      <w:r w:rsidR="00D06C2A" w:rsidRPr="00977DDF">
        <w:rPr>
          <w:sz w:val="24"/>
          <w:szCs w:val="24"/>
        </w:rPr>
        <w:t>в любое время</w:t>
      </w:r>
      <w:r w:rsidR="00D06C2A" w:rsidRPr="00977DDF">
        <w:rPr>
          <w:sz w:val="24"/>
          <w:szCs w:val="24"/>
          <w:lang w:val="ru"/>
        </w:rPr>
        <w:t xml:space="preserve"> </w:t>
      </w:r>
      <w:r w:rsidRPr="00977DDF">
        <w:rPr>
          <w:sz w:val="24"/>
          <w:szCs w:val="24"/>
          <w:lang w:val="ru"/>
        </w:rPr>
        <w:t>без взимания платы</w:t>
      </w:r>
      <w:r w:rsidRPr="00977DDF">
        <w:rPr>
          <w:sz w:val="24"/>
          <w:szCs w:val="24"/>
        </w:rPr>
        <w:t>.</w:t>
      </w:r>
    </w:p>
    <w:p w:rsidR="00F6367E" w:rsidRPr="00977DDF" w:rsidRDefault="00F6367E" w:rsidP="00AD7501">
      <w:pPr>
        <w:pStyle w:val="20"/>
        <w:keepNext w:val="0"/>
        <w:widowControl w:val="0"/>
        <w:tabs>
          <w:tab w:val="clear" w:pos="1314"/>
          <w:tab w:val="left" w:pos="709"/>
          <w:tab w:val="num" w:pos="851"/>
        </w:tabs>
        <w:suppressAutoHyphens w:val="0"/>
        <w:spacing w:before="0" w:after="0"/>
        <w:ind w:left="0" w:firstLine="0"/>
        <w:rPr>
          <w:sz w:val="24"/>
          <w:szCs w:val="24"/>
        </w:rPr>
      </w:pPr>
      <w:bookmarkStart w:id="221" w:name="_Toc57314653"/>
      <w:bookmarkStart w:id="222" w:name="_Toc175748992"/>
      <w:bookmarkStart w:id="223" w:name="_Ref318727745"/>
      <w:bookmarkStart w:id="224" w:name="_Ref318728163"/>
      <w:bookmarkStart w:id="225" w:name="_Ref318816071"/>
      <w:bookmarkStart w:id="226" w:name="_Ref318875445"/>
      <w:bookmarkStart w:id="227" w:name="_Ref319235579"/>
      <w:bookmarkStart w:id="228" w:name="_Ref326310055"/>
      <w:bookmarkStart w:id="229" w:name="_Ref326330721"/>
      <w:bookmarkStart w:id="230" w:name="_Ref326331530"/>
      <w:bookmarkStart w:id="231" w:name="_Ref326580112"/>
      <w:bookmarkStart w:id="232" w:name="_Ref326588773"/>
      <w:bookmarkStart w:id="233" w:name="_Ref462139746"/>
      <w:bookmarkStart w:id="234" w:name="_Toc1110036"/>
      <w:r w:rsidRPr="00977DDF">
        <w:rPr>
          <w:sz w:val="24"/>
          <w:szCs w:val="24"/>
        </w:rPr>
        <w:t>Разъяснение</w:t>
      </w:r>
      <w:bookmarkEnd w:id="221"/>
      <w:r w:rsidRPr="00977DDF">
        <w:rPr>
          <w:sz w:val="24"/>
          <w:szCs w:val="24"/>
        </w:rPr>
        <w:t xml:space="preserve"> </w:t>
      </w:r>
      <w:r w:rsidR="005065A2" w:rsidRPr="00977DDF">
        <w:rPr>
          <w:sz w:val="24"/>
          <w:szCs w:val="24"/>
        </w:rPr>
        <w:t xml:space="preserve">положений </w:t>
      </w:r>
      <w:r w:rsidRPr="00977DDF">
        <w:rPr>
          <w:sz w:val="24"/>
          <w:szCs w:val="24"/>
        </w:rPr>
        <w:t>документации</w:t>
      </w:r>
      <w:bookmarkEnd w:id="222"/>
      <w:bookmarkEnd w:id="223"/>
      <w:bookmarkEnd w:id="224"/>
      <w:bookmarkEnd w:id="225"/>
      <w:bookmarkEnd w:id="226"/>
      <w:bookmarkEnd w:id="227"/>
      <w:bookmarkEnd w:id="228"/>
      <w:bookmarkEnd w:id="229"/>
      <w:bookmarkEnd w:id="230"/>
      <w:bookmarkEnd w:id="231"/>
      <w:bookmarkEnd w:id="232"/>
      <w:bookmarkEnd w:id="233"/>
      <w:bookmarkEnd w:id="234"/>
    </w:p>
    <w:p w:rsidR="001A7379" w:rsidRPr="00977DDF" w:rsidRDefault="00B94307" w:rsidP="00AD7501">
      <w:pPr>
        <w:pStyle w:val="a4"/>
        <w:widowControl w:val="0"/>
        <w:tabs>
          <w:tab w:val="left" w:pos="709"/>
          <w:tab w:val="num" w:pos="851"/>
        </w:tabs>
        <w:spacing w:line="240" w:lineRule="auto"/>
        <w:ind w:left="0" w:firstLine="0"/>
        <w:rPr>
          <w:sz w:val="24"/>
          <w:szCs w:val="24"/>
        </w:rPr>
      </w:pPr>
      <w:bookmarkStart w:id="235" w:name="_Ref326580252"/>
      <w:r w:rsidRPr="00977DDF">
        <w:rPr>
          <w:sz w:val="24"/>
          <w:szCs w:val="24"/>
        </w:rPr>
        <w:t xml:space="preserve">Любой </w:t>
      </w:r>
      <w:r w:rsidR="001A7379" w:rsidRPr="00977DDF">
        <w:rPr>
          <w:sz w:val="24"/>
          <w:szCs w:val="24"/>
        </w:rPr>
        <w:t xml:space="preserve">участник закупки вправе направить организатору закупки с использованием ЭТП запрос о даче разъяснений положений закупочной документации. </w:t>
      </w:r>
    </w:p>
    <w:bookmarkEnd w:id="235"/>
    <w:p w:rsidR="00F6367E" w:rsidRPr="00977DDF" w:rsidRDefault="009D28C3" w:rsidP="00AD7501">
      <w:pPr>
        <w:pStyle w:val="a4"/>
        <w:widowControl w:val="0"/>
        <w:tabs>
          <w:tab w:val="left" w:pos="709"/>
          <w:tab w:val="num" w:pos="851"/>
        </w:tabs>
        <w:spacing w:line="240" w:lineRule="auto"/>
        <w:ind w:left="0" w:firstLine="0"/>
        <w:rPr>
          <w:sz w:val="24"/>
          <w:szCs w:val="24"/>
        </w:rPr>
      </w:pPr>
      <w:r w:rsidRPr="00977DDF">
        <w:rPr>
          <w:sz w:val="24"/>
          <w:szCs w:val="24"/>
        </w:rPr>
        <w:t>Дата начала и дата окончания</w:t>
      </w:r>
      <w:r w:rsidR="00F6367E" w:rsidRPr="00977DDF">
        <w:rPr>
          <w:sz w:val="24"/>
          <w:szCs w:val="24"/>
        </w:rPr>
        <w:t xml:space="preserve"> </w:t>
      </w:r>
      <w:r w:rsidRPr="00977DDF">
        <w:rPr>
          <w:sz w:val="24"/>
          <w:szCs w:val="24"/>
        </w:rPr>
        <w:t xml:space="preserve">срока </w:t>
      </w:r>
      <w:r w:rsidR="00F6367E" w:rsidRPr="00977DDF">
        <w:rPr>
          <w:sz w:val="24"/>
          <w:szCs w:val="24"/>
        </w:rPr>
        <w:t>предостав</w:t>
      </w:r>
      <w:r w:rsidR="002261E8" w:rsidRPr="00977DDF">
        <w:rPr>
          <w:sz w:val="24"/>
          <w:szCs w:val="24"/>
        </w:rPr>
        <w:t xml:space="preserve">ления разъяснений </w:t>
      </w:r>
      <w:r w:rsidR="00B131EF" w:rsidRPr="00977DDF">
        <w:rPr>
          <w:sz w:val="24"/>
          <w:szCs w:val="24"/>
        </w:rPr>
        <w:t xml:space="preserve">положений извещения и/или документации </w:t>
      </w:r>
      <w:r w:rsidR="002261E8" w:rsidRPr="00977DDF">
        <w:rPr>
          <w:sz w:val="24"/>
          <w:szCs w:val="24"/>
        </w:rPr>
        <w:t>установлен</w:t>
      </w:r>
      <w:r w:rsidRPr="00977DDF">
        <w:rPr>
          <w:sz w:val="24"/>
          <w:szCs w:val="24"/>
        </w:rPr>
        <w:t>ы</w:t>
      </w:r>
      <w:r w:rsidR="002261E8" w:rsidRPr="00977DDF">
        <w:rPr>
          <w:sz w:val="24"/>
          <w:szCs w:val="24"/>
        </w:rPr>
        <w:t xml:space="preserve"> в </w:t>
      </w:r>
      <w:r w:rsidR="00F6367E" w:rsidRPr="00977DDF">
        <w:rPr>
          <w:sz w:val="24"/>
          <w:szCs w:val="24"/>
        </w:rPr>
        <w:t>п</w:t>
      </w:r>
      <w:r w:rsidR="00EC1904" w:rsidRPr="00977DDF">
        <w:rPr>
          <w:sz w:val="24"/>
          <w:szCs w:val="24"/>
        </w:rPr>
        <w:t xml:space="preserve">ункте </w:t>
      </w:r>
      <w:r w:rsidR="00FC6819">
        <w:rPr>
          <w:sz w:val="24"/>
          <w:szCs w:val="24"/>
        </w:rPr>
        <w:t>4.1.21</w:t>
      </w:r>
      <w:r w:rsidR="006D3EBB" w:rsidRPr="00977DDF">
        <w:rPr>
          <w:sz w:val="24"/>
          <w:szCs w:val="24"/>
        </w:rPr>
        <w:t>.</w:t>
      </w:r>
    </w:p>
    <w:p w:rsidR="00F6367E" w:rsidRPr="00977DDF" w:rsidRDefault="001A7379" w:rsidP="00AD7501">
      <w:pPr>
        <w:pStyle w:val="a4"/>
        <w:widowControl w:val="0"/>
        <w:tabs>
          <w:tab w:val="left" w:pos="709"/>
          <w:tab w:val="num" w:pos="851"/>
        </w:tabs>
        <w:spacing w:line="240" w:lineRule="auto"/>
        <w:ind w:left="0" w:firstLine="0"/>
        <w:rPr>
          <w:sz w:val="24"/>
          <w:szCs w:val="24"/>
        </w:rPr>
      </w:pPr>
      <w:r w:rsidRPr="00977DDF">
        <w:rPr>
          <w:sz w:val="24"/>
          <w:szCs w:val="24"/>
        </w:rPr>
        <w:t>В течение 3 (трех) рабочих дней со дня поступления указанного запроса организатор закупки направляет в форме электронного документа с использованием ЭТП разъяснения положений закупочной документации, если указанный запрос поступил заказчику (организатору закупки) не позднее чем за 3 (три) рабочих дня до дня окончания подачи заявок на участие в запросе предложений.</w:t>
      </w:r>
      <w:r w:rsidR="00963F75" w:rsidRPr="00977DDF">
        <w:rPr>
          <w:sz w:val="24"/>
          <w:szCs w:val="24"/>
        </w:rPr>
        <w:t xml:space="preserve"> В течение 3 (трех) рабочих дней с даты поступления указанного запроса организатор закупки размещает разъяснения положений закупочной документации в ЕИС с указанием предмета запроса, но без указания участника закупки, от которого поступил указанный запрос</w:t>
      </w:r>
      <w:r w:rsidR="00B66439" w:rsidRPr="00977DDF">
        <w:rPr>
          <w:sz w:val="24"/>
          <w:szCs w:val="24"/>
        </w:rPr>
        <w:t>.</w:t>
      </w:r>
    </w:p>
    <w:p w:rsidR="00B94307" w:rsidRPr="00977DDF" w:rsidRDefault="00B94307" w:rsidP="00AD7501">
      <w:pPr>
        <w:pStyle w:val="a4"/>
        <w:widowControl w:val="0"/>
        <w:tabs>
          <w:tab w:val="left" w:pos="709"/>
          <w:tab w:val="num" w:pos="851"/>
        </w:tabs>
        <w:spacing w:line="240" w:lineRule="auto"/>
        <w:ind w:left="0" w:firstLine="0"/>
        <w:rPr>
          <w:sz w:val="24"/>
          <w:szCs w:val="24"/>
        </w:rPr>
      </w:pPr>
      <w:r w:rsidRPr="00977DDF">
        <w:rPr>
          <w:sz w:val="24"/>
          <w:szCs w:val="24"/>
        </w:rPr>
        <w:t xml:space="preserve">Организатор закупки вправе не предоставлять разъяснения по запросам, поступившим с нарушением указанных сроков. </w:t>
      </w:r>
    </w:p>
    <w:p w:rsidR="00F6367E" w:rsidRPr="00977DDF" w:rsidRDefault="00F6367E" w:rsidP="00AD7501">
      <w:pPr>
        <w:pStyle w:val="a4"/>
        <w:widowControl w:val="0"/>
        <w:tabs>
          <w:tab w:val="left" w:pos="709"/>
          <w:tab w:val="num" w:pos="851"/>
        </w:tabs>
        <w:spacing w:line="240" w:lineRule="auto"/>
        <w:ind w:left="0" w:firstLine="0"/>
        <w:rPr>
          <w:sz w:val="24"/>
          <w:szCs w:val="24"/>
        </w:rPr>
      </w:pPr>
      <w:r w:rsidRPr="00977DDF">
        <w:rPr>
          <w:sz w:val="24"/>
          <w:szCs w:val="24"/>
        </w:rPr>
        <w:t xml:space="preserve">Порядок уведомления участников процедуры </w:t>
      </w:r>
      <w:r w:rsidR="00857D47" w:rsidRPr="00977DDF">
        <w:rPr>
          <w:sz w:val="24"/>
          <w:szCs w:val="24"/>
        </w:rPr>
        <w:t>о размещении разъяснений на ЭТП</w:t>
      </w:r>
      <w:r w:rsidRPr="00977DDF">
        <w:rPr>
          <w:sz w:val="24"/>
          <w:szCs w:val="24"/>
        </w:rPr>
        <w:t xml:space="preserve"> определяется регламентом </w:t>
      </w:r>
      <w:r w:rsidR="00AE204F" w:rsidRPr="00977DDF">
        <w:rPr>
          <w:sz w:val="24"/>
          <w:szCs w:val="24"/>
        </w:rPr>
        <w:t>ЭТП</w:t>
      </w:r>
      <w:r w:rsidRPr="00977DDF">
        <w:rPr>
          <w:sz w:val="24"/>
          <w:szCs w:val="24"/>
        </w:rPr>
        <w:t xml:space="preserve">, но в любом случае участники процедуры должны самостоятельно отслеживать возможные разъяснения </w:t>
      </w:r>
      <w:r w:rsidR="00312684" w:rsidRPr="00977DDF">
        <w:rPr>
          <w:sz w:val="24"/>
          <w:szCs w:val="24"/>
        </w:rPr>
        <w:t>в ЕИС</w:t>
      </w:r>
      <w:r w:rsidRPr="00977DDF">
        <w:rPr>
          <w:sz w:val="24"/>
          <w:szCs w:val="24"/>
        </w:rPr>
        <w:t xml:space="preserve"> и </w:t>
      </w:r>
      <w:r w:rsidR="000A7466" w:rsidRPr="00977DDF">
        <w:rPr>
          <w:sz w:val="24"/>
          <w:szCs w:val="24"/>
        </w:rPr>
        <w:t xml:space="preserve">на </w:t>
      </w:r>
      <w:r w:rsidR="00AE204F" w:rsidRPr="00977DDF">
        <w:rPr>
          <w:sz w:val="24"/>
          <w:szCs w:val="24"/>
        </w:rPr>
        <w:t>ЭТП</w:t>
      </w:r>
      <w:r w:rsidRPr="00977DDF">
        <w:rPr>
          <w:sz w:val="24"/>
          <w:szCs w:val="24"/>
        </w:rPr>
        <w:t>.</w:t>
      </w:r>
      <w:r w:rsidR="002B4374" w:rsidRPr="00977DDF">
        <w:rPr>
          <w:sz w:val="24"/>
          <w:szCs w:val="24"/>
        </w:rPr>
        <w:t xml:space="preserve"> </w:t>
      </w:r>
    </w:p>
    <w:p w:rsidR="00F6367E" w:rsidRPr="00977DDF" w:rsidRDefault="00F6367E" w:rsidP="00AD7501">
      <w:pPr>
        <w:pStyle w:val="20"/>
        <w:keepNext w:val="0"/>
        <w:widowControl w:val="0"/>
        <w:tabs>
          <w:tab w:val="clear" w:pos="1314"/>
          <w:tab w:val="left" w:pos="709"/>
          <w:tab w:val="num" w:pos="851"/>
        </w:tabs>
        <w:suppressAutoHyphens w:val="0"/>
        <w:spacing w:before="0" w:after="0"/>
        <w:ind w:left="0" w:firstLine="0"/>
        <w:rPr>
          <w:sz w:val="24"/>
          <w:szCs w:val="24"/>
        </w:rPr>
      </w:pPr>
      <w:bookmarkStart w:id="236" w:name="_Toc310357979"/>
      <w:bookmarkStart w:id="237" w:name="_Ref318728281"/>
      <w:bookmarkStart w:id="238" w:name="_Ref462139776"/>
      <w:bookmarkStart w:id="239" w:name="_Toc1110037"/>
      <w:r w:rsidRPr="00977DDF">
        <w:rPr>
          <w:sz w:val="24"/>
          <w:szCs w:val="24"/>
        </w:rPr>
        <w:t>Внесение изменений в документацию</w:t>
      </w:r>
      <w:bookmarkEnd w:id="236"/>
      <w:bookmarkEnd w:id="237"/>
      <w:bookmarkEnd w:id="238"/>
      <w:bookmarkEnd w:id="239"/>
    </w:p>
    <w:p w:rsidR="00F6367E" w:rsidRPr="00977DDF" w:rsidRDefault="000D2C6C" w:rsidP="00AD7501">
      <w:pPr>
        <w:pStyle w:val="a4"/>
        <w:widowControl w:val="0"/>
        <w:tabs>
          <w:tab w:val="left" w:pos="709"/>
          <w:tab w:val="num" w:pos="851"/>
        </w:tabs>
        <w:spacing w:line="240" w:lineRule="auto"/>
        <w:ind w:left="0" w:firstLine="0"/>
        <w:rPr>
          <w:sz w:val="24"/>
          <w:szCs w:val="24"/>
        </w:rPr>
      </w:pPr>
      <w:bookmarkStart w:id="240" w:name="_Ref462144619"/>
      <w:r w:rsidRPr="00977DDF">
        <w:rPr>
          <w:sz w:val="24"/>
          <w:szCs w:val="24"/>
        </w:rPr>
        <w:t xml:space="preserve">Заказчик, </w:t>
      </w:r>
      <w:r w:rsidR="00857D47" w:rsidRPr="00977DDF">
        <w:rPr>
          <w:sz w:val="24"/>
          <w:szCs w:val="24"/>
        </w:rPr>
        <w:t>о</w:t>
      </w:r>
      <w:r w:rsidRPr="00977DDF">
        <w:rPr>
          <w:sz w:val="24"/>
          <w:szCs w:val="24"/>
        </w:rPr>
        <w:t xml:space="preserve">рганизатор закупки </w:t>
      </w:r>
      <w:r w:rsidR="00F6367E" w:rsidRPr="00977DDF">
        <w:rPr>
          <w:sz w:val="24"/>
          <w:szCs w:val="24"/>
        </w:rPr>
        <w:t>вправе принять решение о внесении изменений в</w:t>
      </w:r>
      <w:r w:rsidR="002B4374" w:rsidRPr="00977DDF">
        <w:rPr>
          <w:sz w:val="24"/>
          <w:szCs w:val="24"/>
        </w:rPr>
        <w:t xml:space="preserve"> извещение и/или</w:t>
      </w:r>
      <w:r w:rsidR="00F6367E" w:rsidRPr="00977DDF">
        <w:rPr>
          <w:sz w:val="24"/>
          <w:szCs w:val="24"/>
        </w:rPr>
        <w:t> докумен</w:t>
      </w:r>
      <w:r w:rsidR="002B4374" w:rsidRPr="00977DDF">
        <w:rPr>
          <w:sz w:val="24"/>
          <w:szCs w:val="24"/>
        </w:rPr>
        <w:t xml:space="preserve">тацию </w:t>
      </w:r>
      <w:r w:rsidR="0014003C" w:rsidRPr="00977DDF">
        <w:rPr>
          <w:sz w:val="24"/>
          <w:szCs w:val="24"/>
        </w:rPr>
        <w:t>(</w:t>
      </w:r>
      <w:r w:rsidR="002B4374" w:rsidRPr="00977DDF">
        <w:rPr>
          <w:sz w:val="24"/>
          <w:szCs w:val="24"/>
        </w:rPr>
        <w:t>в отношении любого лота</w:t>
      </w:r>
      <w:r w:rsidR="0014003C" w:rsidRPr="00977DDF">
        <w:rPr>
          <w:sz w:val="24"/>
          <w:szCs w:val="24"/>
        </w:rPr>
        <w:t>)</w:t>
      </w:r>
      <w:r w:rsidR="002B4374" w:rsidRPr="00977DDF">
        <w:rPr>
          <w:sz w:val="24"/>
          <w:szCs w:val="24"/>
        </w:rPr>
        <w:t xml:space="preserve">. </w:t>
      </w:r>
      <w:r w:rsidR="00F6367E" w:rsidRPr="00977DDF">
        <w:rPr>
          <w:sz w:val="24"/>
          <w:szCs w:val="24"/>
        </w:rPr>
        <w:t>Любое изменение документации является неотъемлемой ее частью.</w:t>
      </w:r>
      <w:bookmarkEnd w:id="240"/>
    </w:p>
    <w:p w:rsidR="00F6367E" w:rsidRPr="00977DDF" w:rsidRDefault="001D3169" w:rsidP="00AD7501">
      <w:pPr>
        <w:pStyle w:val="a4"/>
        <w:widowControl w:val="0"/>
        <w:tabs>
          <w:tab w:val="left" w:pos="709"/>
          <w:tab w:val="num" w:pos="851"/>
        </w:tabs>
        <w:spacing w:line="240" w:lineRule="auto"/>
        <w:ind w:left="0" w:firstLine="0"/>
        <w:rPr>
          <w:sz w:val="24"/>
          <w:szCs w:val="24"/>
        </w:rPr>
      </w:pPr>
      <w:r w:rsidRPr="00977DDF">
        <w:rPr>
          <w:sz w:val="24"/>
          <w:szCs w:val="24"/>
        </w:rPr>
        <w:t>В течение 3 (трех) дней с даты принятия</w:t>
      </w:r>
      <w:r w:rsidR="00F6367E" w:rsidRPr="00977DDF">
        <w:rPr>
          <w:sz w:val="24"/>
          <w:szCs w:val="24"/>
        </w:rPr>
        <w:t xml:space="preserve"> решения о внесении изменений</w:t>
      </w:r>
      <w:r w:rsidR="00857D47" w:rsidRPr="00977DDF">
        <w:rPr>
          <w:sz w:val="24"/>
          <w:szCs w:val="24"/>
        </w:rPr>
        <w:t>,</w:t>
      </w:r>
      <w:r w:rsidR="00F6367E" w:rsidRPr="00977DDF">
        <w:rPr>
          <w:sz w:val="24"/>
          <w:szCs w:val="24"/>
        </w:rPr>
        <w:t xml:space="preserve"> </w:t>
      </w:r>
      <w:r w:rsidR="001000C8">
        <w:rPr>
          <w:sz w:val="24"/>
          <w:szCs w:val="24"/>
        </w:rPr>
        <w:t>о</w:t>
      </w:r>
      <w:r w:rsidR="005848FD" w:rsidRPr="00977DDF">
        <w:rPr>
          <w:sz w:val="24"/>
          <w:szCs w:val="24"/>
        </w:rPr>
        <w:t xml:space="preserve">рганизатор закупки размещает </w:t>
      </w:r>
      <w:r w:rsidR="00F6367E" w:rsidRPr="00977DDF">
        <w:rPr>
          <w:sz w:val="24"/>
          <w:szCs w:val="24"/>
        </w:rPr>
        <w:t xml:space="preserve">изменения </w:t>
      </w:r>
      <w:r w:rsidR="00312684" w:rsidRPr="00977DDF">
        <w:rPr>
          <w:sz w:val="24"/>
          <w:szCs w:val="24"/>
        </w:rPr>
        <w:t>в ЕИС</w:t>
      </w:r>
      <w:r w:rsidR="00F6367E" w:rsidRPr="00977DDF">
        <w:rPr>
          <w:sz w:val="24"/>
          <w:szCs w:val="24"/>
        </w:rPr>
        <w:t xml:space="preserve"> и </w:t>
      </w:r>
      <w:r w:rsidR="00312684" w:rsidRPr="00977DDF">
        <w:rPr>
          <w:sz w:val="24"/>
          <w:szCs w:val="24"/>
        </w:rPr>
        <w:t xml:space="preserve">на </w:t>
      </w:r>
      <w:r w:rsidR="00455319" w:rsidRPr="00977DDF">
        <w:rPr>
          <w:sz w:val="24"/>
          <w:szCs w:val="24"/>
        </w:rPr>
        <w:t>ЭТП</w:t>
      </w:r>
      <w:r w:rsidR="009D28C3" w:rsidRPr="00977DDF">
        <w:rPr>
          <w:sz w:val="24"/>
          <w:szCs w:val="24"/>
        </w:rPr>
        <w:t>.</w:t>
      </w:r>
    </w:p>
    <w:p w:rsidR="00F6367E" w:rsidRPr="00977DDF" w:rsidRDefault="00DD63C5" w:rsidP="00AD7501">
      <w:pPr>
        <w:pStyle w:val="a4"/>
        <w:widowControl w:val="0"/>
        <w:tabs>
          <w:tab w:val="left" w:pos="709"/>
          <w:tab w:val="num" w:pos="851"/>
        </w:tabs>
        <w:spacing w:line="240" w:lineRule="auto"/>
        <w:ind w:left="0" w:firstLine="0"/>
        <w:rPr>
          <w:sz w:val="24"/>
          <w:szCs w:val="24"/>
        </w:rPr>
      </w:pPr>
      <w:r w:rsidRPr="00977DDF">
        <w:rPr>
          <w:sz w:val="24"/>
          <w:szCs w:val="24"/>
        </w:rPr>
        <w:t>Срок подачи заявок на участие в процедуре продле</w:t>
      </w:r>
      <w:r w:rsidR="00A7388C" w:rsidRPr="00977DDF">
        <w:rPr>
          <w:sz w:val="24"/>
          <w:szCs w:val="24"/>
        </w:rPr>
        <w:t>вается</w:t>
      </w:r>
      <w:r w:rsidRPr="00977DDF">
        <w:rPr>
          <w:sz w:val="24"/>
          <w:szCs w:val="24"/>
        </w:rPr>
        <w:t xml:space="preserve"> таким образом, чтобы с даты размещения </w:t>
      </w:r>
      <w:r w:rsidR="001000C8">
        <w:rPr>
          <w:sz w:val="24"/>
          <w:szCs w:val="24"/>
        </w:rPr>
        <w:t xml:space="preserve">указанных </w:t>
      </w:r>
      <w:r w:rsidRPr="00977DDF">
        <w:rPr>
          <w:sz w:val="24"/>
          <w:szCs w:val="24"/>
        </w:rPr>
        <w:t>изменений до даты окончания срока подачи заявок на участие в</w:t>
      </w:r>
      <w:r w:rsidR="00A7388C" w:rsidRPr="00977DDF">
        <w:rPr>
          <w:sz w:val="24"/>
          <w:szCs w:val="24"/>
        </w:rPr>
        <w:t xml:space="preserve"> </w:t>
      </w:r>
      <w:r w:rsidR="001000C8">
        <w:rPr>
          <w:sz w:val="24"/>
          <w:szCs w:val="24"/>
        </w:rPr>
        <w:t>запросе предложений</w:t>
      </w:r>
      <w:r w:rsidRPr="00977DDF">
        <w:rPr>
          <w:sz w:val="24"/>
          <w:szCs w:val="24"/>
        </w:rPr>
        <w:t xml:space="preserve"> срок составлял не менее чем 4 (четыре) рабочих дня, или, если в извещение о проведении </w:t>
      </w:r>
      <w:r w:rsidR="00A7388C" w:rsidRPr="00977DDF">
        <w:rPr>
          <w:sz w:val="24"/>
          <w:szCs w:val="24"/>
        </w:rPr>
        <w:t xml:space="preserve">процедуры </w:t>
      </w:r>
      <w:r w:rsidRPr="00977DDF">
        <w:rPr>
          <w:sz w:val="24"/>
          <w:szCs w:val="24"/>
        </w:rPr>
        <w:t xml:space="preserve">такие изменения вносятся в отношении конкретного лота, срок подачи заявок на участие в </w:t>
      </w:r>
      <w:r w:rsidR="00A7388C" w:rsidRPr="00977DDF">
        <w:rPr>
          <w:sz w:val="24"/>
          <w:szCs w:val="24"/>
        </w:rPr>
        <w:t xml:space="preserve">процедуре </w:t>
      </w:r>
      <w:r w:rsidRPr="00977DDF">
        <w:rPr>
          <w:sz w:val="24"/>
          <w:szCs w:val="24"/>
        </w:rPr>
        <w:t>в отношении конкретного лота должен быть продлен.</w:t>
      </w:r>
    </w:p>
    <w:p w:rsidR="00042AD0" w:rsidRPr="00977DDF" w:rsidRDefault="00042AD0" w:rsidP="00AD7501">
      <w:pPr>
        <w:pStyle w:val="20"/>
        <w:keepNext w:val="0"/>
        <w:widowControl w:val="0"/>
        <w:tabs>
          <w:tab w:val="clear" w:pos="1314"/>
          <w:tab w:val="left" w:pos="709"/>
          <w:tab w:val="num" w:pos="851"/>
        </w:tabs>
        <w:suppressAutoHyphens w:val="0"/>
        <w:spacing w:before="0" w:after="0"/>
        <w:ind w:left="0" w:firstLine="0"/>
        <w:rPr>
          <w:sz w:val="24"/>
          <w:szCs w:val="24"/>
        </w:rPr>
      </w:pPr>
      <w:bookmarkStart w:id="241" w:name="_Ref462139805"/>
      <w:bookmarkStart w:id="242" w:name="_Toc1110038"/>
      <w:r w:rsidRPr="00977DDF">
        <w:rPr>
          <w:sz w:val="24"/>
          <w:szCs w:val="24"/>
        </w:rPr>
        <w:t xml:space="preserve">Подача </w:t>
      </w:r>
      <w:r w:rsidR="00A1111A" w:rsidRPr="00977DDF">
        <w:rPr>
          <w:sz w:val="24"/>
          <w:szCs w:val="24"/>
        </w:rPr>
        <w:t>заявок</w:t>
      </w:r>
      <w:bookmarkEnd w:id="241"/>
      <w:bookmarkEnd w:id="242"/>
    </w:p>
    <w:p w:rsidR="00BD2F0C" w:rsidRPr="00977DDF" w:rsidRDefault="00BD2F0C" w:rsidP="00AD7501">
      <w:pPr>
        <w:pStyle w:val="a4"/>
        <w:widowControl w:val="0"/>
        <w:tabs>
          <w:tab w:val="left" w:pos="709"/>
          <w:tab w:val="num" w:pos="851"/>
        </w:tabs>
        <w:spacing w:line="240" w:lineRule="auto"/>
        <w:ind w:left="0" w:firstLine="0"/>
        <w:rPr>
          <w:sz w:val="24"/>
          <w:szCs w:val="24"/>
        </w:rPr>
      </w:pPr>
      <w:r w:rsidRPr="00977DDF">
        <w:rPr>
          <w:sz w:val="24"/>
          <w:szCs w:val="24"/>
        </w:rPr>
        <w:t xml:space="preserve">Порядок подачи </w:t>
      </w:r>
      <w:r w:rsidR="00A1111A" w:rsidRPr="00977DDF">
        <w:rPr>
          <w:sz w:val="24"/>
          <w:szCs w:val="24"/>
        </w:rPr>
        <w:t>заявок</w:t>
      </w:r>
      <w:r w:rsidRPr="00977DDF">
        <w:rPr>
          <w:sz w:val="24"/>
          <w:szCs w:val="24"/>
        </w:rPr>
        <w:t xml:space="preserve"> </w:t>
      </w:r>
      <w:r w:rsidR="00857D47" w:rsidRPr="00977DDF">
        <w:rPr>
          <w:sz w:val="24"/>
          <w:szCs w:val="24"/>
        </w:rPr>
        <w:t>на</w:t>
      </w:r>
      <w:r w:rsidRPr="00977DDF">
        <w:rPr>
          <w:sz w:val="24"/>
          <w:szCs w:val="24"/>
        </w:rPr>
        <w:t xml:space="preserve"> ЭТП определяется регламентом ЭТП.</w:t>
      </w:r>
    </w:p>
    <w:p w:rsidR="00AE204F" w:rsidRDefault="00AE204F" w:rsidP="00AD7501">
      <w:pPr>
        <w:pStyle w:val="a4"/>
        <w:widowControl w:val="0"/>
        <w:tabs>
          <w:tab w:val="left" w:pos="709"/>
          <w:tab w:val="num" w:pos="851"/>
        </w:tabs>
        <w:spacing w:line="240" w:lineRule="auto"/>
        <w:ind w:left="0" w:firstLine="0"/>
        <w:rPr>
          <w:sz w:val="24"/>
          <w:szCs w:val="24"/>
        </w:rPr>
      </w:pPr>
      <w:r w:rsidRPr="00977DDF">
        <w:rPr>
          <w:sz w:val="24"/>
          <w:szCs w:val="24"/>
        </w:rPr>
        <w:t>Дата нача</w:t>
      </w:r>
      <w:r w:rsidR="00D70936" w:rsidRPr="00977DDF">
        <w:rPr>
          <w:sz w:val="24"/>
          <w:szCs w:val="24"/>
        </w:rPr>
        <w:t>ла</w:t>
      </w:r>
      <w:r w:rsidRPr="00977DDF">
        <w:rPr>
          <w:sz w:val="24"/>
          <w:szCs w:val="24"/>
        </w:rPr>
        <w:t xml:space="preserve"> срока подачи заявок указаны в пункте </w:t>
      </w:r>
      <w:r w:rsidR="00FC6819">
        <w:rPr>
          <w:sz w:val="24"/>
          <w:szCs w:val="24"/>
        </w:rPr>
        <w:t>4.1.22</w:t>
      </w:r>
      <w:r w:rsidRPr="00977DDF">
        <w:rPr>
          <w:sz w:val="24"/>
          <w:szCs w:val="24"/>
        </w:rPr>
        <w:t>.</w:t>
      </w:r>
    </w:p>
    <w:p w:rsidR="008B28DE" w:rsidRPr="00977DDF" w:rsidRDefault="008B28DE" w:rsidP="00AD7501">
      <w:pPr>
        <w:pStyle w:val="a4"/>
        <w:widowControl w:val="0"/>
        <w:tabs>
          <w:tab w:val="left" w:pos="709"/>
          <w:tab w:val="num" w:pos="851"/>
        </w:tabs>
        <w:spacing w:line="240" w:lineRule="auto"/>
        <w:ind w:left="0" w:firstLine="0"/>
        <w:rPr>
          <w:sz w:val="24"/>
          <w:szCs w:val="24"/>
        </w:rPr>
      </w:pPr>
      <w:r w:rsidRPr="00977DDF">
        <w:rPr>
          <w:sz w:val="24"/>
          <w:szCs w:val="24"/>
        </w:rPr>
        <w:t xml:space="preserve">Дата </w:t>
      </w:r>
      <w:r>
        <w:rPr>
          <w:sz w:val="24"/>
          <w:szCs w:val="24"/>
        </w:rPr>
        <w:t>окончания</w:t>
      </w:r>
      <w:r w:rsidRPr="00977DDF">
        <w:rPr>
          <w:sz w:val="24"/>
          <w:szCs w:val="24"/>
        </w:rPr>
        <w:t xml:space="preserve"> срока подачи заявок указаны в пункте </w:t>
      </w:r>
      <w:r>
        <w:rPr>
          <w:sz w:val="24"/>
          <w:szCs w:val="24"/>
        </w:rPr>
        <w:t>4.1.23</w:t>
      </w:r>
    </w:p>
    <w:p w:rsidR="00042AD0" w:rsidRPr="00977DDF" w:rsidRDefault="00A1111A" w:rsidP="00AD7501">
      <w:pPr>
        <w:pStyle w:val="a4"/>
        <w:widowControl w:val="0"/>
        <w:tabs>
          <w:tab w:val="left" w:pos="709"/>
          <w:tab w:val="num" w:pos="851"/>
        </w:tabs>
        <w:spacing w:line="240" w:lineRule="auto"/>
        <w:ind w:left="0" w:firstLine="0"/>
        <w:rPr>
          <w:sz w:val="24"/>
          <w:szCs w:val="24"/>
        </w:rPr>
      </w:pPr>
      <w:r w:rsidRPr="00977DDF">
        <w:rPr>
          <w:sz w:val="24"/>
          <w:szCs w:val="24"/>
        </w:rPr>
        <w:t>Заявки</w:t>
      </w:r>
      <w:r w:rsidR="00BD2F0C" w:rsidRPr="00977DDF">
        <w:rPr>
          <w:sz w:val="24"/>
          <w:szCs w:val="24"/>
        </w:rPr>
        <w:t xml:space="preserve"> должны быть поданы </w:t>
      </w:r>
      <w:r w:rsidR="00857D47" w:rsidRPr="00977DDF">
        <w:rPr>
          <w:sz w:val="24"/>
          <w:szCs w:val="24"/>
        </w:rPr>
        <w:t>на</w:t>
      </w:r>
      <w:r w:rsidR="00BD2F0C" w:rsidRPr="00977DDF">
        <w:rPr>
          <w:sz w:val="24"/>
          <w:szCs w:val="24"/>
        </w:rPr>
        <w:t xml:space="preserve"> ЭТП до истечения </w:t>
      </w:r>
      <w:r w:rsidR="00B566C8" w:rsidRPr="00977DDF">
        <w:rPr>
          <w:sz w:val="24"/>
          <w:szCs w:val="24"/>
        </w:rPr>
        <w:t>установленного срока</w:t>
      </w:r>
      <w:r w:rsidR="00BD2F0C" w:rsidRPr="00977DDF">
        <w:rPr>
          <w:sz w:val="24"/>
          <w:szCs w:val="24"/>
        </w:rPr>
        <w:t>.</w:t>
      </w:r>
    </w:p>
    <w:p w:rsidR="00042AD0" w:rsidRPr="00977DDF" w:rsidRDefault="00BD2F0C" w:rsidP="00AD7501">
      <w:pPr>
        <w:pStyle w:val="20"/>
        <w:keepNext w:val="0"/>
        <w:widowControl w:val="0"/>
        <w:tabs>
          <w:tab w:val="clear" w:pos="1314"/>
          <w:tab w:val="left" w:pos="709"/>
          <w:tab w:val="num" w:pos="851"/>
        </w:tabs>
        <w:suppressAutoHyphens w:val="0"/>
        <w:spacing w:before="0" w:after="0"/>
        <w:ind w:left="0" w:firstLine="0"/>
        <w:rPr>
          <w:sz w:val="24"/>
          <w:szCs w:val="24"/>
        </w:rPr>
      </w:pPr>
      <w:bookmarkStart w:id="243" w:name="_Ref462139828"/>
      <w:bookmarkStart w:id="244" w:name="_Toc1110039"/>
      <w:r w:rsidRPr="00977DDF">
        <w:rPr>
          <w:sz w:val="24"/>
          <w:szCs w:val="24"/>
        </w:rPr>
        <w:t>И</w:t>
      </w:r>
      <w:r w:rsidR="00042AD0" w:rsidRPr="00977DDF">
        <w:rPr>
          <w:sz w:val="24"/>
          <w:szCs w:val="24"/>
        </w:rPr>
        <w:t>зменение (отзыв</w:t>
      </w:r>
      <w:r w:rsidRPr="00977DDF">
        <w:rPr>
          <w:sz w:val="24"/>
          <w:szCs w:val="24"/>
        </w:rPr>
        <w:t xml:space="preserve">) и прием </w:t>
      </w:r>
      <w:r w:rsidR="00A1111A" w:rsidRPr="00977DDF">
        <w:rPr>
          <w:sz w:val="24"/>
          <w:szCs w:val="24"/>
        </w:rPr>
        <w:t>заявок</w:t>
      </w:r>
      <w:bookmarkEnd w:id="243"/>
      <w:bookmarkEnd w:id="244"/>
    </w:p>
    <w:p w:rsidR="00EC014E" w:rsidRPr="00977DDF" w:rsidRDefault="00EC014E" w:rsidP="00AD7501">
      <w:pPr>
        <w:pStyle w:val="a4"/>
        <w:widowControl w:val="0"/>
        <w:tabs>
          <w:tab w:val="left" w:pos="709"/>
          <w:tab w:val="num" w:pos="851"/>
        </w:tabs>
        <w:spacing w:line="240" w:lineRule="auto"/>
        <w:ind w:left="0" w:firstLine="0"/>
        <w:rPr>
          <w:sz w:val="24"/>
          <w:szCs w:val="24"/>
        </w:rPr>
      </w:pPr>
      <w:r w:rsidRPr="00977DDF">
        <w:rPr>
          <w:sz w:val="24"/>
          <w:szCs w:val="24"/>
        </w:rPr>
        <w:t>Участник процедуры вправе изменить или отозвать ранее поданную заявку в любое время до установленных в п</w:t>
      </w:r>
      <w:r w:rsidR="00342B9A" w:rsidRPr="00977DDF">
        <w:rPr>
          <w:sz w:val="24"/>
          <w:szCs w:val="24"/>
        </w:rPr>
        <w:t>ункте</w:t>
      </w:r>
      <w:r w:rsidRPr="00977DDF">
        <w:rPr>
          <w:sz w:val="24"/>
          <w:szCs w:val="24"/>
        </w:rPr>
        <w:t xml:space="preserve"> </w:t>
      </w:r>
      <w:r w:rsidR="008B28DE">
        <w:rPr>
          <w:sz w:val="24"/>
          <w:szCs w:val="24"/>
        </w:rPr>
        <w:t>4.1.23</w:t>
      </w:r>
      <w:r w:rsidRPr="00977DDF">
        <w:rPr>
          <w:sz w:val="24"/>
          <w:szCs w:val="24"/>
        </w:rPr>
        <w:t xml:space="preserve"> даты и времени окончания срока подачи заявок.</w:t>
      </w:r>
    </w:p>
    <w:p w:rsidR="00863952" w:rsidRPr="00977DDF" w:rsidRDefault="00BD2F0C" w:rsidP="00FC6819">
      <w:pPr>
        <w:pStyle w:val="a4"/>
        <w:widowControl w:val="0"/>
        <w:tabs>
          <w:tab w:val="num" w:pos="709"/>
        </w:tabs>
        <w:spacing w:line="240" w:lineRule="auto"/>
        <w:ind w:left="0" w:firstLine="0"/>
        <w:rPr>
          <w:sz w:val="24"/>
          <w:szCs w:val="24"/>
        </w:rPr>
      </w:pPr>
      <w:r w:rsidRPr="00977DDF">
        <w:rPr>
          <w:sz w:val="24"/>
          <w:szCs w:val="24"/>
        </w:rPr>
        <w:t xml:space="preserve">Порядок изменения или отзыва </w:t>
      </w:r>
      <w:r w:rsidR="00A1111A" w:rsidRPr="00977DDF">
        <w:rPr>
          <w:sz w:val="24"/>
          <w:szCs w:val="24"/>
        </w:rPr>
        <w:t>заявок</w:t>
      </w:r>
      <w:r w:rsidRPr="00977DDF">
        <w:rPr>
          <w:sz w:val="24"/>
          <w:szCs w:val="24"/>
        </w:rPr>
        <w:t xml:space="preserve">, поданных </w:t>
      </w:r>
      <w:r w:rsidR="00857D47" w:rsidRPr="00977DDF">
        <w:rPr>
          <w:sz w:val="24"/>
          <w:szCs w:val="24"/>
        </w:rPr>
        <w:t>на</w:t>
      </w:r>
      <w:r w:rsidRPr="00977DDF">
        <w:rPr>
          <w:sz w:val="24"/>
          <w:szCs w:val="24"/>
        </w:rPr>
        <w:t xml:space="preserve"> ЭТП, определяется и осуществляется в соответствии с</w:t>
      </w:r>
      <w:r w:rsidR="00FA50F9" w:rsidRPr="00977DDF">
        <w:rPr>
          <w:sz w:val="24"/>
          <w:szCs w:val="24"/>
        </w:rPr>
        <w:t xml:space="preserve"> регламентом ЭТП.</w:t>
      </w:r>
    </w:p>
    <w:p w:rsidR="002D43AD" w:rsidRPr="00977DDF" w:rsidRDefault="002D43AD" w:rsidP="00FC6819">
      <w:pPr>
        <w:pStyle w:val="20"/>
        <w:keepNext w:val="0"/>
        <w:widowControl w:val="0"/>
        <w:tabs>
          <w:tab w:val="clear" w:pos="1314"/>
          <w:tab w:val="num" w:pos="567"/>
        </w:tabs>
        <w:suppressAutoHyphens w:val="0"/>
        <w:spacing w:before="0" w:after="0"/>
        <w:ind w:left="0" w:firstLine="0"/>
        <w:rPr>
          <w:sz w:val="24"/>
          <w:szCs w:val="24"/>
        </w:rPr>
      </w:pPr>
      <w:bookmarkStart w:id="245" w:name="_Ref462140077"/>
      <w:bookmarkStart w:id="246" w:name="_Toc1110040"/>
      <w:r w:rsidRPr="00977DDF">
        <w:rPr>
          <w:sz w:val="24"/>
          <w:szCs w:val="24"/>
        </w:rPr>
        <w:lastRenderedPageBreak/>
        <w:t xml:space="preserve">Открытие доступа к </w:t>
      </w:r>
      <w:bookmarkEnd w:id="193"/>
      <w:bookmarkEnd w:id="194"/>
      <w:bookmarkEnd w:id="195"/>
      <w:bookmarkEnd w:id="196"/>
      <w:bookmarkEnd w:id="197"/>
      <w:bookmarkEnd w:id="198"/>
      <w:r w:rsidR="00623CB3" w:rsidRPr="00977DDF">
        <w:rPr>
          <w:sz w:val="24"/>
          <w:szCs w:val="24"/>
        </w:rPr>
        <w:t>заявкам</w:t>
      </w:r>
      <w:bookmarkEnd w:id="245"/>
      <w:bookmarkEnd w:id="246"/>
    </w:p>
    <w:p w:rsidR="00C02E68" w:rsidRPr="00977DDF" w:rsidRDefault="002D43AD" w:rsidP="00FC6819">
      <w:pPr>
        <w:pStyle w:val="a4"/>
        <w:widowControl w:val="0"/>
        <w:tabs>
          <w:tab w:val="num" w:pos="709"/>
        </w:tabs>
        <w:spacing w:line="240" w:lineRule="auto"/>
        <w:ind w:left="0" w:firstLine="0"/>
        <w:rPr>
          <w:sz w:val="24"/>
          <w:szCs w:val="24"/>
        </w:rPr>
      </w:pPr>
      <w:bookmarkStart w:id="247" w:name="_Ref125771274"/>
      <w:r w:rsidRPr="00977DDF">
        <w:rPr>
          <w:sz w:val="24"/>
          <w:szCs w:val="24"/>
        </w:rPr>
        <w:t xml:space="preserve">Открытие доступа к </w:t>
      </w:r>
      <w:r w:rsidR="00E11913" w:rsidRPr="00977DDF">
        <w:rPr>
          <w:sz w:val="24"/>
          <w:szCs w:val="24"/>
        </w:rPr>
        <w:t>заявкам,</w:t>
      </w:r>
      <w:r w:rsidR="00477E1C" w:rsidRPr="00977DDF">
        <w:rPr>
          <w:sz w:val="24"/>
          <w:szCs w:val="24"/>
        </w:rPr>
        <w:t xml:space="preserve"> </w:t>
      </w:r>
      <w:r w:rsidRPr="00977DDF">
        <w:rPr>
          <w:sz w:val="24"/>
          <w:szCs w:val="24"/>
        </w:rPr>
        <w:t xml:space="preserve">поданным в </w:t>
      </w:r>
      <w:r w:rsidR="00C02E68" w:rsidRPr="00977DDF">
        <w:rPr>
          <w:sz w:val="24"/>
          <w:szCs w:val="24"/>
        </w:rPr>
        <w:t xml:space="preserve">электронной форме </w:t>
      </w:r>
      <w:r w:rsidR="00A51C56" w:rsidRPr="00977DDF">
        <w:rPr>
          <w:sz w:val="24"/>
          <w:szCs w:val="24"/>
        </w:rPr>
        <w:t>на</w:t>
      </w:r>
      <w:r w:rsidR="00EC1904" w:rsidRPr="00977DDF">
        <w:rPr>
          <w:sz w:val="24"/>
          <w:szCs w:val="24"/>
        </w:rPr>
        <w:t xml:space="preserve"> </w:t>
      </w:r>
      <w:r w:rsidR="00623CB3" w:rsidRPr="00977DDF">
        <w:rPr>
          <w:sz w:val="24"/>
          <w:szCs w:val="24"/>
        </w:rPr>
        <w:t>ЭТП</w:t>
      </w:r>
      <w:r w:rsidR="00E11913" w:rsidRPr="00977DDF">
        <w:rPr>
          <w:sz w:val="24"/>
          <w:szCs w:val="24"/>
        </w:rPr>
        <w:t>,</w:t>
      </w:r>
      <w:r w:rsidR="00455319" w:rsidRPr="00977DDF">
        <w:rPr>
          <w:sz w:val="24"/>
          <w:szCs w:val="24"/>
        </w:rPr>
        <w:t xml:space="preserve"> </w:t>
      </w:r>
      <w:r w:rsidRPr="00977DDF">
        <w:rPr>
          <w:sz w:val="24"/>
          <w:szCs w:val="24"/>
        </w:rPr>
        <w:t xml:space="preserve">выполняется в соответствии с </w:t>
      </w:r>
      <w:r w:rsidR="005848FD" w:rsidRPr="00977DDF">
        <w:rPr>
          <w:sz w:val="24"/>
          <w:szCs w:val="24"/>
        </w:rPr>
        <w:t>регламентом</w:t>
      </w:r>
      <w:r w:rsidRPr="00977DDF">
        <w:rPr>
          <w:sz w:val="24"/>
          <w:szCs w:val="24"/>
        </w:rPr>
        <w:t xml:space="preserve"> ЭТП</w:t>
      </w:r>
      <w:r w:rsidR="00520AF1" w:rsidRPr="00977DDF">
        <w:rPr>
          <w:sz w:val="24"/>
          <w:szCs w:val="24"/>
        </w:rPr>
        <w:t>.</w:t>
      </w:r>
      <w:r w:rsidR="00464EEC" w:rsidRPr="00977DDF">
        <w:rPr>
          <w:sz w:val="24"/>
          <w:szCs w:val="24"/>
        </w:rPr>
        <w:t xml:space="preserve"> </w:t>
      </w:r>
      <w:r w:rsidR="00520AF1" w:rsidRPr="00977DDF">
        <w:rPr>
          <w:sz w:val="24"/>
          <w:szCs w:val="24"/>
        </w:rPr>
        <w:t>М</w:t>
      </w:r>
      <w:r w:rsidR="00AF56AF" w:rsidRPr="00977DDF">
        <w:rPr>
          <w:sz w:val="24"/>
          <w:szCs w:val="24"/>
        </w:rPr>
        <w:t>ест</w:t>
      </w:r>
      <w:r w:rsidR="00520AF1" w:rsidRPr="00977DDF">
        <w:rPr>
          <w:sz w:val="24"/>
          <w:szCs w:val="24"/>
        </w:rPr>
        <w:t>о, дата</w:t>
      </w:r>
      <w:r w:rsidR="00AF56AF" w:rsidRPr="00977DDF">
        <w:rPr>
          <w:sz w:val="24"/>
          <w:szCs w:val="24"/>
        </w:rPr>
        <w:t xml:space="preserve"> и </w:t>
      </w:r>
      <w:r w:rsidR="00CE44C5" w:rsidRPr="00977DDF">
        <w:rPr>
          <w:sz w:val="24"/>
          <w:szCs w:val="24"/>
        </w:rPr>
        <w:t xml:space="preserve">время </w:t>
      </w:r>
      <w:r w:rsidR="005F0477" w:rsidRPr="00977DDF">
        <w:rPr>
          <w:sz w:val="24"/>
          <w:szCs w:val="24"/>
        </w:rPr>
        <w:t xml:space="preserve">открытия доступа </w:t>
      </w:r>
      <w:r w:rsidR="00C02E68" w:rsidRPr="00977DDF">
        <w:rPr>
          <w:sz w:val="24"/>
          <w:szCs w:val="24"/>
        </w:rPr>
        <w:t xml:space="preserve">к </w:t>
      </w:r>
      <w:r w:rsidR="000A7466" w:rsidRPr="00977DDF">
        <w:rPr>
          <w:sz w:val="24"/>
          <w:szCs w:val="24"/>
        </w:rPr>
        <w:t xml:space="preserve">поданным </w:t>
      </w:r>
      <w:r w:rsidR="00C02E68" w:rsidRPr="00977DDF">
        <w:rPr>
          <w:sz w:val="24"/>
          <w:szCs w:val="24"/>
        </w:rPr>
        <w:t xml:space="preserve">заявкам </w:t>
      </w:r>
      <w:r w:rsidR="00CE44C5" w:rsidRPr="00977DDF">
        <w:rPr>
          <w:sz w:val="24"/>
          <w:szCs w:val="24"/>
        </w:rPr>
        <w:t>указа</w:t>
      </w:r>
      <w:r w:rsidR="00464EEC" w:rsidRPr="00977DDF">
        <w:rPr>
          <w:sz w:val="24"/>
          <w:szCs w:val="24"/>
        </w:rPr>
        <w:t>н</w:t>
      </w:r>
      <w:r w:rsidR="00520AF1" w:rsidRPr="00977DDF">
        <w:rPr>
          <w:sz w:val="24"/>
          <w:szCs w:val="24"/>
        </w:rPr>
        <w:t>ы</w:t>
      </w:r>
      <w:r w:rsidR="00464EEC" w:rsidRPr="00977DDF">
        <w:rPr>
          <w:sz w:val="24"/>
          <w:szCs w:val="24"/>
        </w:rPr>
        <w:t xml:space="preserve"> в п</w:t>
      </w:r>
      <w:r w:rsidR="00EC1904" w:rsidRPr="00977DDF">
        <w:rPr>
          <w:sz w:val="24"/>
          <w:szCs w:val="24"/>
        </w:rPr>
        <w:t xml:space="preserve">ункте </w:t>
      </w:r>
      <w:r w:rsidR="00FC6819">
        <w:rPr>
          <w:sz w:val="24"/>
          <w:szCs w:val="24"/>
        </w:rPr>
        <w:t>4.1.23</w:t>
      </w:r>
      <w:r w:rsidR="004E624B" w:rsidRPr="00977DDF">
        <w:rPr>
          <w:sz w:val="24"/>
          <w:szCs w:val="24"/>
        </w:rPr>
        <w:t>.</w:t>
      </w:r>
    </w:p>
    <w:p w:rsidR="002D43AD" w:rsidRPr="00977DDF" w:rsidRDefault="002D43AD" w:rsidP="00FC6819">
      <w:pPr>
        <w:pStyle w:val="20"/>
        <w:keepNext w:val="0"/>
        <w:widowControl w:val="0"/>
        <w:tabs>
          <w:tab w:val="clear" w:pos="1314"/>
          <w:tab w:val="num" w:pos="567"/>
        </w:tabs>
        <w:suppressAutoHyphens w:val="0"/>
        <w:spacing w:before="0" w:after="0"/>
        <w:ind w:left="0" w:firstLine="0"/>
        <w:jc w:val="both"/>
        <w:rPr>
          <w:sz w:val="24"/>
          <w:szCs w:val="24"/>
        </w:rPr>
      </w:pPr>
      <w:bookmarkStart w:id="248" w:name="_Ref326310228"/>
      <w:bookmarkStart w:id="249" w:name="_Toc175749001"/>
      <w:bookmarkStart w:id="250" w:name="_Ref175752929"/>
      <w:bookmarkStart w:id="251" w:name="_Ref318716044"/>
      <w:bookmarkStart w:id="252" w:name="_Toc1110041"/>
      <w:bookmarkEnd w:id="199"/>
      <w:bookmarkEnd w:id="247"/>
      <w:r w:rsidRPr="00977DDF">
        <w:rPr>
          <w:sz w:val="24"/>
          <w:szCs w:val="24"/>
        </w:rPr>
        <w:t>Рассмотрение</w:t>
      </w:r>
      <w:r w:rsidR="00203BEE" w:rsidRPr="00977DDF">
        <w:rPr>
          <w:sz w:val="24"/>
          <w:szCs w:val="24"/>
        </w:rPr>
        <w:t xml:space="preserve">, оценка </w:t>
      </w:r>
      <w:r w:rsidR="00623CB3" w:rsidRPr="00977DDF">
        <w:rPr>
          <w:sz w:val="24"/>
          <w:szCs w:val="24"/>
        </w:rPr>
        <w:t>заявок</w:t>
      </w:r>
      <w:r w:rsidRPr="00977DDF">
        <w:rPr>
          <w:sz w:val="24"/>
          <w:szCs w:val="24"/>
        </w:rPr>
        <w:t xml:space="preserve"> участников и принятие решений по итогам процедуры</w:t>
      </w:r>
      <w:bookmarkEnd w:id="200"/>
      <w:bookmarkEnd w:id="201"/>
      <w:bookmarkEnd w:id="202"/>
      <w:bookmarkEnd w:id="203"/>
      <w:bookmarkEnd w:id="204"/>
      <w:bookmarkEnd w:id="248"/>
      <w:bookmarkEnd w:id="249"/>
      <w:bookmarkEnd w:id="250"/>
      <w:bookmarkEnd w:id="251"/>
      <w:bookmarkEnd w:id="252"/>
    </w:p>
    <w:p w:rsidR="002D43AD" w:rsidRPr="00977DDF" w:rsidRDefault="002D43AD" w:rsidP="00FC6819">
      <w:pPr>
        <w:pStyle w:val="a4"/>
        <w:widowControl w:val="0"/>
        <w:tabs>
          <w:tab w:val="num" w:pos="709"/>
        </w:tabs>
        <w:spacing w:line="240" w:lineRule="auto"/>
        <w:ind w:left="0" w:firstLine="0"/>
        <w:rPr>
          <w:sz w:val="24"/>
          <w:szCs w:val="24"/>
        </w:rPr>
      </w:pPr>
      <w:r w:rsidRPr="00977DDF">
        <w:rPr>
          <w:sz w:val="24"/>
          <w:szCs w:val="24"/>
        </w:rPr>
        <w:t xml:space="preserve">Рассмотрение </w:t>
      </w:r>
      <w:r w:rsidR="00623CB3" w:rsidRPr="00977DDF">
        <w:rPr>
          <w:sz w:val="24"/>
          <w:szCs w:val="24"/>
        </w:rPr>
        <w:t>заявок</w:t>
      </w:r>
      <w:r w:rsidRPr="00977DDF">
        <w:rPr>
          <w:sz w:val="24"/>
          <w:szCs w:val="24"/>
        </w:rPr>
        <w:t xml:space="preserve"> на предмет их соответствия требованиям документации осуществляется закупочной комиссией.</w:t>
      </w:r>
    </w:p>
    <w:p w:rsidR="0029047D" w:rsidRPr="00977DDF" w:rsidRDefault="002D43AD" w:rsidP="00FC6819">
      <w:pPr>
        <w:pStyle w:val="a4"/>
        <w:widowControl w:val="0"/>
        <w:tabs>
          <w:tab w:val="num" w:pos="709"/>
        </w:tabs>
        <w:spacing w:line="240" w:lineRule="auto"/>
        <w:ind w:left="0" w:firstLine="0"/>
        <w:rPr>
          <w:rFonts w:eastAsia="Calibri"/>
          <w:snapToGrid/>
          <w:sz w:val="24"/>
          <w:szCs w:val="24"/>
          <w:lang w:eastAsia="en-US"/>
        </w:rPr>
      </w:pPr>
      <w:bookmarkStart w:id="253" w:name="_Ref55304418"/>
      <w:r w:rsidRPr="00977DDF">
        <w:rPr>
          <w:rFonts w:eastAsia="Calibri"/>
          <w:snapToGrid/>
          <w:sz w:val="24"/>
          <w:szCs w:val="24"/>
          <w:lang w:eastAsia="en-US"/>
        </w:rPr>
        <w:t xml:space="preserve">В ходе рассмотрения </w:t>
      </w:r>
      <w:bookmarkEnd w:id="253"/>
      <w:r w:rsidR="00A13144" w:rsidRPr="00977DDF">
        <w:rPr>
          <w:rFonts w:eastAsia="Calibri"/>
          <w:snapToGrid/>
          <w:sz w:val="24"/>
          <w:szCs w:val="24"/>
          <w:lang w:eastAsia="en-US"/>
        </w:rPr>
        <w:t>закупочная комиссия рассматривает заявки и участников закупки, подавших такие заявки, на соответствие требованиям, установленным закупочной документацией</w:t>
      </w:r>
      <w:r w:rsidRPr="00977DDF">
        <w:rPr>
          <w:rFonts w:eastAsia="Calibri"/>
          <w:snapToGrid/>
          <w:sz w:val="24"/>
          <w:szCs w:val="24"/>
          <w:lang w:eastAsia="en-US"/>
        </w:rPr>
        <w:t>.</w:t>
      </w:r>
      <w:r w:rsidR="0029047D" w:rsidRPr="00977DDF">
        <w:rPr>
          <w:rFonts w:eastAsia="Calibri"/>
          <w:snapToGrid/>
          <w:sz w:val="24"/>
          <w:szCs w:val="24"/>
          <w:lang w:eastAsia="en-US"/>
        </w:rPr>
        <w:t xml:space="preserve"> </w:t>
      </w:r>
    </w:p>
    <w:p w:rsidR="002D43AD" w:rsidRPr="00977DDF" w:rsidRDefault="00511D94" w:rsidP="00FC6819">
      <w:pPr>
        <w:pStyle w:val="a4"/>
        <w:widowControl w:val="0"/>
        <w:tabs>
          <w:tab w:val="num" w:pos="709"/>
        </w:tabs>
        <w:spacing w:line="240" w:lineRule="auto"/>
        <w:ind w:left="0" w:firstLine="0"/>
        <w:rPr>
          <w:rFonts w:eastAsia="Calibri"/>
          <w:snapToGrid/>
          <w:sz w:val="24"/>
          <w:szCs w:val="24"/>
          <w:lang w:eastAsia="en-US"/>
        </w:rPr>
      </w:pPr>
      <w:r w:rsidRPr="00977DDF">
        <w:rPr>
          <w:rFonts w:eastAsia="Calibri"/>
          <w:snapToGrid/>
          <w:sz w:val="24"/>
          <w:szCs w:val="24"/>
          <w:lang w:eastAsia="en-US"/>
        </w:rPr>
        <w:t xml:space="preserve">Закупочная комиссия в срок, указанный в пункте </w:t>
      </w:r>
      <w:r w:rsidR="00FC6819">
        <w:rPr>
          <w:rFonts w:eastAsia="Calibri"/>
          <w:snapToGrid/>
          <w:sz w:val="24"/>
          <w:szCs w:val="24"/>
          <w:lang w:eastAsia="en-US"/>
        </w:rPr>
        <w:t>4.1.24</w:t>
      </w:r>
      <w:r w:rsidRPr="00977DDF">
        <w:rPr>
          <w:rFonts w:eastAsia="Calibri"/>
          <w:snapToGrid/>
          <w:sz w:val="24"/>
          <w:szCs w:val="24"/>
          <w:lang w:eastAsia="en-US"/>
        </w:rPr>
        <w:t>, осуществляет рассмотрение и оценку заявок участников процедуры в целях выявления предложений, наилучшим образом удовлетворяющих потребности заказчика в товарах, работах, услугах (отдельно по каждому лоту).</w:t>
      </w:r>
    </w:p>
    <w:p w:rsidR="00252F34" w:rsidRPr="00977DDF" w:rsidRDefault="00252F34" w:rsidP="00FC6819">
      <w:pPr>
        <w:pStyle w:val="a4"/>
        <w:widowControl w:val="0"/>
        <w:tabs>
          <w:tab w:val="num" w:pos="709"/>
        </w:tabs>
        <w:spacing w:line="240" w:lineRule="auto"/>
        <w:ind w:left="0" w:firstLine="0"/>
        <w:rPr>
          <w:rFonts w:eastAsia="Calibri"/>
          <w:snapToGrid/>
          <w:sz w:val="24"/>
          <w:szCs w:val="24"/>
          <w:lang w:eastAsia="en-US"/>
        </w:rPr>
      </w:pPr>
      <w:bookmarkStart w:id="254" w:name="_Ref55304419"/>
      <w:r w:rsidRPr="00977DDF">
        <w:rPr>
          <w:rFonts w:eastAsia="Calibri"/>
          <w:snapToGrid/>
          <w:sz w:val="24"/>
          <w:szCs w:val="24"/>
          <w:lang w:eastAsia="en-US"/>
        </w:rPr>
        <w:t xml:space="preserve">В ходе рассмотрения заявок </w:t>
      </w:r>
      <w:r w:rsidR="002D4F72" w:rsidRPr="00977DDF">
        <w:rPr>
          <w:rFonts w:eastAsia="Calibri"/>
          <w:snapToGrid/>
          <w:sz w:val="24"/>
          <w:szCs w:val="24"/>
          <w:lang w:eastAsia="en-US"/>
        </w:rPr>
        <w:t>о</w:t>
      </w:r>
      <w:r w:rsidR="00985D6D" w:rsidRPr="00977DDF">
        <w:rPr>
          <w:rFonts w:eastAsia="Calibri"/>
          <w:snapToGrid/>
          <w:sz w:val="24"/>
          <w:szCs w:val="24"/>
          <w:lang w:eastAsia="en-US"/>
        </w:rPr>
        <w:t>рганизатор вправе</w:t>
      </w:r>
      <w:r w:rsidRPr="00977DDF">
        <w:rPr>
          <w:rFonts w:eastAsia="Calibri"/>
          <w:snapToGrid/>
          <w:sz w:val="24"/>
          <w:szCs w:val="24"/>
          <w:lang w:eastAsia="en-US"/>
        </w:rPr>
        <w:t xml:space="preserve"> направить запросы </w:t>
      </w:r>
      <w:r w:rsidR="00F841ED" w:rsidRPr="00977DDF">
        <w:rPr>
          <w:rFonts w:eastAsia="Calibri"/>
          <w:snapToGrid/>
          <w:sz w:val="24"/>
          <w:szCs w:val="24"/>
          <w:lang w:eastAsia="en-US"/>
        </w:rPr>
        <w:t>у</w:t>
      </w:r>
      <w:r w:rsidRPr="00977DDF">
        <w:rPr>
          <w:rFonts w:eastAsia="Calibri"/>
          <w:snapToGrid/>
          <w:sz w:val="24"/>
          <w:szCs w:val="24"/>
          <w:lang w:eastAsia="en-US"/>
        </w:rPr>
        <w:t xml:space="preserve">частникам процедуры (при этом </w:t>
      </w:r>
      <w:r w:rsidR="002D4F72" w:rsidRPr="00977DDF">
        <w:rPr>
          <w:rFonts w:eastAsia="Calibri"/>
          <w:snapToGrid/>
          <w:sz w:val="24"/>
          <w:szCs w:val="24"/>
          <w:lang w:eastAsia="en-US"/>
        </w:rPr>
        <w:t>о</w:t>
      </w:r>
      <w:r w:rsidRPr="00977DDF">
        <w:rPr>
          <w:rFonts w:eastAsia="Calibri"/>
          <w:snapToGrid/>
          <w:sz w:val="24"/>
          <w:szCs w:val="24"/>
          <w:lang w:eastAsia="en-US"/>
        </w:rPr>
        <w:t xml:space="preserve">рганизатором закупки не должны создаваться преимущественные условия </w:t>
      </w:r>
      <w:r w:rsidR="00A13144" w:rsidRPr="00977DDF">
        <w:rPr>
          <w:rFonts w:eastAsia="Calibri"/>
          <w:snapToGrid/>
          <w:sz w:val="24"/>
          <w:szCs w:val="24"/>
          <w:lang w:eastAsia="en-US"/>
        </w:rPr>
        <w:t>у</w:t>
      </w:r>
      <w:r w:rsidRPr="00977DDF">
        <w:rPr>
          <w:rFonts w:eastAsia="Calibri"/>
          <w:snapToGrid/>
          <w:sz w:val="24"/>
          <w:szCs w:val="24"/>
          <w:lang w:eastAsia="en-US"/>
        </w:rPr>
        <w:t xml:space="preserve">частнику или нескольким </w:t>
      </w:r>
      <w:r w:rsidR="00F841ED" w:rsidRPr="00977DDF">
        <w:rPr>
          <w:rFonts w:eastAsia="Calibri"/>
          <w:snapToGrid/>
          <w:sz w:val="24"/>
          <w:szCs w:val="24"/>
          <w:lang w:eastAsia="en-US"/>
        </w:rPr>
        <w:t>у</w:t>
      </w:r>
      <w:r w:rsidRPr="00977DDF">
        <w:rPr>
          <w:rFonts w:eastAsia="Calibri"/>
          <w:snapToGrid/>
          <w:sz w:val="24"/>
          <w:szCs w:val="24"/>
          <w:lang w:eastAsia="en-US"/>
        </w:rPr>
        <w:t>частникам процедуры):</w:t>
      </w:r>
    </w:p>
    <w:p w:rsidR="00252F34" w:rsidRPr="00977DDF" w:rsidRDefault="00252F34" w:rsidP="00FC6819">
      <w:pPr>
        <w:pStyle w:val="a6"/>
        <w:widowControl w:val="0"/>
        <w:tabs>
          <w:tab w:val="clear" w:pos="993"/>
          <w:tab w:val="num" w:pos="426"/>
        </w:tabs>
        <w:spacing w:line="240" w:lineRule="auto"/>
        <w:ind w:left="0" w:firstLine="0"/>
        <w:rPr>
          <w:rFonts w:eastAsia="Calibri"/>
          <w:snapToGrid/>
          <w:sz w:val="24"/>
          <w:szCs w:val="24"/>
          <w:lang w:eastAsia="en-US"/>
        </w:rPr>
      </w:pPr>
      <w:r w:rsidRPr="00977DDF">
        <w:rPr>
          <w:rFonts w:eastAsia="Calibri"/>
          <w:snapToGrid/>
          <w:sz w:val="24"/>
          <w:szCs w:val="24"/>
          <w:lang w:eastAsia="en-US"/>
        </w:rPr>
        <w:t xml:space="preserve">о предоставлении непредставленных, представленных не в полном объеме или в нечитаемом виде документов, предусмотренных закупочной документацией; </w:t>
      </w:r>
    </w:p>
    <w:p w:rsidR="00112DCD" w:rsidRPr="00977DDF" w:rsidRDefault="00252F34" w:rsidP="00FC6819">
      <w:pPr>
        <w:pStyle w:val="a6"/>
        <w:widowControl w:val="0"/>
        <w:tabs>
          <w:tab w:val="clear" w:pos="993"/>
          <w:tab w:val="num" w:pos="426"/>
        </w:tabs>
        <w:spacing w:line="240" w:lineRule="auto"/>
        <w:ind w:left="0" w:firstLine="0"/>
        <w:rPr>
          <w:rFonts w:eastAsia="Calibri"/>
          <w:snapToGrid/>
          <w:sz w:val="24"/>
          <w:szCs w:val="24"/>
          <w:lang w:eastAsia="en-US"/>
        </w:rPr>
      </w:pPr>
      <w:r w:rsidRPr="00977DDF">
        <w:rPr>
          <w:rFonts w:eastAsia="Calibri"/>
          <w:snapToGrid/>
          <w:sz w:val="24"/>
          <w:szCs w:val="24"/>
          <w:lang w:eastAsia="en-US"/>
        </w:rPr>
        <w:t xml:space="preserve">об исправлении выявленных в ходе рассмотрения арифметических и грамматических ошибок в документах, представленных в составе заявки на участие в </w:t>
      </w:r>
      <w:r w:rsidR="00273AF1" w:rsidRPr="00977DDF">
        <w:rPr>
          <w:rFonts w:eastAsia="Calibri"/>
          <w:snapToGrid/>
          <w:sz w:val="24"/>
          <w:szCs w:val="24"/>
          <w:lang w:eastAsia="en-US"/>
        </w:rPr>
        <w:t>процедуре</w:t>
      </w:r>
      <w:r w:rsidR="00AA4B6F" w:rsidRPr="00977DDF">
        <w:rPr>
          <w:rFonts w:eastAsia="Calibri"/>
          <w:snapToGrid/>
          <w:sz w:val="24"/>
          <w:szCs w:val="24"/>
          <w:lang w:eastAsia="en-US"/>
        </w:rPr>
        <w:t>,</w:t>
      </w:r>
      <w:r w:rsidRPr="00977DDF">
        <w:rPr>
          <w:rFonts w:eastAsia="Calibri"/>
          <w:snapToGrid/>
          <w:sz w:val="24"/>
          <w:szCs w:val="24"/>
          <w:lang w:eastAsia="en-US"/>
        </w:rPr>
        <w:t xml:space="preserve"> и направлении </w:t>
      </w:r>
      <w:r w:rsidR="002D4F72" w:rsidRPr="00977DDF">
        <w:rPr>
          <w:rFonts w:eastAsia="Calibri"/>
          <w:snapToGrid/>
          <w:sz w:val="24"/>
          <w:szCs w:val="24"/>
          <w:lang w:eastAsia="en-US"/>
        </w:rPr>
        <w:t>о</w:t>
      </w:r>
      <w:r w:rsidRPr="00977DDF">
        <w:rPr>
          <w:rFonts w:eastAsia="Calibri"/>
          <w:snapToGrid/>
          <w:sz w:val="24"/>
          <w:szCs w:val="24"/>
          <w:lang w:eastAsia="en-US"/>
        </w:rPr>
        <w:t xml:space="preserve">рганизатору закупки исправленных документов. Представленные документы могут быть изменены только в части исправления указанных </w:t>
      </w:r>
      <w:r w:rsidR="002D4F72" w:rsidRPr="00977DDF">
        <w:rPr>
          <w:rFonts w:eastAsia="Calibri"/>
          <w:snapToGrid/>
          <w:sz w:val="24"/>
          <w:szCs w:val="24"/>
          <w:lang w:eastAsia="en-US"/>
        </w:rPr>
        <w:t>о</w:t>
      </w:r>
      <w:r w:rsidRPr="00977DDF">
        <w:rPr>
          <w:rFonts w:eastAsia="Calibri"/>
          <w:snapToGrid/>
          <w:sz w:val="24"/>
          <w:szCs w:val="24"/>
          <w:lang w:eastAsia="en-US"/>
        </w:rPr>
        <w:t>рганизатором закупки арифметических и грамматических ошибок</w:t>
      </w:r>
      <w:r w:rsidR="00112DCD" w:rsidRPr="00977DDF">
        <w:rPr>
          <w:rFonts w:eastAsia="Calibri"/>
          <w:snapToGrid/>
          <w:sz w:val="24"/>
          <w:szCs w:val="24"/>
          <w:lang w:eastAsia="en-US"/>
        </w:rPr>
        <w:t>.</w:t>
      </w:r>
      <w:r w:rsidRPr="00977DDF">
        <w:rPr>
          <w:rFonts w:eastAsia="Calibri"/>
          <w:snapToGrid/>
          <w:sz w:val="24"/>
          <w:szCs w:val="24"/>
          <w:lang w:eastAsia="en-US"/>
        </w:rPr>
        <w:t xml:space="preserve"> </w:t>
      </w:r>
    </w:p>
    <w:p w:rsidR="00252F34" w:rsidRPr="00977DDF" w:rsidRDefault="00252F34" w:rsidP="00FC6819">
      <w:pPr>
        <w:pStyle w:val="a6"/>
        <w:widowControl w:val="0"/>
        <w:tabs>
          <w:tab w:val="clear" w:pos="993"/>
          <w:tab w:val="num" w:pos="426"/>
        </w:tabs>
        <w:spacing w:line="240" w:lineRule="auto"/>
        <w:ind w:left="0" w:firstLine="0"/>
        <w:rPr>
          <w:sz w:val="24"/>
          <w:szCs w:val="24"/>
        </w:rPr>
      </w:pPr>
      <w:r w:rsidRPr="00977DDF">
        <w:rPr>
          <w:rFonts w:eastAsia="Calibri"/>
          <w:snapToGrid/>
          <w:sz w:val="24"/>
          <w:szCs w:val="24"/>
          <w:lang w:eastAsia="en-US"/>
        </w:rPr>
        <w:t xml:space="preserve">о разъяснении положений заявок на участие в </w:t>
      </w:r>
      <w:r w:rsidR="00273AF1" w:rsidRPr="00977DDF">
        <w:rPr>
          <w:rFonts w:eastAsia="Calibri"/>
          <w:snapToGrid/>
          <w:sz w:val="24"/>
          <w:szCs w:val="24"/>
          <w:lang w:eastAsia="en-US"/>
        </w:rPr>
        <w:t>процедуре</w:t>
      </w:r>
      <w:r w:rsidRPr="00977DDF">
        <w:rPr>
          <w:rFonts w:eastAsia="Calibri"/>
          <w:snapToGrid/>
          <w:sz w:val="24"/>
          <w:szCs w:val="24"/>
          <w:lang w:eastAsia="en-US"/>
        </w:rPr>
        <w:t xml:space="preserve">. </w:t>
      </w:r>
      <w:r w:rsidR="00A41752" w:rsidRPr="00977DDF">
        <w:rPr>
          <w:rFonts w:eastAsia="Calibri"/>
          <w:snapToGrid/>
          <w:sz w:val="24"/>
          <w:szCs w:val="24"/>
          <w:lang w:eastAsia="en-US"/>
        </w:rPr>
        <w:t xml:space="preserve">При этом не допускаются запросы, направленные на изменение существа заявки, включая изменение условий заявки (цены, валюты, сроков и условий поставки продукции, графика поставки продукции или платежа, иных условий). </w:t>
      </w:r>
      <w:r w:rsidRPr="00977DDF">
        <w:rPr>
          <w:rFonts w:eastAsia="Calibri"/>
          <w:snapToGrid/>
          <w:sz w:val="24"/>
          <w:szCs w:val="24"/>
          <w:lang w:eastAsia="en-US"/>
        </w:rPr>
        <w:t xml:space="preserve">Кроме того, допускаются уточняющие запросы, в том числе по техническим условиям заявки (уточнение перечня предлагаемой продукции, ее технических характеристик, иных технических условий), при этом данные уточнения не должны изменять предмет проводимой процедуры, объем и номенклатуру предлагаемой </w:t>
      </w:r>
      <w:r w:rsidR="002D4F72" w:rsidRPr="00977DDF">
        <w:rPr>
          <w:rFonts w:eastAsia="Calibri"/>
          <w:snapToGrid/>
          <w:sz w:val="24"/>
          <w:szCs w:val="24"/>
          <w:lang w:eastAsia="en-US"/>
        </w:rPr>
        <w:t>у</w:t>
      </w:r>
      <w:r w:rsidRPr="00977DDF">
        <w:rPr>
          <w:rFonts w:eastAsia="Calibri"/>
          <w:snapToGrid/>
          <w:sz w:val="24"/>
          <w:szCs w:val="24"/>
          <w:lang w:eastAsia="en-US"/>
        </w:rPr>
        <w:t>частником продукции.</w:t>
      </w:r>
    </w:p>
    <w:p w:rsidR="006D43A0" w:rsidRPr="00977DDF" w:rsidRDefault="006D43A0" w:rsidP="00FC6819">
      <w:pPr>
        <w:pStyle w:val="a4"/>
        <w:widowControl w:val="0"/>
        <w:tabs>
          <w:tab w:val="num" w:pos="709"/>
        </w:tabs>
        <w:spacing w:line="240" w:lineRule="auto"/>
        <w:ind w:left="0" w:firstLine="0"/>
        <w:rPr>
          <w:sz w:val="24"/>
          <w:szCs w:val="24"/>
        </w:rPr>
      </w:pPr>
      <w:r w:rsidRPr="00977DDF">
        <w:rPr>
          <w:rFonts w:eastAsia="Calibri"/>
          <w:snapToGrid/>
          <w:sz w:val="24"/>
          <w:szCs w:val="24"/>
          <w:lang w:eastAsia="en-US"/>
        </w:rPr>
        <w:t>При</w:t>
      </w:r>
      <w:r w:rsidRPr="00977DDF">
        <w:rPr>
          <w:sz w:val="24"/>
          <w:szCs w:val="24"/>
        </w:rPr>
        <w:t xml:space="preserve"> исправлении арифметических ошибок в заявках применяются следующие правила:</w:t>
      </w:r>
    </w:p>
    <w:p w:rsidR="006D43A0" w:rsidRPr="00977DDF" w:rsidRDefault="006D43A0" w:rsidP="00FC6819">
      <w:pPr>
        <w:pStyle w:val="a6"/>
        <w:widowControl w:val="0"/>
        <w:tabs>
          <w:tab w:val="clear" w:pos="993"/>
          <w:tab w:val="left" w:pos="426"/>
          <w:tab w:val="num" w:pos="1418"/>
        </w:tabs>
        <w:spacing w:line="240" w:lineRule="auto"/>
        <w:ind w:left="0" w:firstLine="0"/>
        <w:rPr>
          <w:sz w:val="24"/>
          <w:szCs w:val="24"/>
        </w:rPr>
      </w:pPr>
      <w:r w:rsidRPr="00977DDF">
        <w:rPr>
          <w:sz w:val="24"/>
          <w:szCs w:val="24"/>
        </w:rPr>
        <w:t xml:space="preserve">при наличии разночтений между информацией, указанной в электронных формах на ЭТП в </w:t>
      </w:r>
      <w:r w:rsidR="00632A04" w:rsidRPr="00977DDF">
        <w:rPr>
          <w:sz w:val="24"/>
          <w:szCs w:val="24"/>
        </w:rPr>
        <w:t>заявке</w:t>
      </w:r>
      <w:r w:rsidRPr="00977DDF">
        <w:rPr>
          <w:sz w:val="24"/>
          <w:szCs w:val="24"/>
        </w:rPr>
        <w:t xml:space="preserve"> и информацией, указанн</w:t>
      </w:r>
      <w:r w:rsidR="00632A04" w:rsidRPr="00977DDF">
        <w:rPr>
          <w:sz w:val="24"/>
          <w:szCs w:val="24"/>
        </w:rPr>
        <w:t>ой в документах, прилагаемых к заявке</w:t>
      </w:r>
      <w:r w:rsidRPr="00977DDF">
        <w:rPr>
          <w:sz w:val="24"/>
          <w:szCs w:val="24"/>
        </w:rPr>
        <w:t>, преимущество имеет информация, указанная в электронных формах;</w:t>
      </w:r>
    </w:p>
    <w:p w:rsidR="006D43A0" w:rsidRPr="00977DDF" w:rsidRDefault="006D43A0" w:rsidP="00FC6819">
      <w:pPr>
        <w:pStyle w:val="a6"/>
        <w:widowControl w:val="0"/>
        <w:tabs>
          <w:tab w:val="clear" w:pos="993"/>
          <w:tab w:val="left" w:pos="426"/>
          <w:tab w:val="num" w:pos="1418"/>
        </w:tabs>
        <w:spacing w:line="240" w:lineRule="auto"/>
        <w:ind w:left="0" w:firstLine="0"/>
        <w:rPr>
          <w:sz w:val="24"/>
          <w:szCs w:val="24"/>
        </w:rPr>
      </w:pPr>
      <w:r w:rsidRPr="00977DDF">
        <w:rPr>
          <w:sz w:val="24"/>
          <w:szCs w:val="24"/>
        </w:rPr>
        <w:t xml:space="preserve">при наличии разночтений между суммой, указанной словами, и суммой, указанной цифрами, преимущество имеет сумма, указанная словами; </w:t>
      </w:r>
    </w:p>
    <w:p w:rsidR="006D43A0" w:rsidRPr="00977DDF" w:rsidRDefault="006D43A0" w:rsidP="00FC6819">
      <w:pPr>
        <w:pStyle w:val="a6"/>
        <w:widowControl w:val="0"/>
        <w:tabs>
          <w:tab w:val="clear" w:pos="993"/>
          <w:tab w:val="left" w:pos="426"/>
          <w:tab w:val="num" w:pos="1418"/>
        </w:tabs>
        <w:spacing w:line="240" w:lineRule="auto"/>
        <w:ind w:left="0" w:firstLine="0"/>
        <w:rPr>
          <w:sz w:val="24"/>
          <w:szCs w:val="24"/>
        </w:rPr>
      </w:pPr>
      <w:r w:rsidRPr="00977DDF">
        <w:rPr>
          <w:sz w:val="24"/>
          <w:szCs w:val="24"/>
        </w:rPr>
        <w:t xml:space="preserve">при наличии разночтений между </w:t>
      </w:r>
      <w:r w:rsidR="00273AF1" w:rsidRPr="00977DDF">
        <w:rPr>
          <w:sz w:val="24"/>
          <w:szCs w:val="24"/>
        </w:rPr>
        <w:t xml:space="preserve">итоговой </w:t>
      </w:r>
      <w:r w:rsidRPr="00977DDF">
        <w:rPr>
          <w:sz w:val="24"/>
          <w:szCs w:val="24"/>
        </w:rPr>
        <w:t>ценой, указанной в заявке и ценой, получаемой путем суммирования по каждой строке, преимущество имеет итоговая цена, указанная в заявке;</w:t>
      </w:r>
    </w:p>
    <w:p w:rsidR="006D43A0" w:rsidRPr="00977DDF" w:rsidRDefault="006D43A0" w:rsidP="00FC6819">
      <w:pPr>
        <w:pStyle w:val="a6"/>
        <w:widowControl w:val="0"/>
        <w:tabs>
          <w:tab w:val="clear" w:pos="993"/>
          <w:tab w:val="left" w:pos="426"/>
          <w:tab w:val="num" w:pos="1418"/>
        </w:tabs>
        <w:spacing w:line="240" w:lineRule="auto"/>
        <w:ind w:left="0" w:firstLine="0"/>
        <w:rPr>
          <w:sz w:val="24"/>
          <w:szCs w:val="24"/>
        </w:rPr>
      </w:pPr>
      <w:r w:rsidRPr="00977DDF">
        <w:rPr>
          <w:sz w:val="24"/>
          <w:szCs w:val="24"/>
        </w:rPr>
        <w:t>при несоответствии итогов умножения единичной цены на количество исправление арифметической ошибки производится исходя из преимущества общей итоговой цены, указанной в заявке.</w:t>
      </w:r>
    </w:p>
    <w:p w:rsidR="00FE1FC1" w:rsidRPr="00977DDF" w:rsidRDefault="00FE1FC1" w:rsidP="00FC6819">
      <w:pPr>
        <w:pStyle w:val="a4"/>
        <w:widowControl w:val="0"/>
        <w:tabs>
          <w:tab w:val="num" w:pos="709"/>
        </w:tabs>
        <w:spacing w:line="240" w:lineRule="auto"/>
        <w:ind w:left="0" w:firstLine="0"/>
        <w:rPr>
          <w:sz w:val="24"/>
          <w:szCs w:val="24"/>
        </w:rPr>
      </w:pPr>
      <w:r w:rsidRPr="00977DDF">
        <w:rPr>
          <w:sz w:val="24"/>
          <w:szCs w:val="24"/>
        </w:rPr>
        <w:t xml:space="preserve">Срок </w:t>
      </w:r>
      <w:r w:rsidRPr="00977DDF">
        <w:rPr>
          <w:rFonts w:eastAsia="Calibri"/>
          <w:snapToGrid/>
          <w:sz w:val="24"/>
          <w:szCs w:val="24"/>
          <w:lang w:eastAsia="en-US"/>
        </w:rPr>
        <w:t>представления</w:t>
      </w:r>
      <w:r w:rsidRPr="00977DDF">
        <w:rPr>
          <w:sz w:val="24"/>
          <w:szCs w:val="24"/>
        </w:rPr>
        <w:t xml:space="preserve"> </w:t>
      </w:r>
      <w:r w:rsidR="002D4F72" w:rsidRPr="00977DDF">
        <w:rPr>
          <w:sz w:val="24"/>
          <w:szCs w:val="24"/>
        </w:rPr>
        <w:t>у</w:t>
      </w:r>
      <w:r w:rsidRPr="00977DDF">
        <w:rPr>
          <w:sz w:val="24"/>
          <w:szCs w:val="24"/>
        </w:rPr>
        <w:t xml:space="preserve">частником процедуры документов и/или разъяснений устанавливается </w:t>
      </w:r>
      <w:r w:rsidR="009D28C3" w:rsidRPr="00977DDF">
        <w:rPr>
          <w:sz w:val="24"/>
          <w:szCs w:val="24"/>
        </w:rPr>
        <w:t xml:space="preserve">организатором в запросе </w:t>
      </w:r>
      <w:r w:rsidRPr="00977DDF">
        <w:rPr>
          <w:sz w:val="24"/>
          <w:szCs w:val="24"/>
        </w:rPr>
        <w:t xml:space="preserve">одинаковый для всех </w:t>
      </w:r>
      <w:r w:rsidR="002D4F72" w:rsidRPr="00977DDF">
        <w:rPr>
          <w:sz w:val="24"/>
          <w:szCs w:val="24"/>
        </w:rPr>
        <w:t>у</w:t>
      </w:r>
      <w:r w:rsidRPr="00977DDF">
        <w:rPr>
          <w:sz w:val="24"/>
          <w:szCs w:val="24"/>
        </w:rPr>
        <w:t xml:space="preserve">частников процедуры, которым был направлен запрос, и не может превышать 5 рабочих дней со дня направления соответствующего запроса. Непредставление или представление не в полном объеме запрашиваемых документов и/или разъяснений в установленный в запросе срок может служить основанием для отказа в допуске к участию в </w:t>
      </w:r>
      <w:r w:rsidR="008F6F25" w:rsidRPr="00977DDF">
        <w:rPr>
          <w:sz w:val="24"/>
          <w:szCs w:val="24"/>
        </w:rPr>
        <w:t>процедуре</w:t>
      </w:r>
      <w:r w:rsidRPr="00977DDF">
        <w:rPr>
          <w:sz w:val="24"/>
          <w:szCs w:val="24"/>
        </w:rPr>
        <w:t>.</w:t>
      </w:r>
    </w:p>
    <w:p w:rsidR="00EF42E1" w:rsidRPr="00977DDF" w:rsidRDefault="00EF42E1" w:rsidP="00FC6819">
      <w:pPr>
        <w:pStyle w:val="a4"/>
        <w:widowControl w:val="0"/>
        <w:tabs>
          <w:tab w:val="num" w:pos="709"/>
        </w:tabs>
        <w:spacing w:line="240" w:lineRule="auto"/>
        <w:ind w:left="0" w:firstLine="0"/>
        <w:rPr>
          <w:sz w:val="24"/>
          <w:szCs w:val="24"/>
        </w:rPr>
      </w:pPr>
      <w:bookmarkStart w:id="255" w:name="_Ref495930549"/>
      <w:r w:rsidRPr="00977DDF">
        <w:rPr>
          <w:sz w:val="24"/>
          <w:szCs w:val="24"/>
        </w:rPr>
        <w:t xml:space="preserve">При рассмотрении </w:t>
      </w:r>
      <w:r w:rsidR="00623CB3" w:rsidRPr="00977DDF">
        <w:rPr>
          <w:sz w:val="24"/>
          <w:szCs w:val="24"/>
        </w:rPr>
        <w:t>заявок</w:t>
      </w:r>
      <w:r w:rsidRPr="00977DDF">
        <w:rPr>
          <w:sz w:val="24"/>
          <w:szCs w:val="24"/>
        </w:rPr>
        <w:t xml:space="preserve"> на участие в </w:t>
      </w:r>
      <w:r w:rsidR="008F6F25" w:rsidRPr="00977DDF">
        <w:rPr>
          <w:sz w:val="24"/>
          <w:szCs w:val="24"/>
        </w:rPr>
        <w:t>процедуре</w:t>
      </w:r>
      <w:r w:rsidRPr="00977DDF">
        <w:rPr>
          <w:sz w:val="24"/>
          <w:szCs w:val="24"/>
        </w:rPr>
        <w:t xml:space="preserve"> </w:t>
      </w:r>
      <w:r w:rsidR="00F96ED7" w:rsidRPr="00977DDF">
        <w:rPr>
          <w:sz w:val="24"/>
          <w:szCs w:val="24"/>
        </w:rPr>
        <w:t xml:space="preserve">участник процедуры закупки не допускается </w:t>
      </w:r>
      <w:r w:rsidR="008A0B9C" w:rsidRPr="00977DDF">
        <w:rPr>
          <w:sz w:val="24"/>
          <w:szCs w:val="24"/>
        </w:rPr>
        <w:t>закупочной комиссией</w:t>
      </w:r>
      <w:r w:rsidR="00F96ED7" w:rsidRPr="00977DDF">
        <w:rPr>
          <w:sz w:val="24"/>
          <w:szCs w:val="24"/>
        </w:rPr>
        <w:t xml:space="preserve"> к участию в </w:t>
      </w:r>
      <w:r w:rsidR="008649A8" w:rsidRPr="00977DDF">
        <w:rPr>
          <w:sz w:val="24"/>
          <w:szCs w:val="24"/>
        </w:rPr>
        <w:t>процедуре закупки</w:t>
      </w:r>
      <w:r w:rsidR="00F96ED7" w:rsidRPr="00977DDF">
        <w:rPr>
          <w:sz w:val="24"/>
          <w:szCs w:val="24"/>
        </w:rPr>
        <w:t xml:space="preserve"> в случае</w:t>
      </w:r>
      <w:r w:rsidRPr="00977DDF">
        <w:rPr>
          <w:sz w:val="24"/>
          <w:szCs w:val="24"/>
        </w:rPr>
        <w:t>:</w:t>
      </w:r>
      <w:bookmarkEnd w:id="255"/>
    </w:p>
    <w:p w:rsidR="00EF42E1" w:rsidRPr="00977DDF" w:rsidRDefault="00EF42E1" w:rsidP="00FC6819">
      <w:pPr>
        <w:pStyle w:val="a6"/>
        <w:widowControl w:val="0"/>
        <w:tabs>
          <w:tab w:val="clear" w:pos="993"/>
          <w:tab w:val="num" w:pos="426"/>
        </w:tabs>
        <w:spacing w:line="240" w:lineRule="auto"/>
        <w:ind w:left="0" w:firstLine="0"/>
        <w:rPr>
          <w:sz w:val="24"/>
          <w:szCs w:val="24"/>
        </w:rPr>
      </w:pPr>
      <w:bookmarkStart w:id="256" w:name="_Ref495930559"/>
      <w:r w:rsidRPr="00977DDF">
        <w:rPr>
          <w:sz w:val="24"/>
          <w:szCs w:val="24"/>
        </w:rPr>
        <w:t>непредставления документов</w:t>
      </w:r>
      <w:r w:rsidR="000B72AF" w:rsidRPr="00977DDF">
        <w:rPr>
          <w:sz w:val="24"/>
          <w:szCs w:val="24"/>
        </w:rPr>
        <w:t>,</w:t>
      </w:r>
      <w:r w:rsidRPr="00977DDF">
        <w:rPr>
          <w:sz w:val="24"/>
          <w:szCs w:val="24"/>
        </w:rPr>
        <w:t xml:space="preserve"> </w:t>
      </w:r>
      <w:r w:rsidR="00745E1D" w:rsidRPr="00977DDF">
        <w:rPr>
          <w:sz w:val="24"/>
          <w:szCs w:val="24"/>
        </w:rPr>
        <w:t xml:space="preserve">указанных </w:t>
      </w:r>
      <w:r w:rsidR="00BA555A" w:rsidRPr="00977DDF">
        <w:rPr>
          <w:sz w:val="24"/>
          <w:szCs w:val="24"/>
        </w:rPr>
        <w:t xml:space="preserve">в </w:t>
      </w:r>
      <w:r w:rsidR="00745E1D" w:rsidRPr="00977DDF">
        <w:rPr>
          <w:sz w:val="24"/>
          <w:szCs w:val="24"/>
        </w:rPr>
        <w:t>пункт</w:t>
      </w:r>
      <w:r w:rsidR="00FC6819">
        <w:rPr>
          <w:sz w:val="24"/>
          <w:szCs w:val="24"/>
        </w:rPr>
        <w:t>е</w:t>
      </w:r>
      <w:r w:rsidR="000074D1" w:rsidRPr="00977DDF">
        <w:rPr>
          <w:sz w:val="24"/>
          <w:szCs w:val="24"/>
        </w:rPr>
        <w:t xml:space="preserve"> </w:t>
      </w:r>
      <w:r w:rsidR="00FC6819">
        <w:rPr>
          <w:sz w:val="24"/>
          <w:szCs w:val="24"/>
        </w:rPr>
        <w:t>4.1.14</w:t>
      </w:r>
      <w:r w:rsidR="000B72AF" w:rsidRPr="00977DDF">
        <w:rPr>
          <w:sz w:val="24"/>
          <w:szCs w:val="24"/>
        </w:rPr>
        <w:t>,</w:t>
      </w:r>
      <w:r w:rsidR="00745E1D" w:rsidRPr="00977DDF">
        <w:rPr>
          <w:sz w:val="24"/>
          <w:szCs w:val="24"/>
        </w:rPr>
        <w:t xml:space="preserve"> </w:t>
      </w:r>
      <w:r w:rsidRPr="00977DDF">
        <w:rPr>
          <w:sz w:val="24"/>
          <w:szCs w:val="24"/>
        </w:rPr>
        <w:t xml:space="preserve">либо наличия в таких документах недостоверных сведений об </w:t>
      </w:r>
      <w:r w:rsidR="00BA555A" w:rsidRPr="00977DDF">
        <w:rPr>
          <w:sz w:val="24"/>
          <w:szCs w:val="24"/>
        </w:rPr>
        <w:t>у</w:t>
      </w:r>
      <w:r w:rsidRPr="00977DDF">
        <w:rPr>
          <w:sz w:val="24"/>
          <w:szCs w:val="24"/>
        </w:rPr>
        <w:t>частнике процедуры</w:t>
      </w:r>
      <w:r w:rsidR="00745E1D" w:rsidRPr="00977DDF">
        <w:rPr>
          <w:sz w:val="24"/>
          <w:szCs w:val="24"/>
        </w:rPr>
        <w:t xml:space="preserve">, а также </w:t>
      </w:r>
      <w:r w:rsidR="000B72AF" w:rsidRPr="00977DDF">
        <w:rPr>
          <w:sz w:val="24"/>
          <w:szCs w:val="24"/>
        </w:rPr>
        <w:t xml:space="preserve">о </w:t>
      </w:r>
      <w:r w:rsidR="00745E1D" w:rsidRPr="00977DDF">
        <w:rPr>
          <w:sz w:val="24"/>
          <w:szCs w:val="24"/>
        </w:rPr>
        <w:t xml:space="preserve">предлагаемых </w:t>
      </w:r>
      <w:r w:rsidR="002D4F72" w:rsidRPr="00977DDF">
        <w:rPr>
          <w:sz w:val="24"/>
          <w:szCs w:val="24"/>
        </w:rPr>
        <w:t>у</w:t>
      </w:r>
      <w:r w:rsidR="00745E1D" w:rsidRPr="00977DDF">
        <w:rPr>
          <w:sz w:val="24"/>
          <w:szCs w:val="24"/>
        </w:rPr>
        <w:t>час</w:t>
      </w:r>
      <w:r w:rsidR="000074D1" w:rsidRPr="00977DDF">
        <w:rPr>
          <w:sz w:val="24"/>
          <w:szCs w:val="24"/>
        </w:rPr>
        <w:t xml:space="preserve">тником </w:t>
      </w:r>
      <w:r w:rsidR="004868A2" w:rsidRPr="00977DDF">
        <w:rPr>
          <w:sz w:val="24"/>
          <w:szCs w:val="24"/>
        </w:rPr>
        <w:t xml:space="preserve">процедуры </w:t>
      </w:r>
      <w:r w:rsidR="000074D1" w:rsidRPr="00977DDF">
        <w:rPr>
          <w:sz w:val="24"/>
          <w:szCs w:val="24"/>
        </w:rPr>
        <w:t>товарах, работах, услугах</w:t>
      </w:r>
      <w:r w:rsidRPr="00977DDF">
        <w:rPr>
          <w:sz w:val="24"/>
          <w:szCs w:val="24"/>
        </w:rPr>
        <w:t>;</w:t>
      </w:r>
      <w:bookmarkEnd w:id="256"/>
    </w:p>
    <w:p w:rsidR="00EF42E1" w:rsidRPr="00977DDF" w:rsidRDefault="00EF42E1" w:rsidP="00FC6819">
      <w:pPr>
        <w:pStyle w:val="a6"/>
        <w:widowControl w:val="0"/>
        <w:tabs>
          <w:tab w:val="clear" w:pos="993"/>
          <w:tab w:val="num" w:pos="426"/>
        </w:tabs>
        <w:spacing w:line="240" w:lineRule="auto"/>
        <w:ind w:left="0" w:firstLine="0"/>
        <w:rPr>
          <w:sz w:val="24"/>
          <w:szCs w:val="24"/>
        </w:rPr>
      </w:pPr>
      <w:r w:rsidRPr="00977DDF">
        <w:rPr>
          <w:sz w:val="24"/>
          <w:szCs w:val="24"/>
        </w:rPr>
        <w:t xml:space="preserve">несоответствия </w:t>
      </w:r>
      <w:r w:rsidR="002D4F72" w:rsidRPr="00977DDF">
        <w:rPr>
          <w:sz w:val="24"/>
          <w:szCs w:val="24"/>
        </w:rPr>
        <w:t>у</w:t>
      </w:r>
      <w:r w:rsidRPr="00977DDF">
        <w:rPr>
          <w:sz w:val="24"/>
          <w:szCs w:val="24"/>
        </w:rPr>
        <w:t>част</w:t>
      </w:r>
      <w:r w:rsidR="00985D6D" w:rsidRPr="00977DDF">
        <w:rPr>
          <w:sz w:val="24"/>
          <w:szCs w:val="24"/>
        </w:rPr>
        <w:t>ника</w:t>
      </w:r>
      <w:r w:rsidR="00B2342F" w:rsidRPr="00977DDF">
        <w:rPr>
          <w:sz w:val="24"/>
          <w:szCs w:val="24"/>
        </w:rPr>
        <w:t xml:space="preserve"> </w:t>
      </w:r>
      <w:r w:rsidR="00985D6D" w:rsidRPr="00977DDF">
        <w:rPr>
          <w:sz w:val="24"/>
          <w:szCs w:val="24"/>
        </w:rPr>
        <w:t xml:space="preserve">процедуры </w:t>
      </w:r>
      <w:r w:rsidR="004868A2" w:rsidRPr="00977DDF">
        <w:rPr>
          <w:sz w:val="24"/>
          <w:szCs w:val="24"/>
        </w:rPr>
        <w:t xml:space="preserve">закупки </w:t>
      </w:r>
      <w:r w:rsidRPr="00977DDF">
        <w:rPr>
          <w:sz w:val="24"/>
          <w:szCs w:val="24"/>
        </w:rPr>
        <w:t>требованиям, установленным в закупочной документации;</w:t>
      </w:r>
    </w:p>
    <w:p w:rsidR="00EF42E1" w:rsidRPr="00977DDF" w:rsidRDefault="00EF42E1" w:rsidP="00FC6819">
      <w:pPr>
        <w:pStyle w:val="a6"/>
        <w:widowControl w:val="0"/>
        <w:tabs>
          <w:tab w:val="clear" w:pos="993"/>
          <w:tab w:val="num" w:pos="426"/>
        </w:tabs>
        <w:spacing w:line="240" w:lineRule="auto"/>
        <w:ind w:left="0" w:firstLine="0"/>
        <w:rPr>
          <w:sz w:val="24"/>
          <w:szCs w:val="24"/>
        </w:rPr>
      </w:pPr>
      <w:r w:rsidRPr="00977DDF">
        <w:rPr>
          <w:sz w:val="24"/>
          <w:szCs w:val="24"/>
        </w:rPr>
        <w:t xml:space="preserve">непредставления обеспечения </w:t>
      </w:r>
      <w:r w:rsidR="00623CB3" w:rsidRPr="00977DDF">
        <w:rPr>
          <w:sz w:val="24"/>
          <w:szCs w:val="24"/>
        </w:rPr>
        <w:t>заявки</w:t>
      </w:r>
      <w:r w:rsidRPr="00977DDF">
        <w:rPr>
          <w:sz w:val="24"/>
          <w:szCs w:val="24"/>
        </w:rPr>
        <w:t xml:space="preserve"> на участие в </w:t>
      </w:r>
      <w:r w:rsidR="008F6F25" w:rsidRPr="00977DDF">
        <w:rPr>
          <w:sz w:val="24"/>
          <w:szCs w:val="24"/>
        </w:rPr>
        <w:t>процедуре</w:t>
      </w:r>
      <w:r w:rsidRPr="00977DDF">
        <w:rPr>
          <w:sz w:val="24"/>
          <w:szCs w:val="24"/>
        </w:rPr>
        <w:t xml:space="preserve">, если требования обеспечения </w:t>
      </w:r>
      <w:r w:rsidR="00623CB3" w:rsidRPr="00977DDF">
        <w:rPr>
          <w:sz w:val="24"/>
          <w:szCs w:val="24"/>
        </w:rPr>
        <w:lastRenderedPageBreak/>
        <w:t>заявки</w:t>
      </w:r>
      <w:r w:rsidRPr="00977DDF">
        <w:rPr>
          <w:sz w:val="24"/>
          <w:szCs w:val="24"/>
        </w:rPr>
        <w:t xml:space="preserve"> установлено в пункте </w:t>
      </w:r>
      <w:r w:rsidR="00FC6819">
        <w:rPr>
          <w:sz w:val="24"/>
          <w:szCs w:val="24"/>
        </w:rPr>
        <w:t>4.1.19</w:t>
      </w:r>
      <w:r w:rsidRPr="00977DDF">
        <w:rPr>
          <w:sz w:val="24"/>
          <w:szCs w:val="24"/>
        </w:rPr>
        <w:t>;</w:t>
      </w:r>
    </w:p>
    <w:p w:rsidR="00EF42E1" w:rsidRPr="00977DDF" w:rsidRDefault="0083451C" w:rsidP="00FC6819">
      <w:pPr>
        <w:pStyle w:val="a6"/>
        <w:widowControl w:val="0"/>
        <w:tabs>
          <w:tab w:val="clear" w:pos="993"/>
          <w:tab w:val="num" w:pos="426"/>
        </w:tabs>
        <w:spacing w:line="240" w:lineRule="auto"/>
        <w:ind w:left="0" w:firstLine="0"/>
        <w:rPr>
          <w:sz w:val="24"/>
          <w:szCs w:val="24"/>
        </w:rPr>
      </w:pPr>
      <w:r w:rsidRPr="00977DDF">
        <w:rPr>
          <w:sz w:val="24"/>
          <w:szCs w:val="24"/>
        </w:rPr>
        <w:t>несоответствия заявки на участие в процедуре требованиям закупочной документации, в том числе наличие в таких заявках предложения о цене договора, превышающей начальн</w:t>
      </w:r>
      <w:r w:rsidR="008D3310" w:rsidRPr="00977DDF">
        <w:rPr>
          <w:sz w:val="24"/>
          <w:szCs w:val="24"/>
        </w:rPr>
        <w:t>ую (максимальную) цену договора</w:t>
      </w:r>
      <w:r w:rsidR="00EF42E1" w:rsidRPr="00977DDF">
        <w:rPr>
          <w:sz w:val="24"/>
          <w:szCs w:val="24"/>
        </w:rPr>
        <w:t>;</w:t>
      </w:r>
    </w:p>
    <w:p w:rsidR="0011434A" w:rsidRPr="00977DDF" w:rsidRDefault="0011434A" w:rsidP="00FC6819">
      <w:pPr>
        <w:pStyle w:val="a6"/>
        <w:widowControl w:val="0"/>
        <w:tabs>
          <w:tab w:val="clear" w:pos="993"/>
          <w:tab w:val="num" w:pos="426"/>
        </w:tabs>
        <w:spacing w:line="240" w:lineRule="auto"/>
        <w:ind w:left="0" w:firstLine="0"/>
        <w:rPr>
          <w:sz w:val="24"/>
          <w:szCs w:val="24"/>
        </w:rPr>
      </w:pPr>
      <w:r w:rsidRPr="00977DDF">
        <w:rPr>
          <w:sz w:val="24"/>
          <w:szCs w:val="24"/>
        </w:rPr>
        <w:t>в случае наличия сведений об Участнике процедуры закупки в реестре недобросовестных поставщиков, (подрядчиков, исполнителей), предусмотренном Федеральным законом от 05.04.2013 г. № 44-ФЗ «О контрактной системе в сфере закупок товаров, работ, услуг для обеспечения государственных и муниципальных нужд» и Федеральным законом от 18.07.2011 г. № 223-ФЗ «О закупках товаров, работ, услуг отдельными видами юридических лиц».</w:t>
      </w:r>
    </w:p>
    <w:p w:rsidR="002F1D03" w:rsidRPr="00977DDF" w:rsidRDefault="002F1D03" w:rsidP="00FC6819">
      <w:pPr>
        <w:pStyle w:val="a4"/>
        <w:widowControl w:val="0"/>
        <w:tabs>
          <w:tab w:val="num" w:pos="709"/>
        </w:tabs>
        <w:spacing w:line="240" w:lineRule="auto"/>
        <w:ind w:left="0" w:firstLine="0"/>
        <w:rPr>
          <w:sz w:val="24"/>
          <w:szCs w:val="24"/>
        </w:rPr>
      </w:pPr>
      <w:r w:rsidRPr="00977DDF">
        <w:rPr>
          <w:sz w:val="24"/>
          <w:szCs w:val="24"/>
        </w:rPr>
        <w:t>Отсутствие</w:t>
      </w:r>
      <w:r w:rsidRPr="00977DDF">
        <w:rPr>
          <w:snapToGrid/>
          <w:sz w:val="24"/>
          <w:szCs w:val="24"/>
        </w:rPr>
        <w:t xml:space="preserve"> в заявке на участие в процедуре указания (декларирования) страны происхождения поставляемой продукции не является основанием для отклонения заявки на участие в процедуре</w:t>
      </w:r>
      <w:r w:rsidR="007413F4" w:rsidRPr="00977DDF">
        <w:rPr>
          <w:snapToGrid/>
          <w:sz w:val="24"/>
          <w:szCs w:val="24"/>
        </w:rPr>
        <w:t>,</w:t>
      </w:r>
      <w:r w:rsidRPr="00977DDF">
        <w:rPr>
          <w:snapToGrid/>
          <w:sz w:val="24"/>
          <w:szCs w:val="24"/>
        </w:rPr>
        <w:t xml:space="preserve"> такая заявка рассматривается как содержащая предложение о поставке иностранной продукции.</w:t>
      </w:r>
    </w:p>
    <w:p w:rsidR="008649A8" w:rsidRPr="00977DDF" w:rsidRDefault="008649A8" w:rsidP="00FC6819">
      <w:pPr>
        <w:pStyle w:val="a4"/>
        <w:widowControl w:val="0"/>
        <w:tabs>
          <w:tab w:val="num" w:pos="709"/>
        </w:tabs>
        <w:spacing w:line="240" w:lineRule="auto"/>
        <w:ind w:left="0" w:firstLine="0"/>
        <w:rPr>
          <w:sz w:val="24"/>
          <w:szCs w:val="24"/>
        </w:rPr>
      </w:pPr>
      <w:r w:rsidRPr="00977DDF">
        <w:rPr>
          <w:sz w:val="24"/>
          <w:szCs w:val="24"/>
        </w:rPr>
        <w:t xml:space="preserve">В случае установления недостоверности информации, содержащейся в документах, представленных участником закупочной процедуры, </w:t>
      </w:r>
      <w:r w:rsidR="00816FDA" w:rsidRPr="00977DDF">
        <w:rPr>
          <w:sz w:val="24"/>
          <w:szCs w:val="24"/>
        </w:rPr>
        <w:t>закупочная комиссия</w:t>
      </w:r>
      <w:r w:rsidRPr="00977DDF">
        <w:rPr>
          <w:sz w:val="24"/>
          <w:szCs w:val="24"/>
        </w:rPr>
        <w:t xml:space="preserve"> обязана отстранить такого участника от участия в закупочной процедуре на любом этапе ее проведения.</w:t>
      </w:r>
    </w:p>
    <w:p w:rsidR="00182661" w:rsidRPr="00977DDF" w:rsidRDefault="00511D94" w:rsidP="00FC6819">
      <w:pPr>
        <w:pStyle w:val="a4"/>
        <w:widowControl w:val="0"/>
        <w:tabs>
          <w:tab w:val="num" w:pos="709"/>
        </w:tabs>
        <w:spacing w:line="240" w:lineRule="auto"/>
        <w:ind w:left="0" w:firstLine="0"/>
        <w:rPr>
          <w:sz w:val="24"/>
          <w:szCs w:val="24"/>
          <w:shd w:val="clear" w:color="auto" w:fill="FFFF99"/>
        </w:rPr>
      </w:pPr>
      <w:bookmarkStart w:id="257" w:name="_Ref318389805"/>
      <w:bookmarkStart w:id="258" w:name="_Ref323903333"/>
      <w:bookmarkEnd w:id="254"/>
      <w:r w:rsidRPr="00977DDF">
        <w:rPr>
          <w:sz w:val="24"/>
          <w:szCs w:val="24"/>
        </w:rPr>
        <w:t>На основании результатов рассмотрения заявок на участие в запросе предложений ЗК принимается решение о допуске к участию в запросе предложений участника закупки или об отказе в допуске такого участника закупки к участию в запросе предложений в порядке и по основаниям, предусмотренным в закупочной документации</w:t>
      </w:r>
      <w:r w:rsidR="00182661" w:rsidRPr="00977DDF">
        <w:rPr>
          <w:sz w:val="24"/>
          <w:szCs w:val="24"/>
        </w:rPr>
        <w:t>.</w:t>
      </w:r>
    </w:p>
    <w:p w:rsidR="007C56B9" w:rsidRPr="00977DDF" w:rsidRDefault="00571813" w:rsidP="00FC6819">
      <w:pPr>
        <w:pStyle w:val="a4"/>
        <w:widowControl w:val="0"/>
        <w:tabs>
          <w:tab w:val="num" w:pos="709"/>
        </w:tabs>
        <w:spacing w:line="240" w:lineRule="auto"/>
        <w:ind w:left="0" w:firstLine="0"/>
        <w:rPr>
          <w:rFonts w:eastAsia="Calibri"/>
          <w:snapToGrid/>
          <w:sz w:val="24"/>
          <w:szCs w:val="24"/>
          <w:lang w:eastAsia="en-US"/>
        </w:rPr>
      </w:pPr>
      <w:r w:rsidRPr="00EF25FA">
        <w:rPr>
          <w:sz w:val="24"/>
          <w:szCs w:val="24"/>
        </w:rPr>
        <w:t xml:space="preserve">В случае если после дня окончания срока подачи заявок на участие в запросе </w:t>
      </w:r>
      <w:r>
        <w:rPr>
          <w:sz w:val="24"/>
          <w:szCs w:val="24"/>
        </w:rPr>
        <w:t>предложений</w:t>
      </w:r>
      <w:r w:rsidRPr="00EF25FA">
        <w:rPr>
          <w:sz w:val="24"/>
          <w:szCs w:val="24"/>
        </w:rPr>
        <w:t xml:space="preserve">, указанного в извещении, подано менее двух заявок на участие, </w:t>
      </w:r>
      <w:r>
        <w:rPr>
          <w:sz w:val="24"/>
          <w:szCs w:val="24"/>
        </w:rPr>
        <w:t xml:space="preserve">или </w:t>
      </w:r>
      <w:r w:rsidRPr="00EF25FA">
        <w:rPr>
          <w:sz w:val="24"/>
          <w:szCs w:val="24"/>
        </w:rPr>
        <w:t>если на основании результатов рассмотрения и оценки заявок на участие принято решение об отклонении всех поступивших заявок или только одна заявка на участие признана соответствующей требованиям извещения о закупке</w:t>
      </w:r>
      <w:r>
        <w:rPr>
          <w:sz w:val="24"/>
          <w:szCs w:val="24"/>
        </w:rPr>
        <w:t xml:space="preserve">, </w:t>
      </w:r>
      <w:r w:rsidRPr="00EF25FA">
        <w:rPr>
          <w:sz w:val="24"/>
          <w:szCs w:val="24"/>
        </w:rPr>
        <w:t>процедура запроса котировок признается несостоявшейся</w:t>
      </w:r>
      <w:r>
        <w:rPr>
          <w:sz w:val="24"/>
          <w:szCs w:val="24"/>
        </w:rPr>
        <w:t>.</w:t>
      </w:r>
    </w:p>
    <w:p w:rsidR="00542F24" w:rsidRPr="00EF25FA" w:rsidRDefault="003A4D76" w:rsidP="00542F24">
      <w:pPr>
        <w:pStyle w:val="a4"/>
        <w:widowControl w:val="0"/>
        <w:tabs>
          <w:tab w:val="left" w:pos="426"/>
          <w:tab w:val="num" w:pos="709"/>
          <w:tab w:val="num" w:pos="851"/>
          <w:tab w:val="left" w:pos="993"/>
          <w:tab w:val="num" w:pos="1276"/>
        </w:tabs>
        <w:spacing w:line="240" w:lineRule="auto"/>
        <w:ind w:left="0" w:firstLine="0"/>
        <w:rPr>
          <w:sz w:val="24"/>
          <w:szCs w:val="24"/>
        </w:rPr>
      </w:pPr>
      <w:r w:rsidRPr="00977DDF">
        <w:rPr>
          <w:rFonts w:eastAsia="Calibri"/>
          <w:snapToGrid/>
          <w:sz w:val="24"/>
          <w:szCs w:val="24"/>
          <w:lang w:eastAsia="en-US"/>
        </w:rPr>
        <w:t xml:space="preserve">В случае признания закупки несостоявшейся </w:t>
      </w:r>
      <w:r w:rsidR="00542F24" w:rsidRPr="00EF25FA">
        <w:rPr>
          <w:sz w:val="24"/>
          <w:szCs w:val="24"/>
        </w:rPr>
        <w:t>закупочная комиссия вправе:</w:t>
      </w:r>
    </w:p>
    <w:p w:rsidR="00542F24" w:rsidRPr="00EF25FA" w:rsidRDefault="00542F24" w:rsidP="00542F24">
      <w:pPr>
        <w:pStyle w:val="a4"/>
        <w:widowControl w:val="0"/>
        <w:numPr>
          <w:ilvl w:val="3"/>
          <w:numId w:val="34"/>
        </w:numPr>
        <w:tabs>
          <w:tab w:val="left" w:pos="426"/>
          <w:tab w:val="num" w:pos="709"/>
          <w:tab w:val="left" w:pos="993"/>
        </w:tabs>
        <w:spacing w:line="240" w:lineRule="auto"/>
        <w:ind w:left="0" w:firstLine="0"/>
        <w:rPr>
          <w:sz w:val="24"/>
          <w:szCs w:val="24"/>
        </w:rPr>
      </w:pPr>
      <w:r w:rsidRPr="00EF25FA">
        <w:rPr>
          <w:sz w:val="24"/>
          <w:szCs w:val="24"/>
        </w:rPr>
        <w:t xml:space="preserve">принять решение о заключении договора с участником несостоявшегося запроса </w:t>
      </w:r>
      <w:r>
        <w:rPr>
          <w:sz w:val="24"/>
          <w:szCs w:val="24"/>
        </w:rPr>
        <w:t>предложений</w:t>
      </w:r>
      <w:r w:rsidRPr="00EF25FA">
        <w:rPr>
          <w:sz w:val="24"/>
          <w:szCs w:val="24"/>
        </w:rPr>
        <w:t xml:space="preserve">, подавшим заявку на участие, при условии соответствия его заявки требованиям </w:t>
      </w:r>
      <w:r>
        <w:rPr>
          <w:sz w:val="24"/>
          <w:szCs w:val="24"/>
        </w:rPr>
        <w:t>закупочной документации</w:t>
      </w:r>
      <w:r w:rsidRPr="00EF25FA">
        <w:rPr>
          <w:sz w:val="24"/>
          <w:szCs w:val="24"/>
        </w:rPr>
        <w:t>;</w:t>
      </w:r>
    </w:p>
    <w:p w:rsidR="00542F24" w:rsidRPr="00EF25FA" w:rsidRDefault="00542F24" w:rsidP="00542F24">
      <w:pPr>
        <w:pStyle w:val="a4"/>
        <w:widowControl w:val="0"/>
        <w:numPr>
          <w:ilvl w:val="3"/>
          <w:numId w:val="34"/>
        </w:numPr>
        <w:tabs>
          <w:tab w:val="left" w:pos="426"/>
          <w:tab w:val="num" w:pos="709"/>
          <w:tab w:val="left" w:pos="993"/>
        </w:tabs>
        <w:spacing w:line="240" w:lineRule="auto"/>
        <w:ind w:left="0" w:firstLine="0"/>
        <w:rPr>
          <w:sz w:val="24"/>
          <w:szCs w:val="24"/>
        </w:rPr>
      </w:pPr>
      <w:r w:rsidRPr="00EF25FA">
        <w:rPr>
          <w:sz w:val="24"/>
          <w:szCs w:val="24"/>
        </w:rPr>
        <w:t>принять решение о проведении повторной процедуры закупки при необходимости с изменением условий, препятствующих созданию конкурентной среды;</w:t>
      </w:r>
    </w:p>
    <w:p w:rsidR="00542F24" w:rsidRPr="00EF25FA" w:rsidRDefault="00542F24" w:rsidP="00542F24">
      <w:pPr>
        <w:pStyle w:val="a4"/>
        <w:widowControl w:val="0"/>
        <w:numPr>
          <w:ilvl w:val="3"/>
          <w:numId w:val="34"/>
        </w:numPr>
        <w:tabs>
          <w:tab w:val="left" w:pos="426"/>
          <w:tab w:val="num" w:pos="709"/>
          <w:tab w:val="left" w:pos="993"/>
        </w:tabs>
        <w:spacing w:line="240" w:lineRule="auto"/>
        <w:ind w:left="0" w:firstLine="0"/>
        <w:rPr>
          <w:sz w:val="24"/>
          <w:szCs w:val="24"/>
        </w:rPr>
      </w:pPr>
      <w:r>
        <w:rPr>
          <w:sz w:val="24"/>
          <w:szCs w:val="24"/>
        </w:rPr>
        <w:t>отказаться от проведения закупки</w:t>
      </w:r>
      <w:r w:rsidRPr="00EF25FA">
        <w:rPr>
          <w:sz w:val="24"/>
          <w:szCs w:val="24"/>
        </w:rPr>
        <w:t>.</w:t>
      </w:r>
    </w:p>
    <w:p w:rsidR="00371603" w:rsidRPr="00977DDF" w:rsidRDefault="00511D94" w:rsidP="00542F24">
      <w:pPr>
        <w:pStyle w:val="a4"/>
        <w:widowControl w:val="0"/>
        <w:spacing w:line="240" w:lineRule="auto"/>
        <w:ind w:left="0" w:firstLine="0"/>
        <w:rPr>
          <w:sz w:val="24"/>
          <w:szCs w:val="24"/>
          <w:shd w:val="clear" w:color="auto" w:fill="FFFF99"/>
        </w:rPr>
      </w:pPr>
      <w:r w:rsidRPr="00977DDF">
        <w:rPr>
          <w:sz w:val="24"/>
          <w:szCs w:val="24"/>
        </w:rPr>
        <w:t>Закупочная комиссия осуществляет оценку заявок на участие в запросе предложений, которые не были отклонены, для выявления победителя запроса предложений на основе критериев, указанных в закупочной документации.</w:t>
      </w:r>
    </w:p>
    <w:p w:rsidR="00182661" w:rsidRPr="00977DDF" w:rsidRDefault="006C63E8" w:rsidP="00977DDF">
      <w:pPr>
        <w:pStyle w:val="a4"/>
        <w:widowControl w:val="0"/>
        <w:tabs>
          <w:tab w:val="num" w:pos="851"/>
        </w:tabs>
        <w:spacing w:line="240" w:lineRule="auto"/>
        <w:ind w:left="0" w:firstLine="0"/>
        <w:rPr>
          <w:sz w:val="24"/>
          <w:szCs w:val="24"/>
          <w:shd w:val="clear" w:color="auto" w:fill="FFFF99"/>
        </w:rPr>
      </w:pPr>
      <w:r w:rsidRPr="00977DDF">
        <w:rPr>
          <w:sz w:val="24"/>
          <w:szCs w:val="24"/>
        </w:rPr>
        <w:t xml:space="preserve">Оценка заявок на участие в </w:t>
      </w:r>
      <w:r w:rsidR="004440AD" w:rsidRPr="00977DDF">
        <w:rPr>
          <w:sz w:val="24"/>
          <w:szCs w:val="24"/>
        </w:rPr>
        <w:t>процедуре</w:t>
      </w:r>
      <w:r w:rsidRPr="00977DDF">
        <w:rPr>
          <w:sz w:val="24"/>
          <w:szCs w:val="24"/>
        </w:rPr>
        <w:t xml:space="preserve"> </w:t>
      </w:r>
      <w:r w:rsidRPr="00977DDF">
        <w:rPr>
          <w:rFonts w:eastAsia="Calibri"/>
          <w:snapToGrid/>
          <w:sz w:val="24"/>
          <w:szCs w:val="24"/>
          <w:lang w:eastAsia="en-US"/>
        </w:rPr>
        <w:t>осуществля</w:t>
      </w:r>
      <w:r w:rsidR="00985D6D" w:rsidRPr="00977DDF">
        <w:rPr>
          <w:rFonts w:eastAsia="Calibri"/>
          <w:snapToGrid/>
          <w:sz w:val="24"/>
          <w:szCs w:val="24"/>
          <w:lang w:eastAsia="en-US"/>
        </w:rPr>
        <w:t>е</w:t>
      </w:r>
      <w:r w:rsidRPr="00977DDF">
        <w:rPr>
          <w:rFonts w:eastAsia="Calibri"/>
          <w:snapToGrid/>
          <w:sz w:val="24"/>
          <w:szCs w:val="24"/>
          <w:lang w:eastAsia="en-US"/>
        </w:rPr>
        <w:t>тся</w:t>
      </w:r>
      <w:r w:rsidRPr="00977DDF">
        <w:rPr>
          <w:sz w:val="24"/>
          <w:szCs w:val="24"/>
        </w:rPr>
        <w:t xml:space="preserve"> </w:t>
      </w:r>
      <w:r w:rsidR="002D4F72" w:rsidRPr="00977DDF">
        <w:rPr>
          <w:sz w:val="24"/>
          <w:szCs w:val="24"/>
        </w:rPr>
        <w:t>з</w:t>
      </w:r>
      <w:r w:rsidRPr="00977DDF">
        <w:rPr>
          <w:sz w:val="24"/>
          <w:szCs w:val="24"/>
        </w:rPr>
        <w:t>акупочной комиссией в соответствии с критериями</w:t>
      </w:r>
      <w:r w:rsidR="00F43B94" w:rsidRPr="00977DDF">
        <w:rPr>
          <w:sz w:val="24"/>
          <w:szCs w:val="24"/>
        </w:rPr>
        <w:t xml:space="preserve">, </w:t>
      </w:r>
      <w:bookmarkEnd w:id="257"/>
      <w:r w:rsidR="00EC1904" w:rsidRPr="00977DDF">
        <w:rPr>
          <w:sz w:val="24"/>
          <w:szCs w:val="24"/>
        </w:rPr>
        <w:t>у</w:t>
      </w:r>
      <w:r w:rsidR="007C75A9" w:rsidRPr="00977DDF">
        <w:rPr>
          <w:sz w:val="24"/>
          <w:szCs w:val="24"/>
        </w:rPr>
        <w:t>становленным</w:t>
      </w:r>
      <w:r w:rsidR="00B2342F" w:rsidRPr="00977DDF">
        <w:rPr>
          <w:sz w:val="24"/>
          <w:szCs w:val="24"/>
        </w:rPr>
        <w:t>и</w:t>
      </w:r>
      <w:r w:rsidR="00EC1904" w:rsidRPr="00977DDF">
        <w:rPr>
          <w:sz w:val="24"/>
          <w:szCs w:val="24"/>
        </w:rPr>
        <w:t xml:space="preserve"> в пункте </w:t>
      </w:r>
      <w:r w:rsidR="00542F24">
        <w:rPr>
          <w:sz w:val="24"/>
          <w:szCs w:val="24"/>
        </w:rPr>
        <w:t>4.1.25</w:t>
      </w:r>
      <w:r w:rsidR="00985D6D" w:rsidRPr="00977DDF">
        <w:rPr>
          <w:sz w:val="24"/>
          <w:szCs w:val="24"/>
        </w:rPr>
        <w:t>,</w:t>
      </w:r>
      <w:r w:rsidR="00F43B94" w:rsidRPr="00977DDF">
        <w:rPr>
          <w:sz w:val="24"/>
          <w:szCs w:val="24"/>
        </w:rPr>
        <w:t xml:space="preserve"> </w:t>
      </w:r>
      <w:r w:rsidR="00F43E79" w:rsidRPr="00977DDF">
        <w:rPr>
          <w:sz w:val="24"/>
          <w:szCs w:val="24"/>
        </w:rPr>
        <w:t>согласно</w:t>
      </w:r>
      <w:r w:rsidR="00EC1904" w:rsidRPr="00977DDF">
        <w:rPr>
          <w:sz w:val="24"/>
          <w:szCs w:val="24"/>
        </w:rPr>
        <w:t xml:space="preserve"> </w:t>
      </w:r>
      <w:r w:rsidR="00BE080E" w:rsidRPr="00977DDF">
        <w:rPr>
          <w:sz w:val="24"/>
          <w:szCs w:val="24"/>
        </w:rPr>
        <w:t>порядк</w:t>
      </w:r>
      <w:r w:rsidR="001A51E6" w:rsidRPr="00977DDF">
        <w:rPr>
          <w:sz w:val="24"/>
          <w:szCs w:val="24"/>
        </w:rPr>
        <w:t>у</w:t>
      </w:r>
      <w:r w:rsidR="00BE080E" w:rsidRPr="00977DDF">
        <w:rPr>
          <w:sz w:val="24"/>
          <w:szCs w:val="24"/>
        </w:rPr>
        <w:t xml:space="preserve"> оценки</w:t>
      </w:r>
      <w:r w:rsidR="00EC1904" w:rsidRPr="00977DDF">
        <w:rPr>
          <w:sz w:val="24"/>
          <w:szCs w:val="24"/>
        </w:rPr>
        <w:t>, указанно</w:t>
      </w:r>
      <w:r w:rsidR="001A51E6" w:rsidRPr="00977DDF">
        <w:rPr>
          <w:sz w:val="24"/>
          <w:szCs w:val="24"/>
        </w:rPr>
        <w:t>му</w:t>
      </w:r>
      <w:r w:rsidR="00EC1904" w:rsidRPr="00977DDF">
        <w:rPr>
          <w:sz w:val="24"/>
          <w:szCs w:val="24"/>
        </w:rPr>
        <w:t xml:space="preserve"> в пункте </w:t>
      </w:r>
      <w:r w:rsidR="00542F24">
        <w:rPr>
          <w:sz w:val="24"/>
          <w:szCs w:val="24"/>
        </w:rPr>
        <w:t>4.3</w:t>
      </w:r>
      <w:r w:rsidR="00182661" w:rsidRPr="00977DDF">
        <w:rPr>
          <w:sz w:val="24"/>
          <w:szCs w:val="24"/>
        </w:rPr>
        <w:t>.</w:t>
      </w:r>
    </w:p>
    <w:p w:rsidR="00507FE5" w:rsidRPr="00977DDF" w:rsidRDefault="00507FE5" w:rsidP="00977DDF">
      <w:pPr>
        <w:pStyle w:val="a4"/>
        <w:widowControl w:val="0"/>
        <w:tabs>
          <w:tab w:val="num" w:pos="851"/>
        </w:tabs>
        <w:spacing w:line="240" w:lineRule="auto"/>
        <w:ind w:left="0" w:firstLine="0"/>
        <w:rPr>
          <w:rFonts w:eastAsia="Calibri"/>
          <w:snapToGrid/>
          <w:sz w:val="24"/>
          <w:szCs w:val="24"/>
          <w:lang w:eastAsia="en-US"/>
        </w:rPr>
      </w:pPr>
      <w:r w:rsidRPr="00977DDF">
        <w:rPr>
          <w:rFonts w:eastAsia="Calibri"/>
          <w:snapToGrid/>
          <w:sz w:val="24"/>
          <w:szCs w:val="24"/>
          <w:lang w:eastAsia="en-US"/>
        </w:rPr>
        <w:t xml:space="preserve">На основании результатов оценки заявок на участие в </w:t>
      </w:r>
      <w:r w:rsidR="004440AD" w:rsidRPr="00977DDF">
        <w:rPr>
          <w:rFonts w:eastAsia="Calibri"/>
          <w:snapToGrid/>
          <w:sz w:val="24"/>
          <w:szCs w:val="24"/>
          <w:lang w:eastAsia="en-US"/>
        </w:rPr>
        <w:t>процедуре</w:t>
      </w:r>
      <w:r w:rsidR="00542F24">
        <w:rPr>
          <w:rFonts w:eastAsia="Calibri"/>
          <w:snapToGrid/>
          <w:sz w:val="24"/>
          <w:szCs w:val="24"/>
          <w:lang w:eastAsia="en-US"/>
        </w:rPr>
        <w:t>,</w:t>
      </w:r>
      <w:r w:rsidRPr="00977DDF">
        <w:rPr>
          <w:rFonts w:eastAsia="Calibri"/>
          <w:snapToGrid/>
          <w:sz w:val="24"/>
          <w:szCs w:val="24"/>
          <w:lang w:eastAsia="en-US"/>
        </w:rPr>
        <w:t xml:space="preserve"> </w:t>
      </w:r>
      <w:r w:rsidR="002D4F72" w:rsidRPr="00977DDF">
        <w:rPr>
          <w:rFonts w:eastAsia="Calibri"/>
          <w:snapToGrid/>
          <w:sz w:val="24"/>
          <w:szCs w:val="24"/>
          <w:lang w:eastAsia="en-US"/>
        </w:rPr>
        <w:t>з</w:t>
      </w:r>
      <w:r w:rsidRPr="00977DDF">
        <w:rPr>
          <w:rFonts w:eastAsia="Calibri"/>
          <w:snapToGrid/>
          <w:sz w:val="24"/>
          <w:szCs w:val="24"/>
          <w:lang w:eastAsia="en-US"/>
        </w:rPr>
        <w:t>акупочн</w:t>
      </w:r>
      <w:r w:rsidR="00044157" w:rsidRPr="00977DDF">
        <w:rPr>
          <w:rFonts w:eastAsia="Calibri"/>
          <w:snapToGrid/>
          <w:sz w:val="24"/>
          <w:szCs w:val="24"/>
          <w:lang w:eastAsia="en-US"/>
        </w:rPr>
        <w:t>ая</w:t>
      </w:r>
      <w:r w:rsidRPr="00977DDF">
        <w:rPr>
          <w:rFonts w:eastAsia="Calibri"/>
          <w:snapToGrid/>
          <w:sz w:val="24"/>
          <w:szCs w:val="24"/>
          <w:lang w:eastAsia="en-US"/>
        </w:rPr>
        <w:t xml:space="preserve"> комисси</w:t>
      </w:r>
      <w:r w:rsidR="00044157" w:rsidRPr="00977DDF">
        <w:rPr>
          <w:rFonts w:eastAsia="Calibri"/>
          <w:snapToGrid/>
          <w:sz w:val="24"/>
          <w:szCs w:val="24"/>
          <w:lang w:eastAsia="en-US"/>
        </w:rPr>
        <w:t>я</w:t>
      </w:r>
      <w:r w:rsidRPr="00977DDF">
        <w:rPr>
          <w:rFonts w:eastAsia="Calibri"/>
          <w:snapToGrid/>
          <w:sz w:val="24"/>
          <w:szCs w:val="24"/>
          <w:lang w:eastAsia="en-US"/>
        </w:rPr>
        <w:t xml:space="preserve"> каждой заявке на участие в </w:t>
      </w:r>
      <w:r w:rsidR="004440AD" w:rsidRPr="00977DDF">
        <w:rPr>
          <w:rFonts w:eastAsia="Calibri"/>
          <w:snapToGrid/>
          <w:sz w:val="24"/>
          <w:szCs w:val="24"/>
          <w:lang w:eastAsia="en-US"/>
        </w:rPr>
        <w:t>процедуре</w:t>
      </w:r>
      <w:r w:rsidRPr="00977DDF">
        <w:rPr>
          <w:rFonts w:eastAsia="Calibri"/>
          <w:snapToGrid/>
          <w:sz w:val="24"/>
          <w:szCs w:val="24"/>
          <w:lang w:eastAsia="en-US"/>
        </w:rPr>
        <w:t xml:space="preserve"> </w:t>
      </w:r>
      <w:r w:rsidR="00D65ADD" w:rsidRPr="00977DDF">
        <w:rPr>
          <w:rFonts w:eastAsia="Calibri"/>
          <w:snapToGrid/>
          <w:sz w:val="24"/>
          <w:szCs w:val="24"/>
          <w:lang w:eastAsia="en-US"/>
        </w:rPr>
        <w:t xml:space="preserve">присваивает порядковый номер </w:t>
      </w:r>
      <w:r w:rsidR="00AC1EAD" w:rsidRPr="00977DDF">
        <w:rPr>
          <w:snapToGrid/>
          <w:sz w:val="24"/>
          <w:szCs w:val="24"/>
        </w:rPr>
        <w:t xml:space="preserve">в порядке </w:t>
      </w:r>
      <w:r w:rsidRPr="00977DDF">
        <w:rPr>
          <w:rFonts w:eastAsia="Calibri"/>
          <w:snapToGrid/>
          <w:sz w:val="24"/>
          <w:szCs w:val="24"/>
          <w:lang w:eastAsia="en-US"/>
        </w:rPr>
        <w:t xml:space="preserve">уменьшения степени выгодности </w:t>
      </w:r>
      <w:r w:rsidRPr="00977DDF">
        <w:rPr>
          <w:sz w:val="24"/>
          <w:szCs w:val="24"/>
        </w:rPr>
        <w:t>содержащихся</w:t>
      </w:r>
      <w:r w:rsidRPr="00977DDF">
        <w:rPr>
          <w:rFonts w:eastAsia="Calibri"/>
          <w:snapToGrid/>
          <w:sz w:val="24"/>
          <w:szCs w:val="24"/>
          <w:lang w:eastAsia="en-US"/>
        </w:rPr>
        <w:t xml:space="preserve"> в них условий</w:t>
      </w:r>
      <w:r w:rsidR="00AC1EAD" w:rsidRPr="00977DDF">
        <w:rPr>
          <w:snapToGrid/>
          <w:sz w:val="24"/>
          <w:szCs w:val="24"/>
        </w:rPr>
        <w:t xml:space="preserve"> </w:t>
      </w:r>
      <w:r w:rsidR="00AC1EAD" w:rsidRPr="00977DDF">
        <w:rPr>
          <w:rFonts w:eastAsia="Calibri"/>
          <w:snapToGrid/>
          <w:sz w:val="24"/>
          <w:szCs w:val="24"/>
          <w:lang w:eastAsia="en-US"/>
        </w:rPr>
        <w:t>исполнения договора</w:t>
      </w:r>
      <w:r w:rsidRPr="00977DDF">
        <w:rPr>
          <w:rFonts w:eastAsia="Calibri"/>
          <w:snapToGrid/>
          <w:sz w:val="24"/>
          <w:szCs w:val="24"/>
          <w:lang w:eastAsia="en-US"/>
        </w:rPr>
        <w:t xml:space="preserve">. Заявке на участие в </w:t>
      </w:r>
      <w:r w:rsidR="004440AD" w:rsidRPr="00977DDF">
        <w:rPr>
          <w:rFonts w:eastAsia="Calibri"/>
          <w:snapToGrid/>
          <w:sz w:val="24"/>
          <w:szCs w:val="24"/>
          <w:lang w:eastAsia="en-US"/>
        </w:rPr>
        <w:t>процедуре</w:t>
      </w:r>
      <w:r w:rsidRPr="00977DDF">
        <w:rPr>
          <w:rFonts w:eastAsia="Calibri"/>
          <w:snapToGrid/>
          <w:sz w:val="24"/>
          <w:szCs w:val="24"/>
          <w:lang w:eastAsia="en-US"/>
        </w:rPr>
        <w:t xml:space="preserve">, в которой содержатся </w:t>
      </w:r>
      <w:r w:rsidR="00AC1EAD" w:rsidRPr="00977DDF">
        <w:rPr>
          <w:rFonts w:eastAsia="Calibri"/>
          <w:snapToGrid/>
          <w:sz w:val="24"/>
          <w:szCs w:val="24"/>
          <w:lang w:eastAsia="en-US"/>
        </w:rPr>
        <w:t>лучшие условия исполнения договора, присваивается первый номер</w:t>
      </w:r>
      <w:r w:rsidR="0011434A" w:rsidRPr="00977DDF">
        <w:rPr>
          <w:rFonts w:eastAsia="Calibri"/>
          <w:snapToGrid/>
          <w:sz w:val="24"/>
          <w:szCs w:val="24"/>
          <w:lang w:eastAsia="en-US"/>
        </w:rPr>
        <w:t>.</w:t>
      </w:r>
    </w:p>
    <w:p w:rsidR="00507FE5" w:rsidRPr="00977DDF" w:rsidRDefault="00A41752" w:rsidP="00977DDF">
      <w:pPr>
        <w:pStyle w:val="a4"/>
        <w:widowControl w:val="0"/>
        <w:tabs>
          <w:tab w:val="num" w:pos="851"/>
        </w:tabs>
        <w:spacing w:line="240" w:lineRule="auto"/>
        <w:ind w:left="0" w:firstLine="0"/>
        <w:rPr>
          <w:rFonts w:eastAsia="Calibri"/>
          <w:snapToGrid/>
          <w:sz w:val="24"/>
          <w:szCs w:val="24"/>
          <w:lang w:eastAsia="en-US"/>
        </w:rPr>
      </w:pPr>
      <w:r w:rsidRPr="00977DDF">
        <w:rPr>
          <w:rFonts w:eastAsia="Calibri"/>
          <w:snapToGrid/>
          <w:sz w:val="24"/>
          <w:szCs w:val="24"/>
          <w:lang w:eastAsia="en-US"/>
        </w:rPr>
        <w:t>На основании результатов рассмотрения и оценки заявок</w:t>
      </w:r>
      <w:r w:rsidR="00E72D28" w:rsidRPr="00977DDF">
        <w:rPr>
          <w:rFonts w:eastAsia="Calibri"/>
          <w:snapToGrid/>
          <w:sz w:val="24"/>
          <w:szCs w:val="24"/>
          <w:lang w:eastAsia="en-US"/>
        </w:rPr>
        <w:t xml:space="preserve"> </w:t>
      </w:r>
      <w:r w:rsidRPr="00977DDF">
        <w:rPr>
          <w:rFonts w:eastAsia="Calibri"/>
          <w:snapToGrid/>
          <w:sz w:val="24"/>
          <w:szCs w:val="24"/>
          <w:lang w:eastAsia="en-US"/>
        </w:rPr>
        <w:t xml:space="preserve">на участие в запросе предложений </w:t>
      </w:r>
      <w:r w:rsidR="00647DC8" w:rsidRPr="00977DDF">
        <w:rPr>
          <w:rFonts w:eastAsia="Calibri"/>
          <w:snapToGrid/>
          <w:sz w:val="24"/>
          <w:szCs w:val="24"/>
          <w:lang w:eastAsia="en-US"/>
        </w:rPr>
        <w:t>закупочная комиссия</w:t>
      </w:r>
      <w:r w:rsidRPr="00977DDF">
        <w:rPr>
          <w:rFonts w:eastAsia="Calibri"/>
          <w:snapToGrid/>
          <w:sz w:val="24"/>
          <w:szCs w:val="24"/>
          <w:lang w:eastAsia="en-US"/>
        </w:rPr>
        <w:t xml:space="preserve"> вправе принять решение о проведении переторжки при условии, что на</w:t>
      </w:r>
      <w:r w:rsidR="00E72D28" w:rsidRPr="00977DDF">
        <w:rPr>
          <w:rFonts w:eastAsia="Calibri"/>
          <w:snapToGrid/>
          <w:sz w:val="24"/>
          <w:szCs w:val="24"/>
          <w:lang w:eastAsia="en-US"/>
        </w:rPr>
        <w:t xml:space="preserve"> </w:t>
      </w:r>
      <w:r w:rsidRPr="00977DDF">
        <w:rPr>
          <w:rFonts w:eastAsia="Calibri"/>
          <w:snapToGrid/>
          <w:sz w:val="24"/>
          <w:szCs w:val="24"/>
          <w:lang w:eastAsia="en-US"/>
        </w:rPr>
        <w:t>это было соответствующее указание в документации о закупке</w:t>
      </w:r>
      <w:r w:rsidR="00780307" w:rsidRPr="00977DDF">
        <w:rPr>
          <w:rFonts w:eastAsia="Calibri"/>
          <w:snapToGrid/>
          <w:sz w:val="24"/>
          <w:szCs w:val="24"/>
          <w:lang w:eastAsia="en-US"/>
        </w:rPr>
        <w:t>.</w:t>
      </w:r>
    </w:p>
    <w:p w:rsidR="00507FE5" w:rsidRPr="00977DDF" w:rsidRDefault="00507FE5" w:rsidP="00977DDF">
      <w:pPr>
        <w:pStyle w:val="a4"/>
        <w:widowControl w:val="0"/>
        <w:tabs>
          <w:tab w:val="num" w:pos="851"/>
        </w:tabs>
        <w:spacing w:line="240" w:lineRule="auto"/>
        <w:ind w:left="0" w:firstLine="0"/>
        <w:rPr>
          <w:rFonts w:eastAsia="Calibri"/>
          <w:snapToGrid/>
          <w:sz w:val="24"/>
          <w:szCs w:val="24"/>
          <w:lang w:eastAsia="en-US"/>
        </w:rPr>
      </w:pPr>
      <w:r w:rsidRPr="00977DDF">
        <w:rPr>
          <w:rFonts w:eastAsia="Calibri"/>
          <w:snapToGrid/>
          <w:sz w:val="24"/>
          <w:szCs w:val="24"/>
          <w:lang w:eastAsia="en-US"/>
        </w:rPr>
        <w:t xml:space="preserve">Проведение </w:t>
      </w:r>
      <w:r w:rsidR="00F43E79" w:rsidRPr="00977DDF">
        <w:rPr>
          <w:rFonts w:eastAsia="Calibri"/>
          <w:snapToGrid/>
          <w:sz w:val="24"/>
          <w:szCs w:val="24"/>
          <w:lang w:eastAsia="en-US"/>
        </w:rPr>
        <w:t xml:space="preserve">переторжки </w:t>
      </w:r>
      <w:r w:rsidRPr="00977DDF">
        <w:rPr>
          <w:rFonts w:eastAsia="Calibri"/>
          <w:snapToGrid/>
          <w:sz w:val="24"/>
          <w:szCs w:val="24"/>
          <w:lang w:eastAsia="en-US"/>
        </w:rPr>
        <w:t xml:space="preserve">осуществляется в соответствии с </w:t>
      </w:r>
      <w:r w:rsidR="00F43E79" w:rsidRPr="00977DDF">
        <w:rPr>
          <w:rFonts w:eastAsia="Calibri"/>
          <w:snapToGrid/>
          <w:sz w:val="24"/>
          <w:szCs w:val="24"/>
          <w:lang w:eastAsia="en-US"/>
        </w:rPr>
        <w:t>пункт</w:t>
      </w:r>
      <w:r w:rsidR="002625ED" w:rsidRPr="00977DDF">
        <w:rPr>
          <w:rFonts w:eastAsia="Calibri"/>
          <w:snapToGrid/>
          <w:sz w:val="24"/>
          <w:szCs w:val="24"/>
          <w:lang w:eastAsia="en-US"/>
        </w:rPr>
        <w:t>ом</w:t>
      </w:r>
      <w:r w:rsidRPr="00977DDF">
        <w:rPr>
          <w:rFonts w:eastAsia="Calibri"/>
          <w:snapToGrid/>
          <w:sz w:val="24"/>
          <w:szCs w:val="24"/>
          <w:lang w:eastAsia="en-US"/>
        </w:rPr>
        <w:t xml:space="preserve"> </w:t>
      </w:r>
      <w:r w:rsidR="001000C8">
        <w:rPr>
          <w:rFonts w:eastAsia="Calibri"/>
          <w:snapToGrid/>
          <w:sz w:val="24"/>
          <w:szCs w:val="24"/>
          <w:lang w:eastAsia="en-US"/>
        </w:rPr>
        <w:t>3.9</w:t>
      </w:r>
      <w:r w:rsidRPr="00977DDF">
        <w:rPr>
          <w:rFonts w:eastAsia="Calibri"/>
          <w:snapToGrid/>
          <w:sz w:val="24"/>
          <w:szCs w:val="24"/>
          <w:lang w:eastAsia="en-US"/>
        </w:rPr>
        <w:t xml:space="preserve">. </w:t>
      </w:r>
    </w:p>
    <w:p w:rsidR="00542F24" w:rsidRDefault="00507FE5" w:rsidP="00977DDF">
      <w:pPr>
        <w:pStyle w:val="a4"/>
        <w:widowControl w:val="0"/>
        <w:tabs>
          <w:tab w:val="num" w:pos="851"/>
        </w:tabs>
        <w:spacing w:line="240" w:lineRule="auto"/>
        <w:ind w:left="0" w:firstLine="0"/>
        <w:rPr>
          <w:rFonts w:eastAsia="Calibri"/>
          <w:snapToGrid/>
          <w:sz w:val="24"/>
          <w:szCs w:val="24"/>
          <w:lang w:eastAsia="en-US"/>
        </w:rPr>
      </w:pPr>
      <w:bookmarkStart w:id="259" w:name="_Ref462157113"/>
      <w:r w:rsidRPr="00542F24">
        <w:rPr>
          <w:rFonts w:eastAsia="Calibri"/>
          <w:snapToGrid/>
          <w:sz w:val="24"/>
          <w:szCs w:val="24"/>
          <w:lang w:eastAsia="en-US"/>
        </w:rPr>
        <w:t xml:space="preserve">После проведения переторжки </w:t>
      </w:r>
      <w:r w:rsidR="002D4F72" w:rsidRPr="00542F24">
        <w:rPr>
          <w:rFonts w:eastAsia="Calibri"/>
          <w:snapToGrid/>
          <w:sz w:val="24"/>
          <w:szCs w:val="24"/>
          <w:lang w:eastAsia="en-US"/>
        </w:rPr>
        <w:t>з</w:t>
      </w:r>
      <w:r w:rsidRPr="00542F24">
        <w:rPr>
          <w:rFonts w:eastAsia="Calibri"/>
          <w:snapToGrid/>
          <w:sz w:val="24"/>
          <w:szCs w:val="24"/>
          <w:lang w:eastAsia="en-US"/>
        </w:rPr>
        <w:t xml:space="preserve">акупочная комиссия производит необходимые подсчеты в соответствии с ранее объявленными критериями и учитывает цены, полученные в ходе переторжки, при оценке заявок и построении итогового ранжирования </w:t>
      </w:r>
      <w:r w:rsidR="00454F41" w:rsidRPr="00542F24">
        <w:rPr>
          <w:rFonts w:eastAsia="Calibri"/>
          <w:snapToGrid/>
          <w:sz w:val="24"/>
          <w:szCs w:val="24"/>
          <w:lang w:eastAsia="en-US"/>
        </w:rPr>
        <w:t>заявок</w:t>
      </w:r>
      <w:r w:rsidRPr="00542F24">
        <w:rPr>
          <w:rFonts w:eastAsia="Calibri"/>
          <w:snapToGrid/>
          <w:sz w:val="24"/>
          <w:szCs w:val="24"/>
          <w:lang w:eastAsia="en-US"/>
        </w:rPr>
        <w:t xml:space="preserve">. </w:t>
      </w:r>
      <w:bookmarkEnd w:id="259"/>
    </w:p>
    <w:p w:rsidR="001E24C9" w:rsidRPr="00542F24" w:rsidRDefault="00334A81" w:rsidP="00977DDF">
      <w:pPr>
        <w:pStyle w:val="a4"/>
        <w:widowControl w:val="0"/>
        <w:tabs>
          <w:tab w:val="num" w:pos="851"/>
        </w:tabs>
        <w:spacing w:line="240" w:lineRule="auto"/>
        <w:ind w:left="0" w:firstLine="0"/>
        <w:rPr>
          <w:rFonts w:eastAsia="Calibri"/>
          <w:snapToGrid/>
          <w:sz w:val="24"/>
          <w:szCs w:val="24"/>
          <w:lang w:eastAsia="en-US"/>
        </w:rPr>
      </w:pPr>
      <w:r w:rsidRPr="00542F24">
        <w:rPr>
          <w:rFonts w:eastAsia="Calibri"/>
          <w:snapToGrid/>
          <w:sz w:val="24"/>
          <w:szCs w:val="24"/>
          <w:lang w:eastAsia="en-US"/>
        </w:rPr>
        <w:t>Победителем признается участник, заявка на участие в процедуре закупки которого в соответствии с критериями</w:t>
      </w:r>
      <w:r w:rsidR="00507FE5" w:rsidRPr="00542F24">
        <w:rPr>
          <w:rFonts w:eastAsia="Calibri"/>
          <w:snapToGrid/>
          <w:sz w:val="24"/>
          <w:szCs w:val="24"/>
          <w:lang w:eastAsia="en-US"/>
        </w:rPr>
        <w:t xml:space="preserve">, указанными в </w:t>
      </w:r>
      <w:r w:rsidR="00BE080E" w:rsidRPr="00542F24">
        <w:rPr>
          <w:rFonts w:eastAsia="Calibri"/>
          <w:snapToGrid/>
          <w:sz w:val="24"/>
          <w:szCs w:val="24"/>
          <w:lang w:eastAsia="en-US"/>
        </w:rPr>
        <w:t xml:space="preserve">пункте </w:t>
      </w:r>
      <w:r w:rsidR="00542F24" w:rsidRPr="00542F24">
        <w:rPr>
          <w:rFonts w:eastAsia="Calibri"/>
          <w:snapToGrid/>
          <w:sz w:val="24"/>
          <w:szCs w:val="24"/>
          <w:lang w:eastAsia="en-US"/>
        </w:rPr>
        <w:t>4.1.25</w:t>
      </w:r>
      <w:r w:rsidR="00507FE5" w:rsidRPr="00542F24">
        <w:rPr>
          <w:rFonts w:eastAsia="Calibri"/>
          <w:snapToGrid/>
          <w:sz w:val="24"/>
          <w:szCs w:val="24"/>
          <w:lang w:eastAsia="en-US"/>
        </w:rPr>
        <w:t xml:space="preserve">, </w:t>
      </w:r>
      <w:r w:rsidR="00AC1EAD" w:rsidRPr="00542F24">
        <w:rPr>
          <w:rFonts w:eastAsia="Calibri"/>
          <w:snapToGrid/>
          <w:sz w:val="24"/>
          <w:szCs w:val="24"/>
          <w:lang w:eastAsia="en-US"/>
        </w:rPr>
        <w:t xml:space="preserve">содержит лучшие условия </w:t>
      </w:r>
      <w:r w:rsidR="00A41619" w:rsidRPr="00542F24">
        <w:rPr>
          <w:rFonts w:eastAsia="Calibri"/>
          <w:snapToGrid/>
          <w:sz w:val="24"/>
          <w:szCs w:val="24"/>
          <w:lang w:eastAsia="en-US"/>
        </w:rPr>
        <w:t>исполнения договора</w:t>
      </w:r>
      <w:r w:rsidR="00AC1EAD" w:rsidRPr="00542F24">
        <w:rPr>
          <w:rFonts w:eastAsia="Calibri"/>
          <w:snapToGrid/>
          <w:sz w:val="24"/>
          <w:szCs w:val="24"/>
          <w:lang w:eastAsia="en-US"/>
        </w:rPr>
        <w:t xml:space="preserve"> и заявке которого присвоен первый номер</w:t>
      </w:r>
      <w:r w:rsidR="00507FE5" w:rsidRPr="00542F24">
        <w:rPr>
          <w:rFonts w:eastAsia="Calibri"/>
          <w:snapToGrid/>
          <w:sz w:val="24"/>
          <w:szCs w:val="24"/>
          <w:lang w:eastAsia="en-US"/>
        </w:rPr>
        <w:t xml:space="preserve">. В случае если </w:t>
      </w:r>
      <w:r w:rsidR="001E24C9" w:rsidRPr="00542F24">
        <w:rPr>
          <w:rFonts w:eastAsia="Calibri"/>
          <w:snapToGrid/>
          <w:sz w:val="24"/>
          <w:szCs w:val="24"/>
          <w:lang w:eastAsia="en-US"/>
        </w:rPr>
        <w:t xml:space="preserve">нескольким заявкам </w:t>
      </w:r>
      <w:r w:rsidR="00044157" w:rsidRPr="00542F24">
        <w:rPr>
          <w:rFonts w:eastAsia="Calibri"/>
          <w:snapToGrid/>
          <w:sz w:val="24"/>
          <w:szCs w:val="24"/>
          <w:lang w:eastAsia="en-US"/>
        </w:rPr>
        <w:t xml:space="preserve">участников </w:t>
      </w:r>
      <w:r w:rsidR="001E24C9" w:rsidRPr="00542F24">
        <w:rPr>
          <w:rFonts w:eastAsia="Calibri"/>
          <w:snapToGrid/>
          <w:sz w:val="24"/>
          <w:szCs w:val="24"/>
          <w:lang w:eastAsia="en-US"/>
        </w:rPr>
        <w:t>присвоена одинаковая сумма баллов</w:t>
      </w:r>
      <w:r w:rsidR="0061640A" w:rsidRPr="00542F24">
        <w:rPr>
          <w:rFonts w:eastAsia="Calibri"/>
          <w:snapToGrid/>
          <w:sz w:val="24"/>
          <w:szCs w:val="24"/>
          <w:lang w:eastAsia="en-US"/>
        </w:rPr>
        <w:t>,</w:t>
      </w:r>
      <w:r w:rsidR="006A67ED" w:rsidRPr="00542F24">
        <w:rPr>
          <w:rFonts w:eastAsia="Calibri"/>
          <w:snapToGrid/>
          <w:sz w:val="24"/>
          <w:szCs w:val="24"/>
          <w:lang w:eastAsia="en-US"/>
        </w:rPr>
        <w:t xml:space="preserve"> </w:t>
      </w:r>
      <w:r w:rsidR="00BE080E" w:rsidRPr="00542F24">
        <w:rPr>
          <w:rFonts w:eastAsia="Calibri"/>
          <w:snapToGrid/>
          <w:sz w:val="24"/>
          <w:szCs w:val="24"/>
          <w:lang w:eastAsia="en-US"/>
        </w:rPr>
        <w:t>победившей</w:t>
      </w:r>
      <w:r w:rsidR="00507FE5" w:rsidRPr="00542F24">
        <w:rPr>
          <w:rFonts w:eastAsia="Calibri"/>
          <w:snapToGrid/>
          <w:sz w:val="24"/>
          <w:szCs w:val="24"/>
          <w:lang w:eastAsia="en-US"/>
        </w:rPr>
        <w:t xml:space="preserve"> признается </w:t>
      </w:r>
      <w:r w:rsidR="006A67ED" w:rsidRPr="00542F24">
        <w:rPr>
          <w:rFonts w:eastAsia="Calibri"/>
          <w:snapToGrid/>
          <w:sz w:val="24"/>
          <w:szCs w:val="24"/>
          <w:lang w:eastAsia="en-US"/>
        </w:rPr>
        <w:t>заявка</w:t>
      </w:r>
      <w:r w:rsidR="00044157" w:rsidRPr="00542F24">
        <w:rPr>
          <w:rFonts w:eastAsia="Calibri"/>
          <w:snapToGrid/>
          <w:sz w:val="24"/>
          <w:szCs w:val="24"/>
          <w:lang w:eastAsia="en-US"/>
        </w:rPr>
        <w:t xml:space="preserve"> участника</w:t>
      </w:r>
      <w:r w:rsidR="00507FE5" w:rsidRPr="00542F24">
        <w:rPr>
          <w:rFonts w:eastAsia="Calibri"/>
          <w:snapToGrid/>
          <w:sz w:val="24"/>
          <w:szCs w:val="24"/>
          <w:lang w:eastAsia="en-US"/>
        </w:rPr>
        <w:t xml:space="preserve">, </w:t>
      </w:r>
      <w:r w:rsidR="00D316BD" w:rsidRPr="00542F24">
        <w:rPr>
          <w:rFonts w:eastAsia="Calibri"/>
          <w:snapToGrid/>
          <w:sz w:val="24"/>
          <w:szCs w:val="24"/>
          <w:lang w:eastAsia="en-US"/>
        </w:rPr>
        <w:lastRenderedPageBreak/>
        <w:t>поступившая ранее других</w:t>
      </w:r>
      <w:r w:rsidR="00A41619" w:rsidRPr="00542F24">
        <w:rPr>
          <w:rFonts w:eastAsia="Calibri"/>
          <w:snapToGrid/>
          <w:sz w:val="24"/>
          <w:szCs w:val="24"/>
          <w:lang w:eastAsia="en-US"/>
        </w:rPr>
        <w:t>.</w:t>
      </w:r>
    </w:p>
    <w:p w:rsidR="002D43AD" w:rsidRPr="00977DDF" w:rsidRDefault="002D43AD" w:rsidP="00977DDF">
      <w:pPr>
        <w:pStyle w:val="a4"/>
        <w:widowControl w:val="0"/>
        <w:tabs>
          <w:tab w:val="num" w:pos="851"/>
          <w:tab w:val="num" w:pos="1702"/>
        </w:tabs>
        <w:spacing w:line="240" w:lineRule="auto"/>
        <w:ind w:left="0" w:firstLine="0"/>
        <w:rPr>
          <w:sz w:val="24"/>
          <w:szCs w:val="24"/>
        </w:rPr>
      </w:pPr>
      <w:bookmarkStart w:id="260" w:name="_Ref318396391"/>
      <w:bookmarkEnd w:id="258"/>
      <w:r w:rsidRPr="00977DDF">
        <w:rPr>
          <w:sz w:val="24"/>
          <w:szCs w:val="24"/>
        </w:rPr>
        <w:t>По результатам принятия решения закупочная комиссия оформляет итоговый протокол</w:t>
      </w:r>
      <w:bookmarkEnd w:id="260"/>
      <w:r w:rsidR="005464A2" w:rsidRPr="00977DDF">
        <w:rPr>
          <w:sz w:val="24"/>
          <w:szCs w:val="24"/>
        </w:rPr>
        <w:t>.</w:t>
      </w:r>
    </w:p>
    <w:p w:rsidR="00703044" w:rsidRPr="00977DDF" w:rsidRDefault="00703044" w:rsidP="00542F24">
      <w:pPr>
        <w:pStyle w:val="20"/>
        <w:keepNext w:val="0"/>
        <w:widowControl w:val="0"/>
        <w:tabs>
          <w:tab w:val="clear" w:pos="1314"/>
          <w:tab w:val="left" w:pos="567"/>
          <w:tab w:val="num" w:pos="851"/>
        </w:tabs>
        <w:suppressAutoHyphens w:val="0"/>
        <w:spacing w:before="0" w:after="0"/>
        <w:ind w:left="0" w:firstLine="0"/>
        <w:jc w:val="both"/>
        <w:rPr>
          <w:sz w:val="24"/>
          <w:szCs w:val="24"/>
        </w:rPr>
      </w:pPr>
      <w:bookmarkStart w:id="261" w:name="_Ref462140124"/>
      <w:bookmarkStart w:id="262" w:name="_Ref462146310"/>
      <w:bookmarkStart w:id="263" w:name="_Toc175749007"/>
      <w:bookmarkStart w:id="264" w:name="_Ref318729417"/>
      <w:bookmarkStart w:id="265" w:name="_Ref318816317"/>
      <w:bookmarkStart w:id="266" w:name="_Ref318875497"/>
      <w:bookmarkStart w:id="267" w:name="_Ref319235636"/>
      <w:bookmarkStart w:id="268" w:name="_Ref323903064"/>
      <w:bookmarkStart w:id="269" w:name="_Ref326310091"/>
      <w:bookmarkStart w:id="270" w:name="_Ref326310216"/>
      <w:bookmarkStart w:id="271" w:name="_Ref326330739"/>
      <w:bookmarkStart w:id="272" w:name="_Ref326331544"/>
      <w:bookmarkStart w:id="273" w:name="_Ref326580149"/>
      <w:bookmarkStart w:id="274" w:name="_Ref332895371"/>
      <w:bookmarkStart w:id="275" w:name="_Toc1110042"/>
      <w:r w:rsidRPr="00977DDF">
        <w:rPr>
          <w:sz w:val="24"/>
          <w:szCs w:val="24"/>
        </w:rPr>
        <w:t>Переторжка</w:t>
      </w:r>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p>
    <w:p w:rsidR="00C861D1" w:rsidRPr="00977DDF" w:rsidRDefault="00C861D1" w:rsidP="00542F24">
      <w:pPr>
        <w:pStyle w:val="a4"/>
        <w:widowControl w:val="0"/>
        <w:tabs>
          <w:tab w:val="num" w:pos="709"/>
        </w:tabs>
        <w:spacing w:line="240" w:lineRule="auto"/>
        <w:ind w:left="0" w:firstLine="0"/>
        <w:rPr>
          <w:rFonts w:eastAsia="Calibri"/>
          <w:snapToGrid/>
          <w:sz w:val="24"/>
          <w:szCs w:val="24"/>
          <w:lang w:eastAsia="en-US"/>
        </w:rPr>
      </w:pPr>
      <w:r w:rsidRPr="00977DDF">
        <w:rPr>
          <w:sz w:val="24"/>
          <w:szCs w:val="24"/>
        </w:rPr>
        <w:t xml:space="preserve">При проведении процедуры </w:t>
      </w:r>
      <w:r w:rsidR="00542F24">
        <w:rPr>
          <w:sz w:val="24"/>
          <w:szCs w:val="24"/>
        </w:rPr>
        <w:t xml:space="preserve">переторжки </w:t>
      </w:r>
      <w:r w:rsidRPr="00977DDF">
        <w:rPr>
          <w:sz w:val="24"/>
          <w:szCs w:val="24"/>
        </w:rPr>
        <w:t>Организатор вправе предоставить Участникам закупки возможность добровольно повысить предпочтительность своих заявок путем улучшения условий первоначальных предложений.</w:t>
      </w:r>
    </w:p>
    <w:p w:rsidR="00CB0ECD" w:rsidRPr="00977DDF" w:rsidRDefault="00CB0ECD" w:rsidP="00542F24">
      <w:pPr>
        <w:pStyle w:val="a4"/>
        <w:widowControl w:val="0"/>
        <w:tabs>
          <w:tab w:val="num" w:pos="709"/>
        </w:tabs>
        <w:spacing w:line="240" w:lineRule="auto"/>
        <w:ind w:left="0" w:firstLine="0"/>
        <w:rPr>
          <w:rFonts w:eastAsia="Calibri"/>
          <w:snapToGrid/>
          <w:sz w:val="24"/>
          <w:szCs w:val="24"/>
          <w:lang w:eastAsia="en-US"/>
        </w:rPr>
      </w:pPr>
      <w:r w:rsidRPr="00977DDF">
        <w:rPr>
          <w:sz w:val="24"/>
          <w:szCs w:val="24"/>
        </w:rPr>
        <w:t>Основанием</w:t>
      </w:r>
      <w:r w:rsidRPr="00977DDF">
        <w:rPr>
          <w:rFonts w:eastAsia="Calibri"/>
          <w:snapToGrid/>
          <w:sz w:val="24"/>
          <w:szCs w:val="24"/>
          <w:lang w:eastAsia="en-US"/>
        </w:rPr>
        <w:t xml:space="preserve"> для проведения переторжки являет</w:t>
      </w:r>
      <w:r w:rsidR="00FD12BF" w:rsidRPr="00977DDF">
        <w:rPr>
          <w:rFonts w:eastAsia="Calibri"/>
          <w:snapToGrid/>
          <w:sz w:val="24"/>
          <w:szCs w:val="24"/>
          <w:lang w:eastAsia="en-US"/>
        </w:rPr>
        <w:t xml:space="preserve">ся решение </w:t>
      </w:r>
      <w:r w:rsidR="00147B44" w:rsidRPr="00977DDF">
        <w:rPr>
          <w:rFonts w:eastAsia="Calibri"/>
          <w:snapToGrid/>
          <w:sz w:val="24"/>
          <w:szCs w:val="24"/>
          <w:lang w:eastAsia="en-US"/>
        </w:rPr>
        <w:t>з</w:t>
      </w:r>
      <w:r w:rsidR="00FD12BF" w:rsidRPr="00977DDF">
        <w:rPr>
          <w:rFonts w:eastAsia="Calibri"/>
          <w:snapToGrid/>
          <w:sz w:val="24"/>
          <w:szCs w:val="24"/>
          <w:lang w:eastAsia="en-US"/>
        </w:rPr>
        <w:t>акупочной комиссии.</w:t>
      </w:r>
    </w:p>
    <w:p w:rsidR="00DB5806" w:rsidRPr="00977DDF" w:rsidRDefault="00DB5806" w:rsidP="00542F24">
      <w:pPr>
        <w:pStyle w:val="a4"/>
        <w:widowControl w:val="0"/>
        <w:tabs>
          <w:tab w:val="num" w:pos="709"/>
        </w:tabs>
        <w:spacing w:line="240" w:lineRule="auto"/>
        <w:ind w:left="0" w:firstLine="0"/>
        <w:rPr>
          <w:sz w:val="24"/>
          <w:szCs w:val="24"/>
        </w:rPr>
      </w:pPr>
      <w:r w:rsidRPr="00977DDF">
        <w:rPr>
          <w:sz w:val="24"/>
          <w:szCs w:val="24"/>
        </w:rPr>
        <w:t>В переторжке может участвовать любое количество участников из числа приглашенных. Участник закупочной процедуры, приглашенный на переторжку, вправе не участвовать в ней, тогда его заявка либо предложение остается действующей с ранее предложенными условиями.</w:t>
      </w:r>
    </w:p>
    <w:p w:rsidR="00703044" w:rsidRPr="00977DDF" w:rsidRDefault="00703044" w:rsidP="00542F24">
      <w:pPr>
        <w:pStyle w:val="a4"/>
        <w:widowControl w:val="0"/>
        <w:tabs>
          <w:tab w:val="num" w:pos="709"/>
        </w:tabs>
        <w:spacing w:line="240" w:lineRule="auto"/>
        <w:ind w:left="0" w:firstLine="0"/>
        <w:rPr>
          <w:sz w:val="24"/>
          <w:szCs w:val="24"/>
        </w:rPr>
      </w:pPr>
      <w:r w:rsidRPr="00977DDF">
        <w:rPr>
          <w:sz w:val="24"/>
          <w:szCs w:val="24"/>
        </w:rPr>
        <w:t>При проведении переторжки на ЭТП</w:t>
      </w:r>
      <w:r w:rsidR="00FD12BF" w:rsidRPr="00977DDF">
        <w:rPr>
          <w:sz w:val="24"/>
          <w:szCs w:val="24"/>
        </w:rPr>
        <w:t xml:space="preserve"> </w:t>
      </w:r>
      <w:r w:rsidRPr="00977DDF">
        <w:rPr>
          <w:sz w:val="24"/>
          <w:szCs w:val="24"/>
        </w:rPr>
        <w:t xml:space="preserve">изменению подлежит только цена </w:t>
      </w:r>
      <w:r w:rsidR="00FD12BF" w:rsidRPr="00977DDF">
        <w:rPr>
          <w:sz w:val="24"/>
          <w:szCs w:val="24"/>
        </w:rPr>
        <w:t>заявки</w:t>
      </w:r>
      <w:r w:rsidRPr="00977DDF">
        <w:rPr>
          <w:sz w:val="24"/>
          <w:szCs w:val="24"/>
        </w:rPr>
        <w:t xml:space="preserve">. </w:t>
      </w:r>
    </w:p>
    <w:p w:rsidR="00703044" w:rsidRPr="00977DDF" w:rsidRDefault="00703044" w:rsidP="00542F24">
      <w:pPr>
        <w:pStyle w:val="a4"/>
        <w:widowControl w:val="0"/>
        <w:tabs>
          <w:tab w:val="num" w:pos="709"/>
        </w:tabs>
        <w:spacing w:line="240" w:lineRule="auto"/>
        <w:ind w:left="0" w:firstLine="0"/>
        <w:rPr>
          <w:sz w:val="24"/>
          <w:szCs w:val="24"/>
        </w:rPr>
      </w:pPr>
      <w:r w:rsidRPr="00977DDF">
        <w:rPr>
          <w:sz w:val="24"/>
          <w:szCs w:val="24"/>
        </w:rPr>
        <w:t xml:space="preserve">Форма и порядок проведения переторжки, сроки подачи новых предложений, определенные </w:t>
      </w:r>
      <w:r w:rsidR="002D4F72" w:rsidRPr="00977DDF">
        <w:rPr>
          <w:sz w:val="24"/>
          <w:szCs w:val="24"/>
        </w:rPr>
        <w:t>з</w:t>
      </w:r>
      <w:r w:rsidRPr="00977DDF">
        <w:rPr>
          <w:sz w:val="24"/>
          <w:szCs w:val="24"/>
        </w:rPr>
        <w:t xml:space="preserve">акупочной комиссией, указываются в уведомлениях, направляемых </w:t>
      </w:r>
      <w:r w:rsidR="002D4F72" w:rsidRPr="00977DDF">
        <w:rPr>
          <w:sz w:val="24"/>
          <w:szCs w:val="24"/>
        </w:rPr>
        <w:t>у</w:t>
      </w:r>
      <w:r w:rsidRPr="00977DDF">
        <w:rPr>
          <w:sz w:val="24"/>
          <w:szCs w:val="24"/>
        </w:rPr>
        <w:t xml:space="preserve">частникам </w:t>
      </w:r>
      <w:r w:rsidR="006559D5" w:rsidRPr="00977DDF">
        <w:rPr>
          <w:sz w:val="24"/>
          <w:szCs w:val="24"/>
        </w:rPr>
        <w:t>запроса предложений</w:t>
      </w:r>
      <w:r w:rsidR="0067134B" w:rsidRPr="00977DDF">
        <w:rPr>
          <w:sz w:val="24"/>
          <w:szCs w:val="24"/>
        </w:rPr>
        <w:t xml:space="preserve"> посредством ЭТП.</w:t>
      </w:r>
    </w:p>
    <w:p w:rsidR="00DB5806" w:rsidRPr="00977DDF" w:rsidRDefault="00DB5806" w:rsidP="00542F24">
      <w:pPr>
        <w:pStyle w:val="a4"/>
        <w:widowControl w:val="0"/>
        <w:tabs>
          <w:tab w:val="num" w:pos="709"/>
        </w:tabs>
        <w:spacing w:line="240" w:lineRule="auto"/>
        <w:ind w:left="0" w:firstLine="0"/>
        <w:rPr>
          <w:sz w:val="24"/>
          <w:szCs w:val="24"/>
        </w:rPr>
      </w:pPr>
      <w:r w:rsidRPr="00977DDF">
        <w:rPr>
          <w:sz w:val="24"/>
          <w:szCs w:val="24"/>
        </w:rPr>
        <w:t xml:space="preserve">В период с момента начала переторжки на ЭТП участник, приглашенный к участию в процедуре переторжки и желающий повысить предпочтительность своей заявки, должен заявить на ЭТП в режиме реального времени новую цену договора. Снижение цены договора может производиться участником поэтапно до момента окончания переторжки неограниченное количество раз. Представители участников заявляют новую цену договора независимо от цен, предлагаемых другими участниками, при этом участники не имеют обязанности предложить цену обязательно ниже других участников. </w:t>
      </w:r>
    </w:p>
    <w:p w:rsidR="00703044" w:rsidRPr="00977DDF" w:rsidRDefault="00703044" w:rsidP="00542F24">
      <w:pPr>
        <w:pStyle w:val="a4"/>
        <w:widowControl w:val="0"/>
        <w:tabs>
          <w:tab w:val="num" w:pos="709"/>
        </w:tabs>
        <w:spacing w:line="240" w:lineRule="auto"/>
        <w:ind w:left="0" w:firstLine="0"/>
        <w:rPr>
          <w:sz w:val="24"/>
          <w:szCs w:val="24"/>
        </w:rPr>
      </w:pPr>
      <w:r w:rsidRPr="00977DDF">
        <w:rPr>
          <w:sz w:val="24"/>
          <w:szCs w:val="24"/>
        </w:rPr>
        <w:t>Проведение</w:t>
      </w:r>
      <w:r w:rsidRPr="00977DDF">
        <w:rPr>
          <w:rFonts w:eastAsia="Calibri"/>
          <w:sz w:val="24"/>
          <w:szCs w:val="24"/>
        </w:rPr>
        <w:t xml:space="preserve"> </w:t>
      </w:r>
      <w:r w:rsidRPr="00977DDF">
        <w:rPr>
          <w:sz w:val="24"/>
          <w:szCs w:val="24"/>
        </w:rPr>
        <w:t>переторжки осуществляет</w:t>
      </w:r>
      <w:r w:rsidR="00440BE8" w:rsidRPr="00977DDF">
        <w:rPr>
          <w:sz w:val="24"/>
          <w:szCs w:val="24"/>
        </w:rPr>
        <w:t>ся в соответствии с регламентом</w:t>
      </w:r>
      <w:r w:rsidRPr="00977DDF">
        <w:rPr>
          <w:sz w:val="24"/>
          <w:szCs w:val="24"/>
        </w:rPr>
        <w:t xml:space="preserve"> ЭТП.</w:t>
      </w:r>
    </w:p>
    <w:p w:rsidR="00E46CA3" w:rsidRPr="00977DDF" w:rsidRDefault="00E46CA3" w:rsidP="00542F24">
      <w:pPr>
        <w:pStyle w:val="a4"/>
        <w:widowControl w:val="0"/>
        <w:tabs>
          <w:tab w:val="num" w:pos="709"/>
        </w:tabs>
        <w:spacing w:line="240" w:lineRule="auto"/>
        <w:ind w:left="0" w:firstLine="0"/>
        <w:rPr>
          <w:sz w:val="24"/>
          <w:szCs w:val="24"/>
        </w:rPr>
      </w:pPr>
      <w:r w:rsidRPr="00977DDF">
        <w:rPr>
          <w:sz w:val="24"/>
          <w:szCs w:val="24"/>
        </w:rPr>
        <w:t xml:space="preserve">Участники, участвовавшие в переторжке на ЭТП и снизившие первоначальную цену, обязаны дополнительно представить откорректированные с учетом новой полученной после переторжки цены документы, определяющие его коммерческое предложение, оформленные в порядке, предусмотренном для подачи заявки на участие в процедуре закупки. </w:t>
      </w:r>
      <w:r w:rsidRPr="00977DDF">
        <w:rPr>
          <w:bCs/>
          <w:sz w:val="24"/>
          <w:szCs w:val="24"/>
        </w:rPr>
        <w:t xml:space="preserve">В случае непредставления участником переторжки откорректированных документов, определяющих его коммерческое предложение с учетом новой цены, полученной после переторжки, к учету принимается цена, заявленная участником до переторжки. </w:t>
      </w:r>
    </w:p>
    <w:p w:rsidR="00A6740A" w:rsidRPr="00977DDF" w:rsidRDefault="002505FC" w:rsidP="00977DDF">
      <w:pPr>
        <w:pStyle w:val="20"/>
        <w:keepNext w:val="0"/>
        <w:widowControl w:val="0"/>
        <w:tabs>
          <w:tab w:val="clear" w:pos="1314"/>
          <w:tab w:val="num" w:pos="851"/>
        </w:tabs>
        <w:suppressAutoHyphens w:val="0"/>
        <w:spacing w:before="0" w:after="0"/>
        <w:ind w:left="0" w:firstLine="0"/>
        <w:rPr>
          <w:sz w:val="24"/>
          <w:szCs w:val="24"/>
        </w:rPr>
      </w:pPr>
      <w:bookmarkStart w:id="276" w:name="_Ref326310240"/>
      <w:bookmarkStart w:id="277" w:name="_Ref326650331"/>
      <w:bookmarkStart w:id="278" w:name="_Toc1110043"/>
      <w:r w:rsidRPr="00977DDF">
        <w:rPr>
          <w:sz w:val="24"/>
          <w:szCs w:val="24"/>
        </w:rPr>
        <w:t>Заключение</w:t>
      </w:r>
      <w:r w:rsidR="00A6740A" w:rsidRPr="00977DDF">
        <w:rPr>
          <w:sz w:val="24"/>
          <w:szCs w:val="24"/>
        </w:rPr>
        <w:t xml:space="preserve"> </w:t>
      </w:r>
      <w:r w:rsidR="008B413B" w:rsidRPr="00977DDF">
        <w:rPr>
          <w:sz w:val="24"/>
          <w:szCs w:val="24"/>
        </w:rPr>
        <w:t>д</w:t>
      </w:r>
      <w:r w:rsidR="00A6740A" w:rsidRPr="00977DDF">
        <w:rPr>
          <w:sz w:val="24"/>
          <w:szCs w:val="24"/>
        </w:rPr>
        <w:t>оговора</w:t>
      </w:r>
      <w:bookmarkEnd w:id="205"/>
      <w:bookmarkEnd w:id="206"/>
      <w:bookmarkEnd w:id="207"/>
      <w:bookmarkEnd w:id="208"/>
      <w:bookmarkEnd w:id="209"/>
      <w:bookmarkEnd w:id="210"/>
      <w:bookmarkEnd w:id="276"/>
      <w:bookmarkEnd w:id="277"/>
      <w:bookmarkEnd w:id="278"/>
    </w:p>
    <w:p w:rsidR="00E46CA3" w:rsidRPr="00977DDF" w:rsidRDefault="00E46CA3" w:rsidP="00977DDF">
      <w:pPr>
        <w:pStyle w:val="a4"/>
        <w:widowControl w:val="0"/>
        <w:tabs>
          <w:tab w:val="num" w:pos="851"/>
        </w:tabs>
        <w:spacing w:line="240" w:lineRule="auto"/>
        <w:ind w:left="0" w:firstLine="0"/>
        <w:rPr>
          <w:sz w:val="24"/>
          <w:szCs w:val="24"/>
        </w:rPr>
      </w:pPr>
      <w:r w:rsidRPr="00977DDF">
        <w:rPr>
          <w:sz w:val="24"/>
          <w:szCs w:val="24"/>
        </w:rPr>
        <w:t>По результатам запроса предложений договор заключается на условиях, указанных в заявке на участие в запросе предложений, поданной участником, с которым заключается договор.</w:t>
      </w:r>
    </w:p>
    <w:p w:rsidR="00A44852" w:rsidRPr="00977DDF" w:rsidRDefault="00A44852" w:rsidP="00977DDF">
      <w:pPr>
        <w:pStyle w:val="a4"/>
        <w:widowControl w:val="0"/>
        <w:tabs>
          <w:tab w:val="num" w:pos="851"/>
          <w:tab w:val="num" w:pos="5387"/>
        </w:tabs>
        <w:spacing w:line="240" w:lineRule="auto"/>
        <w:ind w:left="0" w:firstLine="0"/>
        <w:rPr>
          <w:sz w:val="24"/>
          <w:szCs w:val="24"/>
        </w:rPr>
      </w:pPr>
      <w:r w:rsidRPr="00977DDF">
        <w:rPr>
          <w:sz w:val="24"/>
          <w:szCs w:val="24"/>
        </w:rPr>
        <w:t>Информация о стране происхождения продукции указывается в договоре на основании сведений, содержащихся в заявке на участие в процедуре, представленной участником, с которым заключается договор.</w:t>
      </w:r>
    </w:p>
    <w:p w:rsidR="00A44852" w:rsidRPr="001000C8" w:rsidRDefault="00A44852" w:rsidP="001000C8">
      <w:pPr>
        <w:pStyle w:val="a5"/>
        <w:widowControl w:val="0"/>
        <w:tabs>
          <w:tab w:val="clear" w:pos="1560"/>
          <w:tab w:val="num" w:pos="993"/>
        </w:tabs>
        <w:spacing w:line="240" w:lineRule="auto"/>
        <w:ind w:left="0" w:firstLine="0"/>
        <w:rPr>
          <w:sz w:val="24"/>
          <w:szCs w:val="24"/>
        </w:rPr>
      </w:pPr>
      <w:r w:rsidRPr="00977DDF">
        <w:rPr>
          <w:sz w:val="24"/>
          <w:szCs w:val="24"/>
        </w:rPr>
        <w:t xml:space="preserve">При исполнении договора, заключенного с участником процедуры, заявке которого при проведении оценочной стадии был предоставлен приоритет в соответствии с пунктом </w:t>
      </w:r>
      <w:r w:rsidR="00481AA2" w:rsidRPr="001000C8">
        <w:rPr>
          <w:sz w:val="24"/>
          <w:szCs w:val="24"/>
        </w:rPr>
        <w:t>3.11.9</w:t>
      </w:r>
      <w:r w:rsidRPr="001000C8">
        <w:rPr>
          <w:sz w:val="24"/>
          <w:szCs w:val="24"/>
        </w:rPr>
        <w:t>, не допускается замена страны происхождения продукции, за исключением случая, когда в результате такой замены вместо иностранной продукции поставляются российская продукция, при этом качество, технические и функциональные характеристики (потребительские свойства) такой продукции не должны уступать качеству и соответствующим техническим и функциональным характеристикам продукции, указанной в договоре.</w:t>
      </w:r>
    </w:p>
    <w:p w:rsidR="003D2D89" w:rsidRPr="00977DDF" w:rsidRDefault="00200D7F" w:rsidP="00977DDF">
      <w:pPr>
        <w:pStyle w:val="a4"/>
        <w:widowControl w:val="0"/>
        <w:tabs>
          <w:tab w:val="num" w:pos="851"/>
        </w:tabs>
        <w:spacing w:line="240" w:lineRule="auto"/>
        <w:ind w:left="0" w:firstLine="0"/>
        <w:rPr>
          <w:sz w:val="24"/>
          <w:szCs w:val="24"/>
        </w:rPr>
      </w:pPr>
      <w:bookmarkStart w:id="279" w:name="_Ref318397488"/>
      <w:r w:rsidRPr="00977DDF">
        <w:rPr>
          <w:sz w:val="24"/>
          <w:szCs w:val="24"/>
        </w:rPr>
        <w:t xml:space="preserve">Порядок и срок </w:t>
      </w:r>
      <w:r w:rsidR="003D2D89" w:rsidRPr="00977DDF">
        <w:rPr>
          <w:sz w:val="24"/>
          <w:szCs w:val="24"/>
        </w:rPr>
        <w:t>заключ</w:t>
      </w:r>
      <w:r w:rsidRPr="00977DDF">
        <w:rPr>
          <w:sz w:val="24"/>
          <w:szCs w:val="24"/>
        </w:rPr>
        <w:t>ения</w:t>
      </w:r>
      <w:r w:rsidR="003D2D89" w:rsidRPr="00977DDF">
        <w:rPr>
          <w:sz w:val="24"/>
          <w:szCs w:val="24"/>
        </w:rPr>
        <w:t xml:space="preserve"> </w:t>
      </w:r>
      <w:r w:rsidRPr="00977DDF">
        <w:rPr>
          <w:sz w:val="24"/>
          <w:szCs w:val="24"/>
        </w:rPr>
        <w:t>договора, заключаемый по результата</w:t>
      </w:r>
      <w:r w:rsidR="00F409AC" w:rsidRPr="00977DDF">
        <w:rPr>
          <w:sz w:val="24"/>
          <w:szCs w:val="24"/>
        </w:rPr>
        <w:t>м</w:t>
      </w:r>
      <w:r w:rsidRPr="00977DDF">
        <w:rPr>
          <w:sz w:val="24"/>
          <w:szCs w:val="24"/>
        </w:rPr>
        <w:t xml:space="preserve"> процедуры, указан</w:t>
      </w:r>
      <w:r w:rsidR="003D2D89" w:rsidRPr="00977DDF">
        <w:rPr>
          <w:sz w:val="24"/>
          <w:szCs w:val="24"/>
        </w:rPr>
        <w:t xml:space="preserve"> в п</w:t>
      </w:r>
      <w:r w:rsidR="00EC1904" w:rsidRPr="00977DDF">
        <w:rPr>
          <w:sz w:val="24"/>
          <w:szCs w:val="24"/>
        </w:rPr>
        <w:t xml:space="preserve">ункте </w:t>
      </w:r>
      <w:r w:rsidR="00481AA2">
        <w:rPr>
          <w:sz w:val="24"/>
          <w:szCs w:val="24"/>
        </w:rPr>
        <w:t>4.1.28</w:t>
      </w:r>
      <w:r w:rsidR="003D2D89" w:rsidRPr="00977DDF">
        <w:rPr>
          <w:sz w:val="24"/>
          <w:szCs w:val="24"/>
        </w:rPr>
        <w:t>.</w:t>
      </w:r>
      <w:bookmarkEnd w:id="279"/>
      <w:r w:rsidR="00E46CA3" w:rsidRPr="00977DDF">
        <w:rPr>
          <w:sz w:val="24"/>
          <w:szCs w:val="24"/>
        </w:rPr>
        <w:t xml:space="preserve"> При этом договор заключается только после предоставления участником запроса предложений обеспечения исполнения договора, если таковое было предусмотрено закупочной документацией.</w:t>
      </w:r>
    </w:p>
    <w:p w:rsidR="005E733C" w:rsidRPr="00977DDF" w:rsidRDefault="005E733C" w:rsidP="00977DDF">
      <w:pPr>
        <w:pStyle w:val="a4"/>
        <w:widowControl w:val="0"/>
        <w:tabs>
          <w:tab w:val="num" w:pos="851"/>
        </w:tabs>
        <w:spacing w:line="240" w:lineRule="auto"/>
        <w:ind w:left="0" w:firstLine="0"/>
        <w:rPr>
          <w:sz w:val="24"/>
          <w:szCs w:val="24"/>
        </w:rPr>
      </w:pPr>
      <w:r w:rsidRPr="00977DDF">
        <w:rPr>
          <w:sz w:val="24"/>
          <w:szCs w:val="24"/>
        </w:rPr>
        <w:t>Перед подписанием договора между заказчиком и победителем процедуры закупки (единственным участником, с которым принято решение заключить договор</w:t>
      </w:r>
      <w:r w:rsidR="005638E2" w:rsidRPr="00977DDF">
        <w:rPr>
          <w:sz w:val="24"/>
          <w:szCs w:val="24"/>
        </w:rPr>
        <w:t>)</w:t>
      </w:r>
      <w:r w:rsidRPr="00977DDF">
        <w:rPr>
          <w:sz w:val="24"/>
          <w:szCs w:val="24"/>
        </w:rPr>
        <w:t xml:space="preserve"> могут проводиться преддоговорные переговоры (в том числе путем составления протоколов разногласий), направленные на снижение цены за единицу приобретаемой продукции (при условии сохранения количества закупаемой продукции) либо уточнение условий договора, которые не были зафиксированы в проекте договора, документации процедуры закупки и предложении победителя процедуры закупки (единственного участника, с которым принято решение заключить договор).</w:t>
      </w:r>
    </w:p>
    <w:p w:rsidR="005E733C" w:rsidRPr="00977DDF" w:rsidRDefault="005E733C" w:rsidP="00977DDF">
      <w:pPr>
        <w:pStyle w:val="a4"/>
        <w:widowControl w:val="0"/>
        <w:tabs>
          <w:tab w:val="num" w:pos="851"/>
        </w:tabs>
        <w:spacing w:line="240" w:lineRule="auto"/>
        <w:ind w:left="0" w:firstLine="0"/>
        <w:rPr>
          <w:sz w:val="24"/>
          <w:szCs w:val="24"/>
        </w:rPr>
      </w:pPr>
      <w:r w:rsidRPr="00977DDF">
        <w:rPr>
          <w:sz w:val="24"/>
          <w:szCs w:val="24"/>
        </w:rPr>
        <w:lastRenderedPageBreak/>
        <w:t>Переговоры по существенным условиям договора, направленные на их изменение в пользу победителя процедуры закупки (единственного участника, с которым принято решение заключить договор</w:t>
      </w:r>
      <w:r w:rsidR="00481AA2">
        <w:rPr>
          <w:sz w:val="24"/>
          <w:szCs w:val="24"/>
        </w:rPr>
        <w:t>)</w:t>
      </w:r>
      <w:r w:rsidRPr="00977DDF">
        <w:rPr>
          <w:sz w:val="24"/>
          <w:szCs w:val="24"/>
        </w:rPr>
        <w:t>, запрещаются.</w:t>
      </w:r>
    </w:p>
    <w:p w:rsidR="00E46CA3" w:rsidRPr="00977DDF" w:rsidRDefault="00E46CA3" w:rsidP="00977DDF">
      <w:pPr>
        <w:pStyle w:val="a4"/>
        <w:widowControl w:val="0"/>
        <w:tabs>
          <w:tab w:val="num" w:pos="851"/>
        </w:tabs>
        <w:spacing w:line="240" w:lineRule="auto"/>
        <w:ind w:left="0" w:firstLine="0"/>
        <w:rPr>
          <w:sz w:val="24"/>
          <w:szCs w:val="24"/>
        </w:rPr>
      </w:pPr>
      <w:bookmarkStart w:id="280" w:name="_Ref325983841"/>
      <w:r w:rsidRPr="00977DDF">
        <w:rPr>
          <w:sz w:val="24"/>
          <w:szCs w:val="24"/>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закупочной комиссии, оператора ЭТП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закупочной комиссии, оператора ЭТП.</w:t>
      </w:r>
    </w:p>
    <w:p w:rsidR="00E46CA3" w:rsidRPr="00977DDF" w:rsidRDefault="00E46CA3" w:rsidP="00977DDF">
      <w:pPr>
        <w:pStyle w:val="a4"/>
        <w:widowControl w:val="0"/>
        <w:tabs>
          <w:tab w:val="num" w:pos="851"/>
        </w:tabs>
        <w:spacing w:line="240" w:lineRule="auto"/>
        <w:ind w:left="0" w:firstLine="0"/>
        <w:rPr>
          <w:sz w:val="24"/>
          <w:szCs w:val="24"/>
        </w:rPr>
      </w:pPr>
      <w:r w:rsidRPr="00977DDF">
        <w:rPr>
          <w:sz w:val="24"/>
          <w:szCs w:val="24"/>
        </w:rPr>
        <w:t>В течение десяти дней с даты размещения в ЕИС итогового протокола участник запроса предложений, с которым принято решение заключить договор, обязан подписать договор и представить все экземпляры договора заказчику. При этом участник, с которым принято решение заключить договор, одновременно с договором обязан представить заказчику документы, подтверждающие предоставление обеспечения исполнения договора в размере, который предусмотрен закупочной документацией. В случае если участником запроса предложений, с которым принято решение заключить договор, не исполнены требования настоящего раздела, такой участник признается уклонившимся от заключения договора.</w:t>
      </w:r>
    </w:p>
    <w:p w:rsidR="005E733C" w:rsidRPr="00977DDF" w:rsidRDefault="005E733C" w:rsidP="00977DDF">
      <w:pPr>
        <w:pStyle w:val="a4"/>
        <w:widowControl w:val="0"/>
        <w:tabs>
          <w:tab w:val="num" w:pos="851"/>
        </w:tabs>
        <w:spacing w:line="240" w:lineRule="auto"/>
        <w:ind w:left="0" w:firstLine="0"/>
        <w:rPr>
          <w:sz w:val="24"/>
          <w:szCs w:val="24"/>
        </w:rPr>
      </w:pPr>
      <w:r w:rsidRPr="00977DDF">
        <w:rPr>
          <w:sz w:val="24"/>
          <w:szCs w:val="24"/>
        </w:rPr>
        <w:t>Признание победителя процедуры закупки (единственного участника, с которым принято решение заключить договор) уклонившимся от заключения договора производится органом, осуществившим выбор победителя, либо принявшего решение о заключении договора с единственным участником несостоявшейся закупочной процедуры. Одновременно данные сведения направляются в федеральный орган исполнительной власти, уполномоченный на ведение реест</w:t>
      </w:r>
      <w:r w:rsidR="0024125B" w:rsidRPr="00977DDF">
        <w:rPr>
          <w:sz w:val="24"/>
          <w:szCs w:val="24"/>
        </w:rPr>
        <w:t>ра недобросовестных поставщиков</w:t>
      </w:r>
      <w:r w:rsidRPr="00977DDF">
        <w:rPr>
          <w:sz w:val="24"/>
          <w:szCs w:val="24"/>
        </w:rPr>
        <w:t>.</w:t>
      </w:r>
    </w:p>
    <w:p w:rsidR="00E46CA3" w:rsidRPr="00977DDF" w:rsidRDefault="00E46CA3" w:rsidP="00977DDF">
      <w:pPr>
        <w:pStyle w:val="a4"/>
        <w:widowControl w:val="0"/>
        <w:tabs>
          <w:tab w:val="num" w:pos="851"/>
        </w:tabs>
        <w:spacing w:line="240" w:lineRule="auto"/>
        <w:ind w:left="0" w:firstLine="0"/>
        <w:rPr>
          <w:sz w:val="24"/>
          <w:szCs w:val="24"/>
        </w:rPr>
      </w:pPr>
      <w:r w:rsidRPr="00481AA2">
        <w:rPr>
          <w:sz w:val="24"/>
          <w:szCs w:val="24"/>
        </w:rPr>
        <w:t>При</w:t>
      </w:r>
      <w:r w:rsidRPr="00977DDF">
        <w:rPr>
          <w:sz w:val="24"/>
          <w:szCs w:val="24"/>
        </w:rPr>
        <w:t xml:space="preserve"> уклонении участника запроса предложений, с которым принято решение заключить договор, от заключения договора заказчик вправе обратиться в суд с иском о возмещении убытков, причиненных уклонением от заключения договора в части, не покрытой суммой обеспечения заявки на участие в запросе предложений, и заключить договор с участником запроса предложений, заявке на участие в запросе предложений которого присвоен второй номер.</w:t>
      </w:r>
    </w:p>
    <w:p w:rsidR="00E46CA3" w:rsidRPr="00977DDF" w:rsidRDefault="00E46CA3" w:rsidP="00977DDF">
      <w:pPr>
        <w:pStyle w:val="a4"/>
        <w:widowControl w:val="0"/>
        <w:tabs>
          <w:tab w:val="num" w:pos="851"/>
        </w:tabs>
        <w:spacing w:line="240" w:lineRule="auto"/>
        <w:ind w:left="0" w:firstLine="0"/>
        <w:rPr>
          <w:sz w:val="24"/>
          <w:szCs w:val="24"/>
        </w:rPr>
      </w:pPr>
      <w:r w:rsidRPr="00977DDF">
        <w:rPr>
          <w:sz w:val="24"/>
          <w:szCs w:val="24"/>
        </w:rPr>
        <w:t>Проект договора в случае согласия участника запроса предложений, заявке на участие в запросе предложений которого присвоен второй номер, заключить договор</w:t>
      </w:r>
      <w:r w:rsidR="00481AA2">
        <w:rPr>
          <w:sz w:val="24"/>
          <w:szCs w:val="24"/>
        </w:rPr>
        <w:t>,</w:t>
      </w:r>
      <w:r w:rsidRPr="00977DDF">
        <w:rPr>
          <w:sz w:val="24"/>
          <w:szCs w:val="24"/>
        </w:rPr>
        <w:t xml:space="preserve"> составляется заказчиком путем включения в проект договора, прилагаемый к закупочной документации, условий исполнения договора, предложенных этим участником. Проект договора подлежит направлению заказчиком этому участнику в срок, не превышающий десяти дней с даты признания участника запроса предложений, с которым принято решение заключить договор, уклонившимся от заключения договора. Участник запроса предложений, заявке на участие в запросе предложений которого присвоен второй номер, вправе подписать договор и передать его заказчику или отказаться от заключения договора. Одновременно с подписанными экземплярами договора этот участник обязан предоставить обеспечение исполнения договора. </w:t>
      </w:r>
    </w:p>
    <w:p w:rsidR="00E46CA3" w:rsidRPr="00977DDF" w:rsidRDefault="00E46CA3" w:rsidP="00977DDF">
      <w:pPr>
        <w:pStyle w:val="a4"/>
        <w:widowControl w:val="0"/>
        <w:tabs>
          <w:tab w:val="num" w:pos="851"/>
        </w:tabs>
        <w:spacing w:line="240" w:lineRule="auto"/>
        <w:ind w:left="0" w:firstLine="0"/>
        <w:rPr>
          <w:sz w:val="24"/>
          <w:szCs w:val="24"/>
        </w:rPr>
      </w:pPr>
      <w:r w:rsidRPr="00977DDF">
        <w:rPr>
          <w:sz w:val="24"/>
          <w:szCs w:val="24"/>
        </w:rPr>
        <w:t>Непредставление участником запроса предложений, заявке на участие в запросе предложений которого присвоен второй номер, заказчику в срок, установленный настоящим разделом, подписанных этим участником экземпляров договора и обеспечения исполнения договора не считается уклонением этого участника от заключения договора. В данном случае запрос предложений признается несостоявшимся.</w:t>
      </w:r>
    </w:p>
    <w:p w:rsidR="005E733C" w:rsidRPr="00977DDF" w:rsidRDefault="005E733C" w:rsidP="00977DDF">
      <w:pPr>
        <w:pStyle w:val="a4"/>
        <w:widowControl w:val="0"/>
        <w:tabs>
          <w:tab w:val="num" w:pos="851"/>
        </w:tabs>
        <w:spacing w:line="240" w:lineRule="auto"/>
        <w:ind w:left="0" w:firstLine="0"/>
        <w:rPr>
          <w:sz w:val="24"/>
          <w:szCs w:val="24"/>
        </w:rPr>
      </w:pPr>
      <w:r w:rsidRPr="00977DDF">
        <w:rPr>
          <w:sz w:val="24"/>
          <w:szCs w:val="24"/>
        </w:rPr>
        <w:t>В течение десяти дней с даты получения от участника запроса предложений, с которым принято решение заключить договор, или участника запроса предложений, заявке на участие в запросе предложений которого присвоен второй номер, подписанного договора с приложением документов, подтверждающих предоставление обеспечения исполнения договора, заказчик подписывает договор и передает один экземпляр договора лицу, с которым заключен договор, или его представителю либо направляет один экземпляр договора по почте лицу, с которым заключен договор.</w:t>
      </w:r>
    </w:p>
    <w:p w:rsidR="005E733C" w:rsidRPr="00977DDF" w:rsidRDefault="005E733C" w:rsidP="00977DDF">
      <w:pPr>
        <w:pStyle w:val="a4"/>
        <w:widowControl w:val="0"/>
        <w:tabs>
          <w:tab w:val="num" w:pos="851"/>
        </w:tabs>
        <w:spacing w:line="240" w:lineRule="auto"/>
        <w:ind w:left="0" w:firstLine="0"/>
        <w:rPr>
          <w:sz w:val="24"/>
          <w:szCs w:val="24"/>
        </w:rPr>
      </w:pPr>
      <w:r w:rsidRPr="00977DDF">
        <w:rPr>
          <w:sz w:val="24"/>
          <w:szCs w:val="24"/>
        </w:rPr>
        <w:t xml:space="preserve">В случае наличия принятых судом или арбитражным судом судебных актов либо возникновения обстоятельств непреодолимой силы, препятствующих подписанию договора одной из сторон в установленные настоящим разделом сроки, эта сторона обязана уведомить другую сторону о наличии таких судебных актов или таких обстоятельств в течение одного дня. При этом течение установленных настоящим разделом сроков приостанавливается на срок </w:t>
      </w:r>
      <w:r w:rsidRPr="00977DDF">
        <w:rPr>
          <w:sz w:val="24"/>
          <w:szCs w:val="24"/>
        </w:rPr>
        <w:lastRenderedPageBreak/>
        <w:t xml:space="preserve">исполнения таких судебных актов или срок действия таких обстоятельств, но не более чем на тридцать дней. В случае отмены, изменения или исполнения таких судебных актов либо прекращения действия таких обстоятельств соответствующая сторона обязана уведомить другую сторону об этом не позднее дня, следующего за днем отмены, изменения или исполнения таких судебных актов либо прекращения действия таких обстоятельств. </w:t>
      </w:r>
    </w:p>
    <w:p w:rsidR="005D2FF8" w:rsidRPr="00977DDF" w:rsidRDefault="005D2FF8" w:rsidP="00481AA2">
      <w:pPr>
        <w:pStyle w:val="a4"/>
        <w:widowControl w:val="0"/>
        <w:tabs>
          <w:tab w:val="left" w:pos="993"/>
        </w:tabs>
        <w:spacing w:line="240" w:lineRule="auto"/>
        <w:ind w:left="0" w:firstLine="0"/>
        <w:rPr>
          <w:sz w:val="24"/>
          <w:szCs w:val="24"/>
        </w:rPr>
      </w:pPr>
      <w:bookmarkStart w:id="281" w:name="_Ref318893787"/>
      <w:bookmarkEnd w:id="280"/>
      <w:r w:rsidRPr="00977DDF">
        <w:rPr>
          <w:sz w:val="24"/>
          <w:szCs w:val="24"/>
        </w:rPr>
        <w:t xml:space="preserve">Отказ от заключения договора возможен по решению органа, осуществившего выбор победителя, либо принявшего решение о заключении договора с единственным участником несостоявшейся закупочной процедуры по следующим основаниям: </w:t>
      </w:r>
    </w:p>
    <w:p w:rsidR="005D2FF8" w:rsidRPr="00977DDF" w:rsidRDefault="005D2FF8" w:rsidP="00481AA2">
      <w:pPr>
        <w:pStyle w:val="a4"/>
        <w:widowControl w:val="0"/>
        <w:numPr>
          <w:ilvl w:val="0"/>
          <w:numId w:val="24"/>
        </w:numPr>
        <w:tabs>
          <w:tab w:val="left" w:pos="426"/>
        </w:tabs>
        <w:spacing w:line="240" w:lineRule="auto"/>
        <w:ind w:left="0" w:firstLine="0"/>
        <w:rPr>
          <w:sz w:val="24"/>
          <w:szCs w:val="24"/>
        </w:rPr>
      </w:pPr>
      <w:r w:rsidRPr="00977DDF">
        <w:rPr>
          <w:sz w:val="24"/>
          <w:szCs w:val="24"/>
        </w:rPr>
        <w:t xml:space="preserve">возникновение обстоятельств непреодолимой силы, подтвержденных соответствующим документом и влияющих на целесообразность заключения и (или) исполнения договора; </w:t>
      </w:r>
    </w:p>
    <w:p w:rsidR="005D2FF8" w:rsidRPr="00977DDF" w:rsidRDefault="005D2FF8" w:rsidP="00481AA2">
      <w:pPr>
        <w:pStyle w:val="a4"/>
        <w:widowControl w:val="0"/>
        <w:numPr>
          <w:ilvl w:val="0"/>
          <w:numId w:val="24"/>
        </w:numPr>
        <w:tabs>
          <w:tab w:val="left" w:pos="426"/>
        </w:tabs>
        <w:spacing w:line="240" w:lineRule="auto"/>
        <w:ind w:left="0" w:firstLine="0"/>
        <w:rPr>
          <w:sz w:val="24"/>
          <w:szCs w:val="24"/>
        </w:rPr>
      </w:pPr>
      <w:r w:rsidRPr="00977DDF">
        <w:rPr>
          <w:sz w:val="24"/>
          <w:szCs w:val="24"/>
        </w:rPr>
        <w:t>непредвиденное изменение потребности в продукции, в том числе изменение производственных и иных программ, изменение проектной документации, изменение условий договора с головным заказчиком, во исполнение которого проводилась закупка;</w:t>
      </w:r>
    </w:p>
    <w:p w:rsidR="005D2FF8" w:rsidRPr="00977DDF" w:rsidRDefault="005D2FF8" w:rsidP="00481AA2">
      <w:pPr>
        <w:pStyle w:val="a4"/>
        <w:widowControl w:val="0"/>
        <w:numPr>
          <w:ilvl w:val="0"/>
          <w:numId w:val="24"/>
        </w:numPr>
        <w:tabs>
          <w:tab w:val="left" w:pos="426"/>
        </w:tabs>
        <w:spacing w:line="240" w:lineRule="auto"/>
        <w:ind w:left="0" w:firstLine="0"/>
        <w:rPr>
          <w:sz w:val="24"/>
          <w:szCs w:val="24"/>
        </w:rPr>
      </w:pPr>
      <w:r w:rsidRPr="00977DDF">
        <w:rPr>
          <w:sz w:val="24"/>
          <w:szCs w:val="24"/>
        </w:rPr>
        <w:t>отсутствие одобрения заключения договора органом управления заказчика в соответствии с законодательством Российской Федерации;</w:t>
      </w:r>
    </w:p>
    <w:p w:rsidR="005D2FF8" w:rsidRPr="00977DDF" w:rsidRDefault="005D2FF8" w:rsidP="00481AA2">
      <w:pPr>
        <w:pStyle w:val="a4"/>
        <w:widowControl w:val="0"/>
        <w:numPr>
          <w:ilvl w:val="0"/>
          <w:numId w:val="24"/>
        </w:numPr>
        <w:tabs>
          <w:tab w:val="left" w:pos="426"/>
        </w:tabs>
        <w:spacing w:line="240" w:lineRule="auto"/>
        <w:ind w:left="0" w:firstLine="0"/>
        <w:rPr>
          <w:sz w:val="24"/>
          <w:szCs w:val="24"/>
        </w:rPr>
      </w:pPr>
      <w:r w:rsidRPr="00977DDF">
        <w:rPr>
          <w:sz w:val="24"/>
          <w:szCs w:val="24"/>
        </w:rPr>
        <w:t xml:space="preserve">отсутствие финансирования; </w:t>
      </w:r>
    </w:p>
    <w:p w:rsidR="005D2FF8" w:rsidRPr="00977DDF" w:rsidRDefault="005D2FF8" w:rsidP="00481AA2">
      <w:pPr>
        <w:pStyle w:val="a4"/>
        <w:widowControl w:val="0"/>
        <w:numPr>
          <w:ilvl w:val="0"/>
          <w:numId w:val="24"/>
        </w:numPr>
        <w:tabs>
          <w:tab w:val="left" w:pos="426"/>
        </w:tabs>
        <w:spacing w:line="240" w:lineRule="auto"/>
        <w:ind w:left="0" w:firstLine="0"/>
        <w:rPr>
          <w:sz w:val="24"/>
          <w:szCs w:val="24"/>
        </w:rPr>
      </w:pPr>
      <w:r w:rsidRPr="00977DDF">
        <w:rPr>
          <w:sz w:val="24"/>
          <w:szCs w:val="24"/>
        </w:rPr>
        <w:t xml:space="preserve">необходимость исполнения предписания контролирующих органов и (или) вступившего в законную силу судебного акта; </w:t>
      </w:r>
    </w:p>
    <w:p w:rsidR="005D2FF8" w:rsidRPr="00977DDF" w:rsidRDefault="005D2FF8" w:rsidP="00481AA2">
      <w:pPr>
        <w:pStyle w:val="a4"/>
        <w:widowControl w:val="0"/>
        <w:numPr>
          <w:ilvl w:val="0"/>
          <w:numId w:val="24"/>
        </w:numPr>
        <w:tabs>
          <w:tab w:val="left" w:pos="426"/>
        </w:tabs>
        <w:spacing w:line="240" w:lineRule="auto"/>
        <w:ind w:left="0" w:firstLine="0"/>
        <w:rPr>
          <w:sz w:val="24"/>
          <w:szCs w:val="24"/>
        </w:rPr>
      </w:pPr>
      <w:r w:rsidRPr="00977DDF">
        <w:rPr>
          <w:sz w:val="24"/>
          <w:szCs w:val="24"/>
        </w:rPr>
        <w:t xml:space="preserve">наличия существенных ошибок, допущенных при подготовке извещения и (или) документации о закупке, включая проект договора, препятствующих исполнению договора и удовлетворению потребностей заказчика; </w:t>
      </w:r>
    </w:p>
    <w:p w:rsidR="005D2FF8" w:rsidRPr="00977DDF" w:rsidRDefault="005D2FF8" w:rsidP="00481AA2">
      <w:pPr>
        <w:pStyle w:val="a4"/>
        <w:widowControl w:val="0"/>
        <w:numPr>
          <w:ilvl w:val="0"/>
          <w:numId w:val="24"/>
        </w:numPr>
        <w:tabs>
          <w:tab w:val="left" w:pos="426"/>
        </w:tabs>
        <w:spacing w:line="240" w:lineRule="auto"/>
        <w:ind w:left="0" w:firstLine="0"/>
        <w:rPr>
          <w:sz w:val="24"/>
          <w:szCs w:val="24"/>
        </w:rPr>
      </w:pPr>
      <w:r w:rsidRPr="00977DDF">
        <w:rPr>
          <w:sz w:val="24"/>
          <w:szCs w:val="24"/>
        </w:rPr>
        <w:t>изменение норм законодательства Российской Федерации, регулирующих порядок исполнения договора и (или) обосновывающих потребность в продукции.</w:t>
      </w:r>
    </w:p>
    <w:bookmarkEnd w:id="281"/>
    <w:p w:rsidR="005D2FF8" w:rsidRPr="00977DDF" w:rsidRDefault="005D2FF8" w:rsidP="00977DDF">
      <w:pPr>
        <w:pStyle w:val="a4"/>
        <w:widowControl w:val="0"/>
        <w:tabs>
          <w:tab w:val="num" w:pos="851"/>
          <w:tab w:val="num" w:pos="993"/>
        </w:tabs>
        <w:spacing w:line="240" w:lineRule="auto"/>
        <w:ind w:left="0" w:firstLine="0"/>
        <w:rPr>
          <w:sz w:val="24"/>
          <w:szCs w:val="24"/>
        </w:rPr>
      </w:pPr>
      <w:r w:rsidRPr="00977DDF">
        <w:rPr>
          <w:sz w:val="24"/>
          <w:szCs w:val="24"/>
        </w:rPr>
        <w:t>Информация об отказе от заключения договора должна быть размещена в ЕИС не позднее чем через 3 (три) дня после принятия такого решения.</w:t>
      </w:r>
    </w:p>
    <w:p w:rsidR="005D2FF8" w:rsidRPr="00977DDF" w:rsidRDefault="005D2FF8" w:rsidP="00977DDF">
      <w:pPr>
        <w:pStyle w:val="a4"/>
        <w:widowControl w:val="0"/>
        <w:tabs>
          <w:tab w:val="num" w:pos="851"/>
          <w:tab w:val="num" w:pos="993"/>
        </w:tabs>
        <w:spacing w:line="240" w:lineRule="auto"/>
        <w:ind w:left="0" w:firstLine="0"/>
        <w:rPr>
          <w:sz w:val="24"/>
          <w:szCs w:val="24"/>
        </w:rPr>
      </w:pPr>
      <w:r w:rsidRPr="00977DDF">
        <w:rPr>
          <w:sz w:val="24"/>
          <w:szCs w:val="24"/>
        </w:rPr>
        <w:t>Расторжение договора допускается по основаниям и в порядке, которые предусмотрены договором, а также Гражданским кодексом Российской Федерации и внутренними документами заказчика.</w:t>
      </w:r>
    </w:p>
    <w:p w:rsidR="00703044" w:rsidRPr="00977DDF" w:rsidRDefault="00703044" w:rsidP="004C755C">
      <w:pPr>
        <w:pStyle w:val="20"/>
        <w:keepNext w:val="0"/>
        <w:widowControl w:val="0"/>
        <w:tabs>
          <w:tab w:val="num" w:pos="567"/>
          <w:tab w:val="num" w:pos="993"/>
        </w:tabs>
        <w:suppressAutoHyphens w:val="0"/>
        <w:spacing w:before="0" w:after="0"/>
        <w:ind w:left="0" w:firstLine="0"/>
        <w:rPr>
          <w:sz w:val="24"/>
          <w:szCs w:val="24"/>
        </w:rPr>
      </w:pPr>
      <w:bookmarkStart w:id="282" w:name="_Toc1110044"/>
      <w:r w:rsidRPr="00977DDF">
        <w:rPr>
          <w:sz w:val="24"/>
          <w:szCs w:val="24"/>
        </w:rPr>
        <w:t xml:space="preserve">Дополнительные условия проведения </w:t>
      </w:r>
      <w:r w:rsidR="004440AD" w:rsidRPr="00977DDF">
        <w:rPr>
          <w:sz w:val="24"/>
          <w:szCs w:val="24"/>
        </w:rPr>
        <w:t>процедуры</w:t>
      </w:r>
      <w:bookmarkEnd w:id="282"/>
    </w:p>
    <w:p w:rsidR="002F487C" w:rsidRPr="00BF4E71" w:rsidRDefault="002F487C" w:rsidP="00977DDF">
      <w:pPr>
        <w:pStyle w:val="a4"/>
        <w:widowControl w:val="0"/>
        <w:tabs>
          <w:tab w:val="num" w:pos="851"/>
          <w:tab w:val="num" w:pos="993"/>
        </w:tabs>
        <w:spacing w:line="240" w:lineRule="auto"/>
        <w:ind w:left="0" w:firstLine="0"/>
        <w:rPr>
          <w:sz w:val="24"/>
          <w:szCs w:val="24"/>
        </w:rPr>
      </w:pPr>
      <w:bookmarkStart w:id="283" w:name="_Ref318285601"/>
      <w:r w:rsidRPr="00BF4E71">
        <w:rPr>
          <w:sz w:val="24"/>
          <w:szCs w:val="24"/>
        </w:rPr>
        <w:t>Требования к коллективным участникам</w:t>
      </w:r>
      <w:bookmarkEnd w:id="283"/>
    </w:p>
    <w:p w:rsidR="002F487C" w:rsidRPr="00977DDF" w:rsidRDefault="002F487C" w:rsidP="00977DDF">
      <w:pPr>
        <w:pStyle w:val="a5"/>
        <w:widowControl w:val="0"/>
        <w:shd w:val="clear" w:color="auto" w:fill="FFFFFF"/>
        <w:tabs>
          <w:tab w:val="num" w:pos="851"/>
          <w:tab w:val="num" w:pos="993"/>
        </w:tabs>
        <w:spacing w:line="240" w:lineRule="auto"/>
        <w:ind w:left="0" w:firstLine="0"/>
        <w:rPr>
          <w:sz w:val="24"/>
          <w:szCs w:val="24"/>
        </w:rPr>
      </w:pPr>
      <w:r w:rsidRPr="00977DDF">
        <w:rPr>
          <w:sz w:val="24"/>
          <w:szCs w:val="24"/>
        </w:rPr>
        <w:t>Любое юридическое, физическое лицо или индиви</w:t>
      </w:r>
      <w:r w:rsidR="00094F11" w:rsidRPr="00977DDF">
        <w:rPr>
          <w:sz w:val="24"/>
          <w:szCs w:val="24"/>
        </w:rPr>
        <w:t>дуальный предприниматель (далее-</w:t>
      </w:r>
      <w:r w:rsidRPr="00977DDF">
        <w:rPr>
          <w:sz w:val="24"/>
          <w:szCs w:val="24"/>
        </w:rPr>
        <w:t>лицо</w:t>
      </w:r>
      <w:r w:rsidR="00094F11" w:rsidRPr="00977DDF">
        <w:rPr>
          <w:sz w:val="24"/>
          <w:szCs w:val="24"/>
        </w:rPr>
        <w:t>, лица</w:t>
      </w:r>
      <w:r w:rsidRPr="00977DDF">
        <w:rPr>
          <w:sz w:val="24"/>
          <w:szCs w:val="24"/>
        </w:rPr>
        <w:t>), входящее в состав коллективного участника, должно отвечать следующим требованиям:</w:t>
      </w:r>
    </w:p>
    <w:p w:rsidR="002F487C" w:rsidRPr="00977DDF" w:rsidRDefault="002F487C" w:rsidP="00977DDF">
      <w:pPr>
        <w:pStyle w:val="a5"/>
        <w:widowControl w:val="0"/>
        <w:shd w:val="clear" w:color="auto" w:fill="FFFFFF"/>
        <w:tabs>
          <w:tab w:val="num" w:pos="851"/>
          <w:tab w:val="num" w:pos="993"/>
        </w:tabs>
        <w:spacing w:line="240" w:lineRule="auto"/>
        <w:ind w:left="0" w:firstLine="0"/>
        <w:rPr>
          <w:sz w:val="24"/>
          <w:szCs w:val="24"/>
        </w:rPr>
      </w:pPr>
      <w:bookmarkStart w:id="284" w:name="_Ref318285631"/>
      <w:r w:rsidRPr="00977DDF">
        <w:rPr>
          <w:sz w:val="24"/>
          <w:szCs w:val="24"/>
        </w:rPr>
        <w:t>Лица, представляющие коллективного участника, должны за</w:t>
      </w:r>
      <w:r w:rsidR="00A67EEA" w:rsidRPr="00977DDF">
        <w:rPr>
          <w:sz w:val="24"/>
          <w:szCs w:val="24"/>
        </w:rPr>
        <w:t xml:space="preserve">ключить между собой соглашение, </w:t>
      </w:r>
      <w:r w:rsidRPr="00977DDF">
        <w:rPr>
          <w:sz w:val="24"/>
          <w:szCs w:val="24"/>
        </w:rPr>
        <w:t>отвечающее следующим требованиям:</w:t>
      </w:r>
      <w:bookmarkEnd w:id="284"/>
    </w:p>
    <w:p w:rsidR="00A67EEA" w:rsidRPr="00977DDF" w:rsidRDefault="00A67EEA" w:rsidP="004C755C">
      <w:pPr>
        <w:pStyle w:val="a6"/>
        <w:widowControl w:val="0"/>
        <w:tabs>
          <w:tab w:val="clear" w:pos="993"/>
          <w:tab w:val="num" w:pos="426"/>
          <w:tab w:val="num" w:pos="1418"/>
        </w:tabs>
        <w:spacing w:line="240" w:lineRule="auto"/>
        <w:ind w:left="0" w:firstLine="0"/>
        <w:rPr>
          <w:sz w:val="24"/>
          <w:szCs w:val="24"/>
        </w:rPr>
      </w:pPr>
      <w:r w:rsidRPr="00977DDF">
        <w:rPr>
          <w:sz w:val="24"/>
          <w:szCs w:val="24"/>
        </w:rPr>
        <w:t>соответствие нормам Гражданского кодекса Российской Федерации;</w:t>
      </w:r>
    </w:p>
    <w:p w:rsidR="002F487C" w:rsidRPr="00977DDF" w:rsidRDefault="002F487C" w:rsidP="004C755C">
      <w:pPr>
        <w:pStyle w:val="a6"/>
        <w:widowControl w:val="0"/>
        <w:tabs>
          <w:tab w:val="clear" w:pos="993"/>
          <w:tab w:val="num" w:pos="426"/>
          <w:tab w:val="num" w:pos="1418"/>
        </w:tabs>
        <w:spacing w:line="240" w:lineRule="auto"/>
        <w:ind w:left="0" w:firstLine="0"/>
        <w:rPr>
          <w:sz w:val="24"/>
          <w:szCs w:val="24"/>
        </w:rPr>
      </w:pPr>
      <w:r w:rsidRPr="00977DDF">
        <w:rPr>
          <w:sz w:val="24"/>
          <w:szCs w:val="24"/>
        </w:rPr>
        <w:t>в соглашении должны быть четко определены права и обязанност</w:t>
      </w:r>
      <w:r w:rsidR="00381A5E" w:rsidRPr="00977DDF">
        <w:rPr>
          <w:sz w:val="24"/>
          <w:szCs w:val="24"/>
        </w:rPr>
        <w:t>и сторон как в рамках участия в</w:t>
      </w:r>
      <w:r w:rsidRPr="00977DDF">
        <w:rPr>
          <w:sz w:val="24"/>
          <w:szCs w:val="24"/>
        </w:rPr>
        <w:t xml:space="preserve"> процедуре, так и в рамках исполнения договора;</w:t>
      </w:r>
    </w:p>
    <w:p w:rsidR="002F487C" w:rsidRPr="00977DDF" w:rsidRDefault="002F487C" w:rsidP="004C755C">
      <w:pPr>
        <w:pStyle w:val="a6"/>
        <w:widowControl w:val="0"/>
        <w:tabs>
          <w:tab w:val="clear" w:pos="993"/>
          <w:tab w:val="num" w:pos="426"/>
          <w:tab w:val="num" w:pos="1418"/>
        </w:tabs>
        <w:spacing w:line="240" w:lineRule="auto"/>
        <w:ind w:left="0" w:firstLine="0"/>
        <w:rPr>
          <w:sz w:val="24"/>
          <w:szCs w:val="24"/>
        </w:rPr>
      </w:pPr>
      <w:r w:rsidRPr="00977DDF">
        <w:rPr>
          <w:sz w:val="24"/>
          <w:szCs w:val="24"/>
        </w:rPr>
        <w:t xml:space="preserve">в соглашении должно быть приведено четкое распределение номенклатуры, объемов, стоимости и сроков осуществления поставок </w:t>
      </w:r>
      <w:r w:rsidR="0014572C" w:rsidRPr="00977DDF">
        <w:rPr>
          <w:sz w:val="24"/>
          <w:szCs w:val="24"/>
        </w:rPr>
        <w:t>продукции</w:t>
      </w:r>
      <w:r w:rsidRPr="00977DDF">
        <w:rPr>
          <w:sz w:val="24"/>
          <w:szCs w:val="24"/>
        </w:rPr>
        <w:t xml:space="preserve"> между членами коллективного участника;</w:t>
      </w:r>
      <w:r w:rsidR="00A67EEA" w:rsidRPr="00977DDF">
        <w:rPr>
          <w:rFonts w:eastAsia="Calibri"/>
          <w:snapToGrid/>
          <w:sz w:val="24"/>
          <w:szCs w:val="24"/>
          <w:lang w:eastAsia="en-US"/>
        </w:rPr>
        <w:t xml:space="preserve"> </w:t>
      </w:r>
      <w:r w:rsidR="00A67EEA" w:rsidRPr="00977DDF">
        <w:rPr>
          <w:sz w:val="24"/>
          <w:szCs w:val="24"/>
        </w:rPr>
        <w:t xml:space="preserve">при этом соглашением должно быть предусмотрено, что поставка </w:t>
      </w:r>
      <w:r w:rsidR="00397659" w:rsidRPr="00977DDF">
        <w:rPr>
          <w:sz w:val="24"/>
          <w:szCs w:val="24"/>
        </w:rPr>
        <w:t>продукции</w:t>
      </w:r>
      <w:r w:rsidR="00A67EEA" w:rsidRPr="00977DDF">
        <w:rPr>
          <w:sz w:val="24"/>
          <w:szCs w:val="24"/>
        </w:rPr>
        <w:t>, требующ</w:t>
      </w:r>
      <w:r w:rsidR="00397659" w:rsidRPr="00977DDF">
        <w:rPr>
          <w:sz w:val="24"/>
          <w:szCs w:val="24"/>
        </w:rPr>
        <w:t>ей</w:t>
      </w:r>
      <w:r w:rsidR="00A67EEA" w:rsidRPr="00977DDF">
        <w:rPr>
          <w:sz w:val="24"/>
          <w:szCs w:val="24"/>
        </w:rPr>
        <w:t xml:space="preserve">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p>
    <w:p w:rsidR="00052499" w:rsidRPr="00977DDF" w:rsidRDefault="00052499" w:rsidP="004C755C">
      <w:pPr>
        <w:pStyle w:val="a6"/>
        <w:widowControl w:val="0"/>
        <w:tabs>
          <w:tab w:val="clear" w:pos="993"/>
          <w:tab w:val="num" w:pos="426"/>
          <w:tab w:val="num" w:pos="1418"/>
        </w:tabs>
        <w:spacing w:line="240" w:lineRule="auto"/>
        <w:ind w:left="0" w:firstLine="0"/>
        <w:rPr>
          <w:sz w:val="24"/>
          <w:szCs w:val="24"/>
        </w:rPr>
      </w:pPr>
      <w:r w:rsidRPr="00977DDF">
        <w:rPr>
          <w:sz w:val="24"/>
          <w:szCs w:val="24"/>
        </w:rPr>
        <w:t>в соглашении должен быть определен лидер, который в дальнейшем представляет интересы каждого лица, входящего в состав коллективного участника, во взаимоотношениях с организатором закупки и заказчиком;</w:t>
      </w:r>
    </w:p>
    <w:p w:rsidR="002F487C" w:rsidRPr="00977DDF" w:rsidRDefault="002F487C" w:rsidP="004C755C">
      <w:pPr>
        <w:pStyle w:val="a6"/>
        <w:widowControl w:val="0"/>
        <w:tabs>
          <w:tab w:val="clear" w:pos="993"/>
          <w:tab w:val="num" w:pos="426"/>
          <w:tab w:val="num" w:pos="1418"/>
        </w:tabs>
        <w:spacing w:line="240" w:lineRule="auto"/>
        <w:ind w:left="0" w:firstLine="0"/>
        <w:rPr>
          <w:sz w:val="24"/>
          <w:szCs w:val="24"/>
        </w:rPr>
      </w:pPr>
      <w:r w:rsidRPr="00977DDF">
        <w:rPr>
          <w:sz w:val="24"/>
          <w:szCs w:val="24"/>
        </w:rPr>
        <w:t xml:space="preserve">в соглашении должна быть установлена </w:t>
      </w:r>
      <w:r w:rsidR="005E733C" w:rsidRPr="00977DDF">
        <w:rPr>
          <w:sz w:val="24"/>
          <w:szCs w:val="24"/>
        </w:rPr>
        <w:t xml:space="preserve">солидарная </w:t>
      </w:r>
      <w:r w:rsidRPr="00977DDF">
        <w:rPr>
          <w:sz w:val="24"/>
          <w:szCs w:val="24"/>
        </w:rPr>
        <w:t>ответственность каждого лица по обязател</w:t>
      </w:r>
      <w:r w:rsidR="00381A5E" w:rsidRPr="00977DDF">
        <w:rPr>
          <w:sz w:val="24"/>
          <w:szCs w:val="24"/>
        </w:rPr>
        <w:t xml:space="preserve">ьствам, связанным с участием в </w:t>
      </w:r>
      <w:r w:rsidRPr="00977DDF">
        <w:rPr>
          <w:sz w:val="24"/>
          <w:szCs w:val="24"/>
        </w:rPr>
        <w:t>процедуре</w:t>
      </w:r>
      <w:r w:rsidR="00052499" w:rsidRPr="00977DDF">
        <w:rPr>
          <w:sz w:val="24"/>
          <w:szCs w:val="24"/>
        </w:rPr>
        <w:t xml:space="preserve">, с заключением договора, </w:t>
      </w:r>
      <w:r w:rsidRPr="00977DDF">
        <w:rPr>
          <w:sz w:val="24"/>
          <w:szCs w:val="24"/>
        </w:rPr>
        <w:t>и солидарная ответственность за своевременн</w:t>
      </w:r>
      <w:r w:rsidR="005C5E8C" w:rsidRPr="00977DDF">
        <w:rPr>
          <w:sz w:val="24"/>
          <w:szCs w:val="24"/>
        </w:rPr>
        <w:t>ое и полное исполнение договора, а также порядок предъявления и рассмотрения претензий заказчика;</w:t>
      </w:r>
    </w:p>
    <w:p w:rsidR="002F487C" w:rsidRPr="00977DDF" w:rsidRDefault="002F487C" w:rsidP="004C755C">
      <w:pPr>
        <w:pStyle w:val="a6"/>
        <w:widowControl w:val="0"/>
        <w:tabs>
          <w:tab w:val="clear" w:pos="993"/>
          <w:tab w:val="num" w:pos="426"/>
          <w:tab w:val="num" w:pos="1418"/>
        </w:tabs>
        <w:spacing w:line="240" w:lineRule="auto"/>
        <w:ind w:left="0" w:firstLine="0"/>
        <w:rPr>
          <w:sz w:val="24"/>
          <w:szCs w:val="24"/>
        </w:rPr>
      </w:pPr>
      <w:r w:rsidRPr="00977DDF">
        <w:rPr>
          <w:sz w:val="24"/>
          <w:szCs w:val="24"/>
        </w:rPr>
        <w:t xml:space="preserve">соглашением должно быть предусмотрено, что все операции по </w:t>
      </w:r>
      <w:r w:rsidR="00FA4EA5" w:rsidRPr="00977DDF">
        <w:rPr>
          <w:sz w:val="24"/>
          <w:szCs w:val="24"/>
        </w:rPr>
        <w:t>исполнению</w:t>
      </w:r>
      <w:r w:rsidRPr="00977DDF">
        <w:rPr>
          <w:sz w:val="24"/>
          <w:szCs w:val="24"/>
        </w:rPr>
        <w:t xml:space="preserve"> договора в целом, включая платежи, совершаются исключительно </w:t>
      </w:r>
      <w:r w:rsidR="00FE36FF" w:rsidRPr="00977DDF">
        <w:rPr>
          <w:sz w:val="24"/>
          <w:szCs w:val="24"/>
        </w:rPr>
        <w:t xml:space="preserve">с </w:t>
      </w:r>
      <w:r w:rsidRPr="00977DDF">
        <w:rPr>
          <w:sz w:val="24"/>
          <w:szCs w:val="24"/>
        </w:rPr>
        <w:t>лидером, однако, по желанию заказчика или по его инициативе, данная схема может быть изменена.</w:t>
      </w:r>
    </w:p>
    <w:p w:rsidR="00E07FDC" w:rsidRPr="00977DDF" w:rsidRDefault="00561B81" w:rsidP="00977DDF">
      <w:pPr>
        <w:pStyle w:val="a5"/>
        <w:widowControl w:val="0"/>
        <w:shd w:val="clear" w:color="auto" w:fill="FFFFFF"/>
        <w:tabs>
          <w:tab w:val="num" w:pos="851"/>
          <w:tab w:val="num" w:pos="993"/>
        </w:tabs>
        <w:spacing w:line="240" w:lineRule="auto"/>
        <w:ind w:left="0" w:firstLine="0"/>
        <w:rPr>
          <w:sz w:val="24"/>
          <w:szCs w:val="24"/>
        </w:rPr>
      </w:pPr>
      <w:r w:rsidRPr="00977DDF">
        <w:rPr>
          <w:sz w:val="24"/>
          <w:szCs w:val="24"/>
        </w:rPr>
        <w:t xml:space="preserve">Коллективный участник </w:t>
      </w:r>
      <w:r w:rsidR="00E07FDC" w:rsidRPr="00977DDF">
        <w:rPr>
          <w:sz w:val="24"/>
          <w:szCs w:val="24"/>
        </w:rPr>
        <w:t xml:space="preserve">должен самостоятельно отвечать требованиям, установленным </w:t>
      </w:r>
      <w:r w:rsidR="00E07FDC" w:rsidRPr="00977DDF">
        <w:rPr>
          <w:sz w:val="24"/>
          <w:szCs w:val="24"/>
        </w:rPr>
        <w:lastRenderedPageBreak/>
        <w:t xml:space="preserve">к участникам закупки в </w:t>
      </w:r>
      <w:r w:rsidR="00082286" w:rsidRPr="00977DDF">
        <w:rPr>
          <w:sz w:val="24"/>
          <w:szCs w:val="24"/>
        </w:rPr>
        <w:t xml:space="preserve">пункте </w:t>
      </w:r>
      <w:r w:rsidR="004C755C">
        <w:rPr>
          <w:sz w:val="24"/>
          <w:szCs w:val="24"/>
        </w:rPr>
        <w:t>2.1.1</w:t>
      </w:r>
      <w:r w:rsidR="00E07FDC" w:rsidRPr="00977DDF">
        <w:rPr>
          <w:sz w:val="24"/>
          <w:szCs w:val="24"/>
        </w:rPr>
        <w:t>, а также обладат</w:t>
      </w:r>
      <w:r w:rsidR="00D10999" w:rsidRPr="00977DDF">
        <w:rPr>
          <w:sz w:val="24"/>
          <w:szCs w:val="24"/>
        </w:rPr>
        <w:t>ь специальной правоспособностью</w:t>
      </w:r>
      <w:r w:rsidR="00082286" w:rsidRPr="00977DDF">
        <w:rPr>
          <w:sz w:val="24"/>
          <w:szCs w:val="24"/>
        </w:rPr>
        <w:t xml:space="preserve"> согласно пункту </w:t>
      </w:r>
      <w:r w:rsidR="004C755C">
        <w:rPr>
          <w:sz w:val="24"/>
          <w:szCs w:val="24"/>
        </w:rPr>
        <w:t>4.1.15</w:t>
      </w:r>
      <w:r w:rsidR="00082286" w:rsidRPr="00977DDF">
        <w:rPr>
          <w:sz w:val="24"/>
          <w:szCs w:val="24"/>
        </w:rPr>
        <w:t xml:space="preserve"> </w:t>
      </w:r>
      <w:r w:rsidR="00E07FDC" w:rsidRPr="00977DDF">
        <w:rPr>
          <w:sz w:val="24"/>
          <w:szCs w:val="24"/>
        </w:rPr>
        <w:t xml:space="preserve">в той части, которая требуется в соответствии с законодательством для выполнения переданного ему объема </w:t>
      </w:r>
      <w:r w:rsidR="00397659" w:rsidRPr="00977DDF">
        <w:rPr>
          <w:sz w:val="24"/>
          <w:szCs w:val="24"/>
        </w:rPr>
        <w:t>продукции</w:t>
      </w:r>
      <w:r w:rsidR="00E07FDC" w:rsidRPr="00977DDF">
        <w:rPr>
          <w:sz w:val="24"/>
          <w:szCs w:val="24"/>
        </w:rPr>
        <w:t xml:space="preserve"> согласно распределению номенклатуры и объемов поставки </w:t>
      </w:r>
      <w:r w:rsidR="00397659" w:rsidRPr="00977DDF">
        <w:rPr>
          <w:sz w:val="24"/>
          <w:szCs w:val="24"/>
        </w:rPr>
        <w:t>продукции</w:t>
      </w:r>
      <w:r w:rsidR="00E07FDC" w:rsidRPr="00977DDF">
        <w:rPr>
          <w:sz w:val="24"/>
          <w:szCs w:val="24"/>
        </w:rPr>
        <w:t xml:space="preserve"> между членами коллективного участника, указанному в соглашении (иметь соответствующие действующие лицензии, свидетельства и другие разрешительные документы на поставку </w:t>
      </w:r>
      <w:r w:rsidR="000F2B30" w:rsidRPr="00977DDF">
        <w:rPr>
          <w:sz w:val="24"/>
          <w:szCs w:val="24"/>
        </w:rPr>
        <w:t>продукции</w:t>
      </w:r>
      <w:r w:rsidR="00E07FDC" w:rsidRPr="00977DDF">
        <w:rPr>
          <w:sz w:val="24"/>
          <w:szCs w:val="24"/>
        </w:rPr>
        <w:t>)</w:t>
      </w:r>
      <w:r w:rsidR="00082286" w:rsidRPr="00977DDF">
        <w:rPr>
          <w:sz w:val="24"/>
          <w:szCs w:val="24"/>
        </w:rPr>
        <w:t>.</w:t>
      </w:r>
    </w:p>
    <w:p w:rsidR="008F30F8" w:rsidRPr="00977DDF" w:rsidRDefault="008F30F8" w:rsidP="00977DDF">
      <w:pPr>
        <w:pStyle w:val="a5"/>
        <w:widowControl w:val="0"/>
        <w:shd w:val="clear" w:color="auto" w:fill="FFFFFF"/>
        <w:tabs>
          <w:tab w:val="num" w:pos="851"/>
          <w:tab w:val="num" w:pos="993"/>
        </w:tabs>
        <w:spacing w:line="240" w:lineRule="auto"/>
        <w:ind w:left="0" w:firstLine="0"/>
        <w:rPr>
          <w:sz w:val="24"/>
          <w:szCs w:val="24"/>
        </w:rPr>
      </w:pPr>
      <w:r w:rsidRPr="00977DDF">
        <w:rPr>
          <w:sz w:val="24"/>
          <w:szCs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rsidR="00AE4250" w:rsidRPr="00977DDF" w:rsidRDefault="00AE4250" w:rsidP="00977DDF">
      <w:pPr>
        <w:pStyle w:val="a5"/>
        <w:widowControl w:val="0"/>
        <w:shd w:val="clear" w:color="auto" w:fill="FFFFFF"/>
        <w:tabs>
          <w:tab w:val="num" w:pos="851"/>
          <w:tab w:val="num" w:pos="993"/>
        </w:tabs>
        <w:spacing w:line="240" w:lineRule="auto"/>
        <w:ind w:left="0" w:firstLine="0"/>
        <w:rPr>
          <w:rFonts w:eastAsia="Calibri"/>
          <w:snapToGrid/>
          <w:sz w:val="24"/>
          <w:szCs w:val="24"/>
          <w:lang w:eastAsia="en-US"/>
        </w:rPr>
      </w:pPr>
      <w:r w:rsidRPr="00977DDF">
        <w:rPr>
          <w:rFonts w:eastAsia="Calibri"/>
          <w:snapToGrid/>
          <w:sz w:val="24"/>
          <w:szCs w:val="24"/>
          <w:lang w:eastAsia="en-US"/>
        </w:rPr>
        <w:t xml:space="preserve">В связи с вышеизложенным коллективный участник готовит </w:t>
      </w:r>
      <w:r w:rsidR="00CA6EAC" w:rsidRPr="00977DDF">
        <w:rPr>
          <w:rFonts w:eastAsia="Calibri"/>
          <w:snapToGrid/>
          <w:sz w:val="24"/>
          <w:szCs w:val="24"/>
          <w:lang w:eastAsia="en-US"/>
        </w:rPr>
        <w:t>заявку</w:t>
      </w:r>
      <w:r w:rsidRPr="00977DDF">
        <w:rPr>
          <w:rFonts w:eastAsia="Calibri"/>
          <w:snapToGrid/>
          <w:sz w:val="24"/>
          <w:szCs w:val="24"/>
          <w:lang w:eastAsia="en-US"/>
        </w:rPr>
        <w:t xml:space="preserve"> с учетом следу</w:t>
      </w:r>
      <w:r w:rsidR="00B12745" w:rsidRPr="00977DDF">
        <w:rPr>
          <w:rFonts w:eastAsia="Calibri"/>
          <w:snapToGrid/>
          <w:sz w:val="24"/>
          <w:szCs w:val="24"/>
          <w:lang w:eastAsia="en-US"/>
        </w:rPr>
        <w:t>ющих дополнительных требований:</w:t>
      </w:r>
    </w:p>
    <w:p w:rsidR="00AE4250" w:rsidRPr="00977DDF" w:rsidRDefault="000A4879" w:rsidP="004C755C">
      <w:pPr>
        <w:pStyle w:val="a6"/>
        <w:widowControl w:val="0"/>
        <w:tabs>
          <w:tab w:val="clear" w:pos="993"/>
          <w:tab w:val="num" w:pos="567"/>
          <w:tab w:val="num" w:pos="1418"/>
        </w:tabs>
        <w:spacing w:line="240" w:lineRule="auto"/>
        <w:ind w:left="0" w:firstLine="0"/>
        <w:rPr>
          <w:rFonts w:eastAsia="Calibri"/>
          <w:snapToGrid/>
          <w:sz w:val="24"/>
          <w:szCs w:val="24"/>
          <w:lang w:eastAsia="en-US"/>
        </w:rPr>
      </w:pPr>
      <w:r w:rsidRPr="00977DDF">
        <w:rPr>
          <w:sz w:val="24"/>
          <w:szCs w:val="24"/>
        </w:rPr>
        <w:t>заявка</w:t>
      </w:r>
      <w:r w:rsidR="00B12745" w:rsidRPr="00977DDF">
        <w:rPr>
          <w:rFonts w:eastAsia="Calibri"/>
          <w:snapToGrid/>
          <w:sz w:val="24"/>
          <w:szCs w:val="24"/>
          <w:lang w:eastAsia="en-US"/>
        </w:rPr>
        <w:t xml:space="preserve"> </w:t>
      </w:r>
      <w:r w:rsidR="00AE4250" w:rsidRPr="00977DDF">
        <w:rPr>
          <w:rFonts w:eastAsia="Calibri"/>
          <w:snapToGrid/>
          <w:sz w:val="24"/>
          <w:szCs w:val="24"/>
          <w:lang w:eastAsia="en-US"/>
        </w:rPr>
        <w:t>должн</w:t>
      </w:r>
      <w:r w:rsidRPr="00977DDF">
        <w:rPr>
          <w:rFonts w:eastAsia="Calibri"/>
          <w:snapToGrid/>
          <w:sz w:val="24"/>
          <w:szCs w:val="24"/>
          <w:lang w:eastAsia="en-US"/>
        </w:rPr>
        <w:t>а</w:t>
      </w:r>
      <w:r w:rsidR="00AE4250" w:rsidRPr="00977DDF">
        <w:rPr>
          <w:rFonts w:eastAsia="Calibri"/>
          <w:snapToGrid/>
          <w:sz w:val="24"/>
          <w:szCs w:val="24"/>
          <w:lang w:eastAsia="en-US"/>
        </w:rPr>
        <w:t xml:space="preserve"> включать сведения</w:t>
      </w:r>
      <w:r w:rsidR="00094F11" w:rsidRPr="00977DDF">
        <w:rPr>
          <w:rFonts w:eastAsia="Calibri"/>
          <w:snapToGrid/>
          <w:sz w:val="24"/>
          <w:szCs w:val="24"/>
          <w:lang w:eastAsia="en-US"/>
        </w:rPr>
        <w:t xml:space="preserve"> и документы</w:t>
      </w:r>
      <w:r w:rsidR="00AE4250" w:rsidRPr="00977DDF">
        <w:rPr>
          <w:rFonts w:eastAsia="Calibri"/>
          <w:snapToGrid/>
          <w:sz w:val="24"/>
          <w:szCs w:val="24"/>
          <w:lang w:eastAsia="en-US"/>
        </w:rPr>
        <w:t>, подтверждающие соответствие лидера</w:t>
      </w:r>
      <w:r w:rsidRPr="00977DDF">
        <w:rPr>
          <w:rFonts w:eastAsia="Calibri"/>
          <w:snapToGrid/>
          <w:sz w:val="24"/>
          <w:szCs w:val="24"/>
          <w:lang w:eastAsia="en-US"/>
        </w:rPr>
        <w:t>, а также каждого члена коллективного участника</w:t>
      </w:r>
      <w:r w:rsidR="00AE4250" w:rsidRPr="00977DDF">
        <w:rPr>
          <w:rFonts w:eastAsia="Calibri"/>
          <w:snapToGrid/>
          <w:sz w:val="24"/>
          <w:szCs w:val="24"/>
          <w:lang w:eastAsia="en-US"/>
        </w:rPr>
        <w:t xml:space="preserve"> требованиям</w:t>
      </w:r>
      <w:r w:rsidR="00B12745" w:rsidRPr="00977DDF">
        <w:rPr>
          <w:rFonts w:eastAsia="Calibri"/>
          <w:snapToGrid/>
          <w:sz w:val="24"/>
          <w:szCs w:val="24"/>
          <w:lang w:eastAsia="en-US"/>
        </w:rPr>
        <w:t>,</w:t>
      </w:r>
      <w:r w:rsidR="00AE4250" w:rsidRPr="00977DDF">
        <w:rPr>
          <w:rFonts w:eastAsia="Calibri"/>
          <w:snapToGrid/>
          <w:sz w:val="24"/>
          <w:szCs w:val="24"/>
          <w:lang w:eastAsia="en-US"/>
        </w:rPr>
        <w:t xml:space="preserve"> </w:t>
      </w:r>
      <w:r w:rsidR="00B12745" w:rsidRPr="00977DDF">
        <w:rPr>
          <w:rFonts w:eastAsia="Calibri"/>
          <w:snapToGrid/>
          <w:sz w:val="24"/>
          <w:szCs w:val="24"/>
          <w:lang w:eastAsia="en-US"/>
        </w:rPr>
        <w:t xml:space="preserve">установленным в </w:t>
      </w:r>
      <w:r w:rsidR="00AE4250" w:rsidRPr="00977DDF">
        <w:rPr>
          <w:rFonts w:eastAsia="Calibri"/>
          <w:snapToGrid/>
          <w:sz w:val="24"/>
          <w:szCs w:val="24"/>
          <w:lang w:eastAsia="en-US"/>
        </w:rPr>
        <w:t>пункт</w:t>
      </w:r>
      <w:r w:rsidR="00B12745" w:rsidRPr="00977DDF">
        <w:rPr>
          <w:rFonts w:eastAsia="Calibri"/>
          <w:snapToGrid/>
          <w:sz w:val="24"/>
          <w:szCs w:val="24"/>
          <w:lang w:eastAsia="en-US"/>
        </w:rPr>
        <w:t xml:space="preserve">е </w:t>
      </w:r>
      <w:r w:rsidR="004C755C">
        <w:rPr>
          <w:rFonts w:eastAsia="Calibri"/>
          <w:snapToGrid/>
          <w:sz w:val="24"/>
          <w:szCs w:val="24"/>
          <w:lang w:eastAsia="en-US"/>
        </w:rPr>
        <w:t>2.1.1</w:t>
      </w:r>
      <w:r w:rsidRPr="00977DDF">
        <w:rPr>
          <w:rFonts w:eastAsia="Calibri"/>
          <w:snapToGrid/>
          <w:sz w:val="24"/>
          <w:szCs w:val="24"/>
          <w:lang w:eastAsia="en-US"/>
        </w:rPr>
        <w:t>;</w:t>
      </w:r>
    </w:p>
    <w:p w:rsidR="00AE4250" w:rsidRPr="00977DDF" w:rsidRDefault="00CA6EAC" w:rsidP="004C755C">
      <w:pPr>
        <w:pStyle w:val="a6"/>
        <w:widowControl w:val="0"/>
        <w:tabs>
          <w:tab w:val="clear" w:pos="993"/>
          <w:tab w:val="num" w:pos="567"/>
          <w:tab w:val="num" w:pos="1418"/>
        </w:tabs>
        <w:spacing w:line="240" w:lineRule="auto"/>
        <w:ind w:left="0" w:firstLine="0"/>
        <w:rPr>
          <w:rFonts w:eastAsia="Calibri"/>
          <w:snapToGrid/>
          <w:sz w:val="24"/>
          <w:szCs w:val="24"/>
          <w:lang w:eastAsia="en-US"/>
        </w:rPr>
      </w:pPr>
      <w:r w:rsidRPr="00977DDF">
        <w:rPr>
          <w:sz w:val="24"/>
          <w:szCs w:val="24"/>
        </w:rPr>
        <w:t>заявка</w:t>
      </w:r>
      <w:r w:rsidR="00AE4250" w:rsidRPr="00977DDF">
        <w:rPr>
          <w:rFonts w:eastAsia="Calibri"/>
          <w:snapToGrid/>
          <w:sz w:val="24"/>
          <w:szCs w:val="24"/>
          <w:lang w:eastAsia="en-US"/>
        </w:rPr>
        <w:t xml:space="preserve"> подготавливается и подается лидером от своего имени со ссылкой на то, что он представляет ин</w:t>
      </w:r>
      <w:r w:rsidR="00B12745" w:rsidRPr="00977DDF">
        <w:rPr>
          <w:rFonts w:eastAsia="Calibri"/>
          <w:snapToGrid/>
          <w:sz w:val="24"/>
          <w:szCs w:val="24"/>
          <w:lang w:eastAsia="en-US"/>
        </w:rPr>
        <w:t>тересы коллективного участника;</w:t>
      </w:r>
    </w:p>
    <w:p w:rsidR="00AE4250" w:rsidRPr="00977DDF" w:rsidRDefault="00AE4250" w:rsidP="004C755C">
      <w:pPr>
        <w:pStyle w:val="a6"/>
        <w:widowControl w:val="0"/>
        <w:tabs>
          <w:tab w:val="clear" w:pos="993"/>
          <w:tab w:val="num" w:pos="567"/>
          <w:tab w:val="num" w:pos="1418"/>
        </w:tabs>
        <w:spacing w:line="240" w:lineRule="auto"/>
        <w:ind w:left="0" w:firstLine="0"/>
        <w:rPr>
          <w:rFonts w:eastAsia="Calibri"/>
          <w:snapToGrid/>
          <w:sz w:val="24"/>
          <w:szCs w:val="24"/>
          <w:lang w:eastAsia="en-US"/>
        </w:rPr>
      </w:pPr>
      <w:r w:rsidRPr="00977DDF">
        <w:rPr>
          <w:rFonts w:eastAsia="Calibri"/>
          <w:snapToGrid/>
          <w:sz w:val="24"/>
          <w:szCs w:val="24"/>
          <w:lang w:eastAsia="en-US"/>
        </w:rPr>
        <w:t xml:space="preserve">в </w:t>
      </w:r>
      <w:r w:rsidRPr="00977DDF">
        <w:rPr>
          <w:sz w:val="24"/>
          <w:szCs w:val="24"/>
        </w:rPr>
        <w:t>состав</w:t>
      </w:r>
      <w:r w:rsidRPr="00977DDF">
        <w:rPr>
          <w:rFonts w:eastAsia="Calibri"/>
          <w:snapToGrid/>
          <w:sz w:val="24"/>
          <w:szCs w:val="24"/>
          <w:lang w:eastAsia="en-US"/>
        </w:rPr>
        <w:t xml:space="preserve"> </w:t>
      </w:r>
      <w:r w:rsidR="00CA6EAC" w:rsidRPr="00977DDF">
        <w:rPr>
          <w:rFonts w:eastAsia="Calibri"/>
          <w:snapToGrid/>
          <w:sz w:val="24"/>
          <w:szCs w:val="24"/>
          <w:lang w:eastAsia="en-US"/>
        </w:rPr>
        <w:t>заявки</w:t>
      </w:r>
      <w:r w:rsidR="00381A5E" w:rsidRPr="00977DDF">
        <w:rPr>
          <w:rFonts w:eastAsia="Calibri"/>
          <w:snapToGrid/>
          <w:sz w:val="24"/>
          <w:szCs w:val="24"/>
          <w:lang w:eastAsia="en-US"/>
        </w:rPr>
        <w:t xml:space="preserve"> дополнительно включается</w:t>
      </w:r>
      <w:r w:rsidRPr="00977DDF">
        <w:rPr>
          <w:rFonts w:eastAsia="Calibri"/>
          <w:snapToGrid/>
          <w:sz w:val="24"/>
          <w:szCs w:val="24"/>
          <w:lang w:eastAsia="en-US"/>
        </w:rPr>
        <w:t xml:space="preserve"> копия соглашения между ч</w:t>
      </w:r>
      <w:r w:rsidR="00C814D8" w:rsidRPr="00977DDF">
        <w:rPr>
          <w:rFonts w:eastAsia="Calibri"/>
          <w:snapToGrid/>
          <w:sz w:val="24"/>
          <w:szCs w:val="24"/>
          <w:lang w:eastAsia="en-US"/>
        </w:rPr>
        <w:t>ленами коллективного участника;</w:t>
      </w:r>
    </w:p>
    <w:p w:rsidR="00F552F8" w:rsidRPr="004C755C" w:rsidRDefault="00F552F8" w:rsidP="004C755C">
      <w:pPr>
        <w:pStyle w:val="a6"/>
        <w:widowControl w:val="0"/>
        <w:tabs>
          <w:tab w:val="clear" w:pos="993"/>
          <w:tab w:val="num" w:pos="567"/>
          <w:tab w:val="num" w:pos="1418"/>
        </w:tabs>
        <w:spacing w:line="240" w:lineRule="auto"/>
        <w:ind w:left="0" w:firstLine="0"/>
        <w:rPr>
          <w:rFonts w:eastAsia="Calibri"/>
          <w:snapToGrid/>
          <w:sz w:val="24"/>
          <w:szCs w:val="24"/>
          <w:lang w:eastAsia="en-US"/>
        </w:rPr>
      </w:pPr>
      <w:r w:rsidRPr="00977DDF">
        <w:rPr>
          <w:rFonts w:eastAsia="Calibri"/>
          <w:snapToGrid/>
          <w:sz w:val="24"/>
          <w:szCs w:val="24"/>
          <w:lang w:eastAsia="en-US"/>
        </w:rPr>
        <w:t xml:space="preserve">в состав заявки дополнительно включаются сведения о распределении объемов между членами коллективного участника по </w:t>
      </w:r>
      <w:r w:rsidR="0045250F" w:rsidRPr="00977DDF">
        <w:rPr>
          <w:rFonts w:eastAsia="Calibri"/>
          <w:snapToGrid/>
          <w:sz w:val="24"/>
          <w:szCs w:val="24"/>
          <w:lang w:eastAsia="en-US"/>
        </w:rPr>
        <w:t xml:space="preserve">форме, </w:t>
      </w:r>
      <w:r w:rsidRPr="00977DDF">
        <w:rPr>
          <w:rFonts w:eastAsia="Calibri"/>
          <w:snapToGrid/>
          <w:sz w:val="24"/>
          <w:szCs w:val="24"/>
          <w:lang w:eastAsia="en-US"/>
        </w:rPr>
        <w:t xml:space="preserve">установленной в </w:t>
      </w:r>
      <w:r w:rsidR="0045250F" w:rsidRPr="00977DDF">
        <w:rPr>
          <w:rFonts w:eastAsia="Calibri"/>
          <w:snapToGrid/>
          <w:sz w:val="24"/>
          <w:szCs w:val="24"/>
          <w:lang w:eastAsia="en-US"/>
        </w:rPr>
        <w:t xml:space="preserve">пункте </w:t>
      </w:r>
      <w:r w:rsidR="004C755C">
        <w:rPr>
          <w:rFonts w:eastAsia="Calibri"/>
          <w:snapToGrid/>
          <w:sz w:val="24"/>
          <w:szCs w:val="24"/>
          <w:lang w:eastAsia="en-US"/>
        </w:rPr>
        <w:t>7.4</w:t>
      </w:r>
      <w:r w:rsidR="0045250F" w:rsidRPr="004C755C">
        <w:rPr>
          <w:rFonts w:eastAsia="Calibri"/>
          <w:snapToGrid/>
          <w:sz w:val="24"/>
          <w:szCs w:val="24"/>
          <w:lang w:eastAsia="en-US"/>
        </w:rPr>
        <w:t xml:space="preserve"> </w:t>
      </w:r>
      <w:r w:rsidRPr="004C755C">
        <w:rPr>
          <w:rFonts w:eastAsia="Calibri"/>
          <w:snapToGrid/>
          <w:sz w:val="24"/>
          <w:szCs w:val="24"/>
          <w:lang w:eastAsia="en-US"/>
        </w:rPr>
        <w:t>настоящей документации;</w:t>
      </w:r>
    </w:p>
    <w:p w:rsidR="00C814D8" w:rsidRPr="00977DDF" w:rsidRDefault="00C814D8" w:rsidP="004C755C">
      <w:pPr>
        <w:pStyle w:val="a6"/>
        <w:widowControl w:val="0"/>
        <w:tabs>
          <w:tab w:val="clear" w:pos="993"/>
          <w:tab w:val="num" w:pos="567"/>
          <w:tab w:val="num" w:pos="1418"/>
        </w:tabs>
        <w:spacing w:line="240" w:lineRule="auto"/>
        <w:ind w:left="0" w:firstLine="0"/>
        <w:rPr>
          <w:rFonts w:eastAsia="Calibri"/>
          <w:snapToGrid/>
          <w:sz w:val="24"/>
          <w:szCs w:val="24"/>
          <w:lang w:eastAsia="en-US"/>
        </w:rPr>
      </w:pPr>
      <w:r w:rsidRPr="00977DDF">
        <w:rPr>
          <w:rFonts w:eastAsia="Calibri"/>
          <w:snapToGrid/>
          <w:sz w:val="24"/>
          <w:szCs w:val="24"/>
          <w:lang w:eastAsia="en-US"/>
        </w:rPr>
        <w:t xml:space="preserve">в состав заявки дополнительно включается декларация соответствия члена коллективного участника по </w:t>
      </w:r>
      <w:r w:rsidR="0045250F" w:rsidRPr="00977DDF">
        <w:rPr>
          <w:rFonts w:eastAsia="Calibri"/>
          <w:snapToGrid/>
          <w:sz w:val="24"/>
          <w:szCs w:val="24"/>
          <w:lang w:eastAsia="en-US"/>
        </w:rPr>
        <w:t xml:space="preserve">форме, </w:t>
      </w:r>
      <w:r w:rsidRPr="00977DDF">
        <w:rPr>
          <w:rFonts w:eastAsia="Calibri"/>
          <w:snapToGrid/>
          <w:sz w:val="24"/>
          <w:szCs w:val="24"/>
          <w:lang w:eastAsia="en-US"/>
        </w:rPr>
        <w:t xml:space="preserve">установленной в </w:t>
      </w:r>
      <w:r w:rsidR="0045250F" w:rsidRPr="00977DDF">
        <w:rPr>
          <w:rFonts w:eastAsia="Calibri"/>
          <w:snapToGrid/>
          <w:sz w:val="24"/>
          <w:szCs w:val="24"/>
          <w:lang w:eastAsia="en-US"/>
        </w:rPr>
        <w:t xml:space="preserve">пункте </w:t>
      </w:r>
      <w:r w:rsidR="004C755C">
        <w:rPr>
          <w:rFonts w:eastAsia="Calibri"/>
          <w:snapToGrid/>
          <w:sz w:val="24"/>
          <w:szCs w:val="24"/>
          <w:lang w:eastAsia="en-US"/>
        </w:rPr>
        <w:t>7.5</w:t>
      </w:r>
      <w:r w:rsidR="0045250F" w:rsidRPr="00977DDF">
        <w:rPr>
          <w:rFonts w:eastAsia="Calibri"/>
          <w:snapToGrid/>
          <w:sz w:val="24"/>
          <w:szCs w:val="24"/>
          <w:lang w:eastAsia="en-US"/>
        </w:rPr>
        <w:t xml:space="preserve"> </w:t>
      </w:r>
      <w:r w:rsidRPr="00977DDF">
        <w:rPr>
          <w:rFonts w:eastAsia="Calibri"/>
          <w:snapToGrid/>
          <w:sz w:val="24"/>
          <w:szCs w:val="24"/>
          <w:lang w:eastAsia="en-US"/>
        </w:rPr>
        <w:t>настоящей документации</w:t>
      </w:r>
      <w:r w:rsidR="0045250F" w:rsidRPr="00977DDF">
        <w:rPr>
          <w:rFonts w:eastAsia="Calibri"/>
          <w:snapToGrid/>
          <w:sz w:val="24"/>
          <w:szCs w:val="24"/>
          <w:lang w:eastAsia="en-US"/>
        </w:rPr>
        <w:t>,</w:t>
      </w:r>
      <w:r w:rsidRPr="00977DDF">
        <w:rPr>
          <w:rFonts w:eastAsia="Calibri"/>
          <w:snapToGrid/>
          <w:sz w:val="24"/>
          <w:szCs w:val="24"/>
          <w:lang w:eastAsia="en-US"/>
        </w:rPr>
        <w:t xml:space="preserve"> (заполняется каждым членом коллективного участника</w:t>
      </w:r>
      <w:r w:rsidR="00F552F8" w:rsidRPr="00977DDF">
        <w:rPr>
          <w:rFonts w:eastAsia="Calibri"/>
          <w:snapToGrid/>
          <w:sz w:val="24"/>
          <w:szCs w:val="24"/>
          <w:lang w:eastAsia="en-US"/>
        </w:rPr>
        <w:t>).</w:t>
      </w:r>
    </w:p>
    <w:p w:rsidR="00AE4250" w:rsidRPr="00977DDF" w:rsidRDefault="00AE4250" w:rsidP="00977DDF">
      <w:pPr>
        <w:pStyle w:val="a5"/>
        <w:widowControl w:val="0"/>
        <w:shd w:val="clear" w:color="auto" w:fill="FFFFFF"/>
        <w:tabs>
          <w:tab w:val="num" w:pos="851"/>
          <w:tab w:val="num" w:pos="993"/>
        </w:tabs>
        <w:spacing w:line="240" w:lineRule="auto"/>
        <w:ind w:left="0" w:firstLine="0"/>
        <w:rPr>
          <w:rFonts w:eastAsia="Calibri"/>
          <w:snapToGrid/>
          <w:sz w:val="24"/>
          <w:szCs w:val="24"/>
          <w:lang w:eastAsia="en-US"/>
        </w:rPr>
      </w:pPr>
      <w:r w:rsidRPr="00977DDF">
        <w:rPr>
          <w:rFonts w:eastAsia="Calibri"/>
          <w:snapToGrid/>
          <w:sz w:val="24"/>
          <w:szCs w:val="24"/>
          <w:lang w:eastAsia="en-US"/>
        </w:rPr>
        <w:t>При оценке количественных параметров деятельности членов объединения эти параметры суммируются. Не подлежащие суммированию показатели должны быть в наличии хотя</w:t>
      </w:r>
      <w:r w:rsidR="008F30F8" w:rsidRPr="00977DDF">
        <w:rPr>
          <w:rFonts w:eastAsia="Calibri"/>
          <w:snapToGrid/>
          <w:sz w:val="24"/>
          <w:szCs w:val="24"/>
          <w:lang w:eastAsia="en-US"/>
        </w:rPr>
        <w:t xml:space="preserve"> бы у одного члена объединения.</w:t>
      </w:r>
    </w:p>
    <w:p w:rsidR="002F487C" w:rsidRPr="00BF4E71" w:rsidRDefault="00AE54AD" w:rsidP="00977DDF">
      <w:pPr>
        <w:pStyle w:val="a4"/>
        <w:widowControl w:val="0"/>
        <w:shd w:val="clear" w:color="auto" w:fill="FFFFFF"/>
        <w:tabs>
          <w:tab w:val="num" w:pos="851"/>
          <w:tab w:val="num" w:pos="993"/>
        </w:tabs>
        <w:spacing w:line="240" w:lineRule="auto"/>
        <w:ind w:left="0" w:firstLine="0"/>
        <w:rPr>
          <w:sz w:val="24"/>
          <w:szCs w:val="24"/>
        </w:rPr>
      </w:pPr>
      <w:r w:rsidRPr="00BF4E71">
        <w:rPr>
          <w:sz w:val="24"/>
          <w:szCs w:val="24"/>
        </w:rPr>
        <w:t>Привлечение субподрядчиков</w:t>
      </w:r>
    </w:p>
    <w:p w:rsidR="000157AE" w:rsidRPr="00977DDF" w:rsidRDefault="000157AE" w:rsidP="00977DDF">
      <w:pPr>
        <w:pStyle w:val="a5"/>
        <w:widowControl w:val="0"/>
        <w:shd w:val="clear" w:color="auto" w:fill="FFFFFF"/>
        <w:tabs>
          <w:tab w:val="num" w:pos="851"/>
          <w:tab w:val="num" w:pos="993"/>
        </w:tabs>
        <w:spacing w:line="240" w:lineRule="auto"/>
        <w:ind w:left="0" w:firstLine="0"/>
        <w:rPr>
          <w:sz w:val="24"/>
          <w:szCs w:val="24"/>
        </w:rPr>
      </w:pPr>
      <w:r w:rsidRPr="00977DDF">
        <w:rPr>
          <w:rFonts w:eastAsia="Calibri"/>
          <w:snapToGrid/>
          <w:sz w:val="24"/>
          <w:szCs w:val="24"/>
          <w:lang w:eastAsia="en-US"/>
        </w:rPr>
        <w:t>Возможность</w:t>
      </w:r>
      <w:r w:rsidRPr="00977DDF">
        <w:rPr>
          <w:sz w:val="24"/>
          <w:szCs w:val="24"/>
        </w:rPr>
        <w:t xml:space="preserve"> и условия привлечения субподрядчиков (соисполнителей) </w:t>
      </w:r>
      <w:r w:rsidRPr="00977DDF">
        <w:rPr>
          <w:bCs/>
          <w:sz w:val="24"/>
          <w:szCs w:val="24"/>
        </w:rPr>
        <w:t xml:space="preserve">– юридических или физических лиц, выполняющих часть поставок, работ, услуг по договору, </w:t>
      </w:r>
      <w:r w:rsidRPr="00977DDF">
        <w:rPr>
          <w:sz w:val="24"/>
          <w:szCs w:val="24"/>
        </w:rPr>
        <w:t>установлены в проекте договора</w:t>
      </w:r>
      <w:r w:rsidR="00E40F58" w:rsidRPr="00977DDF">
        <w:rPr>
          <w:sz w:val="24"/>
          <w:szCs w:val="24"/>
        </w:rPr>
        <w:t>. П</w:t>
      </w:r>
      <w:r w:rsidRPr="00977DDF">
        <w:rPr>
          <w:sz w:val="24"/>
          <w:szCs w:val="24"/>
        </w:rPr>
        <w:t>ри рассмотрении, оценке и сопоставлении заявок опыт и ресурсы субподрядчиков, не являющихся членами коллективного участника, не учитываются.</w:t>
      </w:r>
    </w:p>
    <w:p w:rsidR="001544C9" w:rsidRPr="00BF4E71" w:rsidRDefault="001544C9" w:rsidP="00977DDF">
      <w:pPr>
        <w:pStyle w:val="a4"/>
        <w:widowControl w:val="0"/>
        <w:shd w:val="clear" w:color="auto" w:fill="FFFFFF"/>
        <w:tabs>
          <w:tab w:val="num" w:pos="851"/>
          <w:tab w:val="num" w:pos="993"/>
        </w:tabs>
        <w:spacing w:line="240" w:lineRule="auto"/>
        <w:ind w:left="0" w:firstLine="0"/>
        <w:rPr>
          <w:i/>
          <w:sz w:val="24"/>
          <w:szCs w:val="24"/>
        </w:rPr>
      </w:pPr>
      <w:bookmarkStart w:id="285" w:name="_Ref320639311"/>
      <w:bookmarkStart w:id="286" w:name="_Ref318815914"/>
      <w:bookmarkStart w:id="287" w:name="_Ref320639540"/>
      <w:bookmarkStart w:id="288" w:name="_Ref318364394"/>
      <w:r w:rsidRPr="00BF4E71">
        <w:rPr>
          <w:sz w:val="24"/>
          <w:szCs w:val="24"/>
        </w:rPr>
        <w:t xml:space="preserve">Обеспечение </w:t>
      </w:r>
      <w:bookmarkEnd w:id="285"/>
      <w:r w:rsidR="00E40F58" w:rsidRPr="00BF4E71">
        <w:rPr>
          <w:sz w:val="24"/>
          <w:szCs w:val="24"/>
        </w:rPr>
        <w:t>заявки</w:t>
      </w:r>
    </w:p>
    <w:p w:rsidR="001544C9" w:rsidRPr="00977DDF" w:rsidRDefault="001544C9" w:rsidP="00977DDF">
      <w:pPr>
        <w:pStyle w:val="a5"/>
        <w:widowControl w:val="0"/>
        <w:shd w:val="clear" w:color="auto" w:fill="FFFFFF"/>
        <w:tabs>
          <w:tab w:val="num" w:pos="851"/>
          <w:tab w:val="num" w:pos="993"/>
        </w:tabs>
        <w:spacing w:line="240" w:lineRule="auto"/>
        <w:ind w:left="0" w:firstLine="0"/>
        <w:rPr>
          <w:sz w:val="24"/>
          <w:szCs w:val="24"/>
          <w:shd w:val="clear" w:color="auto" w:fill="FFFF99"/>
        </w:rPr>
      </w:pPr>
      <w:r w:rsidRPr="00977DDF">
        <w:rPr>
          <w:rFonts w:eastAsia="Calibri"/>
          <w:snapToGrid/>
          <w:sz w:val="24"/>
          <w:szCs w:val="24"/>
          <w:lang w:eastAsia="en-US"/>
        </w:rPr>
        <w:t>Необходимость</w:t>
      </w:r>
      <w:r w:rsidRPr="00977DDF">
        <w:rPr>
          <w:sz w:val="24"/>
          <w:szCs w:val="24"/>
        </w:rPr>
        <w:t xml:space="preserve"> предоставления участниками обеспечения </w:t>
      </w:r>
      <w:r w:rsidR="009B7CA6" w:rsidRPr="00977DDF">
        <w:rPr>
          <w:sz w:val="24"/>
          <w:szCs w:val="24"/>
        </w:rPr>
        <w:t xml:space="preserve">заявки </w:t>
      </w:r>
      <w:r w:rsidRPr="00977DDF">
        <w:rPr>
          <w:sz w:val="24"/>
          <w:szCs w:val="24"/>
        </w:rPr>
        <w:t>на участие в процедуре, в том числе по отдельным лотам, определена в пункт</w:t>
      </w:r>
      <w:r w:rsidR="00A50A6A" w:rsidRPr="00977DDF">
        <w:rPr>
          <w:sz w:val="24"/>
          <w:szCs w:val="24"/>
        </w:rPr>
        <w:t xml:space="preserve">е </w:t>
      </w:r>
      <w:r w:rsidR="004C755C">
        <w:rPr>
          <w:sz w:val="24"/>
          <w:szCs w:val="24"/>
        </w:rPr>
        <w:t>4.1.19</w:t>
      </w:r>
      <w:r w:rsidR="00AB354D" w:rsidRPr="00977DDF">
        <w:rPr>
          <w:sz w:val="24"/>
          <w:szCs w:val="24"/>
        </w:rPr>
        <w:t xml:space="preserve"> а)</w:t>
      </w:r>
      <w:r w:rsidRPr="00977DDF">
        <w:rPr>
          <w:sz w:val="24"/>
          <w:szCs w:val="24"/>
        </w:rPr>
        <w:t>.</w:t>
      </w:r>
    </w:p>
    <w:p w:rsidR="001544C9" w:rsidRPr="00977DDF" w:rsidRDefault="001544C9" w:rsidP="00977DDF">
      <w:pPr>
        <w:pStyle w:val="a5"/>
        <w:widowControl w:val="0"/>
        <w:shd w:val="clear" w:color="auto" w:fill="FFFFFF"/>
        <w:tabs>
          <w:tab w:val="num" w:pos="851"/>
          <w:tab w:val="num" w:pos="993"/>
        </w:tabs>
        <w:spacing w:line="240" w:lineRule="auto"/>
        <w:ind w:left="0" w:firstLine="0"/>
        <w:rPr>
          <w:sz w:val="24"/>
          <w:szCs w:val="24"/>
        </w:rPr>
      </w:pPr>
      <w:r w:rsidRPr="00977DDF">
        <w:rPr>
          <w:sz w:val="24"/>
          <w:szCs w:val="24"/>
        </w:rPr>
        <w:t xml:space="preserve">Обеспечение </w:t>
      </w:r>
      <w:r w:rsidR="00E40F58" w:rsidRPr="00977DDF">
        <w:rPr>
          <w:sz w:val="24"/>
          <w:szCs w:val="24"/>
        </w:rPr>
        <w:t>заявки</w:t>
      </w:r>
      <w:r w:rsidRPr="00977DDF">
        <w:rPr>
          <w:sz w:val="24"/>
          <w:szCs w:val="24"/>
        </w:rPr>
        <w:t xml:space="preserve"> участника в случае подачи предложения на несколько лотов предоставляется отдельно по каждому из лотов.</w:t>
      </w:r>
    </w:p>
    <w:p w:rsidR="00D257AD" w:rsidRPr="00977DDF" w:rsidRDefault="00A43CB0" w:rsidP="00977DDF">
      <w:pPr>
        <w:pStyle w:val="a5"/>
        <w:widowControl w:val="0"/>
        <w:shd w:val="clear" w:color="auto" w:fill="FFFFFF"/>
        <w:tabs>
          <w:tab w:val="num" w:pos="851"/>
          <w:tab w:val="num" w:pos="993"/>
        </w:tabs>
        <w:spacing w:line="240" w:lineRule="auto"/>
        <w:ind w:left="0" w:firstLine="0"/>
        <w:rPr>
          <w:sz w:val="24"/>
          <w:szCs w:val="24"/>
        </w:rPr>
      </w:pPr>
      <w:r w:rsidRPr="00977DDF">
        <w:rPr>
          <w:sz w:val="24"/>
          <w:szCs w:val="24"/>
        </w:rPr>
        <w:t>Обеспечение заявки</w:t>
      </w:r>
      <w:r w:rsidR="00D257AD" w:rsidRPr="00977DDF">
        <w:rPr>
          <w:sz w:val="24"/>
          <w:szCs w:val="24"/>
        </w:rPr>
        <w:t xml:space="preserve"> может быть оформлено в виде безотзывной </w:t>
      </w:r>
      <w:r w:rsidR="000219F2" w:rsidRPr="00977DDF">
        <w:rPr>
          <w:sz w:val="24"/>
          <w:szCs w:val="24"/>
        </w:rPr>
        <w:t>независимой</w:t>
      </w:r>
      <w:r w:rsidR="00D257AD" w:rsidRPr="00977DDF">
        <w:rPr>
          <w:sz w:val="24"/>
          <w:szCs w:val="24"/>
        </w:rPr>
        <w:t xml:space="preserve"> гарантии, выд</w:t>
      </w:r>
      <w:r w:rsidR="0080162B" w:rsidRPr="00977DDF">
        <w:rPr>
          <w:sz w:val="24"/>
          <w:szCs w:val="24"/>
        </w:rPr>
        <w:t xml:space="preserve">анной кредитной организацией, </w:t>
      </w:r>
      <w:r w:rsidR="00D257AD" w:rsidRPr="00977DDF">
        <w:rPr>
          <w:sz w:val="24"/>
          <w:szCs w:val="24"/>
        </w:rPr>
        <w:t xml:space="preserve">или передачи </w:t>
      </w:r>
      <w:r w:rsidR="001E1424" w:rsidRPr="00977DDF">
        <w:rPr>
          <w:sz w:val="24"/>
          <w:szCs w:val="24"/>
        </w:rPr>
        <w:t>з</w:t>
      </w:r>
      <w:r w:rsidR="00D257AD" w:rsidRPr="00977DDF">
        <w:rPr>
          <w:sz w:val="24"/>
          <w:szCs w:val="24"/>
        </w:rPr>
        <w:t>аказчику/</w:t>
      </w:r>
      <w:r w:rsidR="001E1424" w:rsidRPr="00977DDF">
        <w:rPr>
          <w:sz w:val="24"/>
          <w:szCs w:val="24"/>
        </w:rPr>
        <w:t>о</w:t>
      </w:r>
      <w:r w:rsidR="00D257AD" w:rsidRPr="00977DDF">
        <w:rPr>
          <w:sz w:val="24"/>
          <w:szCs w:val="24"/>
        </w:rPr>
        <w:t>рганизатору з</w:t>
      </w:r>
      <w:r w:rsidR="005670E0" w:rsidRPr="00977DDF">
        <w:rPr>
          <w:sz w:val="24"/>
          <w:szCs w:val="24"/>
        </w:rPr>
        <w:t>акупки в залог денежных средств</w:t>
      </w:r>
      <w:r w:rsidR="00D257AD" w:rsidRPr="00977DDF">
        <w:rPr>
          <w:sz w:val="24"/>
          <w:szCs w:val="24"/>
        </w:rPr>
        <w:t xml:space="preserve"> </w:t>
      </w:r>
      <w:r w:rsidR="00B34EC0" w:rsidRPr="00977DDF">
        <w:rPr>
          <w:sz w:val="24"/>
          <w:szCs w:val="24"/>
        </w:rPr>
        <w:t xml:space="preserve">путем перечисления денежных средств в </w:t>
      </w:r>
      <w:r w:rsidR="005670E0" w:rsidRPr="00977DDF">
        <w:rPr>
          <w:sz w:val="24"/>
          <w:szCs w:val="24"/>
        </w:rPr>
        <w:t>р</w:t>
      </w:r>
      <w:r w:rsidR="00B34EC0" w:rsidRPr="00977DDF">
        <w:rPr>
          <w:sz w:val="24"/>
          <w:szCs w:val="24"/>
        </w:rPr>
        <w:t xml:space="preserve">оссийских рублях </w:t>
      </w:r>
      <w:r w:rsidR="00F33FFE" w:rsidRPr="00977DDF">
        <w:rPr>
          <w:sz w:val="24"/>
          <w:szCs w:val="24"/>
        </w:rPr>
        <w:t>в размере</w:t>
      </w:r>
      <w:r w:rsidR="00B34EC0" w:rsidRPr="00977DDF">
        <w:rPr>
          <w:sz w:val="24"/>
          <w:szCs w:val="24"/>
        </w:rPr>
        <w:t>, указанн</w:t>
      </w:r>
      <w:r w:rsidR="00F33FFE" w:rsidRPr="00977DDF">
        <w:rPr>
          <w:sz w:val="24"/>
          <w:szCs w:val="24"/>
        </w:rPr>
        <w:t>ом</w:t>
      </w:r>
      <w:r w:rsidR="00B34EC0" w:rsidRPr="00977DDF">
        <w:rPr>
          <w:sz w:val="24"/>
          <w:szCs w:val="24"/>
        </w:rPr>
        <w:t xml:space="preserve"> в пункте </w:t>
      </w:r>
      <w:r w:rsidR="004C755C">
        <w:rPr>
          <w:sz w:val="24"/>
          <w:szCs w:val="24"/>
        </w:rPr>
        <w:t>4.1.19</w:t>
      </w:r>
      <w:r w:rsidR="00B34EC0" w:rsidRPr="00977DDF">
        <w:rPr>
          <w:sz w:val="24"/>
          <w:szCs w:val="24"/>
        </w:rPr>
        <w:t xml:space="preserve"> в), на счет, указанный в пункте </w:t>
      </w:r>
      <w:r w:rsidR="004C755C">
        <w:rPr>
          <w:sz w:val="24"/>
          <w:szCs w:val="24"/>
        </w:rPr>
        <w:t>4.1.19</w:t>
      </w:r>
      <w:r w:rsidR="00B34EC0" w:rsidRPr="00977DDF">
        <w:rPr>
          <w:sz w:val="24"/>
          <w:szCs w:val="24"/>
        </w:rPr>
        <w:t xml:space="preserve"> г), </w:t>
      </w:r>
      <w:r w:rsidR="00D257AD" w:rsidRPr="00977DDF">
        <w:rPr>
          <w:sz w:val="24"/>
          <w:szCs w:val="24"/>
        </w:rPr>
        <w:t xml:space="preserve">или иными видами обеспечения, указанными в </w:t>
      </w:r>
      <w:r w:rsidR="00425B41" w:rsidRPr="00977DDF">
        <w:rPr>
          <w:sz w:val="24"/>
          <w:szCs w:val="24"/>
        </w:rPr>
        <w:t xml:space="preserve">пункте </w:t>
      </w:r>
      <w:r w:rsidR="004C755C">
        <w:rPr>
          <w:sz w:val="24"/>
          <w:szCs w:val="24"/>
        </w:rPr>
        <w:t>4.1.19</w:t>
      </w:r>
      <w:r w:rsidR="00AB354D" w:rsidRPr="00977DDF">
        <w:rPr>
          <w:sz w:val="24"/>
          <w:szCs w:val="24"/>
        </w:rPr>
        <w:t xml:space="preserve"> б)</w:t>
      </w:r>
      <w:r w:rsidR="00D42C0B" w:rsidRPr="00977DDF">
        <w:rPr>
          <w:sz w:val="24"/>
          <w:szCs w:val="24"/>
        </w:rPr>
        <w:t>.</w:t>
      </w:r>
    </w:p>
    <w:p w:rsidR="001544C9" w:rsidRPr="00977DDF" w:rsidRDefault="005670E0" w:rsidP="00977DDF">
      <w:pPr>
        <w:pStyle w:val="a5"/>
        <w:widowControl w:val="0"/>
        <w:shd w:val="clear" w:color="auto" w:fill="FFFFFF"/>
        <w:tabs>
          <w:tab w:val="num" w:pos="851"/>
          <w:tab w:val="num" w:pos="993"/>
        </w:tabs>
        <w:spacing w:line="240" w:lineRule="auto"/>
        <w:ind w:left="0" w:firstLine="0"/>
        <w:rPr>
          <w:sz w:val="24"/>
          <w:szCs w:val="24"/>
        </w:rPr>
      </w:pPr>
      <w:r w:rsidRPr="00977DDF">
        <w:rPr>
          <w:sz w:val="24"/>
          <w:szCs w:val="24"/>
        </w:rPr>
        <w:t>Пересчет суммы обеспечения</w:t>
      </w:r>
      <w:r w:rsidR="001544C9" w:rsidRPr="00977DDF">
        <w:rPr>
          <w:sz w:val="24"/>
          <w:szCs w:val="24"/>
        </w:rPr>
        <w:t xml:space="preserve"> из иностранной валюты в российские рубли производится по официальному курсу валют Центрального банка Российской Федерации, установленному на дату</w:t>
      </w:r>
      <w:r w:rsidR="00D257AD" w:rsidRPr="00977DDF">
        <w:rPr>
          <w:sz w:val="24"/>
          <w:szCs w:val="24"/>
        </w:rPr>
        <w:t xml:space="preserve"> </w:t>
      </w:r>
      <w:r w:rsidR="007E5382" w:rsidRPr="00977DDF">
        <w:rPr>
          <w:sz w:val="24"/>
          <w:szCs w:val="24"/>
        </w:rPr>
        <w:t>размещения</w:t>
      </w:r>
      <w:r w:rsidR="00D257AD" w:rsidRPr="00977DDF">
        <w:rPr>
          <w:sz w:val="24"/>
          <w:szCs w:val="24"/>
        </w:rPr>
        <w:t xml:space="preserve"> извещения </w:t>
      </w:r>
      <w:r w:rsidR="00312684" w:rsidRPr="00977DDF">
        <w:rPr>
          <w:sz w:val="24"/>
          <w:szCs w:val="24"/>
        </w:rPr>
        <w:t>в ЕИС</w:t>
      </w:r>
      <w:r w:rsidR="00B34EC0" w:rsidRPr="00977DDF">
        <w:rPr>
          <w:sz w:val="24"/>
          <w:szCs w:val="24"/>
        </w:rPr>
        <w:t>.</w:t>
      </w:r>
    </w:p>
    <w:p w:rsidR="001544C9" w:rsidRPr="00977DDF" w:rsidRDefault="00E8305C" w:rsidP="00977DDF">
      <w:pPr>
        <w:pStyle w:val="a5"/>
        <w:widowControl w:val="0"/>
        <w:shd w:val="clear" w:color="auto" w:fill="FFFFFF"/>
        <w:tabs>
          <w:tab w:val="num" w:pos="851"/>
          <w:tab w:val="num" w:pos="993"/>
        </w:tabs>
        <w:spacing w:line="240" w:lineRule="auto"/>
        <w:ind w:left="0" w:firstLine="0"/>
        <w:rPr>
          <w:sz w:val="24"/>
          <w:szCs w:val="24"/>
        </w:rPr>
      </w:pPr>
      <w:bookmarkStart w:id="289" w:name="_Ref462218021"/>
      <w:r w:rsidRPr="00977DDF">
        <w:rPr>
          <w:sz w:val="24"/>
          <w:szCs w:val="24"/>
        </w:rPr>
        <w:t>Возврат участнику конкурентной закупки обеспечения заявки на участие в закупке не производится в следующих случаях</w:t>
      </w:r>
      <w:r w:rsidR="001544C9" w:rsidRPr="00977DDF">
        <w:rPr>
          <w:sz w:val="24"/>
          <w:szCs w:val="24"/>
        </w:rPr>
        <w:t>:</w:t>
      </w:r>
      <w:bookmarkEnd w:id="289"/>
    </w:p>
    <w:p w:rsidR="00E8305C" w:rsidRPr="00977DDF" w:rsidRDefault="00E8305C" w:rsidP="004C755C">
      <w:pPr>
        <w:pStyle w:val="a6"/>
        <w:widowControl w:val="0"/>
        <w:tabs>
          <w:tab w:val="clear" w:pos="993"/>
          <w:tab w:val="num" w:pos="426"/>
          <w:tab w:val="num" w:pos="1418"/>
        </w:tabs>
        <w:spacing w:line="240" w:lineRule="auto"/>
        <w:ind w:left="0" w:firstLine="0"/>
        <w:rPr>
          <w:sz w:val="24"/>
          <w:szCs w:val="24"/>
        </w:rPr>
      </w:pPr>
      <w:r w:rsidRPr="00977DDF">
        <w:rPr>
          <w:sz w:val="24"/>
          <w:szCs w:val="24"/>
        </w:rPr>
        <w:t>уклонение или отказ участника закупки от заключения договора;</w:t>
      </w:r>
    </w:p>
    <w:p w:rsidR="001544C9" w:rsidRPr="00977DDF" w:rsidRDefault="001544C9" w:rsidP="004C755C">
      <w:pPr>
        <w:pStyle w:val="a6"/>
        <w:widowControl w:val="0"/>
        <w:tabs>
          <w:tab w:val="clear" w:pos="993"/>
          <w:tab w:val="num" w:pos="426"/>
          <w:tab w:val="num" w:pos="1418"/>
        </w:tabs>
        <w:spacing w:line="240" w:lineRule="auto"/>
        <w:ind w:left="0" w:firstLine="0"/>
        <w:rPr>
          <w:sz w:val="24"/>
          <w:szCs w:val="24"/>
        </w:rPr>
      </w:pPr>
      <w:r w:rsidRPr="00977DDF">
        <w:rPr>
          <w:sz w:val="24"/>
          <w:szCs w:val="24"/>
        </w:rPr>
        <w:t>непредставлени</w:t>
      </w:r>
      <w:r w:rsidR="00E8305C" w:rsidRPr="00977DDF">
        <w:rPr>
          <w:sz w:val="24"/>
          <w:szCs w:val="24"/>
        </w:rPr>
        <w:t>е</w:t>
      </w:r>
      <w:r w:rsidRPr="00977DDF">
        <w:rPr>
          <w:sz w:val="24"/>
          <w:szCs w:val="24"/>
        </w:rPr>
        <w:t xml:space="preserve"> </w:t>
      </w:r>
      <w:r w:rsidR="00E8305C" w:rsidRPr="00977DDF">
        <w:rPr>
          <w:sz w:val="24"/>
          <w:szCs w:val="24"/>
        </w:rPr>
        <w:t xml:space="preserve">участником или предоставление с нарушением условий, установленных Законом 223-ФЗ, до заключения договора заказчику обеспечения исполнения договора, </w:t>
      </w:r>
      <w:r w:rsidRPr="00977DDF">
        <w:rPr>
          <w:sz w:val="24"/>
          <w:szCs w:val="24"/>
        </w:rPr>
        <w:t xml:space="preserve">предусмотренного подразделом </w:t>
      </w:r>
      <w:r w:rsidR="004C755C">
        <w:rPr>
          <w:sz w:val="24"/>
          <w:szCs w:val="24"/>
        </w:rPr>
        <w:t>4.1.29</w:t>
      </w:r>
      <w:r w:rsidRPr="00977DDF">
        <w:rPr>
          <w:sz w:val="24"/>
          <w:szCs w:val="24"/>
        </w:rPr>
        <w:t xml:space="preserve"> документации</w:t>
      </w:r>
      <w:r w:rsidR="00E8305C" w:rsidRPr="00977DDF">
        <w:rPr>
          <w:sz w:val="24"/>
          <w:szCs w:val="24"/>
        </w:rPr>
        <w:t xml:space="preserve">. </w:t>
      </w:r>
    </w:p>
    <w:p w:rsidR="001544C9" w:rsidRPr="00977DDF" w:rsidRDefault="00E8305C" w:rsidP="00977DDF">
      <w:pPr>
        <w:pStyle w:val="a5"/>
        <w:widowControl w:val="0"/>
        <w:shd w:val="clear" w:color="auto" w:fill="FFFFFF"/>
        <w:tabs>
          <w:tab w:val="num" w:pos="851"/>
          <w:tab w:val="num" w:pos="993"/>
        </w:tabs>
        <w:spacing w:line="240" w:lineRule="auto"/>
        <w:ind w:left="0" w:firstLine="0"/>
        <w:rPr>
          <w:sz w:val="24"/>
          <w:szCs w:val="24"/>
        </w:rPr>
      </w:pPr>
      <w:r w:rsidRPr="00977DDF">
        <w:rPr>
          <w:sz w:val="24"/>
          <w:szCs w:val="24"/>
        </w:rPr>
        <w:t>В случае если установлено требование обеспечения заявки на участие в процедуре закупки (если в закупочной документации не установлено иное), заказчик возвращает денежные средства, внесенные в качестве обеспечения заявок на участие в процедуре закупки, в течение 5 рабочих дней со дня</w:t>
      </w:r>
      <w:r w:rsidR="001544C9" w:rsidRPr="00977DDF">
        <w:rPr>
          <w:sz w:val="24"/>
          <w:szCs w:val="24"/>
        </w:rPr>
        <w:t>:</w:t>
      </w:r>
    </w:p>
    <w:p w:rsidR="001544C9" w:rsidRPr="00977DDF" w:rsidRDefault="001544C9" w:rsidP="004C755C">
      <w:pPr>
        <w:pStyle w:val="a6"/>
        <w:widowControl w:val="0"/>
        <w:tabs>
          <w:tab w:val="clear" w:pos="993"/>
          <w:tab w:val="num" w:pos="426"/>
          <w:tab w:val="num" w:pos="1418"/>
        </w:tabs>
        <w:spacing w:line="240" w:lineRule="auto"/>
        <w:ind w:left="0" w:firstLine="0"/>
        <w:rPr>
          <w:sz w:val="24"/>
          <w:szCs w:val="24"/>
        </w:rPr>
      </w:pPr>
      <w:r w:rsidRPr="00977DDF">
        <w:rPr>
          <w:sz w:val="24"/>
          <w:szCs w:val="24"/>
        </w:rPr>
        <w:t xml:space="preserve">размещения </w:t>
      </w:r>
      <w:r w:rsidR="00312684" w:rsidRPr="00977DDF">
        <w:rPr>
          <w:sz w:val="24"/>
          <w:szCs w:val="24"/>
        </w:rPr>
        <w:t xml:space="preserve">в ЕИС </w:t>
      </w:r>
      <w:r w:rsidRPr="00977DDF">
        <w:rPr>
          <w:sz w:val="24"/>
          <w:szCs w:val="24"/>
        </w:rPr>
        <w:t xml:space="preserve">извещения </w:t>
      </w:r>
      <w:r w:rsidR="00E8305C" w:rsidRPr="00977DDF">
        <w:rPr>
          <w:sz w:val="24"/>
          <w:szCs w:val="24"/>
        </w:rPr>
        <w:t xml:space="preserve">об отмене процедуры закупки </w:t>
      </w:r>
      <w:r w:rsidRPr="00977DDF">
        <w:rPr>
          <w:sz w:val="24"/>
          <w:szCs w:val="24"/>
        </w:rPr>
        <w:t>- участникам, предоставившим обеспечение;</w:t>
      </w:r>
    </w:p>
    <w:p w:rsidR="001544C9" w:rsidRPr="00977DDF" w:rsidRDefault="00E8305C" w:rsidP="004C755C">
      <w:pPr>
        <w:pStyle w:val="a6"/>
        <w:widowControl w:val="0"/>
        <w:tabs>
          <w:tab w:val="clear" w:pos="993"/>
          <w:tab w:val="num" w:pos="426"/>
          <w:tab w:val="num" w:pos="1418"/>
        </w:tabs>
        <w:spacing w:line="240" w:lineRule="auto"/>
        <w:ind w:left="0" w:firstLine="0"/>
        <w:rPr>
          <w:sz w:val="24"/>
          <w:szCs w:val="24"/>
        </w:rPr>
      </w:pPr>
      <w:r w:rsidRPr="00977DDF">
        <w:rPr>
          <w:sz w:val="24"/>
          <w:szCs w:val="24"/>
        </w:rPr>
        <w:t xml:space="preserve">поступления организатору закупки уведомления об отзыве заявки на участие в процедуре </w:t>
      </w:r>
      <w:r w:rsidRPr="00977DDF">
        <w:rPr>
          <w:sz w:val="24"/>
          <w:szCs w:val="24"/>
        </w:rPr>
        <w:lastRenderedPageBreak/>
        <w:t>закупки – участнику, подавшему заявку на участие в процедуре закупки и представившему такой отзыв до окончания срока подачи заявок участников</w:t>
      </w:r>
      <w:r w:rsidR="001544C9" w:rsidRPr="00977DDF">
        <w:rPr>
          <w:sz w:val="24"/>
          <w:szCs w:val="24"/>
        </w:rPr>
        <w:t>;</w:t>
      </w:r>
    </w:p>
    <w:p w:rsidR="001544C9" w:rsidRPr="00977DDF" w:rsidRDefault="00E8305C" w:rsidP="004C755C">
      <w:pPr>
        <w:pStyle w:val="a6"/>
        <w:widowControl w:val="0"/>
        <w:tabs>
          <w:tab w:val="clear" w:pos="993"/>
          <w:tab w:val="num" w:pos="426"/>
          <w:tab w:val="num" w:pos="1418"/>
        </w:tabs>
        <w:spacing w:line="240" w:lineRule="auto"/>
        <w:ind w:left="0" w:firstLine="0"/>
        <w:rPr>
          <w:sz w:val="24"/>
          <w:szCs w:val="24"/>
        </w:rPr>
      </w:pPr>
      <w:r w:rsidRPr="00977DDF">
        <w:rPr>
          <w:sz w:val="24"/>
          <w:szCs w:val="24"/>
        </w:rPr>
        <w:t>открытия доступа к заявкам – участникам, подавшим заявки после окончания срока их приема</w:t>
      </w:r>
      <w:r w:rsidR="001544C9" w:rsidRPr="00977DDF">
        <w:rPr>
          <w:sz w:val="24"/>
          <w:szCs w:val="24"/>
        </w:rPr>
        <w:t>;</w:t>
      </w:r>
    </w:p>
    <w:p w:rsidR="001544C9" w:rsidRPr="00977DDF" w:rsidRDefault="00E8305C" w:rsidP="004C755C">
      <w:pPr>
        <w:pStyle w:val="a6"/>
        <w:widowControl w:val="0"/>
        <w:tabs>
          <w:tab w:val="clear" w:pos="993"/>
          <w:tab w:val="num" w:pos="426"/>
          <w:tab w:val="num" w:pos="1418"/>
        </w:tabs>
        <w:spacing w:line="240" w:lineRule="auto"/>
        <w:ind w:left="0" w:firstLine="0"/>
        <w:rPr>
          <w:sz w:val="24"/>
          <w:szCs w:val="24"/>
        </w:rPr>
      </w:pPr>
      <w:r w:rsidRPr="00977DDF">
        <w:rPr>
          <w:sz w:val="24"/>
          <w:szCs w:val="24"/>
        </w:rPr>
        <w:t>подписания протокола, составляемого в ходе осуществления конкурентной закупки (по результатам этапа конкурентной закупки), – участникам, подавшим заявки на участие и не допущенным к участию в процедуре закупки</w:t>
      </w:r>
      <w:r w:rsidR="001544C9" w:rsidRPr="00977DDF">
        <w:rPr>
          <w:sz w:val="24"/>
          <w:szCs w:val="24"/>
        </w:rPr>
        <w:t>;</w:t>
      </w:r>
    </w:p>
    <w:p w:rsidR="001544C9" w:rsidRPr="00977DDF" w:rsidRDefault="00E8305C" w:rsidP="004C755C">
      <w:pPr>
        <w:pStyle w:val="a6"/>
        <w:widowControl w:val="0"/>
        <w:tabs>
          <w:tab w:val="clear" w:pos="993"/>
          <w:tab w:val="num" w:pos="426"/>
          <w:tab w:val="num" w:pos="1418"/>
        </w:tabs>
        <w:spacing w:line="240" w:lineRule="auto"/>
        <w:ind w:left="0" w:firstLine="0"/>
        <w:rPr>
          <w:sz w:val="24"/>
          <w:szCs w:val="24"/>
        </w:rPr>
      </w:pPr>
      <w:r w:rsidRPr="00977DDF">
        <w:rPr>
          <w:sz w:val="24"/>
          <w:szCs w:val="24"/>
        </w:rPr>
        <w:t xml:space="preserve">подписания итогового протокола – участникам процедуры закупки, которые участвовали, но не выбраны в качестве участника, с которым заключается договор по итогам закупочной процедуры, кроме участника, сделавшего предложение, следующее за предложением победителя процедуры закупки и </w:t>
      </w:r>
      <w:proofErr w:type="gramStart"/>
      <w:r w:rsidRPr="00977DDF">
        <w:rPr>
          <w:sz w:val="24"/>
          <w:szCs w:val="24"/>
        </w:rPr>
        <w:t>заявке</w:t>
      </w:r>
      <w:proofErr w:type="gramEnd"/>
      <w:r w:rsidRPr="00977DDF">
        <w:rPr>
          <w:sz w:val="24"/>
          <w:szCs w:val="24"/>
        </w:rPr>
        <w:t xml:space="preserve"> которого был присвоен второй номер</w:t>
      </w:r>
      <w:r w:rsidR="001544C9" w:rsidRPr="00977DDF">
        <w:rPr>
          <w:sz w:val="24"/>
          <w:szCs w:val="24"/>
        </w:rPr>
        <w:t>;</w:t>
      </w:r>
    </w:p>
    <w:p w:rsidR="001544C9" w:rsidRPr="00977DDF" w:rsidRDefault="00E8305C" w:rsidP="004C755C">
      <w:pPr>
        <w:pStyle w:val="a6"/>
        <w:widowControl w:val="0"/>
        <w:tabs>
          <w:tab w:val="clear" w:pos="993"/>
          <w:tab w:val="num" w:pos="426"/>
          <w:tab w:val="num" w:pos="1418"/>
        </w:tabs>
        <w:spacing w:line="240" w:lineRule="auto"/>
        <w:ind w:left="0" w:firstLine="0"/>
        <w:rPr>
          <w:sz w:val="24"/>
          <w:szCs w:val="24"/>
        </w:rPr>
      </w:pPr>
      <w:r w:rsidRPr="00977DDF">
        <w:rPr>
          <w:sz w:val="24"/>
          <w:szCs w:val="24"/>
        </w:rPr>
        <w:t>со дня заключения договора – участнику (поставщику), с которым принято решение заключить договор по итогам закупочной процедуры</w:t>
      </w:r>
      <w:r w:rsidR="001544C9" w:rsidRPr="00977DDF">
        <w:rPr>
          <w:sz w:val="24"/>
          <w:szCs w:val="24"/>
        </w:rPr>
        <w:t>;</w:t>
      </w:r>
    </w:p>
    <w:p w:rsidR="001544C9" w:rsidRPr="00977DDF" w:rsidRDefault="00E8305C" w:rsidP="004C755C">
      <w:pPr>
        <w:pStyle w:val="a6"/>
        <w:widowControl w:val="0"/>
        <w:tabs>
          <w:tab w:val="clear" w:pos="993"/>
          <w:tab w:val="num" w:pos="426"/>
          <w:tab w:val="num" w:pos="1418"/>
        </w:tabs>
        <w:spacing w:line="240" w:lineRule="auto"/>
        <w:ind w:left="0" w:firstLine="0"/>
        <w:rPr>
          <w:sz w:val="24"/>
          <w:szCs w:val="24"/>
        </w:rPr>
      </w:pPr>
      <w:r w:rsidRPr="00977DDF">
        <w:rPr>
          <w:sz w:val="24"/>
          <w:szCs w:val="24"/>
        </w:rPr>
        <w:t>со дня заключения договора – участнику процедуры закупки, заявке которого присвоен второй номер</w:t>
      </w:r>
      <w:r w:rsidR="001544C9" w:rsidRPr="00977DDF">
        <w:rPr>
          <w:sz w:val="24"/>
          <w:szCs w:val="24"/>
        </w:rPr>
        <w:t>;</w:t>
      </w:r>
    </w:p>
    <w:p w:rsidR="001544C9" w:rsidRPr="00977DDF" w:rsidRDefault="00E8305C" w:rsidP="004C755C">
      <w:pPr>
        <w:pStyle w:val="a6"/>
        <w:widowControl w:val="0"/>
        <w:tabs>
          <w:tab w:val="clear" w:pos="993"/>
          <w:tab w:val="num" w:pos="426"/>
          <w:tab w:val="num" w:pos="1418"/>
        </w:tabs>
        <w:spacing w:line="240" w:lineRule="auto"/>
        <w:ind w:left="0" w:firstLine="0"/>
        <w:rPr>
          <w:sz w:val="24"/>
          <w:szCs w:val="24"/>
        </w:rPr>
      </w:pPr>
      <w:r w:rsidRPr="00977DDF">
        <w:rPr>
          <w:sz w:val="24"/>
          <w:szCs w:val="24"/>
        </w:rPr>
        <w:t>со дня принятия решения о несоответствии заявки на участие в процедуре закупки – единственному участнику процедуры закупки, заявка которого была признана ЗК не соответствующей требованиям документации процедуры закупки</w:t>
      </w:r>
      <w:r w:rsidR="001544C9" w:rsidRPr="00977DDF">
        <w:rPr>
          <w:sz w:val="24"/>
          <w:szCs w:val="24"/>
        </w:rPr>
        <w:t xml:space="preserve">; </w:t>
      </w:r>
    </w:p>
    <w:p w:rsidR="001544C9" w:rsidRPr="00977DDF" w:rsidRDefault="00E8305C" w:rsidP="004C755C">
      <w:pPr>
        <w:pStyle w:val="a6"/>
        <w:widowControl w:val="0"/>
        <w:tabs>
          <w:tab w:val="clear" w:pos="993"/>
          <w:tab w:val="num" w:pos="426"/>
          <w:tab w:val="num" w:pos="1418"/>
        </w:tabs>
        <w:spacing w:line="240" w:lineRule="auto"/>
        <w:ind w:left="0" w:firstLine="0"/>
        <w:rPr>
          <w:sz w:val="24"/>
          <w:szCs w:val="24"/>
        </w:rPr>
      </w:pPr>
      <w:r w:rsidRPr="00977DDF">
        <w:rPr>
          <w:sz w:val="24"/>
          <w:szCs w:val="24"/>
        </w:rPr>
        <w:t>со дня принятия решения о не заключении договора (но не более 20 календарных дней с даты подписания протокола, составляемого в ходе осуществления конкурентной закупки (по результатам этапа конкурентной закупки), с участником, единственно допущенным к участию в процедуре закупки или подавшим единственную заявку на участие в процедуре закупки, соответствующую требованиям документации, такому участнику</w:t>
      </w:r>
      <w:r w:rsidR="00334F73" w:rsidRPr="00977DDF">
        <w:rPr>
          <w:sz w:val="24"/>
          <w:szCs w:val="24"/>
        </w:rPr>
        <w:t>.</w:t>
      </w:r>
    </w:p>
    <w:p w:rsidR="00FC16BD" w:rsidRPr="00BF4E71" w:rsidRDefault="00FC16BD" w:rsidP="00977DDF">
      <w:pPr>
        <w:pStyle w:val="a4"/>
        <w:widowControl w:val="0"/>
        <w:shd w:val="clear" w:color="auto" w:fill="FFFFFF"/>
        <w:tabs>
          <w:tab w:val="num" w:pos="851"/>
          <w:tab w:val="num" w:pos="993"/>
        </w:tabs>
        <w:spacing w:line="240" w:lineRule="auto"/>
        <w:ind w:left="0" w:firstLine="0"/>
        <w:rPr>
          <w:sz w:val="24"/>
          <w:szCs w:val="24"/>
        </w:rPr>
      </w:pPr>
      <w:r w:rsidRPr="00BF4E71">
        <w:rPr>
          <w:sz w:val="24"/>
          <w:szCs w:val="24"/>
        </w:rPr>
        <w:t>Обеспечение исполнения договора</w:t>
      </w:r>
      <w:bookmarkEnd w:id="286"/>
      <w:bookmarkEnd w:id="287"/>
    </w:p>
    <w:p w:rsidR="00FC16BD" w:rsidRPr="00977DDF" w:rsidRDefault="00FC16BD" w:rsidP="00977DDF">
      <w:pPr>
        <w:pStyle w:val="a5"/>
        <w:widowControl w:val="0"/>
        <w:shd w:val="clear" w:color="auto" w:fill="FFFFFF"/>
        <w:tabs>
          <w:tab w:val="num" w:pos="851"/>
          <w:tab w:val="num" w:pos="993"/>
        </w:tabs>
        <w:spacing w:line="240" w:lineRule="auto"/>
        <w:ind w:left="0" w:firstLine="0"/>
        <w:rPr>
          <w:sz w:val="24"/>
          <w:szCs w:val="24"/>
        </w:rPr>
      </w:pPr>
      <w:r w:rsidRPr="00977DDF">
        <w:rPr>
          <w:sz w:val="24"/>
          <w:szCs w:val="24"/>
        </w:rPr>
        <w:t xml:space="preserve">Необходимость предоставления обеспечения исполнения договора, его </w:t>
      </w:r>
      <w:r w:rsidR="0088026D" w:rsidRPr="00977DDF">
        <w:rPr>
          <w:sz w:val="24"/>
          <w:szCs w:val="24"/>
        </w:rPr>
        <w:t>размер</w:t>
      </w:r>
      <w:r w:rsidRPr="00977DDF">
        <w:rPr>
          <w:sz w:val="24"/>
          <w:szCs w:val="24"/>
        </w:rPr>
        <w:t xml:space="preserve">, срок предоставления указаны в пункте </w:t>
      </w:r>
      <w:r w:rsidR="004C755C">
        <w:rPr>
          <w:sz w:val="24"/>
          <w:szCs w:val="24"/>
        </w:rPr>
        <w:t>4.1.29</w:t>
      </w:r>
      <w:r w:rsidRPr="00977DDF">
        <w:rPr>
          <w:sz w:val="24"/>
          <w:szCs w:val="24"/>
        </w:rPr>
        <w:t>.</w:t>
      </w:r>
    </w:p>
    <w:p w:rsidR="00FC16BD" w:rsidRPr="00977DDF" w:rsidRDefault="00FC16BD" w:rsidP="00977DDF">
      <w:pPr>
        <w:pStyle w:val="a5"/>
        <w:widowControl w:val="0"/>
        <w:shd w:val="clear" w:color="auto" w:fill="FFFFFF"/>
        <w:tabs>
          <w:tab w:val="num" w:pos="851"/>
          <w:tab w:val="num" w:pos="993"/>
        </w:tabs>
        <w:spacing w:line="240" w:lineRule="auto"/>
        <w:ind w:left="0" w:firstLine="0"/>
        <w:rPr>
          <w:sz w:val="24"/>
          <w:szCs w:val="24"/>
        </w:rPr>
      </w:pPr>
      <w:r w:rsidRPr="00977DDF">
        <w:rPr>
          <w:sz w:val="24"/>
          <w:szCs w:val="24"/>
        </w:rPr>
        <w:t>Непредставление обеспечения исполнения договор</w:t>
      </w:r>
      <w:r w:rsidR="00945BC6" w:rsidRPr="00977DDF">
        <w:rPr>
          <w:sz w:val="24"/>
          <w:szCs w:val="24"/>
        </w:rPr>
        <w:t>а</w:t>
      </w:r>
      <w:r w:rsidRPr="00977DDF">
        <w:rPr>
          <w:sz w:val="24"/>
          <w:szCs w:val="24"/>
        </w:rPr>
        <w:t xml:space="preserve"> или его представление с нарушением установленных выше требований и условий участником, признанным </w:t>
      </w:r>
      <w:r w:rsidR="00A5387C" w:rsidRPr="00977DDF">
        <w:rPr>
          <w:sz w:val="24"/>
          <w:szCs w:val="24"/>
        </w:rPr>
        <w:t>победителем процедуры</w:t>
      </w:r>
      <w:r w:rsidRPr="00977DDF">
        <w:rPr>
          <w:sz w:val="24"/>
          <w:szCs w:val="24"/>
        </w:rPr>
        <w:t>, или участником</w:t>
      </w:r>
      <w:r w:rsidR="00CA495D" w:rsidRPr="00977DDF">
        <w:rPr>
          <w:sz w:val="24"/>
          <w:szCs w:val="24"/>
        </w:rPr>
        <w:t>,</w:t>
      </w:r>
      <w:r w:rsidRPr="00977DDF">
        <w:rPr>
          <w:sz w:val="24"/>
          <w:szCs w:val="24"/>
        </w:rPr>
        <w:t xml:space="preserve"> с которым по итогам процедуры заключается договор, является основанием </w:t>
      </w:r>
      <w:r w:rsidR="00BE24E4" w:rsidRPr="00977DDF">
        <w:rPr>
          <w:sz w:val="24"/>
          <w:szCs w:val="24"/>
        </w:rPr>
        <w:t>для признания</w:t>
      </w:r>
      <w:r w:rsidRPr="00977DDF">
        <w:rPr>
          <w:sz w:val="24"/>
          <w:szCs w:val="24"/>
        </w:rPr>
        <w:t xml:space="preserve"> такого участника уклоняющимся от заключения договора. </w:t>
      </w:r>
    </w:p>
    <w:p w:rsidR="00FC16BD" w:rsidRPr="00BF4E71" w:rsidRDefault="00FC16BD" w:rsidP="00977DDF">
      <w:pPr>
        <w:pStyle w:val="a4"/>
        <w:widowControl w:val="0"/>
        <w:shd w:val="clear" w:color="auto" w:fill="FFFFFF"/>
        <w:tabs>
          <w:tab w:val="num" w:pos="851"/>
          <w:tab w:val="num" w:pos="993"/>
        </w:tabs>
        <w:spacing w:line="240" w:lineRule="auto"/>
        <w:ind w:left="0" w:firstLine="0"/>
        <w:rPr>
          <w:sz w:val="24"/>
          <w:szCs w:val="24"/>
          <w:shd w:val="clear" w:color="auto" w:fill="FFFF99"/>
        </w:rPr>
      </w:pPr>
      <w:bookmarkStart w:id="290" w:name="_Ref320639544"/>
      <w:bookmarkStart w:id="291" w:name="_Ref318815918"/>
      <w:r w:rsidRPr="00BF4E71">
        <w:rPr>
          <w:sz w:val="24"/>
          <w:szCs w:val="24"/>
        </w:rPr>
        <w:t>Обеспечение возврата аванса</w:t>
      </w:r>
      <w:bookmarkEnd w:id="288"/>
      <w:bookmarkEnd w:id="290"/>
      <w:bookmarkEnd w:id="291"/>
    </w:p>
    <w:p w:rsidR="00FC16BD" w:rsidRPr="00977DDF" w:rsidRDefault="00FC16BD" w:rsidP="00977DDF">
      <w:pPr>
        <w:pStyle w:val="a5"/>
        <w:widowControl w:val="0"/>
        <w:shd w:val="clear" w:color="auto" w:fill="FFFFFF"/>
        <w:tabs>
          <w:tab w:val="num" w:pos="851"/>
          <w:tab w:val="num" w:pos="993"/>
        </w:tabs>
        <w:spacing w:line="240" w:lineRule="auto"/>
        <w:ind w:left="0" w:firstLine="0"/>
        <w:rPr>
          <w:sz w:val="24"/>
          <w:szCs w:val="24"/>
        </w:rPr>
      </w:pPr>
      <w:bookmarkStart w:id="292" w:name="_Ref318362616"/>
      <w:r w:rsidRPr="00977DDF">
        <w:rPr>
          <w:sz w:val="24"/>
          <w:szCs w:val="24"/>
        </w:rPr>
        <w:t xml:space="preserve">Необходимость предоставления обеспечения возврата аванса, срок предоставления, указаны в пункте </w:t>
      </w:r>
      <w:r w:rsidR="004C755C">
        <w:rPr>
          <w:sz w:val="24"/>
          <w:szCs w:val="24"/>
        </w:rPr>
        <w:t>4.1.30</w:t>
      </w:r>
      <w:r w:rsidRPr="00977DDF">
        <w:rPr>
          <w:sz w:val="24"/>
          <w:szCs w:val="24"/>
        </w:rPr>
        <w:t>.</w:t>
      </w:r>
    </w:p>
    <w:p w:rsidR="00FC16BD" w:rsidRPr="00977DDF" w:rsidRDefault="00CA495D" w:rsidP="00977DDF">
      <w:pPr>
        <w:pStyle w:val="a5"/>
        <w:widowControl w:val="0"/>
        <w:shd w:val="clear" w:color="auto" w:fill="FFFFFF"/>
        <w:tabs>
          <w:tab w:val="num" w:pos="851"/>
          <w:tab w:val="num" w:pos="993"/>
        </w:tabs>
        <w:spacing w:line="240" w:lineRule="auto"/>
        <w:ind w:left="0" w:firstLine="0"/>
        <w:rPr>
          <w:sz w:val="24"/>
          <w:szCs w:val="24"/>
        </w:rPr>
      </w:pPr>
      <w:r w:rsidRPr="00977DDF">
        <w:rPr>
          <w:sz w:val="24"/>
          <w:szCs w:val="24"/>
        </w:rPr>
        <w:t>Обеспечение возврата аванса</w:t>
      </w:r>
      <w:r w:rsidR="00FC16BD" w:rsidRPr="00977DDF">
        <w:rPr>
          <w:sz w:val="24"/>
          <w:szCs w:val="24"/>
        </w:rPr>
        <w:t xml:space="preserve"> предоставляется на сумму аванса</w:t>
      </w:r>
      <w:r w:rsidRPr="00977DDF">
        <w:rPr>
          <w:sz w:val="24"/>
          <w:szCs w:val="24"/>
        </w:rPr>
        <w:t>,</w:t>
      </w:r>
      <w:r w:rsidR="00FC16BD" w:rsidRPr="00977DDF">
        <w:rPr>
          <w:sz w:val="24"/>
          <w:szCs w:val="24"/>
        </w:rPr>
        <w:t xml:space="preserve"> предусмотренного условиями догово</w:t>
      </w:r>
      <w:r w:rsidR="002D62D0" w:rsidRPr="00977DDF">
        <w:rPr>
          <w:sz w:val="24"/>
          <w:szCs w:val="24"/>
        </w:rPr>
        <w:t>ра, заключаемого по результатам</w:t>
      </w:r>
      <w:r w:rsidR="00FC16BD" w:rsidRPr="00977DDF">
        <w:rPr>
          <w:sz w:val="24"/>
          <w:szCs w:val="24"/>
        </w:rPr>
        <w:t xml:space="preserve"> процедуры.</w:t>
      </w:r>
    </w:p>
    <w:p w:rsidR="00FC16BD" w:rsidRPr="00BF4E71" w:rsidRDefault="00FC16BD" w:rsidP="00977DDF">
      <w:pPr>
        <w:pStyle w:val="a4"/>
        <w:widowControl w:val="0"/>
        <w:shd w:val="clear" w:color="auto" w:fill="FFFFFF"/>
        <w:tabs>
          <w:tab w:val="num" w:pos="851"/>
          <w:tab w:val="num" w:pos="993"/>
        </w:tabs>
        <w:spacing w:line="240" w:lineRule="auto"/>
        <w:ind w:left="0" w:firstLine="0"/>
        <w:rPr>
          <w:sz w:val="24"/>
          <w:szCs w:val="24"/>
        </w:rPr>
      </w:pPr>
      <w:bookmarkStart w:id="293" w:name="_Ref318815982"/>
      <w:bookmarkEnd w:id="292"/>
      <w:r w:rsidRPr="00BF4E71">
        <w:rPr>
          <w:sz w:val="24"/>
          <w:szCs w:val="24"/>
        </w:rPr>
        <w:t>Обеспечение гарантийных обязательств</w:t>
      </w:r>
      <w:bookmarkEnd w:id="293"/>
    </w:p>
    <w:p w:rsidR="00FC16BD" w:rsidRPr="00977DDF" w:rsidRDefault="00FC16BD" w:rsidP="00977DDF">
      <w:pPr>
        <w:pStyle w:val="a5"/>
        <w:widowControl w:val="0"/>
        <w:shd w:val="clear" w:color="auto" w:fill="FFFFFF"/>
        <w:tabs>
          <w:tab w:val="num" w:pos="851"/>
          <w:tab w:val="num" w:pos="993"/>
        </w:tabs>
        <w:spacing w:line="240" w:lineRule="auto"/>
        <w:ind w:left="0" w:firstLine="0"/>
        <w:rPr>
          <w:sz w:val="24"/>
          <w:szCs w:val="24"/>
        </w:rPr>
      </w:pPr>
      <w:r w:rsidRPr="00977DDF">
        <w:rPr>
          <w:sz w:val="24"/>
          <w:szCs w:val="24"/>
        </w:rPr>
        <w:t xml:space="preserve">Необходимость предоставления обеспечения гарантийных обязательств, его </w:t>
      </w:r>
      <w:r w:rsidR="0088026D" w:rsidRPr="00977DDF">
        <w:rPr>
          <w:sz w:val="24"/>
          <w:szCs w:val="24"/>
        </w:rPr>
        <w:t>размер и</w:t>
      </w:r>
      <w:r w:rsidRPr="00977DDF">
        <w:rPr>
          <w:sz w:val="24"/>
          <w:szCs w:val="24"/>
        </w:rPr>
        <w:t xml:space="preserve"> срок предоставления, указаны в пункте </w:t>
      </w:r>
      <w:r w:rsidR="00BF4E71">
        <w:rPr>
          <w:sz w:val="24"/>
          <w:szCs w:val="24"/>
        </w:rPr>
        <w:t>4.1.31</w:t>
      </w:r>
      <w:r w:rsidRPr="00977DDF">
        <w:rPr>
          <w:sz w:val="24"/>
          <w:szCs w:val="24"/>
        </w:rPr>
        <w:t>.</w:t>
      </w:r>
    </w:p>
    <w:p w:rsidR="002E0671" w:rsidRPr="00BF4E71" w:rsidRDefault="002E0671" w:rsidP="00977DDF">
      <w:pPr>
        <w:pStyle w:val="a4"/>
        <w:widowControl w:val="0"/>
        <w:shd w:val="clear" w:color="auto" w:fill="FFFFFF"/>
        <w:tabs>
          <w:tab w:val="num" w:pos="851"/>
          <w:tab w:val="num" w:pos="993"/>
        </w:tabs>
        <w:spacing w:line="240" w:lineRule="auto"/>
        <w:ind w:left="0" w:firstLine="0"/>
        <w:rPr>
          <w:sz w:val="24"/>
          <w:szCs w:val="24"/>
        </w:rPr>
      </w:pPr>
      <w:bookmarkStart w:id="294" w:name="_Toc415874695"/>
      <w:bookmarkStart w:id="295" w:name="_Toc440558385"/>
      <w:r w:rsidRPr="00BF4E71">
        <w:rPr>
          <w:sz w:val="24"/>
          <w:szCs w:val="24"/>
        </w:rPr>
        <w:t>Условия участия субъектов малого и среднего предпринимательства</w:t>
      </w:r>
      <w:bookmarkEnd w:id="294"/>
      <w:bookmarkEnd w:id="295"/>
    </w:p>
    <w:p w:rsidR="002E0671" w:rsidRPr="00977DDF" w:rsidRDefault="002E0671" w:rsidP="00977DDF">
      <w:pPr>
        <w:pStyle w:val="a5"/>
        <w:widowControl w:val="0"/>
        <w:shd w:val="clear" w:color="auto" w:fill="FFFFFF"/>
        <w:tabs>
          <w:tab w:val="num" w:pos="851"/>
          <w:tab w:val="num" w:pos="993"/>
        </w:tabs>
        <w:spacing w:line="240" w:lineRule="auto"/>
        <w:ind w:left="0" w:firstLine="0"/>
        <w:rPr>
          <w:sz w:val="24"/>
          <w:szCs w:val="24"/>
        </w:rPr>
      </w:pPr>
      <w:bookmarkStart w:id="296" w:name="_Ref412481261"/>
      <w:bookmarkStart w:id="297" w:name="_Ref412482534"/>
      <w:r w:rsidRPr="00977DDF">
        <w:rPr>
          <w:sz w:val="24"/>
          <w:szCs w:val="24"/>
        </w:rPr>
        <w:t xml:space="preserve">В общем случае субъекты </w:t>
      </w:r>
      <w:r w:rsidR="00BB4D8D" w:rsidRPr="00977DDF">
        <w:rPr>
          <w:sz w:val="24"/>
          <w:szCs w:val="24"/>
        </w:rPr>
        <w:t>малого и среднего предпринимательства</w:t>
      </w:r>
      <w:r w:rsidRPr="00977DDF">
        <w:rPr>
          <w:sz w:val="24"/>
          <w:szCs w:val="24"/>
        </w:rPr>
        <w:t xml:space="preserve"> </w:t>
      </w:r>
      <w:r w:rsidR="00BB4D8D" w:rsidRPr="00977DDF">
        <w:rPr>
          <w:sz w:val="24"/>
          <w:szCs w:val="24"/>
        </w:rPr>
        <w:t xml:space="preserve">(далее-субъекты МСП) </w:t>
      </w:r>
      <w:r w:rsidRPr="00977DDF">
        <w:rPr>
          <w:sz w:val="24"/>
          <w:szCs w:val="24"/>
        </w:rPr>
        <w:t>участвуют в проводимой закупке на равных основаниях с остальными участниками процедуры.</w:t>
      </w:r>
    </w:p>
    <w:p w:rsidR="002E0671" w:rsidRPr="00977DDF" w:rsidRDefault="002E0671" w:rsidP="00BF4E71">
      <w:pPr>
        <w:pStyle w:val="a5"/>
        <w:widowControl w:val="0"/>
        <w:shd w:val="clear" w:color="auto" w:fill="FFFFFF"/>
        <w:tabs>
          <w:tab w:val="num" w:pos="993"/>
        </w:tabs>
        <w:spacing w:line="240" w:lineRule="auto"/>
        <w:ind w:left="0" w:firstLine="0"/>
        <w:rPr>
          <w:rFonts w:eastAsia="Calibri"/>
          <w:snapToGrid/>
          <w:sz w:val="24"/>
          <w:szCs w:val="24"/>
          <w:lang w:eastAsia="en-US"/>
        </w:rPr>
      </w:pPr>
      <w:bookmarkStart w:id="298" w:name="_Ref415501086"/>
      <w:bookmarkEnd w:id="296"/>
      <w:r w:rsidRPr="00977DDF">
        <w:rPr>
          <w:sz w:val="24"/>
          <w:szCs w:val="24"/>
        </w:rPr>
        <w:t>Если заявка подается субъектом МСП, такой участник процедуры обязан предоставить сведения, подтверждающие его принадлежность к субъектам МСП в соответствии со ст</w:t>
      </w:r>
      <w:r w:rsidR="00211625" w:rsidRPr="00977DDF">
        <w:rPr>
          <w:sz w:val="24"/>
          <w:szCs w:val="24"/>
        </w:rPr>
        <w:t>атьей</w:t>
      </w:r>
      <w:r w:rsidRPr="00977DDF">
        <w:rPr>
          <w:sz w:val="24"/>
          <w:szCs w:val="24"/>
        </w:rPr>
        <w:t xml:space="preserve"> 4 Закона 209-ФЗ, посредством включения в состав заявки </w:t>
      </w:r>
      <w:r w:rsidR="00BB4D8D" w:rsidRPr="00977DDF">
        <w:rPr>
          <w:sz w:val="24"/>
          <w:szCs w:val="24"/>
        </w:rPr>
        <w:t xml:space="preserve">сведений из единого реестра субъектов малого и среднего предпринимательства или </w:t>
      </w:r>
      <w:r w:rsidR="00211625" w:rsidRPr="00977DDF">
        <w:rPr>
          <w:rFonts w:eastAsia="Calibri"/>
          <w:snapToGrid/>
          <w:sz w:val="24"/>
          <w:szCs w:val="24"/>
          <w:lang w:eastAsia="en-US"/>
        </w:rPr>
        <w:t xml:space="preserve">в случае отсутствия сведений об участнике закупки, который является вновь зарегистрированным индивидуальным предпринимателем или вновь созданным юридическим лицом в соответствии с </w:t>
      </w:r>
      <w:hyperlink r:id="rId14" w:history="1">
        <w:r w:rsidR="00211625" w:rsidRPr="00977DDF">
          <w:rPr>
            <w:rFonts w:eastAsia="Calibri"/>
            <w:snapToGrid/>
            <w:sz w:val="24"/>
            <w:szCs w:val="24"/>
            <w:lang w:eastAsia="en-US"/>
          </w:rPr>
          <w:t>частью 3 статьи 4</w:t>
        </w:r>
      </w:hyperlink>
      <w:r w:rsidR="00211625" w:rsidRPr="00977DDF">
        <w:rPr>
          <w:rFonts w:eastAsia="Calibri"/>
          <w:snapToGrid/>
          <w:sz w:val="24"/>
          <w:szCs w:val="24"/>
          <w:lang w:eastAsia="en-US"/>
        </w:rPr>
        <w:t xml:space="preserve"> Федерального закона «О развитии малого и среднего предпринимательства в Российской Федерации», в едином реестре субъектов малого и среднего предпринимательства</w:t>
      </w:r>
      <w:r w:rsidR="0067500B" w:rsidRPr="00977DDF">
        <w:rPr>
          <w:rFonts w:eastAsia="Calibri"/>
          <w:snapToGrid/>
          <w:sz w:val="24"/>
          <w:szCs w:val="24"/>
          <w:lang w:eastAsia="en-US"/>
        </w:rPr>
        <w:t xml:space="preserve"> -</w:t>
      </w:r>
      <w:r w:rsidR="00211625" w:rsidRPr="00977DDF">
        <w:rPr>
          <w:sz w:val="24"/>
          <w:szCs w:val="24"/>
        </w:rPr>
        <w:t xml:space="preserve"> </w:t>
      </w:r>
      <w:r w:rsidRPr="00977DDF">
        <w:rPr>
          <w:sz w:val="24"/>
          <w:szCs w:val="24"/>
        </w:rPr>
        <w:t>декларации, подтвер</w:t>
      </w:r>
      <w:r w:rsidR="0067500B" w:rsidRPr="00977DDF">
        <w:rPr>
          <w:sz w:val="24"/>
          <w:szCs w:val="24"/>
        </w:rPr>
        <w:t>ждающей его статус субъекта МСП</w:t>
      </w:r>
      <w:r w:rsidRPr="00977DDF">
        <w:rPr>
          <w:sz w:val="24"/>
          <w:szCs w:val="24"/>
        </w:rPr>
        <w:t xml:space="preserve"> по форме, установленной в подразделе </w:t>
      </w:r>
      <w:r w:rsidR="00BF4E71">
        <w:rPr>
          <w:sz w:val="24"/>
          <w:szCs w:val="24"/>
        </w:rPr>
        <w:t>7.3</w:t>
      </w:r>
      <w:r w:rsidRPr="00977DDF">
        <w:rPr>
          <w:sz w:val="24"/>
          <w:szCs w:val="24"/>
        </w:rPr>
        <w:t>.</w:t>
      </w:r>
      <w:bookmarkEnd w:id="298"/>
    </w:p>
    <w:p w:rsidR="002E0671" w:rsidRPr="00977DDF" w:rsidRDefault="002E0671" w:rsidP="00977DDF">
      <w:pPr>
        <w:pStyle w:val="a5"/>
        <w:widowControl w:val="0"/>
        <w:shd w:val="clear" w:color="auto" w:fill="FFFFFF"/>
        <w:tabs>
          <w:tab w:val="num" w:pos="851"/>
          <w:tab w:val="num" w:pos="993"/>
        </w:tabs>
        <w:spacing w:line="240" w:lineRule="auto"/>
        <w:ind w:left="0" w:firstLine="0"/>
        <w:rPr>
          <w:sz w:val="24"/>
          <w:szCs w:val="24"/>
        </w:rPr>
      </w:pPr>
      <w:bookmarkStart w:id="299" w:name="_Ref415501071"/>
      <w:r w:rsidRPr="00977DDF">
        <w:rPr>
          <w:sz w:val="24"/>
          <w:szCs w:val="24"/>
        </w:rPr>
        <w:t xml:space="preserve">В случае установления в пункте </w:t>
      </w:r>
      <w:r w:rsidR="00BF4E71">
        <w:rPr>
          <w:sz w:val="24"/>
          <w:szCs w:val="24"/>
        </w:rPr>
        <w:t>4.1.6</w:t>
      </w:r>
      <w:r w:rsidRPr="00977DDF">
        <w:rPr>
          <w:sz w:val="24"/>
          <w:szCs w:val="24"/>
        </w:rPr>
        <w:t xml:space="preserve"> требования к участникам закупки о привлечении к исполнению договора субподрядчиков (соисполнителей) из числа субъектов МСП, участники процедуры обязаны представить в составе заявки </w:t>
      </w:r>
      <w:r w:rsidR="00211625" w:rsidRPr="00977DDF">
        <w:rPr>
          <w:sz w:val="24"/>
          <w:szCs w:val="24"/>
        </w:rPr>
        <w:t xml:space="preserve">сведения из единого реестра субъектов малого и среднего предпринимательства или </w:t>
      </w:r>
      <w:r w:rsidRPr="00977DDF">
        <w:rPr>
          <w:sz w:val="24"/>
          <w:szCs w:val="24"/>
        </w:rPr>
        <w:t>декларацию, подтверждающую статус</w:t>
      </w:r>
      <w:r w:rsidR="0067500B" w:rsidRPr="00977DDF">
        <w:rPr>
          <w:sz w:val="24"/>
          <w:szCs w:val="24"/>
        </w:rPr>
        <w:t xml:space="preserve"> субъекта МСП</w:t>
      </w:r>
      <w:r w:rsidRPr="00977DDF">
        <w:rPr>
          <w:sz w:val="24"/>
          <w:szCs w:val="24"/>
        </w:rPr>
        <w:t xml:space="preserve"> по каждому поставщику / субподрядчику / соисполнителю, а также план </w:t>
      </w:r>
      <w:r w:rsidR="008343E0" w:rsidRPr="00977DDF">
        <w:rPr>
          <w:sz w:val="24"/>
          <w:szCs w:val="24"/>
        </w:rPr>
        <w:t>распредел</w:t>
      </w:r>
      <w:r w:rsidR="001A4341" w:rsidRPr="00977DDF">
        <w:rPr>
          <w:sz w:val="24"/>
          <w:szCs w:val="24"/>
        </w:rPr>
        <w:t xml:space="preserve">ения объемов </w:t>
      </w:r>
      <w:r w:rsidR="001A4341" w:rsidRPr="00977DDF">
        <w:rPr>
          <w:sz w:val="24"/>
          <w:szCs w:val="24"/>
        </w:rPr>
        <w:lastRenderedPageBreak/>
        <w:t>поставки продукции</w:t>
      </w:r>
      <w:r w:rsidR="008343E0" w:rsidRPr="00977DDF">
        <w:rPr>
          <w:rFonts w:eastAsia="Calibri"/>
          <w:snapToGrid/>
          <w:sz w:val="24"/>
          <w:szCs w:val="24"/>
          <w:lang w:eastAsia="en-US"/>
        </w:rPr>
        <w:t xml:space="preserve"> по установленной в настоящей документации форме </w:t>
      </w:r>
      <w:r w:rsidR="0067500B" w:rsidRPr="00977DDF">
        <w:rPr>
          <w:rFonts w:eastAsia="Calibri"/>
          <w:snapToGrid/>
          <w:sz w:val="24"/>
          <w:szCs w:val="24"/>
          <w:lang w:eastAsia="en-US"/>
        </w:rPr>
        <w:t>(</w:t>
      </w:r>
      <w:r w:rsidR="008343E0" w:rsidRPr="00977DDF">
        <w:rPr>
          <w:rFonts w:eastAsia="Calibri"/>
          <w:snapToGrid/>
          <w:sz w:val="24"/>
          <w:szCs w:val="24"/>
          <w:lang w:eastAsia="en-US"/>
        </w:rPr>
        <w:t xml:space="preserve">пункт </w:t>
      </w:r>
      <w:r w:rsidR="00BF4E71">
        <w:rPr>
          <w:rFonts w:eastAsia="Calibri"/>
          <w:snapToGrid/>
          <w:sz w:val="24"/>
          <w:szCs w:val="24"/>
          <w:lang w:eastAsia="en-US"/>
        </w:rPr>
        <w:t>7.3</w:t>
      </w:r>
      <w:r w:rsidR="0067500B" w:rsidRPr="00977DDF">
        <w:rPr>
          <w:sz w:val="24"/>
          <w:szCs w:val="24"/>
        </w:rPr>
        <w:t>)</w:t>
      </w:r>
      <w:r w:rsidRPr="00977DDF">
        <w:rPr>
          <w:sz w:val="24"/>
          <w:szCs w:val="24"/>
        </w:rPr>
        <w:t xml:space="preserve"> с указанием в нем следующих сведений:</w:t>
      </w:r>
      <w:bookmarkEnd w:id="299"/>
    </w:p>
    <w:p w:rsidR="002E0671" w:rsidRPr="00977DDF" w:rsidRDefault="002E0671" w:rsidP="00BF4E71">
      <w:pPr>
        <w:pStyle w:val="a6"/>
        <w:widowControl w:val="0"/>
        <w:tabs>
          <w:tab w:val="clear" w:pos="993"/>
          <w:tab w:val="num" w:pos="426"/>
          <w:tab w:val="num" w:pos="1418"/>
        </w:tabs>
        <w:spacing w:line="240" w:lineRule="auto"/>
        <w:ind w:left="0" w:firstLine="0"/>
        <w:rPr>
          <w:sz w:val="24"/>
          <w:szCs w:val="24"/>
        </w:rPr>
      </w:pPr>
      <w:r w:rsidRPr="00977DDF">
        <w:rPr>
          <w:sz w:val="24"/>
          <w:szCs w:val="24"/>
        </w:rPr>
        <w:t xml:space="preserve">наименование, место нахождения (для юридического лица), фамилия, имя, отчество, паспортные данные, место жительства (для физических лиц) субъекта МСП – поставщика / субподрядчика / соисполнителя; </w:t>
      </w:r>
    </w:p>
    <w:p w:rsidR="002E0671" w:rsidRPr="00977DDF" w:rsidRDefault="002E0671" w:rsidP="00BF4E71">
      <w:pPr>
        <w:pStyle w:val="a6"/>
        <w:widowControl w:val="0"/>
        <w:tabs>
          <w:tab w:val="clear" w:pos="993"/>
          <w:tab w:val="num" w:pos="426"/>
          <w:tab w:val="num" w:pos="1418"/>
        </w:tabs>
        <w:spacing w:line="240" w:lineRule="auto"/>
        <w:ind w:left="0" w:firstLine="0"/>
        <w:rPr>
          <w:sz w:val="24"/>
          <w:szCs w:val="24"/>
        </w:rPr>
      </w:pPr>
      <w:r w:rsidRPr="00977DDF">
        <w:rPr>
          <w:sz w:val="24"/>
          <w:szCs w:val="24"/>
        </w:rPr>
        <w:t xml:space="preserve">предмет договора, заключаемого с субъектом МСП – поставщиком / субподрядчиком / соисполнителем, с указанием количества поставляемого им товара, объема выполняемых работ, оказываемых услуг; </w:t>
      </w:r>
    </w:p>
    <w:p w:rsidR="002E0671" w:rsidRPr="00977DDF" w:rsidRDefault="002E0671" w:rsidP="00BF4E71">
      <w:pPr>
        <w:pStyle w:val="a6"/>
        <w:widowControl w:val="0"/>
        <w:tabs>
          <w:tab w:val="clear" w:pos="993"/>
          <w:tab w:val="num" w:pos="426"/>
          <w:tab w:val="num" w:pos="1418"/>
        </w:tabs>
        <w:spacing w:line="240" w:lineRule="auto"/>
        <w:ind w:left="0" w:firstLine="0"/>
        <w:rPr>
          <w:sz w:val="24"/>
          <w:szCs w:val="24"/>
        </w:rPr>
      </w:pPr>
      <w:r w:rsidRPr="00977DDF">
        <w:rPr>
          <w:sz w:val="24"/>
          <w:szCs w:val="24"/>
        </w:rPr>
        <w:t>сроки (периоды) поставки товара, выполнения работы, оказания услуги субъектом МСП – поставщиком / субподрядчиком / соисполнителем;</w:t>
      </w:r>
    </w:p>
    <w:p w:rsidR="002E0671" w:rsidRPr="00977DDF" w:rsidRDefault="002E0671" w:rsidP="00BF4E71">
      <w:pPr>
        <w:pStyle w:val="a6"/>
        <w:widowControl w:val="0"/>
        <w:tabs>
          <w:tab w:val="clear" w:pos="993"/>
          <w:tab w:val="num" w:pos="426"/>
          <w:tab w:val="num" w:pos="1418"/>
        </w:tabs>
        <w:spacing w:line="240" w:lineRule="auto"/>
        <w:ind w:left="0" w:firstLine="0"/>
        <w:rPr>
          <w:sz w:val="24"/>
          <w:szCs w:val="24"/>
        </w:rPr>
      </w:pPr>
      <w:r w:rsidRPr="00977DDF">
        <w:rPr>
          <w:sz w:val="24"/>
          <w:szCs w:val="24"/>
        </w:rPr>
        <w:t>цена договора, заключаемого с субъектом МСП – поставщиком / субподрядчиком / соисполнителем.</w:t>
      </w:r>
    </w:p>
    <w:p w:rsidR="002E0671" w:rsidRPr="00977DDF" w:rsidRDefault="002E0671" w:rsidP="00977DDF">
      <w:pPr>
        <w:pStyle w:val="a5"/>
        <w:widowControl w:val="0"/>
        <w:shd w:val="clear" w:color="auto" w:fill="FFFFFF"/>
        <w:tabs>
          <w:tab w:val="num" w:pos="851"/>
          <w:tab w:val="num" w:pos="993"/>
        </w:tabs>
        <w:spacing w:line="240" w:lineRule="auto"/>
        <w:ind w:left="0" w:firstLine="0"/>
        <w:rPr>
          <w:sz w:val="24"/>
          <w:szCs w:val="24"/>
        </w:rPr>
      </w:pPr>
      <w:bookmarkStart w:id="300" w:name="_Ref408825874"/>
      <w:r w:rsidRPr="00977DDF">
        <w:rPr>
          <w:sz w:val="24"/>
          <w:szCs w:val="24"/>
        </w:rPr>
        <w:t>Участник закупки считается выполнившим требование по привлечению к исполнению договора субъектов МСП при условии выполнения требований по раскрытию информации</w:t>
      </w:r>
      <w:bookmarkEnd w:id="300"/>
      <w:r w:rsidRPr="00977DDF">
        <w:rPr>
          <w:sz w:val="24"/>
          <w:szCs w:val="24"/>
        </w:rPr>
        <w:t xml:space="preserve">, указанной в пункте </w:t>
      </w:r>
      <w:r w:rsidR="00BF4E71">
        <w:rPr>
          <w:sz w:val="24"/>
          <w:szCs w:val="24"/>
        </w:rPr>
        <w:t>3.11.7.3</w:t>
      </w:r>
      <w:r w:rsidRPr="00977DDF">
        <w:rPr>
          <w:sz w:val="24"/>
          <w:szCs w:val="24"/>
        </w:rPr>
        <w:t xml:space="preserve"> по каждому поставщику / субподрядчику / соисполнителю.</w:t>
      </w:r>
    </w:p>
    <w:bookmarkEnd w:id="297"/>
    <w:p w:rsidR="002E0671" w:rsidRPr="00977DDF" w:rsidRDefault="002E0671" w:rsidP="00977DDF">
      <w:pPr>
        <w:pStyle w:val="a5"/>
        <w:widowControl w:val="0"/>
        <w:shd w:val="clear" w:color="auto" w:fill="FFFFFF"/>
        <w:tabs>
          <w:tab w:val="num" w:pos="851"/>
          <w:tab w:val="num" w:pos="993"/>
        </w:tabs>
        <w:spacing w:line="240" w:lineRule="auto"/>
        <w:ind w:left="0" w:firstLine="0"/>
        <w:rPr>
          <w:sz w:val="24"/>
          <w:szCs w:val="24"/>
        </w:rPr>
      </w:pPr>
      <w:r w:rsidRPr="00977DDF">
        <w:rPr>
          <w:sz w:val="24"/>
          <w:szCs w:val="24"/>
        </w:rPr>
        <w:t xml:space="preserve">Если субъекты МСП входят в состав коллективного участника, то объем исполнения договора такими членами коллективного участника засчитывается в исполнение требования по привлечению субъектов МСП при условии выполнения требований </w:t>
      </w:r>
      <w:r w:rsidR="00F52DD0" w:rsidRPr="00977DDF">
        <w:rPr>
          <w:sz w:val="24"/>
          <w:szCs w:val="24"/>
        </w:rPr>
        <w:t xml:space="preserve">пункта </w:t>
      </w:r>
      <w:r w:rsidR="00BF4E71">
        <w:rPr>
          <w:sz w:val="24"/>
          <w:szCs w:val="24"/>
        </w:rPr>
        <w:t>3.11.7.3</w:t>
      </w:r>
      <w:r w:rsidR="00F52DD0" w:rsidRPr="00977DDF">
        <w:rPr>
          <w:sz w:val="24"/>
          <w:szCs w:val="24"/>
        </w:rPr>
        <w:t xml:space="preserve"> </w:t>
      </w:r>
      <w:r w:rsidRPr="00977DDF">
        <w:rPr>
          <w:sz w:val="24"/>
          <w:szCs w:val="24"/>
        </w:rPr>
        <w:t>по раскрытию информации.</w:t>
      </w:r>
    </w:p>
    <w:p w:rsidR="00C148C3" w:rsidRPr="00977DDF" w:rsidRDefault="002E0671" w:rsidP="00977DDF">
      <w:pPr>
        <w:pStyle w:val="a5"/>
        <w:widowControl w:val="0"/>
        <w:shd w:val="clear" w:color="auto" w:fill="FFFFFF"/>
        <w:tabs>
          <w:tab w:val="num" w:pos="851"/>
          <w:tab w:val="num" w:pos="993"/>
        </w:tabs>
        <w:spacing w:line="240" w:lineRule="auto"/>
        <w:ind w:left="0" w:firstLine="0"/>
        <w:rPr>
          <w:sz w:val="24"/>
          <w:szCs w:val="24"/>
        </w:rPr>
      </w:pPr>
      <w:r w:rsidRPr="00977DDF">
        <w:rPr>
          <w:sz w:val="24"/>
          <w:szCs w:val="24"/>
        </w:rPr>
        <w:t>В случаях, установленных законодательством, организатор закупки вправе для отдельных категорий участников закупки, в том числе для участников закупки, являющихся субъектами МСП, установить особые требования к обеспечению исполнения обязательств по договору</w:t>
      </w:r>
      <w:r w:rsidR="00E6693A" w:rsidRPr="00977DDF">
        <w:rPr>
          <w:sz w:val="24"/>
          <w:szCs w:val="24"/>
        </w:rPr>
        <w:t>.</w:t>
      </w:r>
    </w:p>
    <w:p w:rsidR="007E74CB" w:rsidRPr="003E03FE" w:rsidRDefault="007E74CB" w:rsidP="00977DDF">
      <w:pPr>
        <w:pStyle w:val="a4"/>
        <w:widowControl w:val="0"/>
        <w:shd w:val="clear" w:color="auto" w:fill="FFFFFF"/>
        <w:tabs>
          <w:tab w:val="num" w:pos="851"/>
          <w:tab w:val="num" w:pos="993"/>
          <w:tab w:val="num" w:pos="5387"/>
        </w:tabs>
        <w:spacing w:line="240" w:lineRule="auto"/>
        <w:ind w:left="0" w:firstLine="0"/>
        <w:rPr>
          <w:sz w:val="24"/>
          <w:szCs w:val="24"/>
        </w:rPr>
      </w:pPr>
      <w:bookmarkStart w:id="301" w:name="_Ref414297886"/>
      <w:bookmarkStart w:id="302" w:name="_Ref414885310"/>
      <w:bookmarkStart w:id="303" w:name="_Toc415874666"/>
      <w:bookmarkStart w:id="304" w:name="_Toc440558365"/>
      <w:bookmarkStart w:id="305" w:name="_Ref468353797"/>
      <w:r w:rsidRPr="003E03FE">
        <w:rPr>
          <w:sz w:val="24"/>
          <w:szCs w:val="24"/>
        </w:rPr>
        <w:t>Альтернативные предложения</w:t>
      </w:r>
      <w:bookmarkEnd w:id="301"/>
      <w:bookmarkEnd w:id="302"/>
      <w:bookmarkEnd w:id="303"/>
      <w:bookmarkEnd w:id="304"/>
    </w:p>
    <w:p w:rsidR="007E74CB" w:rsidRPr="00977DDF" w:rsidRDefault="007E74CB" w:rsidP="00977DDF">
      <w:pPr>
        <w:pStyle w:val="a5"/>
        <w:widowControl w:val="0"/>
        <w:shd w:val="clear" w:color="auto" w:fill="FFFFFF"/>
        <w:tabs>
          <w:tab w:val="num" w:pos="851"/>
          <w:tab w:val="num" w:pos="993"/>
        </w:tabs>
        <w:spacing w:line="240" w:lineRule="auto"/>
        <w:ind w:left="0" w:firstLine="0"/>
        <w:rPr>
          <w:sz w:val="24"/>
          <w:szCs w:val="24"/>
          <w:lang w:val="ru"/>
        </w:rPr>
      </w:pPr>
      <w:r w:rsidRPr="00977DDF">
        <w:rPr>
          <w:sz w:val="24"/>
          <w:szCs w:val="24"/>
          <w:lang w:val="ru"/>
        </w:rPr>
        <w:t xml:space="preserve">Положения данного пункта применимы в случае если возможность подачи альтернативных предложений реализована в функционале ЭТП, указанной в пункте </w:t>
      </w:r>
      <w:r w:rsidR="00BF4E71">
        <w:rPr>
          <w:sz w:val="24"/>
          <w:szCs w:val="24"/>
          <w:lang w:val="ru"/>
        </w:rPr>
        <w:t>4.1.5</w:t>
      </w:r>
      <w:r w:rsidRPr="00977DDF">
        <w:rPr>
          <w:sz w:val="24"/>
          <w:szCs w:val="24"/>
          <w:lang w:val="ru"/>
        </w:rPr>
        <w:t>.</w:t>
      </w:r>
    </w:p>
    <w:p w:rsidR="007E74CB" w:rsidRPr="00977DDF" w:rsidRDefault="007E74CB" w:rsidP="00977DDF">
      <w:pPr>
        <w:pStyle w:val="a5"/>
        <w:widowControl w:val="0"/>
        <w:shd w:val="clear" w:color="auto" w:fill="FFFFFF"/>
        <w:tabs>
          <w:tab w:val="num" w:pos="851"/>
          <w:tab w:val="num" w:pos="993"/>
        </w:tabs>
        <w:spacing w:line="240" w:lineRule="auto"/>
        <w:ind w:left="0" w:firstLine="0"/>
        <w:rPr>
          <w:sz w:val="24"/>
          <w:szCs w:val="24"/>
          <w:lang w:val="ru"/>
        </w:rPr>
      </w:pPr>
      <w:r w:rsidRPr="00977DDF">
        <w:rPr>
          <w:sz w:val="24"/>
          <w:szCs w:val="24"/>
          <w:lang w:val="ru"/>
        </w:rPr>
        <w:t>Участник процедуры помимо основного предложения вправе подготовить и подать альтернативны</w:t>
      </w:r>
      <w:r w:rsidRPr="00977DDF">
        <w:rPr>
          <w:sz w:val="24"/>
          <w:szCs w:val="24"/>
        </w:rPr>
        <w:t>е</w:t>
      </w:r>
      <w:r w:rsidRPr="00977DDF">
        <w:rPr>
          <w:sz w:val="24"/>
          <w:szCs w:val="24"/>
          <w:lang w:val="ru"/>
        </w:rPr>
        <w:t xml:space="preserve"> предложения, если это предусмотрено </w:t>
      </w:r>
      <w:r w:rsidRPr="00977DDF">
        <w:rPr>
          <w:sz w:val="24"/>
          <w:szCs w:val="24"/>
        </w:rPr>
        <w:t xml:space="preserve">в пункте </w:t>
      </w:r>
      <w:r w:rsidR="00BF4E71">
        <w:rPr>
          <w:sz w:val="24"/>
          <w:szCs w:val="24"/>
        </w:rPr>
        <w:t>4.1.32</w:t>
      </w:r>
      <w:r w:rsidRPr="00977DDF">
        <w:rPr>
          <w:sz w:val="24"/>
          <w:szCs w:val="24"/>
          <w:lang w:val="ru"/>
        </w:rPr>
        <w:t xml:space="preserve">, </w:t>
      </w:r>
      <w:r w:rsidRPr="00977DDF">
        <w:rPr>
          <w:sz w:val="24"/>
          <w:szCs w:val="24"/>
        </w:rPr>
        <w:t>в количестве, не превышающем установленное максимальное значение</w:t>
      </w:r>
      <w:r w:rsidRPr="00977DDF">
        <w:rPr>
          <w:sz w:val="24"/>
          <w:szCs w:val="24"/>
          <w:lang w:val="ru"/>
        </w:rPr>
        <w:t>.</w:t>
      </w:r>
    </w:p>
    <w:p w:rsidR="007E74CB" w:rsidRPr="00977DDF" w:rsidRDefault="007E74CB" w:rsidP="00977DDF">
      <w:pPr>
        <w:pStyle w:val="a5"/>
        <w:widowControl w:val="0"/>
        <w:shd w:val="clear" w:color="auto" w:fill="FFFFFF"/>
        <w:tabs>
          <w:tab w:val="num" w:pos="851"/>
          <w:tab w:val="num" w:pos="993"/>
        </w:tabs>
        <w:spacing w:line="240" w:lineRule="auto"/>
        <w:ind w:left="0" w:firstLine="0"/>
        <w:rPr>
          <w:sz w:val="24"/>
          <w:szCs w:val="24"/>
        </w:rPr>
      </w:pPr>
      <w:r w:rsidRPr="00977DDF">
        <w:rPr>
          <w:sz w:val="24"/>
          <w:szCs w:val="24"/>
        </w:rPr>
        <w:t>Альтернативным является предложение, выступающее</w:t>
      </w:r>
      <w:r w:rsidRPr="00977DDF" w:rsidDel="004426DE">
        <w:rPr>
          <w:sz w:val="24"/>
          <w:szCs w:val="24"/>
        </w:rPr>
        <w:t xml:space="preserve"> </w:t>
      </w:r>
      <w:r w:rsidRPr="00977DDF">
        <w:rPr>
          <w:sz w:val="24"/>
          <w:szCs w:val="24"/>
        </w:rPr>
        <w:t xml:space="preserve">дополнительным к </w:t>
      </w:r>
      <w:r w:rsidRPr="00977DDF">
        <w:rPr>
          <w:sz w:val="24"/>
          <w:szCs w:val="24"/>
          <w:lang w:val="ru"/>
        </w:rPr>
        <w:t>основному</w:t>
      </w:r>
      <w:r w:rsidRPr="00977DDF">
        <w:rPr>
          <w:sz w:val="24"/>
          <w:szCs w:val="24"/>
        </w:rPr>
        <w:t xml:space="preserve"> и содержащее одно или несколько измененных относительно содержащихся в основном предложении характеристик поставляемой продукции, организационно-технических решений или условий исполнения договора (при условии его соответствия обязательным требованиям документации о закупке), сопровождающееся, при необходимости, альтернативной ценой. Подача альтернативных предложений допускается исключительно по</w:t>
      </w:r>
      <w:r w:rsidRPr="00977DDF">
        <w:rPr>
          <w:i/>
          <w:sz w:val="24"/>
          <w:szCs w:val="24"/>
        </w:rPr>
        <w:t xml:space="preserve"> </w:t>
      </w:r>
      <w:r w:rsidRPr="00977DDF">
        <w:rPr>
          <w:sz w:val="24"/>
          <w:szCs w:val="24"/>
        </w:rPr>
        <w:t xml:space="preserve">аспектам требований к продукции и/или условиям договора, указанным в пункте </w:t>
      </w:r>
      <w:r w:rsidR="00BF4E71">
        <w:rPr>
          <w:sz w:val="24"/>
          <w:szCs w:val="24"/>
        </w:rPr>
        <w:t>4.1.32</w:t>
      </w:r>
      <w:r w:rsidRPr="00977DDF">
        <w:rPr>
          <w:sz w:val="24"/>
          <w:szCs w:val="24"/>
        </w:rPr>
        <w:t>.</w:t>
      </w:r>
    </w:p>
    <w:p w:rsidR="007E74CB" w:rsidRPr="00977DDF" w:rsidRDefault="007E74CB" w:rsidP="00977DDF">
      <w:pPr>
        <w:pStyle w:val="a5"/>
        <w:widowControl w:val="0"/>
        <w:shd w:val="clear" w:color="auto" w:fill="FFFFFF"/>
        <w:tabs>
          <w:tab w:val="num" w:pos="851"/>
          <w:tab w:val="num" w:pos="993"/>
        </w:tabs>
        <w:spacing w:line="240" w:lineRule="auto"/>
        <w:ind w:left="0" w:firstLine="0"/>
        <w:rPr>
          <w:sz w:val="24"/>
          <w:szCs w:val="24"/>
        </w:rPr>
      </w:pPr>
      <w:r w:rsidRPr="00977DDF">
        <w:rPr>
          <w:sz w:val="24"/>
          <w:szCs w:val="24"/>
        </w:rPr>
        <w:t xml:space="preserve">Норма о праве участника процедуры подать только одну заявку, предусмотренная пункте </w:t>
      </w:r>
      <w:r w:rsidR="00BF4E71">
        <w:rPr>
          <w:sz w:val="24"/>
          <w:szCs w:val="24"/>
        </w:rPr>
        <w:t>2.5.2</w:t>
      </w:r>
      <w:r w:rsidRPr="00977DDF">
        <w:rPr>
          <w:sz w:val="24"/>
          <w:szCs w:val="24"/>
        </w:rPr>
        <w:t xml:space="preserve">, не распространяется на случаи подачи </w:t>
      </w:r>
      <w:r w:rsidRPr="00977DDF">
        <w:rPr>
          <w:sz w:val="24"/>
          <w:szCs w:val="24"/>
          <w:lang w:val="ru"/>
        </w:rPr>
        <w:t>альтернативных</w:t>
      </w:r>
      <w:r w:rsidRPr="00977DDF">
        <w:rPr>
          <w:sz w:val="24"/>
          <w:szCs w:val="24"/>
        </w:rPr>
        <w:t xml:space="preserve"> предложений.</w:t>
      </w:r>
    </w:p>
    <w:p w:rsidR="007E74CB" w:rsidRPr="00977DDF" w:rsidRDefault="007E74CB" w:rsidP="00977DDF">
      <w:pPr>
        <w:pStyle w:val="a5"/>
        <w:widowControl w:val="0"/>
        <w:shd w:val="clear" w:color="auto" w:fill="FFFFFF"/>
        <w:tabs>
          <w:tab w:val="num" w:pos="851"/>
          <w:tab w:val="num" w:pos="993"/>
        </w:tabs>
        <w:spacing w:line="240" w:lineRule="auto"/>
        <w:ind w:left="0" w:firstLine="0"/>
        <w:rPr>
          <w:sz w:val="24"/>
          <w:szCs w:val="24"/>
        </w:rPr>
      </w:pPr>
      <w:r w:rsidRPr="00977DDF">
        <w:rPr>
          <w:sz w:val="24"/>
          <w:szCs w:val="24"/>
        </w:rPr>
        <w:t xml:space="preserve">Альтернативные предложения принимаются только в случае наличия </w:t>
      </w:r>
      <w:r w:rsidRPr="00977DDF">
        <w:rPr>
          <w:sz w:val="24"/>
          <w:szCs w:val="24"/>
          <w:lang w:val="ru"/>
        </w:rPr>
        <w:t>основного</w:t>
      </w:r>
      <w:r w:rsidRPr="00977DDF">
        <w:rPr>
          <w:sz w:val="24"/>
          <w:szCs w:val="24"/>
        </w:rPr>
        <w:t xml:space="preserve"> предложения. В качестве основного предложения участник процедуры должен определить предложение, в наибольшей степени удовлетворяющее требованиям и условиям, указанным в документации о закупке.</w:t>
      </w:r>
    </w:p>
    <w:p w:rsidR="007E74CB" w:rsidRPr="00977DDF" w:rsidRDefault="007E74CB" w:rsidP="00977DDF">
      <w:pPr>
        <w:pStyle w:val="a5"/>
        <w:widowControl w:val="0"/>
        <w:shd w:val="clear" w:color="auto" w:fill="FFFFFF"/>
        <w:tabs>
          <w:tab w:val="num" w:pos="851"/>
          <w:tab w:val="num" w:pos="993"/>
        </w:tabs>
        <w:spacing w:line="240" w:lineRule="auto"/>
        <w:ind w:left="0" w:firstLine="0"/>
        <w:rPr>
          <w:sz w:val="24"/>
          <w:szCs w:val="24"/>
        </w:rPr>
      </w:pPr>
      <w:r w:rsidRPr="00977DDF">
        <w:rPr>
          <w:sz w:val="24"/>
          <w:szCs w:val="24"/>
        </w:rPr>
        <w:t xml:space="preserve">Альтернативное предложение не должно отличаться от основного предложения либо иного альтернативного предложения данного участника </w:t>
      </w:r>
      <w:r w:rsidRPr="00977DDF">
        <w:rPr>
          <w:sz w:val="24"/>
          <w:szCs w:val="24"/>
          <w:lang w:val="ru"/>
        </w:rPr>
        <w:t>процедуры</w:t>
      </w:r>
      <w:r w:rsidRPr="00977DDF">
        <w:rPr>
          <w:sz w:val="24"/>
          <w:szCs w:val="24"/>
        </w:rPr>
        <w:t xml:space="preserve"> только ценой. Если какое-либо альтернативное предложение участника процедуры отличается от его основного предложения или от его другого альтернативного предложения только ценой, то все предложения такого участника процедуры признаются несоответствующими, и заявка отклоняется.</w:t>
      </w:r>
    </w:p>
    <w:p w:rsidR="007E74CB" w:rsidRPr="00977DDF" w:rsidRDefault="007E74CB" w:rsidP="00977DDF">
      <w:pPr>
        <w:pStyle w:val="a5"/>
        <w:widowControl w:val="0"/>
        <w:shd w:val="clear" w:color="auto" w:fill="FFFFFF"/>
        <w:tabs>
          <w:tab w:val="num" w:pos="851"/>
          <w:tab w:val="num" w:pos="993"/>
        </w:tabs>
        <w:spacing w:line="240" w:lineRule="auto"/>
        <w:ind w:left="0" w:firstLine="0"/>
        <w:rPr>
          <w:sz w:val="24"/>
          <w:szCs w:val="24"/>
          <w:lang w:val="ru"/>
        </w:rPr>
      </w:pPr>
      <w:r w:rsidRPr="00977DDF">
        <w:rPr>
          <w:sz w:val="24"/>
          <w:szCs w:val="24"/>
          <w:lang w:val="ru"/>
        </w:rPr>
        <w:t xml:space="preserve">Альтернативное предложение должно быть ясно выделено и обособлено от основного предложения и иных альтернативных предложений, при их наличии в составе заявки (должны быть представлены </w:t>
      </w:r>
      <w:r w:rsidRPr="00977DDF">
        <w:rPr>
          <w:bCs/>
          <w:sz w:val="24"/>
          <w:szCs w:val="24"/>
        </w:rPr>
        <w:t xml:space="preserve">соответствующие измененные формы, приведенные в </w:t>
      </w:r>
      <w:proofErr w:type="gramStart"/>
      <w:r w:rsidRPr="00977DDF">
        <w:rPr>
          <w:bCs/>
          <w:sz w:val="24"/>
          <w:szCs w:val="24"/>
        </w:rPr>
        <w:t>разделе </w:t>
      </w:r>
      <w:r w:rsidRPr="00977DDF">
        <w:rPr>
          <w:sz w:val="24"/>
          <w:szCs w:val="24"/>
          <w:lang w:val="ru"/>
        </w:rPr>
        <w:t xml:space="preserve"> 7</w:t>
      </w:r>
      <w:proofErr w:type="gramEnd"/>
      <w:r w:rsidRPr="00977DDF">
        <w:rPr>
          <w:sz w:val="24"/>
          <w:szCs w:val="24"/>
          <w:lang w:val="ru"/>
        </w:rPr>
        <w:t xml:space="preserve">, с указанием в них тех параметров, пунктов, разделов и т.д. основного предложения, вместо которых предлагаются альтернативные). </w:t>
      </w:r>
      <w:r w:rsidRPr="00977DDF">
        <w:rPr>
          <w:bCs/>
          <w:sz w:val="24"/>
          <w:szCs w:val="24"/>
        </w:rPr>
        <w:t>При этом в составе альтернативного предложения не следует дублировать документы, подтверждающие соответствие участника процедуры установленным требованиям документации о закупке, а также формы заявки, которые не отличаются от основного предложения.</w:t>
      </w:r>
    </w:p>
    <w:p w:rsidR="007E74CB" w:rsidRPr="00977DDF" w:rsidRDefault="007E74CB" w:rsidP="00977DDF">
      <w:pPr>
        <w:pStyle w:val="a5"/>
        <w:widowControl w:val="0"/>
        <w:shd w:val="clear" w:color="auto" w:fill="FFFFFF"/>
        <w:tabs>
          <w:tab w:val="num" w:pos="851"/>
          <w:tab w:val="num" w:pos="993"/>
        </w:tabs>
        <w:spacing w:line="240" w:lineRule="auto"/>
        <w:ind w:left="0" w:firstLine="0"/>
        <w:rPr>
          <w:sz w:val="24"/>
          <w:szCs w:val="24"/>
          <w:lang w:val="ru"/>
        </w:rPr>
      </w:pPr>
      <w:r w:rsidRPr="00977DDF">
        <w:rPr>
          <w:bCs/>
          <w:sz w:val="24"/>
          <w:szCs w:val="24"/>
        </w:rPr>
        <w:lastRenderedPageBreak/>
        <w:t xml:space="preserve">Альтернативные предложения оформляются в соответствии с </w:t>
      </w:r>
      <w:r w:rsidRPr="00977DDF">
        <w:rPr>
          <w:sz w:val="24"/>
          <w:szCs w:val="24"/>
          <w:lang w:val="ru"/>
        </w:rPr>
        <w:t>требованиями</w:t>
      </w:r>
      <w:r w:rsidRPr="00977DDF">
        <w:rPr>
          <w:bCs/>
          <w:sz w:val="24"/>
          <w:szCs w:val="24"/>
        </w:rPr>
        <w:t xml:space="preserve"> регламента и инструкций ЭТП.</w:t>
      </w:r>
    </w:p>
    <w:p w:rsidR="007E74CB" w:rsidRPr="00977DDF" w:rsidRDefault="007E74CB" w:rsidP="00977DDF">
      <w:pPr>
        <w:pStyle w:val="a5"/>
        <w:widowControl w:val="0"/>
        <w:shd w:val="clear" w:color="auto" w:fill="FFFFFF"/>
        <w:tabs>
          <w:tab w:val="num" w:pos="851"/>
          <w:tab w:val="num" w:pos="993"/>
        </w:tabs>
        <w:spacing w:line="240" w:lineRule="auto"/>
        <w:ind w:left="0" w:firstLine="0"/>
        <w:rPr>
          <w:sz w:val="24"/>
          <w:szCs w:val="24"/>
        </w:rPr>
      </w:pPr>
      <w:r w:rsidRPr="00977DDF">
        <w:rPr>
          <w:sz w:val="24"/>
          <w:szCs w:val="24"/>
        </w:rPr>
        <w:t xml:space="preserve">При подаче участником процедуры альтернативных предложений размер обеспечения его заявки, в случае наличия в </w:t>
      </w:r>
      <w:r w:rsidRPr="00977DDF">
        <w:rPr>
          <w:sz w:val="24"/>
          <w:szCs w:val="24"/>
          <w:lang w:val="ru"/>
        </w:rPr>
        <w:t>пункте </w:t>
      </w:r>
      <w:r w:rsidR="00BF4E71">
        <w:rPr>
          <w:sz w:val="24"/>
          <w:szCs w:val="24"/>
          <w:lang w:val="ru"/>
        </w:rPr>
        <w:t>4.1.19</w:t>
      </w:r>
      <w:r w:rsidRPr="00977DDF">
        <w:rPr>
          <w:sz w:val="24"/>
          <w:szCs w:val="24"/>
        </w:rPr>
        <w:t xml:space="preserve"> </w:t>
      </w:r>
      <w:r w:rsidRPr="00977DDF">
        <w:rPr>
          <w:sz w:val="24"/>
          <w:szCs w:val="24"/>
          <w:lang w:val="ru"/>
        </w:rPr>
        <w:t>соответствующего</w:t>
      </w:r>
      <w:r w:rsidRPr="00977DDF">
        <w:rPr>
          <w:sz w:val="24"/>
          <w:szCs w:val="24"/>
        </w:rPr>
        <w:t xml:space="preserve"> требования, не увеличивается.</w:t>
      </w:r>
    </w:p>
    <w:p w:rsidR="007E74CB" w:rsidRPr="00977DDF" w:rsidRDefault="007E74CB" w:rsidP="00977DDF">
      <w:pPr>
        <w:pStyle w:val="a5"/>
        <w:widowControl w:val="0"/>
        <w:shd w:val="clear" w:color="auto" w:fill="FFFFFF"/>
        <w:tabs>
          <w:tab w:val="num" w:pos="851"/>
          <w:tab w:val="num" w:pos="993"/>
        </w:tabs>
        <w:spacing w:line="240" w:lineRule="auto"/>
        <w:ind w:left="0" w:firstLine="0"/>
        <w:rPr>
          <w:sz w:val="24"/>
          <w:szCs w:val="24"/>
        </w:rPr>
      </w:pPr>
      <w:r w:rsidRPr="00977DDF">
        <w:rPr>
          <w:sz w:val="24"/>
          <w:szCs w:val="24"/>
        </w:rPr>
        <w:t xml:space="preserve">В протоколе процедуры открытия доступа к заявкам дополнительно </w:t>
      </w:r>
      <w:r w:rsidRPr="00977DDF">
        <w:rPr>
          <w:sz w:val="24"/>
          <w:szCs w:val="24"/>
          <w:lang w:val="ru"/>
        </w:rPr>
        <w:t>указывается</w:t>
      </w:r>
      <w:r w:rsidRPr="00977DDF">
        <w:rPr>
          <w:sz w:val="24"/>
          <w:szCs w:val="24"/>
        </w:rPr>
        <w:t xml:space="preserve"> </w:t>
      </w:r>
      <w:r w:rsidRPr="00977DDF">
        <w:rPr>
          <w:sz w:val="24"/>
          <w:szCs w:val="24"/>
          <w:lang w:val="ru"/>
        </w:rPr>
        <w:t>наличие</w:t>
      </w:r>
      <w:r w:rsidRPr="00977DDF">
        <w:rPr>
          <w:sz w:val="24"/>
          <w:szCs w:val="24"/>
        </w:rPr>
        <w:t xml:space="preserve"> альтернативных предложений, их количество и цена каждого альтернативного предложения.</w:t>
      </w:r>
    </w:p>
    <w:p w:rsidR="007E74CB" w:rsidRPr="00977DDF" w:rsidRDefault="007E74CB" w:rsidP="00977DDF">
      <w:pPr>
        <w:pStyle w:val="a5"/>
        <w:widowControl w:val="0"/>
        <w:shd w:val="clear" w:color="auto" w:fill="FFFFFF"/>
        <w:tabs>
          <w:tab w:val="num" w:pos="851"/>
          <w:tab w:val="num" w:pos="993"/>
        </w:tabs>
        <w:spacing w:line="240" w:lineRule="auto"/>
        <w:ind w:left="0" w:firstLine="0"/>
        <w:rPr>
          <w:sz w:val="24"/>
          <w:szCs w:val="24"/>
        </w:rPr>
      </w:pPr>
      <w:r w:rsidRPr="00977DDF">
        <w:rPr>
          <w:sz w:val="24"/>
          <w:szCs w:val="24"/>
        </w:rPr>
        <w:t xml:space="preserve">При рассмотрении заявок основное и альтернативное предложение от одного </w:t>
      </w:r>
      <w:r w:rsidRPr="00977DDF">
        <w:rPr>
          <w:sz w:val="24"/>
          <w:szCs w:val="24"/>
          <w:lang w:val="ru"/>
        </w:rPr>
        <w:t>участника</w:t>
      </w:r>
      <w:r w:rsidRPr="00977DDF">
        <w:rPr>
          <w:sz w:val="24"/>
          <w:szCs w:val="24"/>
        </w:rPr>
        <w:t xml:space="preserve"> процедуры рассматриваются отдельно друг от друга. </w:t>
      </w:r>
    </w:p>
    <w:p w:rsidR="007E74CB" w:rsidRPr="00977DDF" w:rsidRDefault="007E74CB" w:rsidP="00977DDF">
      <w:pPr>
        <w:pStyle w:val="a5"/>
        <w:widowControl w:val="0"/>
        <w:shd w:val="clear" w:color="auto" w:fill="FFFFFF"/>
        <w:tabs>
          <w:tab w:val="num" w:pos="851"/>
          <w:tab w:val="num" w:pos="993"/>
        </w:tabs>
        <w:spacing w:line="240" w:lineRule="auto"/>
        <w:ind w:left="0" w:firstLine="0"/>
        <w:rPr>
          <w:sz w:val="24"/>
          <w:szCs w:val="24"/>
        </w:rPr>
      </w:pPr>
      <w:r w:rsidRPr="00977DDF">
        <w:rPr>
          <w:sz w:val="24"/>
          <w:szCs w:val="24"/>
        </w:rPr>
        <w:t xml:space="preserve">В протоколе рассмотрения заявок указывается информация о результатах рассмотрения каждого альтернативного предложения и допуске его к </w:t>
      </w:r>
      <w:r w:rsidRPr="00977DDF">
        <w:rPr>
          <w:sz w:val="24"/>
          <w:szCs w:val="24"/>
          <w:lang w:val="ru"/>
        </w:rPr>
        <w:t>дальнейшей</w:t>
      </w:r>
      <w:r w:rsidRPr="00977DDF">
        <w:rPr>
          <w:sz w:val="24"/>
          <w:szCs w:val="24"/>
        </w:rPr>
        <w:t xml:space="preserve"> процедуре. При этом участник допускается к дальнейшему участию в закупке, если хотя бы одно из его предложений (основное или альтернативное) признано соответствующим установленным в документации о закупке требованиям.</w:t>
      </w:r>
    </w:p>
    <w:p w:rsidR="007E74CB" w:rsidRPr="00977DDF" w:rsidRDefault="007E74CB" w:rsidP="00977DDF">
      <w:pPr>
        <w:pStyle w:val="a5"/>
        <w:widowControl w:val="0"/>
        <w:shd w:val="clear" w:color="auto" w:fill="FFFFFF"/>
        <w:tabs>
          <w:tab w:val="num" w:pos="851"/>
          <w:tab w:val="num" w:pos="993"/>
        </w:tabs>
        <w:spacing w:line="240" w:lineRule="auto"/>
        <w:ind w:left="0" w:firstLine="0"/>
        <w:rPr>
          <w:sz w:val="24"/>
          <w:szCs w:val="24"/>
        </w:rPr>
      </w:pPr>
      <w:r w:rsidRPr="00977DDF">
        <w:rPr>
          <w:sz w:val="24"/>
          <w:szCs w:val="24"/>
        </w:rPr>
        <w:t xml:space="preserve">На переторжке (в случае ее проведения) участник закупки вправе </w:t>
      </w:r>
      <w:r w:rsidRPr="00977DDF">
        <w:rPr>
          <w:sz w:val="24"/>
          <w:szCs w:val="24"/>
          <w:lang w:val="ru"/>
        </w:rPr>
        <w:t>заявлять</w:t>
      </w:r>
      <w:r w:rsidRPr="00977DDF">
        <w:rPr>
          <w:sz w:val="24"/>
          <w:szCs w:val="24"/>
        </w:rPr>
        <w:t xml:space="preserve"> новые цены, как в отношении основного, так и альтернативного предложений, допущенных до участия в переторжке по </w:t>
      </w:r>
      <w:r w:rsidRPr="00977DDF">
        <w:rPr>
          <w:sz w:val="24"/>
          <w:szCs w:val="24"/>
          <w:lang w:val="ru"/>
        </w:rPr>
        <w:t>результатам</w:t>
      </w:r>
      <w:r w:rsidRPr="00977DDF">
        <w:rPr>
          <w:sz w:val="24"/>
          <w:szCs w:val="24"/>
        </w:rPr>
        <w:t xml:space="preserve"> рассмотрения заявок.</w:t>
      </w:r>
    </w:p>
    <w:p w:rsidR="007E74CB" w:rsidRPr="00977DDF" w:rsidRDefault="007E74CB" w:rsidP="00977DDF">
      <w:pPr>
        <w:pStyle w:val="a5"/>
        <w:widowControl w:val="0"/>
        <w:shd w:val="clear" w:color="auto" w:fill="FFFFFF"/>
        <w:tabs>
          <w:tab w:val="num" w:pos="851"/>
          <w:tab w:val="num" w:pos="993"/>
        </w:tabs>
        <w:spacing w:line="240" w:lineRule="auto"/>
        <w:ind w:left="0" w:firstLine="0"/>
        <w:rPr>
          <w:sz w:val="24"/>
          <w:szCs w:val="24"/>
        </w:rPr>
      </w:pPr>
      <w:r w:rsidRPr="00977DDF">
        <w:rPr>
          <w:sz w:val="24"/>
          <w:szCs w:val="24"/>
        </w:rPr>
        <w:t>В ходе оценки и сопоставления заявок ранжирование альтернативных предложений осуществляется</w:t>
      </w:r>
      <w:r w:rsidRPr="00977DDF" w:rsidDel="00D226A5">
        <w:rPr>
          <w:sz w:val="24"/>
          <w:szCs w:val="24"/>
        </w:rPr>
        <w:t xml:space="preserve"> </w:t>
      </w:r>
      <w:r w:rsidRPr="00977DDF">
        <w:rPr>
          <w:sz w:val="24"/>
          <w:szCs w:val="24"/>
        </w:rPr>
        <w:t>независимо от основного предложения, при этом каждому допущенному по результатам рассмотрения заявок предложению участника присваивается отдельное место в ранжировании.</w:t>
      </w:r>
    </w:p>
    <w:p w:rsidR="007E74CB" w:rsidRPr="00977DDF" w:rsidRDefault="007E74CB" w:rsidP="00977DDF">
      <w:pPr>
        <w:pStyle w:val="a5"/>
        <w:widowControl w:val="0"/>
        <w:shd w:val="clear" w:color="auto" w:fill="FFFFFF"/>
        <w:tabs>
          <w:tab w:val="num" w:pos="851"/>
          <w:tab w:val="num" w:pos="993"/>
        </w:tabs>
        <w:spacing w:line="240" w:lineRule="auto"/>
        <w:ind w:left="0" w:firstLine="0"/>
        <w:rPr>
          <w:sz w:val="24"/>
          <w:szCs w:val="24"/>
        </w:rPr>
      </w:pPr>
      <w:r w:rsidRPr="00977DDF">
        <w:rPr>
          <w:sz w:val="24"/>
          <w:szCs w:val="24"/>
        </w:rPr>
        <w:t xml:space="preserve">Договор с победителем закупки заключается на условиях одного из </w:t>
      </w:r>
      <w:r w:rsidRPr="00977DDF">
        <w:rPr>
          <w:sz w:val="24"/>
          <w:szCs w:val="24"/>
          <w:lang w:val="ru"/>
        </w:rPr>
        <w:t>предложений</w:t>
      </w:r>
      <w:r w:rsidRPr="00977DDF">
        <w:rPr>
          <w:sz w:val="24"/>
          <w:szCs w:val="24"/>
        </w:rPr>
        <w:t xml:space="preserve"> </w:t>
      </w:r>
      <w:r w:rsidRPr="00977DDF">
        <w:rPr>
          <w:snapToGrid/>
          <w:sz w:val="24"/>
          <w:szCs w:val="24"/>
          <w:lang w:val="ru"/>
        </w:rPr>
        <w:t>(основного или альтернативного), занявшего первое место в ранжировании по итогам</w:t>
      </w:r>
      <w:r w:rsidRPr="00977DDF">
        <w:rPr>
          <w:sz w:val="24"/>
          <w:szCs w:val="24"/>
        </w:rPr>
        <w:t xml:space="preserve"> оценки и сопоставления заявок.</w:t>
      </w:r>
    </w:p>
    <w:p w:rsidR="00A44852" w:rsidRPr="003E03FE" w:rsidRDefault="00A44852" w:rsidP="00977DDF">
      <w:pPr>
        <w:pStyle w:val="a4"/>
        <w:widowControl w:val="0"/>
        <w:tabs>
          <w:tab w:val="num" w:pos="851"/>
          <w:tab w:val="num" w:pos="993"/>
          <w:tab w:val="num" w:pos="5387"/>
        </w:tabs>
        <w:spacing w:line="240" w:lineRule="auto"/>
        <w:ind w:left="0" w:firstLine="0"/>
        <w:rPr>
          <w:sz w:val="24"/>
          <w:szCs w:val="24"/>
        </w:rPr>
      </w:pPr>
      <w:bookmarkStart w:id="306" w:name="_Ref496263530"/>
      <w:r w:rsidRPr="003E03FE">
        <w:rPr>
          <w:sz w:val="24"/>
          <w:szCs w:val="24"/>
        </w:rPr>
        <w:t>Преференции</w:t>
      </w:r>
      <w:bookmarkEnd w:id="305"/>
      <w:bookmarkEnd w:id="306"/>
    </w:p>
    <w:p w:rsidR="00A44852" w:rsidRPr="00977DDF" w:rsidRDefault="00A44852" w:rsidP="00977DDF">
      <w:pPr>
        <w:pStyle w:val="a5"/>
        <w:widowControl w:val="0"/>
        <w:tabs>
          <w:tab w:val="num" w:pos="851"/>
          <w:tab w:val="num" w:pos="993"/>
        </w:tabs>
        <w:spacing w:line="240" w:lineRule="auto"/>
        <w:ind w:left="0" w:firstLine="0"/>
        <w:rPr>
          <w:rFonts w:eastAsia="Calibri"/>
          <w:snapToGrid/>
          <w:sz w:val="24"/>
          <w:szCs w:val="24"/>
        </w:rPr>
      </w:pPr>
      <w:bookmarkStart w:id="307" w:name="_Ref468095815"/>
      <w:r w:rsidRPr="00977DDF">
        <w:rPr>
          <w:sz w:val="24"/>
          <w:szCs w:val="24"/>
        </w:rPr>
        <w:t>В соответствии с постановлением Правительства Российской Федерации от 16 сентября 2016г. №</w:t>
      </w:r>
      <w:r w:rsidR="001000C8">
        <w:rPr>
          <w:sz w:val="24"/>
          <w:szCs w:val="24"/>
        </w:rPr>
        <w:t xml:space="preserve"> </w:t>
      </w:r>
      <w:r w:rsidRPr="00977DDF">
        <w:rPr>
          <w:sz w:val="24"/>
          <w:szCs w:val="24"/>
        </w:rPr>
        <w:t xml:space="preserve">925 </w:t>
      </w:r>
      <w:r w:rsidRPr="00977DDF">
        <w:rPr>
          <w:rFonts w:eastAsia="Calibri"/>
          <w:snapToGrid/>
          <w:sz w:val="24"/>
          <w:szCs w:val="24"/>
        </w:rPr>
        <w:t>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и являющихся предметом настоящей процедуры (далее - приоритет).</w:t>
      </w:r>
      <w:bookmarkEnd w:id="307"/>
    </w:p>
    <w:p w:rsidR="00A44852" w:rsidRPr="00977DDF" w:rsidRDefault="00A44852" w:rsidP="00977DDF">
      <w:pPr>
        <w:pStyle w:val="a5"/>
        <w:widowControl w:val="0"/>
        <w:tabs>
          <w:tab w:val="num" w:pos="851"/>
          <w:tab w:val="num" w:pos="993"/>
        </w:tabs>
        <w:spacing w:line="240" w:lineRule="auto"/>
        <w:ind w:left="0" w:firstLine="0"/>
        <w:rPr>
          <w:rFonts w:eastAsia="Calibri"/>
          <w:snapToGrid/>
          <w:sz w:val="24"/>
          <w:szCs w:val="24"/>
        </w:rPr>
      </w:pPr>
      <w:r w:rsidRPr="00977DDF">
        <w:rPr>
          <w:sz w:val="24"/>
          <w:szCs w:val="24"/>
        </w:rPr>
        <w:t>Оценка</w:t>
      </w:r>
      <w:r w:rsidRPr="00977DDF">
        <w:rPr>
          <w:rFonts w:eastAsia="Calibri"/>
          <w:snapToGrid/>
          <w:sz w:val="24"/>
          <w:szCs w:val="24"/>
        </w:rPr>
        <w:t xml:space="preserve"> и сопоставление заявок на участие в процедуре, которые содержат предложения о поставке продукции российского происхождения, выполнении работ, оказании услуг российскими лицами, по критерию «Цена договора»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процедуре.</w:t>
      </w:r>
    </w:p>
    <w:p w:rsidR="00A44852" w:rsidRPr="00977DDF" w:rsidRDefault="00A44852" w:rsidP="00977DDF">
      <w:pPr>
        <w:pStyle w:val="a5"/>
        <w:widowControl w:val="0"/>
        <w:tabs>
          <w:tab w:val="num" w:pos="851"/>
          <w:tab w:val="num" w:pos="993"/>
        </w:tabs>
        <w:spacing w:line="240" w:lineRule="auto"/>
        <w:ind w:left="0" w:firstLine="0"/>
        <w:rPr>
          <w:sz w:val="24"/>
          <w:szCs w:val="24"/>
        </w:rPr>
      </w:pPr>
      <w:r w:rsidRPr="00977DDF">
        <w:rPr>
          <w:sz w:val="24"/>
          <w:szCs w:val="24"/>
        </w:rPr>
        <w:t xml:space="preserve">Для целей установления соотношения цены предлагаемой к поставке продукции российского и иностранного происхождения, цены выполнения работ, оказания услуг российскими и иностранными лицами в случае, предусмотренном пунктом </w:t>
      </w:r>
      <w:r w:rsidR="00BF4E71">
        <w:rPr>
          <w:sz w:val="24"/>
          <w:szCs w:val="24"/>
        </w:rPr>
        <w:t>3.11.9.6.г)</w:t>
      </w:r>
      <w:r w:rsidRPr="00977DDF">
        <w:rPr>
          <w:sz w:val="24"/>
          <w:szCs w:val="24"/>
        </w:rPr>
        <w:t xml:space="preserve">,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w:t>
      </w:r>
      <w:r w:rsidR="00BF4E71">
        <w:rPr>
          <w:sz w:val="24"/>
          <w:szCs w:val="24"/>
        </w:rPr>
        <w:t>4.1.9</w:t>
      </w:r>
      <w:r w:rsidRPr="00977DDF">
        <w:rPr>
          <w:sz w:val="24"/>
          <w:szCs w:val="24"/>
        </w:rPr>
        <w:t>,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A44852" w:rsidRPr="00977DDF" w:rsidRDefault="00A44852" w:rsidP="00977DDF">
      <w:pPr>
        <w:pStyle w:val="a5"/>
        <w:widowControl w:val="0"/>
        <w:tabs>
          <w:tab w:val="num" w:pos="851"/>
          <w:tab w:val="num" w:pos="993"/>
        </w:tabs>
        <w:spacing w:line="240" w:lineRule="auto"/>
        <w:ind w:left="0" w:firstLine="0"/>
        <w:rPr>
          <w:rFonts w:eastAsia="Calibri"/>
          <w:snapToGrid/>
          <w:sz w:val="24"/>
          <w:szCs w:val="24"/>
        </w:rPr>
      </w:pPr>
      <w:r w:rsidRPr="00977DDF">
        <w:rPr>
          <w:sz w:val="24"/>
          <w:szCs w:val="24"/>
        </w:rPr>
        <w:t>Участник процедуры в заявке, в соответствующей её части, содержащей предложение о поставке товара, должен указать (декларировать) наименования страны происхождения поставляемых товаров.</w:t>
      </w:r>
    </w:p>
    <w:p w:rsidR="00A44852" w:rsidRPr="00977DDF" w:rsidRDefault="00A44852" w:rsidP="00977DDF">
      <w:pPr>
        <w:pStyle w:val="a5"/>
        <w:widowControl w:val="0"/>
        <w:tabs>
          <w:tab w:val="num" w:pos="851"/>
          <w:tab w:val="num" w:pos="993"/>
        </w:tabs>
        <w:spacing w:line="240" w:lineRule="auto"/>
        <w:ind w:left="0" w:firstLine="0"/>
        <w:rPr>
          <w:sz w:val="24"/>
          <w:szCs w:val="24"/>
        </w:rPr>
      </w:pPr>
      <w:r w:rsidRPr="00977DDF">
        <w:rPr>
          <w:sz w:val="24"/>
          <w:szCs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A44852" w:rsidRPr="00977DDF" w:rsidRDefault="00A44852" w:rsidP="00977DDF">
      <w:pPr>
        <w:pStyle w:val="a5"/>
        <w:widowControl w:val="0"/>
        <w:tabs>
          <w:tab w:val="num" w:pos="851"/>
          <w:tab w:val="num" w:pos="993"/>
        </w:tabs>
        <w:spacing w:line="240" w:lineRule="auto"/>
        <w:ind w:left="0" w:firstLine="0"/>
        <w:rPr>
          <w:sz w:val="24"/>
          <w:szCs w:val="24"/>
        </w:rPr>
      </w:pPr>
      <w:r w:rsidRPr="00977DDF">
        <w:rPr>
          <w:sz w:val="24"/>
          <w:szCs w:val="24"/>
        </w:rPr>
        <w:t>Приоритет не предоставляется в случаях, если:</w:t>
      </w:r>
    </w:p>
    <w:p w:rsidR="00A44852" w:rsidRPr="00977DDF" w:rsidRDefault="00A44852" w:rsidP="00BF4E71">
      <w:pPr>
        <w:pStyle w:val="a6"/>
        <w:widowControl w:val="0"/>
        <w:tabs>
          <w:tab w:val="clear" w:pos="993"/>
          <w:tab w:val="num" w:pos="426"/>
          <w:tab w:val="num" w:pos="1418"/>
        </w:tabs>
        <w:spacing w:line="240" w:lineRule="auto"/>
        <w:ind w:left="0" w:firstLine="0"/>
        <w:rPr>
          <w:sz w:val="24"/>
          <w:szCs w:val="24"/>
        </w:rPr>
      </w:pPr>
      <w:r w:rsidRPr="00977DDF">
        <w:rPr>
          <w:sz w:val="24"/>
          <w:szCs w:val="24"/>
        </w:rPr>
        <w:t>закупка признана несостоявшейся и договор заключается с единственным участником процедуры;</w:t>
      </w:r>
    </w:p>
    <w:p w:rsidR="00A44852" w:rsidRPr="00977DDF" w:rsidRDefault="00A44852" w:rsidP="00BF4E71">
      <w:pPr>
        <w:pStyle w:val="a6"/>
        <w:widowControl w:val="0"/>
        <w:tabs>
          <w:tab w:val="clear" w:pos="993"/>
          <w:tab w:val="num" w:pos="426"/>
          <w:tab w:val="num" w:pos="1418"/>
        </w:tabs>
        <w:spacing w:line="240" w:lineRule="auto"/>
        <w:ind w:left="0" w:firstLine="0"/>
        <w:rPr>
          <w:sz w:val="24"/>
          <w:szCs w:val="24"/>
        </w:rPr>
      </w:pPr>
      <w:r w:rsidRPr="00977DDF">
        <w:rPr>
          <w:sz w:val="24"/>
          <w:szCs w:val="24"/>
        </w:rPr>
        <w:t>в заявке на участие в процедуре не содержится предложений о поставке товаров российского происхождения, выполнении работ, оказании услуг российскими лицами;</w:t>
      </w:r>
    </w:p>
    <w:p w:rsidR="00A44852" w:rsidRPr="00977DDF" w:rsidRDefault="00A44852" w:rsidP="00BF4E71">
      <w:pPr>
        <w:pStyle w:val="a6"/>
        <w:widowControl w:val="0"/>
        <w:tabs>
          <w:tab w:val="clear" w:pos="993"/>
          <w:tab w:val="num" w:pos="426"/>
          <w:tab w:val="num" w:pos="1418"/>
        </w:tabs>
        <w:spacing w:line="240" w:lineRule="auto"/>
        <w:ind w:left="0" w:firstLine="0"/>
        <w:rPr>
          <w:sz w:val="24"/>
          <w:szCs w:val="24"/>
        </w:rPr>
      </w:pPr>
      <w:r w:rsidRPr="00977DDF">
        <w:rPr>
          <w:sz w:val="24"/>
          <w:szCs w:val="24"/>
        </w:rPr>
        <w:t xml:space="preserve">в заявке на участие в процедуре не содержится предложений о поставке товаров </w:t>
      </w:r>
      <w:r w:rsidRPr="00977DDF">
        <w:rPr>
          <w:sz w:val="24"/>
          <w:szCs w:val="24"/>
        </w:rPr>
        <w:lastRenderedPageBreak/>
        <w:t>иностранного происхождения, выполнении работ, оказании услуг иностранными лицами;</w:t>
      </w:r>
    </w:p>
    <w:p w:rsidR="00A44852" w:rsidRPr="00977DDF" w:rsidRDefault="00A44852" w:rsidP="00BF4E71">
      <w:pPr>
        <w:pStyle w:val="a6"/>
        <w:widowControl w:val="0"/>
        <w:tabs>
          <w:tab w:val="clear" w:pos="993"/>
          <w:tab w:val="num" w:pos="426"/>
          <w:tab w:val="num" w:pos="1418"/>
        </w:tabs>
        <w:spacing w:line="240" w:lineRule="auto"/>
        <w:ind w:left="0" w:firstLine="0"/>
        <w:rPr>
          <w:sz w:val="24"/>
          <w:szCs w:val="24"/>
        </w:rPr>
      </w:pPr>
      <w:bookmarkStart w:id="308" w:name="P32"/>
      <w:bookmarkStart w:id="309" w:name="_Ref468353868"/>
      <w:bookmarkEnd w:id="308"/>
      <w:r w:rsidRPr="00977DDF">
        <w:rPr>
          <w:sz w:val="24"/>
          <w:szCs w:val="24"/>
        </w:rPr>
        <w:t>в заявке на участие в процедуре, представленной участником, содержится предложение о поставке продукции российского и иностранного происхождения, выполнении работ, оказании услуг российскими и иностранными лицами, при этом стоимость продукции российского происхождения, стоимость работ, услуг, выполняемых, оказываемых российскими лицами, составляет менее 50 процентов стоимости всей предложенной таким участником продукции.</w:t>
      </w:r>
      <w:bookmarkEnd w:id="309"/>
    </w:p>
    <w:p w:rsidR="00EE67B8" w:rsidRPr="003E03FE" w:rsidRDefault="00EE67B8" w:rsidP="00977DDF">
      <w:pPr>
        <w:pStyle w:val="a4"/>
        <w:widowControl w:val="0"/>
        <w:tabs>
          <w:tab w:val="num" w:pos="851"/>
          <w:tab w:val="num" w:pos="993"/>
          <w:tab w:val="num" w:pos="5387"/>
        </w:tabs>
        <w:spacing w:line="240" w:lineRule="auto"/>
        <w:ind w:left="0" w:firstLine="0"/>
        <w:rPr>
          <w:sz w:val="24"/>
          <w:szCs w:val="24"/>
        </w:rPr>
      </w:pPr>
      <w:r w:rsidRPr="003E03FE">
        <w:rPr>
          <w:sz w:val="24"/>
          <w:szCs w:val="24"/>
        </w:rPr>
        <w:t>Антидемпинговые меры</w:t>
      </w:r>
    </w:p>
    <w:p w:rsidR="00EE67B8" w:rsidRPr="00977DDF" w:rsidRDefault="00EE67B8" w:rsidP="003E03FE">
      <w:pPr>
        <w:pStyle w:val="a5"/>
        <w:widowControl w:val="0"/>
        <w:tabs>
          <w:tab w:val="clear" w:pos="1560"/>
          <w:tab w:val="num" w:pos="1134"/>
        </w:tabs>
        <w:spacing w:line="240" w:lineRule="auto"/>
        <w:ind w:left="0" w:firstLine="0"/>
        <w:rPr>
          <w:sz w:val="24"/>
          <w:szCs w:val="24"/>
        </w:rPr>
      </w:pPr>
      <w:bookmarkStart w:id="310" w:name="_Ref535413286"/>
      <w:r w:rsidRPr="00977DDF">
        <w:rPr>
          <w:sz w:val="24"/>
          <w:szCs w:val="24"/>
        </w:rPr>
        <w:t>В случае если участником закупки, с которым заключается договор, предложено снижение начальной (максимальной) цены договора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полтора раза размер обеспечения исполнения договора, установленный в документации о закупке.</w:t>
      </w:r>
      <w:bookmarkEnd w:id="310"/>
    </w:p>
    <w:p w:rsidR="00EE67B8" w:rsidRPr="00977DDF" w:rsidRDefault="00EE67B8" w:rsidP="003E03FE">
      <w:pPr>
        <w:pStyle w:val="a5"/>
        <w:widowControl w:val="0"/>
        <w:tabs>
          <w:tab w:val="clear" w:pos="1560"/>
          <w:tab w:val="num" w:pos="1134"/>
        </w:tabs>
        <w:spacing w:line="240" w:lineRule="auto"/>
        <w:ind w:left="0" w:firstLine="0"/>
        <w:rPr>
          <w:sz w:val="24"/>
          <w:szCs w:val="24"/>
        </w:rPr>
      </w:pPr>
      <w:r w:rsidRPr="00977DDF">
        <w:rPr>
          <w:sz w:val="24"/>
          <w:szCs w:val="24"/>
        </w:rPr>
        <w:t>Антидемпинговые мероприятия, должны быть выполнены участником закупки до заключения договора.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rsidR="00EE67B8" w:rsidRPr="00977DDF" w:rsidRDefault="00EE67B8" w:rsidP="003E03FE">
      <w:pPr>
        <w:pStyle w:val="a5"/>
        <w:widowControl w:val="0"/>
        <w:tabs>
          <w:tab w:val="clear" w:pos="1560"/>
          <w:tab w:val="num" w:pos="1134"/>
        </w:tabs>
        <w:spacing w:line="240" w:lineRule="auto"/>
        <w:ind w:left="0" w:firstLine="0"/>
        <w:rPr>
          <w:sz w:val="24"/>
          <w:szCs w:val="24"/>
        </w:rPr>
      </w:pPr>
      <w:r w:rsidRPr="00977DDF">
        <w:rPr>
          <w:sz w:val="24"/>
          <w:szCs w:val="24"/>
        </w:rPr>
        <w:t xml:space="preserve">В случае если снижение цены договора ниже установленного предела, указанного в </w:t>
      </w:r>
      <w:r w:rsidR="003E03FE">
        <w:rPr>
          <w:sz w:val="24"/>
          <w:szCs w:val="24"/>
        </w:rPr>
        <w:t>3.11.10.1</w:t>
      </w:r>
      <w:r w:rsidRPr="00977DDF">
        <w:rPr>
          <w:sz w:val="24"/>
          <w:szCs w:val="24"/>
        </w:rPr>
        <w:t xml:space="preserve"> закупочной документации,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разделом, не требуется.</w:t>
      </w:r>
    </w:p>
    <w:p w:rsidR="00EE67B8" w:rsidRPr="00977DDF" w:rsidRDefault="00EE67B8" w:rsidP="00977DDF">
      <w:pPr>
        <w:pStyle w:val="a4"/>
        <w:widowControl w:val="0"/>
        <w:numPr>
          <w:ilvl w:val="0"/>
          <w:numId w:val="0"/>
        </w:numPr>
        <w:spacing w:line="240" w:lineRule="auto"/>
        <w:rPr>
          <w:sz w:val="24"/>
          <w:szCs w:val="24"/>
        </w:rPr>
      </w:pPr>
    </w:p>
    <w:p w:rsidR="001855F3" w:rsidRPr="00977DDF" w:rsidRDefault="001855F3" w:rsidP="00977DDF">
      <w:pPr>
        <w:pStyle w:val="a6"/>
        <w:widowControl w:val="0"/>
        <w:numPr>
          <w:ilvl w:val="0"/>
          <w:numId w:val="0"/>
        </w:numPr>
        <w:tabs>
          <w:tab w:val="num" w:pos="1418"/>
        </w:tabs>
        <w:spacing w:line="240" w:lineRule="auto"/>
        <w:rPr>
          <w:sz w:val="24"/>
          <w:szCs w:val="24"/>
        </w:rPr>
      </w:pPr>
    </w:p>
    <w:p w:rsidR="00D63CD6" w:rsidRPr="00633F92" w:rsidRDefault="00D63CD6" w:rsidP="00706ED8">
      <w:pPr>
        <w:pStyle w:val="1"/>
        <w:keepNext w:val="0"/>
        <w:keepLines w:val="0"/>
        <w:widowControl w:val="0"/>
        <w:tabs>
          <w:tab w:val="clear" w:pos="1134"/>
          <w:tab w:val="num" w:pos="284"/>
        </w:tabs>
        <w:suppressAutoHyphens w:val="0"/>
        <w:spacing w:before="120" w:after="120"/>
        <w:ind w:left="0" w:firstLine="0"/>
        <w:rPr>
          <w:rFonts w:ascii="Times New Roman" w:hAnsi="Times New Roman"/>
          <w:sz w:val="24"/>
          <w:szCs w:val="24"/>
        </w:rPr>
      </w:pPr>
      <w:bookmarkStart w:id="311" w:name="_Ref332895387"/>
      <w:bookmarkStart w:id="312" w:name="_Toc1110045"/>
      <w:r w:rsidRPr="00633F92">
        <w:rPr>
          <w:rFonts w:ascii="Times New Roman" w:hAnsi="Times New Roman"/>
          <w:sz w:val="24"/>
          <w:szCs w:val="24"/>
        </w:rPr>
        <w:lastRenderedPageBreak/>
        <w:t>Информационная карта</w:t>
      </w:r>
      <w:bookmarkEnd w:id="311"/>
      <w:bookmarkEnd w:id="312"/>
    </w:p>
    <w:p w:rsidR="00D63CD6" w:rsidRPr="00633F92" w:rsidRDefault="009B1054" w:rsidP="00E62A19">
      <w:pPr>
        <w:pStyle w:val="20"/>
        <w:keepNext w:val="0"/>
        <w:widowControl w:val="0"/>
        <w:tabs>
          <w:tab w:val="clear" w:pos="1314"/>
          <w:tab w:val="num" w:pos="851"/>
        </w:tabs>
        <w:suppressAutoHyphens w:val="0"/>
        <w:spacing w:before="120"/>
        <w:ind w:left="851" w:hanging="851"/>
        <w:jc w:val="both"/>
        <w:rPr>
          <w:b w:val="0"/>
          <w:snapToGrid/>
          <w:sz w:val="24"/>
          <w:szCs w:val="24"/>
          <w:lang w:eastAsia="en-US"/>
        </w:rPr>
      </w:pPr>
      <w:bookmarkStart w:id="313" w:name="_Toc461039993"/>
      <w:bookmarkStart w:id="314" w:name="_Toc461093263"/>
      <w:bookmarkStart w:id="315" w:name="_Toc461122991"/>
      <w:bookmarkStart w:id="316" w:name="_Toc463433135"/>
      <w:bookmarkStart w:id="317" w:name="_Toc468778208"/>
      <w:bookmarkStart w:id="318" w:name="_Toc1110046"/>
      <w:r w:rsidRPr="00633F92">
        <w:rPr>
          <w:b w:val="0"/>
          <w:sz w:val="24"/>
          <w:szCs w:val="24"/>
        </w:rPr>
        <w:t>Основные</w:t>
      </w:r>
      <w:r w:rsidR="00D63CD6" w:rsidRPr="00633F92">
        <w:rPr>
          <w:b w:val="0"/>
          <w:snapToGrid/>
          <w:sz w:val="24"/>
          <w:szCs w:val="24"/>
          <w:lang w:eastAsia="en-US"/>
        </w:rPr>
        <w:t xml:space="preserve"> условия проведения процедур</w:t>
      </w:r>
      <w:r w:rsidR="00CD54CC" w:rsidRPr="00633F92">
        <w:rPr>
          <w:b w:val="0"/>
          <w:snapToGrid/>
          <w:sz w:val="24"/>
          <w:szCs w:val="24"/>
          <w:lang w:eastAsia="en-US"/>
        </w:rPr>
        <w:t>ы</w:t>
      </w:r>
      <w:bookmarkEnd w:id="313"/>
      <w:bookmarkEnd w:id="314"/>
      <w:bookmarkEnd w:id="315"/>
      <w:bookmarkEnd w:id="316"/>
      <w:bookmarkEnd w:id="317"/>
      <w:bookmarkEnd w:id="318"/>
    </w:p>
    <w:tbl>
      <w:tblPr>
        <w:tblW w:w="1006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850"/>
        <w:gridCol w:w="2552"/>
        <w:gridCol w:w="1843"/>
        <w:gridCol w:w="4820"/>
      </w:tblGrid>
      <w:tr w:rsidR="00D63CD6" w:rsidRPr="00633F92" w:rsidTr="00633F92">
        <w:trPr>
          <w:trHeight w:val="118"/>
          <w:tblHeader/>
        </w:trPr>
        <w:tc>
          <w:tcPr>
            <w:tcW w:w="850" w:type="dxa"/>
            <w:shd w:val="clear" w:color="auto" w:fill="D9D9D9"/>
            <w:vAlign w:val="center"/>
          </w:tcPr>
          <w:p w:rsidR="00D63CD6" w:rsidRPr="00633F92" w:rsidRDefault="00D63CD6" w:rsidP="003758BC">
            <w:pPr>
              <w:widowControl w:val="0"/>
              <w:spacing w:line="240" w:lineRule="auto"/>
              <w:ind w:firstLine="0"/>
              <w:jc w:val="center"/>
              <w:rPr>
                <w:snapToGrid/>
                <w:sz w:val="24"/>
                <w:szCs w:val="24"/>
              </w:rPr>
            </w:pPr>
            <w:r w:rsidRPr="00633F92">
              <w:rPr>
                <w:snapToGrid/>
                <w:sz w:val="24"/>
                <w:szCs w:val="24"/>
              </w:rPr>
              <w:t>№ п/п</w:t>
            </w:r>
          </w:p>
        </w:tc>
        <w:tc>
          <w:tcPr>
            <w:tcW w:w="2552" w:type="dxa"/>
            <w:shd w:val="clear" w:color="auto" w:fill="D9D9D9"/>
            <w:vAlign w:val="center"/>
          </w:tcPr>
          <w:p w:rsidR="00D63CD6" w:rsidRPr="00633F92" w:rsidRDefault="00D63CD6" w:rsidP="003E03FE">
            <w:pPr>
              <w:widowControl w:val="0"/>
              <w:spacing w:line="240" w:lineRule="auto"/>
              <w:ind w:firstLine="0"/>
              <w:jc w:val="center"/>
              <w:rPr>
                <w:bCs/>
                <w:snapToGrid/>
                <w:sz w:val="24"/>
                <w:szCs w:val="24"/>
              </w:rPr>
            </w:pPr>
            <w:r w:rsidRPr="00633F92">
              <w:rPr>
                <w:bCs/>
                <w:snapToGrid/>
                <w:sz w:val="24"/>
                <w:szCs w:val="24"/>
              </w:rPr>
              <w:t xml:space="preserve">Наименование </w:t>
            </w:r>
          </w:p>
        </w:tc>
        <w:tc>
          <w:tcPr>
            <w:tcW w:w="6663" w:type="dxa"/>
            <w:gridSpan w:val="2"/>
            <w:shd w:val="clear" w:color="auto" w:fill="D9D9D9"/>
            <w:vAlign w:val="center"/>
          </w:tcPr>
          <w:p w:rsidR="00D63CD6" w:rsidRPr="00633F92" w:rsidRDefault="00D63CD6" w:rsidP="003E03FE">
            <w:pPr>
              <w:widowControl w:val="0"/>
              <w:spacing w:line="240" w:lineRule="auto"/>
              <w:ind w:right="153" w:firstLine="0"/>
              <w:jc w:val="center"/>
              <w:rPr>
                <w:bCs/>
                <w:snapToGrid/>
                <w:sz w:val="24"/>
                <w:szCs w:val="24"/>
              </w:rPr>
            </w:pPr>
            <w:r w:rsidRPr="00633F92">
              <w:rPr>
                <w:bCs/>
                <w:snapToGrid/>
                <w:sz w:val="24"/>
                <w:szCs w:val="24"/>
              </w:rPr>
              <w:t>Содержание</w:t>
            </w:r>
          </w:p>
        </w:tc>
      </w:tr>
      <w:tr w:rsidR="00750FDA" w:rsidRPr="00633F92" w:rsidTr="00633F92">
        <w:trPr>
          <w:trHeight w:val="1371"/>
        </w:trPr>
        <w:tc>
          <w:tcPr>
            <w:tcW w:w="850" w:type="dxa"/>
            <w:vMerge w:val="restart"/>
          </w:tcPr>
          <w:p w:rsidR="00750FDA" w:rsidRPr="00633F92" w:rsidRDefault="00750FDA" w:rsidP="003758BC">
            <w:pPr>
              <w:pStyle w:val="a4"/>
              <w:tabs>
                <w:tab w:val="num" w:pos="637"/>
              </w:tabs>
              <w:spacing w:line="240" w:lineRule="auto"/>
              <w:ind w:left="635" w:hanging="635"/>
              <w:jc w:val="left"/>
              <w:rPr>
                <w:snapToGrid/>
                <w:sz w:val="24"/>
                <w:szCs w:val="24"/>
              </w:rPr>
            </w:pPr>
            <w:bookmarkStart w:id="319" w:name="_Ref326578802"/>
          </w:p>
        </w:tc>
        <w:bookmarkEnd w:id="319"/>
        <w:tc>
          <w:tcPr>
            <w:tcW w:w="2552" w:type="dxa"/>
          </w:tcPr>
          <w:p w:rsidR="00750FDA" w:rsidRPr="00633F92" w:rsidRDefault="00750FDA" w:rsidP="003E03FE">
            <w:pPr>
              <w:widowControl w:val="0"/>
              <w:spacing w:line="240" w:lineRule="auto"/>
              <w:ind w:right="70" w:firstLine="0"/>
              <w:jc w:val="left"/>
              <w:rPr>
                <w:bCs/>
                <w:snapToGrid/>
                <w:sz w:val="24"/>
                <w:szCs w:val="24"/>
              </w:rPr>
            </w:pPr>
            <w:r w:rsidRPr="00633F92">
              <w:rPr>
                <w:bCs/>
                <w:snapToGrid/>
                <w:sz w:val="24"/>
                <w:szCs w:val="24"/>
              </w:rPr>
              <w:t>а) Заказчик</w:t>
            </w:r>
          </w:p>
        </w:tc>
        <w:tc>
          <w:tcPr>
            <w:tcW w:w="6663" w:type="dxa"/>
            <w:gridSpan w:val="2"/>
            <w:shd w:val="clear" w:color="auto" w:fill="auto"/>
          </w:tcPr>
          <w:p w:rsidR="00300327" w:rsidRPr="00633F92" w:rsidRDefault="00300327" w:rsidP="003E03FE">
            <w:pPr>
              <w:pStyle w:val="a5"/>
              <w:numPr>
                <w:ilvl w:val="0"/>
                <w:numId w:val="0"/>
              </w:numPr>
              <w:spacing w:line="240" w:lineRule="auto"/>
              <w:jc w:val="left"/>
              <w:rPr>
                <w:snapToGrid/>
                <w:sz w:val="24"/>
                <w:szCs w:val="24"/>
              </w:rPr>
            </w:pPr>
            <w:bookmarkStart w:id="320" w:name="_Ref483494353"/>
            <w:r w:rsidRPr="00633F92">
              <w:rPr>
                <w:snapToGrid/>
                <w:sz w:val="24"/>
                <w:szCs w:val="24"/>
              </w:rPr>
              <w:t>АО «ЦС «Звездочка»</w:t>
            </w:r>
            <w:bookmarkEnd w:id="320"/>
          </w:p>
          <w:p w:rsidR="003E03FE" w:rsidRDefault="00300327" w:rsidP="003E03FE">
            <w:pPr>
              <w:pStyle w:val="a5"/>
              <w:numPr>
                <w:ilvl w:val="0"/>
                <w:numId w:val="0"/>
              </w:numPr>
              <w:spacing w:line="240" w:lineRule="auto"/>
              <w:jc w:val="left"/>
              <w:rPr>
                <w:snapToGrid/>
                <w:sz w:val="24"/>
                <w:szCs w:val="24"/>
              </w:rPr>
            </w:pPr>
            <w:bookmarkStart w:id="321" w:name="_Ref483494369"/>
            <w:r w:rsidRPr="00633F92">
              <w:rPr>
                <w:snapToGrid/>
                <w:sz w:val="24"/>
                <w:szCs w:val="24"/>
              </w:rPr>
              <w:t>Место нахождения: Архангельская область, г</w:t>
            </w:r>
            <w:r w:rsidR="003E03FE">
              <w:rPr>
                <w:snapToGrid/>
                <w:sz w:val="24"/>
                <w:szCs w:val="24"/>
              </w:rPr>
              <w:t>. Северодвинск,</w:t>
            </w:r>
          </w:p>
          <w:p w:rsidR="00300327" w:rsidRPr="00633F92" w:rsidRDefault="00300327" w:rsidP="003E03FE">
            <w:pPr>
              <w:pStyle w:val="a5"/>
              <w:numPr>
                <w:ilvl w:val="0"/>
                <w:numId w:val="0"/>
              </w:numPr>
              <w:spacing w:line="240" w:lineRule="auto"/>
              <w:jc w:val="left"/>
              <w:rPr>
                <w:snapToGrid/>
                <w:sz w:val="24"/>
                <w:szCs w:val="24"/>
              </w:rPr>
            </w:pPr>
            <w:r w:rsidRPr="00633F92">
              <w:rPr>
                <w:snapToGrid/>
                <w:sz w:val="24"/>
                <w:szCs w:val="24"/>
              </w:rPr>
              <w:t>пр. Машиностроителей, д. 12</w:t>
            </w:r>
            <w:bookmarkEnd w:id="321"/>
          </w:p>
          <w:p w:rsidR="00300327" w:rsidRPr="00633F92" w:rsidRDefault="00300327" w:rsidP="003E03FE">
            <w:pPr>
              <w:pStyle w:val="a5"/>
              <w:numPr>
                <w:ilvl w:val="0"/>
                <w:numId w:val="0"/>
              </w:numPr>
              <w:spacing w:line="240" w:lineRule="auto"/>
              <w:jc w:val="left"/>
              <w:rPr>
                <w:snapToGrid/>
                <w:sz w:val="24"/>
                <w:szCs w:val="24"/>
              </w:rPr>
            </w:pPr>
            <w:bookmarkStart w:id="322" w:name="_Ref483494383"/>
            <w:r w:rsidRPr="00633F92">
              <w:rPr>
                <w:snapToGrid/>
                <w:sz w:val="24"/>
                <w:szCs w:val="24"/>
              </w:rPr>
              <w:t>Почтовый адрес: Архангельская область, г. Северодвинск, пр. Машиностроителей, д. 12</w:t>
            </w:r>
            <w:bookmarkEnd w:id="322"/>
            <w:r w:rsidRPr="00633F92">
              <w:rPr>
                <w:snapToGrid/>
                <w:sz w:val="24"/>
                <w:szCs w:val="24"/>
              </w:rPr>
              <w:t xml:space="preserve"> </w:t>
            </w:r>
          </w:p>
          <w:p w:rsidR="00750FDA" w:rsidRPr="00633F92" w:rsidRDefault="00300327" w:rsidP="003E03FE">
            <w:pPr>
              <w:widowControl w:val="0"/>
              <w:autoSpaceDE w:val="0"/>
              <w:autoSpaceDN w:val="0"/>
              <w:adjustRightInd w:val="0"/>
              <w:spacing w:line="240" w:lineRule="auto"/>
              <w:ind w:firstLine="0"/>
              <w:jc w:val="left"/>
              <w:rPr>
                <w:bCs/>
                <w:snapToGrid/>
                <w:sz w:val="24"/>
                <w:szCs w:val="24"/>
              </w:rPr>
            </w:pPr>
            <w:bookmarkStart w:id="323" w:name="_Ref483494396"/>
            <w:r w:rsidRPr="00633F92">
              <w:rPr>
                <w:snapToGrid/>
                <w:sz w:val="24"/>
                <w:szCs w:val="24"/>
              </w:rPr>
              <w:t>тел. +7 (8184) 596-629, факс +7 (8184) 272-850 e-</w:t>
            </w:r>
            <w:proofErr w:type="spellStart"/>
            <w:r w:rsidRPr="00633F92">
              <w:rPr>
                <w:snapToGrid/>
                <w:sz w:val="24"/>
                <w:szCs w:val="24"/>
              </w:rPr>
              <w:t>mail</w:t>
            </w:r>
            <w:proofErr w:type="spellEnd"/>
            <w:r w:rsidRPr="00633F92">
              <w:rPr>
                <w:snapToGrid/>
                <w:sz w:val="24"/>
                <w:szCs w:val="24"/>
              </w:rPr>
              <w:t>: info@star.ru</w:t>
            </w:r>
            <w:bookmarkEnd w:id="323"/>
          </w:p>
        </w:tc>
      </w:tr>
      <w:tr w:rsidR="00750FDA" w:rsidRPr="00633F92" w:rsidTr="00633F92">
        <w:trPr>
          <w:trHeight w:val="151"/>
        </w:trPr>
        <w:tc>
          <w:tcPr>
            <w:tcW w:w="850" w:type="dxa"/>
            <w:vMerge/>
          </w:tcPr>
          <w:p w:rsidR="00750FDA" w:rsidRPr="00633F92" w:rsidRDefault="00750FDA" w:rsidP="003758BC">
            <w:pPr>
              <w:pStyle w:val="a4"/>
              <w:tabs>
                <w:tab w:val="num" w:pos="637"/>
              </w:tabs>
              <w:spacing w:line="240" w:lineRule="auto"/>
              <w:ind w:left="635" w:hanging="635"/>
              <w:jc w:val="left"/>
              <w:rPr>
                <w:snapToGrid/>
                <w:sz w:val="24"/>
                <w:szCs w:val="24"/>
              </w:rPr>
            </w:pPr>
          </w:p>
        </w:tc>
        <w:tc>
          <w:tcPr>
            <w:tcW w:w="2552" w:type="dxa"/>
          </w:tcPr>
          <w:p w:rsidR="00750FDA" w:rsidRPr="00633F92" w:rsidRDefault="00750FDA" w:rsidP="003E03FE">
            <w:pPr>
              <w:widowControl w:val="0"/>
              <w:spacing w:line="240" w:lineRule="auto"/>
              <w:ind w:right="70" w:firstLine="0"/>
              <w:jc w:val="left"/>
              <w:rPr>
                <w:bCs/>
                <w:snapToGrid/>
                <w:sz w:val="24"/>
                <w:szCs w:val="24"/>
              </w:rPr>
            </w:pPr>
            <w:r w:rsidRPr="00633F92">
              <w:rPr>
                <w:bCs/>
                <w:snapToGrid/>
                <w:sz w:val="24"/>
                <w:szCs w:val="24"/>
              </w:rPr>
              <w:t>б) Организатор</w:t>
            </w:r>
          </w:p>
        </w:tc>
        <w:tc>
          <w:tcPr>
            <w:tcW w:w="6663" w:type="dxa"/>
            <w:gridSpan w:val="2"/>
          </w:tcPr>
          <w:p w:rsidR="00633F92" w:rsidRPr="00997E16" w:rsidRDefault="00633F92" w:rsidP="003E03FE">
            <w:pPr>
              <w:pStyle w:val="a5"/>
              <w:widowControl w:val="0"/>
              <w:numPr>
                <w:ilvl w:val="0"/>
                <w:numId w:val="0"/>
              </w:numPr>
              <w:spacing w:line="240" w:lineRule="auto"/>
              <w:ind w:right="70"/>
              <w:jc w:val="left"/>
              <w:rPr>
                <w:snapToGrid/>
                <w:sz w:val="24"/>
                <w:szCs w:val="24"/>
              </w:rPr>
            </w:pPr>
            <w:bookmarkStart w:id="324" w:name="_Ref483494590"/>
            <w:r>
              <w:rPr>
                <w:spacing w:val="-6"/>
                <w:sz w:val="24"/>
                <w:szCs w:val="24"/>
              </w:rPr>
              <w:t>Ф</w:t>
            </w:r>
            <w:r w:rsidRPr="00997E16">
              <w:rPr>
                <w:spacing w:val="-6"/>
                <w:sz w:val="24"/>
                <w:szCs w:val="24"/>
              </w:rPr>
              <w:t>илиал «35 СРЗ» АО «Ц</w:t>
            </w:r>
            <w:r>
              <w:rPr>
                <w:spacing w:val="-6"/>
                <w:sz w:val="24"/>
                <w:szCs w:val="24"/>
              </w:rPr>
              <w:t xml:space="preserve">С </w:t>
            </w:r>
            <w:r w:rsidRPr="00997E16">
              <w:rPr>
                <w:spacing w:val="-6"/>
                <w:sz w:val="24"/>
                <w:szCs w:val="24"/>
              </w:rPr>
              <w:t xml:space="preserve">«Звездочка», </w:t>
            </w:r>
          </w:p>
          <w:p w:rsidR="00633F92" w:rsidRDefault="00633F92" w:rsidP="003E03FE">
            <w:pPr>
              <w:pStyle w:val="a5"/>
              <w:widowControl w:val="0"/>
              <w:numPr>
                <w:ilvl w:val="0"/>
                <w:numId w:val="0"/>
              </w:numPr>
              <w:spacing w:line="240" w:lineRule="auto"/>
              <w:ind w:right="70"/>
              <w:jc w:val="left"/>
              <w:rPr>
                <w:snapToGrid/>
                <w:sz w:val="24"/>
                <w:szCs w:val="24"/>
              </w:rPr>
            </w:pPr>
            <w:r w:rsidRPr="00997E16">
              <w:rPr>
                <w:snapToGrid/>
                <w:sz w:val="24"/>
                <w:szCs w:val="24"/>
              </w:rPr>
              <w:t xml:space="preserve">Юридический адрес: Архангельская область, </w:t>
            </w:r>
          </w:p>
          <w:p w:rsidR="00633F92" w:rsidRPr="00997E16" w:rsidRDefault="00633F92" w:rsidP="003E03FE">
            <w:pPr>
              <w:pStyle w:val="a5"/>
              <w:widowControl w:val="0"/>
              <w:numPr>
                <w:ilvl w:val="0"/>
                <w:numId w:val="0"/>
              </w:numPr>
              <w:spacing w:line="240" w:lineRule="auto"/>
              <w:ind w:right="70"/>
              <w:jc w:val="left"/>
              <w:rPr>
                <w:snapToGrid/>
                <w:sz w:val="24"/>
                <w:szCs w:val="24"/>
              </w:rPr>
            </w:pPr>
            <w:r w:rsidRPr="00997E16">
              <w:rPr>
                <w:snapToGrid/>
                <w:sz w:val="24"/>
                <w:szCs w:val="24"/>
              </w:rPr>
              <w:t>г. Северодвинск, пр. Машиностроителей, д. 12</w:t>
            </w:r>
            <w:bookmarkEnd w:id="324"/>
          </w:p>
          <w:p w:rsidR="00633F92" w:rsidRPr="00997E16" w:rsidRDefault="00633F92" w:rsidP="003E03FE">
            <w:pPr>
              <w:pStyle w:val="a5"/>
              <w:widowControl w:val="0"/>
              <w:numPr>
                <w:ilvl w:val="0"/>
                <w:numId w:val="0"/>
              </w:numPr>
              <w:spacing w:line="240" w:lineRule="auto"/>
              <w:ind w:right="70"/>
              <w:jc w:val="left"/>
              <w:rPr>
                <w:snapToGrid/>
                <w:sz w:val="24"/>
                <w:szCs w:val="24"/>
              </w:rPr>
            </w:pPr>
            <w:bookmarkStart w:id="325" w:name="_Ref483494593"/>
            <w:r w:rsidRPr="00997E16">
              <w:rPr>
                <w:snapToGrid/>
                <w:sz w:val="24"/>
                <w:szCs w:val="24"/>
              </w:rPr>
              <w:t xml:space="preserve">Почтовый адрес: </w:t>
            </w:r>
            <w:r w:rsidRPr="00997E16">
              <w:rPr>
                <w:spacing w:val="-6"/>
                <w:sz w:val="24"/>
                <w:szCs w:val="24"/>
              </w:rPr>
              <w:t>183017, г. Мурманск, улица Адмирала Лобова, д.100</w:t>
            </w:r>
            <w:r w:rsidRPr="00997E16">
              <w:rPr>
                <w:snapToGrid/>
                <w:sz w:val="24"/>
                <w:szCs w:val="24"/>
              </w:rPr>
              <w:t xml:space="preserve"> </w:t>
            </w:r>
            <w:bookmarkEnd w:id="325"/>
          </w:p>
          <w:p w:rsidR="00750FDA" w:rsidRPr="00633F92" w:rsidRDefault="00633F92" w:rsidP="003E03FE">
            <w:pPr>
              <w:widowControl w:val="0"/>
              <w:autoSpaceDE w:val="0"/>
              <w:autoSpaceDN w:val="0"/>
              <w:adjustRightInd w:val="0"/>
              <w:spacing w:line="240" w:lineRule="auto"/>
              <w:ind w:firstLine="0"/>
              <w:jc w:val="left"/>
              <w:rPr>
                <w:bCs/>
                <w:snapToGrid/>
                <w:sz w:val="24"/>
                <w:szCs w:val="24"/>
                <w:lang w:val="en-US"/>
              </w:rPr>
            </w:pPr>
            <w:r w:rsidRPr="00997E16">
              <w:rPr>
                <w:spacing w:val="-6"/>
                <w:sz w:val="24"/>
                <w:szCs w:val="24"/>
              </w:rPr>
              <w:t xml:space="preserve">тел., факс: 8 (8152) </w:t>
            </w:r>
            <w:r>
              <w:rPr>
                <w:spacing w:val="-6"/>
                <w:sz w:val="24"/>
                <w:szCs w:val="24"/>
              </w:rPr>
              <w:t>28-90-28</w:t>
            </w:r>
            <w:r w:rsidRPr="00997E16">
              <w:rPr>
                <w:spacing w:val="-6"/>
                <w:sz w:val="24"/>
                <w:szCs w:val="24"/>
              </w:rPr>
              <w:t>, e-</w:t>
            </w:r>
            <w:proofErr w:type="spellStart"/>
            <w:r w:rsidRPr="00997E16">
              <w:rPr>
                <w:spacing w:val="-6"/>
                <w:sz w:val="24"/>
                <w:szCs w:val="24"/>
              </w:rPr>
              <w:t>mail</w:t>
            </w:r>
            <w:proofErr w:type="spellEnd"/>
            <w:r w:rsidRPr="00997E16">
              <w:rPr>
                <w:spacing w:val="-6"/>
                <w:sz w:val="24"/>
                <w:szCs w:val="24"/>
              </w:rPr>
              <w:t>: 35srz@mail.ru</w:t>
            </w:r>
          </w:p>
        </w:tc>
      </w:tr>
      <w:tr w:rsidR="00CD54CC" w:rsidRPr="00633F92" w:rsidTr="00633F92">
        <w:trPr>
          <w:trHeight w:val="210"/>
        </w:trPr>
        <w:tc>
          <w:tcPr>
            <w:tcW w:w="850" w:type="dxa"/>
          </w:tcPr>
          <w:p w:rsidR="00CD54CC" w:rsidRPr="00633F92" w:rsidRDefault="00CD54CC" w:rsidP="003758BC">
            <w:pPr>
              <w:pStyle w:val="a4"/>
              <w:tabs>
                <w:tab w:val="num" w:pos="637"/>
              </w:tabs>
              <w:spacing w:line="240" w:lineRule="auto"/>
              <w:ind w:left="635" w:hanging="635"/>
              <w:jc w:val="left"/>
              <w:rPr>
                <w:snapToGrid/>
                <w:sz w:val="24"/>
                <w:szCs w:val="24"/>
                <w:lang w:val="en-US"/>
              </w:rPr>
            </w:pPr>
            <w:bookmarkStart w:id="326" w:name="_Ref326578819"/>
          </w:p>
        </w:tc>
        <w:bookmarkEnd w:id="326"/>
        <w:tc>
          <w:tcPr>
            <w:tcW w:w="2552" w:type="dxa"/>
          </w:tcPr>
          <w:p w:rsidR="00CD54CC" w:rsidRPr="00633F92" w:rsidRDefault="00CD54CC" w:rsidP="003E03FE">
            <w:pPr>
              <w:widowControl w:val="0"/>
              <w:spacing w:line="240" w:lineRule="auto"/>
              <w:ind w:right="70" w:firstLine="0"/>
              <w:jc w:val="left"/>
              <w:rPr>
                <w:sz w:val="24"/>
                <w:szCs w:val="24"/>
              </w:rPr>
            </w:pPr>
            <w:r w:rsidRPr="00633F92">
              <w:rPr>
                <w:bCs/>
                <w:snapToGrid/>
                <w:sz w:val="24"/>
                <w:szCs w:val="24"/>
              </w:rPr>
              <w:t>Контактное лицо</w:t>
            </w:r>
          </w:p>
        </w:tc>
        <w:tc>
          <w:tcPr>
            <w:tcW w:w="6663" w:type="dxa"/>
            <w:gridSpan w:val="2"/>
          </w:tcPr>
          <w:p w:rsidR="00CD54CC" w:rsidRPr="00633F92" w:rsidRDefault="00633F92" w:rsidP="00275E8D">
            <w:pPr>
              <w:spacing w:line="240" w:lineRule="auto"/>
              <w:ind w:firstLine="0"/>
              <w:jc w:val="left"/>
              <w:rPr>
                <w:sz w:val="24"/>
                <w:szCs w:val="24"/>
              </w:rPr>
            </w:pPr>
            <w:r w:rsidRPr="00997E16">
              <w:rPr>
                <w:sz w:val="24"/>
                <w:szCs w:val="24"/>
              </w:rPr>
              <w:t xml:space="preserve">Начальник </w:t>
            </w:r>
            <w:r w:rsidR="00275E8D">
              <w:rPr>
                <w:sz w:val="24"/>
                <w:szCs w:val="24"/>
              </w:rPr>
              <w:t>отдела</w:t>
            </w:r>
            <w:r w:rsidRPr="00997E16">
              <w:rPr>
                <w:sz w:val="24"/>
                <w:szCs w:val="24"/>
              </w:rPr>
              <w:t xml:space="preserve"> организации закупок - Ставенская Ольга Владимировна, </w:t>
            </w:r>
            <w:r w:rsidRPr="00997E16">
              <w:rPr>
                <w:spacing w:val="-6"/>
                <w:sz w:val="24"/>
                <w:szCs w:val="24"/>
                <w:lang w:val="en-US"/>
              </w:rPr>
              <w:t>e</w:t>
            </w:r>
            <w:r w:rsidRPr="00997E16">
              <w:rPr>
                <w:spacing w:val="-6"/>
                <w:sz w:val="24"/>
                <w:szCs w:val="24"/>
              </w:rPr>
              <w:t>-</w:t>
            </w:r>
            <w:r w:rsidRPr="00997E16">
              <w:rPr>
                <w:spacing w:val="-6"/>
                <w:sz w:val="24"/>
                <w:szCs w:val="24"/>
                <w:lang w:val="en-US"/>
              </w:rPr>
              <w:t>mail</w:t>
            </w:r>
            <w:r w:rsidRPr="00997E16">
              <w:rPr>
                <w:spacing w:val="-6"/>
                <w:sz w:val="24"/>
                <w:szCs w:val="24"/>
              </w:rPr>
              <w:t>:</w:t>
            </w:r>
            <w:r w:rsidRPr="00997E16">
              <w:rPr>
                <w:rStyle w:val="12"/>
                <w:rFonts w:ascii="Times New Roman" w:hAnsi="Times New Roman"/>
                <w:i/>
                <w:iCs/>
                <w:sz w:val="24"/>
                <w:szCs w:val="24"/>
              </w:rPr>
              <w:t xml:space="preserve"> </w:t>
            </w:r>
            <w:r w:rsidRPr="00997E16">
              <w:rPr>
                <w:rStyle w:val="x-phmenubutton"/>
                <w:iCs/>
                <w:sz w:val="24"/>
                <w:szCs w:val="24"/>
              </w:rPr>
              <w:t>n-boz35srz@mail.ru</w:t>
            </w:r>
          </w:p>
        </w:tc>
      </w:tr>
      <w:tr w:rsidR="00CD54CC" w:rsidRPr="00633F92" w:rsidTr="00633F92">
        <w:trPr>
          <w:trHeight w:val="193"/>
        </w:trPr>
        <w:tc>
          <w:tcPr>
            <w:tcW w:w="850" w:type="dxa"/>
          </w:tcPr>
          <w:p w:rsidR="00CD54CC" w:rsidRPr="00633F92" w:rsidRDefault="00CD54CC" w:rsidP="003758BC">
            <w:pPr>
              <w:pStyle w:val="a4"/>
              <w:tabs>
                <w:tab w:val="num" w:pos="637"/>
              </w:tabs>
              <w:spacing w:line="240" w:lineRule="auto"/>
              <w:ind w:left="637" w:hanging="637"/>
              <w:jc w:val="left"/>
              <w:rPr>
                <w:snapToGrid/>
                <w:sz w:val="24"/>
                <w:szCs w:val="24"/>
              </w:rPr>
            </w:pPr>
          </w:p>
        </w:tc>
        <w:tc>
          <w:tcPr>
            <w:tcW w:w="2552" w:type="dxa"/>
          </w:tcPr>
          <w:p w:rsidR="00CD54CC" w:rsidRPr="00633F92" w:rsidRDefault="00CD54CC" w:rsidP="003E03FE">
            <w:pPr>
              <w:widowControl w:val="0"/>
              <w:spacing w:line="240" w:lineRule="auto"/>
              <w:ind w:right="70" w:firstLine="0"/>
              <w:jc w:val="left"/>
              <w:rPr>
                <w:bCs/>
                <w:snapToGrid/>
                <w:sz w:val="24"/>
                <w:szCs w:val="24"/>
              </w:rPr>
            </w:pPr>
            <w:r w:rsidRPr="00633F92">
              <w:rPr>
                <w:bCs/>
                <w:snapToGrid/>
                <w:sz w:val="24"/>
                <w:szCs w:val="24"/>
              </w:rPr>
              <w:t xml:space="preserve">Способ закупки </w:t>
            </w:r>
          </w:p>
        </w:tc>
        <w:tc>
          <w:tcPr>
            <w:tcW w:w="6663" w:type="dxa"/>
            <w:gridSpan w:val="2"/>
          </w:tcPr>
          <w:p w:rsidR="00CD54CC" w:rsidRPr="00633F92" w:rsidRDefault="00750FDA" w:rsidP="003E03FE">
            <w:pPr>
              <w:widowControl w:val="0"/>
              <w:spacing w:line="240" w:lineRule="auto"/>
              <w:ind w:right="153" w:firstLine="0"/>
              <w:rPr>
                <w:snapToGrid/>
                <w:sz w:val="24"/>
                <w:szCs w:val="24"/>
              </w:rPr>
            </w:pPr>
            <w:r w:rsidRPr="00633F92">
              <w:rPr>
                <w:bCs/>
                <w:sz w:val="24"/>
                <w:szCs w:val="24"/>
              </w:rPr>
              <w:t>З</w:t>
            </w:r>
            <w:r w:rsidR="00CD54CC" w:rsidRPr="00633F92">
              <w:rPr>
                <w:bCs/>
                <w:sz w:val="24"/>
                <w:szCs w:val="24"/>
              </w:rPr>
              <w:t>апрос предложений</w:t>
            </w:r>
          </w:p>
        </w:tc>
      </w:tr>
      <w:tr w:rsidR="00CD54CC" w:rsidRPr="00633F92" w:rsidTr="00633F92">
        <w:trPr>
          <w:trHeight w:val="300"/>
        </w:trPr>
        <w:tc>
          <w:tcPr>
            <w:tcW w:w="850" w:type="dxa"/>
          </w:tcPr>
          <w:p w:rsidR="00CD54CC" w:rsidRPr="00633F92" w:rsidRDefault="00CD54CC" w:rsidP="003758BC">
            <w:pPr>
              <w:pStyle w:val="a4"/>
              <w:tabs>
                <w:tab w:val="num" w:pos="637"/>
              </w:tabs>
              <w:spacing w:line="240" w:lineRule="auto"/>
              <w:ind w:left="637" w:hanging="637"/>
              <w:jc w:val="left"/>
              <w:rPr>
                <w:snapToGrid/>
                <w:sz w:val="24"/>
                <w:szCs w:val="24"/>
              </w:rPr>
            </w:pPr>
          </w:p>
        </w:tc>
        <w:tc>
          <w:tcPr>
            <w:tcW w:w="2552" w:type="dxa"/>
          </w:tcPr>
          <w:p w:rsidR="00CD54CC" w:rsidRPr="00633F92" w:rsidRDefault="00CD54CC" w:rsidP="003E03FE">
            <w:pPr>
              <w:widowControl w:val="0"/>
              <w:spacing w:line="240" w:lineRule="auto"/>
              <w:ind w:right="70" w:firstLine="0"/>
              <w:jc w:val="left"/>
              <w:rPr>
                <w:bCs/>
                <w:snapToGrid/>
                <w:sz w:val="24"/>
                <w:szCs w:val="24"/>
              </w:rPr>
            </w:pPr>
            <w:r w:rsidRPr="00633F92">
              <w:rPr>
                <w:bCs/>
                <w:snapToGrid/>
                <w:sz w:val="24"/>
                <w:szCs w:val="24"/>
              </w:rPr>
              <w:t>Форма закупки</w:t>
            </w:r>
          </w:p>
        </w:tc>
        <w:tc>
          <w:tcPr>
            <w:tcW w:w="6663" w:type="dxa"/>
            <w:gridSpan w:val="2"/>
          </w:tcPr>
          <w:p w:rsidR="00CD54CC" w:rsidRPr="00633F92" w:rsidRDefault="00750FDA" w:rsidP="003E03FE">
            <w:pPr>
              <w:widowControl w:val="0"/>
              <w:spacing w:line="240" w:lineRule="auto"/>
              <w:ind w:right="153" w:firstLine="0"/>
              <w:rPr>
                <w:bCs/>
                <w:sz w:val="24"/>
                <w:szCs w:val="24"/>
              </w:rPr>
            </w:pPr>
            <w:r w:rsidRPr="00633F92">
              <w:rPr>
                <w:bCs/>
                <w:sz w:val="24"/>
                <w:szCs w:val="24"/>
              </w:rPr>
              <w:t>Открытая, э</w:t>
            </w:r>
            <w:r w:rsidR="00CD54CC" w:rsidRPr="00633F92">
              <w:rPr>
                <w:bCs/>
                <w:sz w:val="24"/>
                <w:szCs w:val="24"/>
              </w:rPr>
              <w:t>лектронная</w:t>
            </w:r>
          </w:p>
        </w:tc>
      </w:tr>
      <w:tr w:rsidR="00CD54CC" w:rsidRPr="00633F92" w:rsidTr="00633F92">
        <w:trPr>
          <w:trHeight w:val="1264"/>
        </w:trPr>
        <w:tc>
          <w:tcPr>
            <w:tcW w:w="850" w:type="dxa"/>
            <w:tcBorders>
              <w:bottom w:val="single" w:sz="4" w:space="0" w:color="auto"/>
            </w:tcBorders>
          </w:tcPr>
          <w:p w:rsidR="00CD54CC" w:rsidRPr="00633F92" w:rsidRDefault="00CD54CC" w:rsidP="003758BC">
            <w:pPr>
              <w:pStyle w:val="a4"/>
              <w:tabs>
                <w:tab w:val="num" w:pos="637"/>
              </w:tabs>
              <w:spacing w:line="240" w:lineRule="auto"/>
              <w:ind w:left="637" w:hanging="637"/>
              <w:jc w:val="left"/>
              <w:rPr>
                <w:snapToGrid/>
                <w:sz w:val="24"/>
                <w:szCs w:val="24"/>
              </w:rPr>
            </w:pPr>
            <w:bookmarkStart w:id="327" w:name="_Ref462131499"/>
          </w:p>
        </w:tc>
        <w:bookmarkEnd w:id="327"/>
        <w:tc>
          <w:tcPr>
            <w:tcW w:w="2552" w:type="dxa"/>
            <w:tcBorders>
              <w:bottom w:val="single" w:sz="4" w:space="0" w:color="auto"/>
            </w:tcBorders>
          </w:tcPr>
          <w:p w:rsidR="00CD54CC" w:rsidRPr="00633F92" w:rsidRDefault="00CD54CC" w:rsidP="003E03FE">
            <w:pPr>
              <w:widowControl w:val="0"/>
              <w:spacing w:line="240" w:lineRule="auto"/>
              <w:ind w:right="70" w:firstLine="0"/>
              <w:jc w:val="left"/>
              <w:rPr>
                <w:bCs/>
                <w:snapToGrid/>
                <w:sz w:val="24"/>
                <w:szCs w:val="24"/>
              </w:rPr>
            </w:pPr>
            <w:r w:rsidRPr="00633F92">
              <w:rPr>
                <w:bCs/>
                <w:snapToGrid/>
                <w:sz w:val="24"/>
                <w:szCs w:val="24"/>
              </w:rPr>
              <w:t>Электронная торговая площадка</w:t>
            </w:r>
          </w:p>
        </w:tc>
        <w:tc>
          <w:tcPr>
            <w:tcW w:w="6663" w:type="dxa"/>
            <w:gridSpan w:val="2"/>
            <w:tcBorders>
              <w:bottom w:val="single" w:sz="4" w:space="0" w:color="auto"/>
            </w:tcBorders>
          </w:tcPr>
          <w:p w:rsidR="00CD54CC" w:rsidRPr="00633F92" w:rsidRDefault="00CD54CC" w:rsidP="003E03FE">
            <w:pPr>
              <w:widowControl w:val="0"/>
              <w:spacing w:line="240" w:lineRule="auto"/>
              <w:ind w:right="153" w:firstLine="0"/>
              <w:rPr>
                <w:snapToGrid/>
                <w:sz w:val="24"/>
                <w:szCs w:val="24"/>
              </w:rPr>
            </w:pPr>
            <w:r w:rsidRPr="00633F92">
              <w:rPr>
                <w:rFonts w:eastAsia="Calibri"/>
                <w:snapToGrid/>
                <w:sz w:val="24"/>
                <w:szCs w:val="24"/>
                <w:lang w:eastAsia="en-US"/>
              </w:rPr>
              <w:t xml:space="preserve">Настоящая закупка проводится в соответствии </w:t>
            </w:r>
            <w:r w:rsidR="007E3816" w:rsidRPr="00633F92">
              <w:rPr>
                <w:rFonts w:eastAsia="Calibri"/>
                <w:snapToGrid/>
                <w:sz w:val="24"/>
                <w:szCs w:val="24"/>
                <w:lang w:eastAsia="en-US"/>
              </w:rPr>
              <w:t>с</w:t>
            </w:r>
            <w:r w:rsidRPr="00633F92">
              <w:rPr>
                <w:rFonts w:eastAsia="Calibri"/>
                <w:snapToGrid/>
                <w:sz w:val="24"/>
                <w:szCs w:val="24"/>
                <w:lang w:eastAsia="en-US"/>
              </w:rPr>
              <w:t xml:space="preserve"> регламентом, а также с использованием функционала </w:t>
            </w:r>
            <w:r w:rsidR="00070844" w:rsidRPr="00633F92">
              <w:rPr>
                <w:rFonts w:eastAsia="Calibri"/>
                <w:snapToGrid/>
                <w:sz w:val="24"/>
                <w:szCs w:val="24"/>
                <w:lang w:eastAsia="en-US"/>
              </w:rPr>
              <w:t>электронной торговой площадки Государственная информационная система Автоматизированная система торгов государственного о</w:t>
            </w:r>
            <w:r w:rsidR="00633F92">
              <w:rPr>
                <w:rFonts w:eastAsia="Calibri"/>
                <w:snapToGrid/>
                <w:sz w:val="24"/>
                <w:szCs w:val="24"/>
                <w:lang w:eastAsia="en-US"/>
              </w:rPr>
              <w:t xml:space="preserve">боронного заказа (сокращенно - </w:t>
            </w:r>
            <w:r w:rsidR="00070844" w:rsidRPr="00633F92">
              <w:rPr>
                <w:rFonts w:eastAsia="Calibri"/>
                <w:snapToGrid/>
                <w:sz w:val="24"/>
                <w:szCs w:val="24"/>
                <w:lang w:eastAsia="en-US"/>
              </w:rPr>
              <w:t xml:space="preserve">АСТ ГОЗ), в информационно-телекоммуникационной сети «Интернет» по адресу </w:t>
            </w:r>
            <w:hyperlink r:id="rId15" w:history="1">
              <w:r w:rsidR="00070844" w:rsidRPr="00633F92">
                <w:rPr>
                  <w:rStyle w:val="af"/>
                  <w:rFonts w:eastAsia="Calibri"/>
                  <w:snapToGrid/>
                  <w:sz w:val="24"/>
                  <w:szCs w:val="24"/>
                  <w:lang w:eastAsia="en-US"/>
                </w:rPr>
                <w:t>www.astgoz.ru</w:t>
              </w:r>
            </w:hyperlink>
            <w:r w:rsidR="00070844" w:rsidRPr="00633F92">
              <w:rPr>
                <w:rFonts w:eastAsia="Calibri"/>
                <w:snapToGrid/>
                <w:sz w:val="24"/>
                <w:szCs w:val="24"/>
                <w:lang w:eastAsia="en-US"/>
              </w:rPr>
              <w:t xml:space="preserve"> (далее – ЭТП, АСТ ГОЗ, ЭТП АСТ ГОЗ)</w:t>
            </w:r>
          </w:p>
        </w:tc>
      </w:tr>
      <w:tr w:rsidR="006B311C" w:rsidRPr="00633F92" w:rsidTr="00633F92">
        <w:trPr>
          <w:trHeight w:val="265"/>
        </w:trPr>
        <w:tc>
          <w:tcPr>
            <w:tcW w:w="850" w:type="dxa"/>
          </w:tcPr>
          <w:p w:rsidR="006B311C" w:rsidRPr="00633F92" w:rsidRDefault="006B311C" w:rsidP="003758BC">
            <w:pPr>
              <w:pStyle w:val="a4"/>
              <w:tabs>
                <w:tab w:val="num" w:pos="637"/>
              </w:tabs>
              <w:spacing w:line="240" w:lineRule="auto"/>
              <w:ind w:left="637" w:hanging="637"/>
              <w:jc w:val="left"/>
              <w:rPr>
                <w:snapToGrid/>
                <w:sz w:val="24"/>
                <w:szCs w:val="24"/>
              </w:rPr>
            </w:pPr>
            <w:bookmarkStart w:id="328" w:name="_Ref326578875"/>
          </w:p>
        </w:tc>
        <w:bookmarkEnd w:id="328"/>
        <w:tc>
          <w:tcPr>
            <w:tcW w:w="2552" w:type="dxa"/>
          </w:tcPr>
          <w:p w:rsidR="006B311C" w:rsidRPr="00633F92" w:rsidRDefault="006B311C" w:rsidP="003E03FE">
            <w:pPr>
              <w:widowControl w:val="0"/>
              <w:spacing w:line="240" w:lineRule="auto"/>
              <w:ind w:right="70" w:firstLine="0"/>
              <w:jc w:val="left"/>
              <w:rPr>
                <w:bCs/>
                <w:snapToGrid/>
                <w:sz w:val="24"/>
                <w:szCs w:val="24"/>
              </w:rPr>
            </w:pPr>
            <w:r w:rsidRPr="00633F92">
              <w:rPr>
                <w:bCs/>
                <w:snapToGrid/>
                <w:sz w:val="24"/>
                <w:szCs w:val="24"/>
              </w:rPr>
              <w:t>Участники закупки</w:t>
            </w:r>
          </w:p>
        </w:tc>
        <w:tc>
          <w:tcPr>
            <w:tcW w:w="6663" w:type="dxa"/>
            <w:gridSpan w:val="2"/>
          </w:tcPr>
          <w:p w:rsidR="00011E7F" w:rsidRPr="00633F92" w:rsidRDefault="00B8068F" w:rsidP="003E03FE">
            <w:pPr>
              <w:pStyle w:val="afff6"/>
              <w:ind w:firstLine="0"/>
              <w:rPr>
                <w:szCs w:val="24"/>
              </w:rPr>
            </w:pPr>
            <w:r w:rsidRPr="00633F92">
              <w:rPr>
                <w:szCs w:val="24"/>
              </w:rPr>
              <w:t>Участниками настоящей процедуры могут быть</w:t>
            </w:r>
            <w:r w:rsidR="00F314AE" w:rsidRPr="00633F92">
              <w:rPr>
                <w:szCs w:val="24"/>
              </w:rPr>
              <w:t xml:space="preserve"> </w:t>
            </w:r>
            <w:r w:rsidRPr="00633F92">
              <w:rPr>
                <w:szCs w:val="24"/>
              </w:rPr>
              <w:t>любые юридические лица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соответствующие требованиям, установленным настоящей документацией.</w:t>
            </w:r>
          </w:p>
        </w:tc>
      </w:tr>
      <w:tr w:rsidR="00331D66" w:rsidRPr="00633F92" w:rsidTr="00633F92">
        <w:trPr>
          <w:trHeight w:val="305"/>
        </w:trPr>
        <w:tc>
          <w:tcPr>
            <w:tcW w:w="850" w:type="dxa"/>
            <w:shd w:val="clear" w:color="auto" w:fill="auto"/>
          </w:tcPr>
          <w:p w:rsidR="00331D66" w:rsidRPr="00633F92" w:rsidRDefault="00331D66" w:rsidP="003758BC">
            <w:pPr>
              <w:pStyle w:val="a4"/>
              <w:tabs>
                <w:tab w:val="num" w:pos="637"/>
              </w:tabs>
              <w:spacing w:line="240" w:lineRule="auto"/>
              <w:ind w:left="637" w:hanging="637"/>
              <w:jc w:val="left"/>
              <w:rPr>
                <w:snapToGrid/>
                <w:sz w:val="24"/>
                <w:szCs w:val="24"/>
              </w:rPr>
            </w:pPr>
            <w:bookmarkStart w:id="329" w:name="_Ref462132404"/>
          </w:p>
        </w:tc>
        <w:bookmarkEnd w:id="329"/>
        <w:tc>
          <w:tcPr>
            <w:tcW w:w="2552" w:type="dxa"/>
            <w:shd w:val="clear" w:color="auto" w:fill="auto"/>
          </w:tcPr>
          <w:p w:rsidR="00331D66" w:rsidRPr="00633F92" w:rsidRDefault="00331D66" w:rsidP="003E03FE">
            <w:pPr>
              <w:widowControl w:val="0"/>
              <w:spacing w:line="240" w:lineRule="auto"/>
              <w:ind w:right="-17" w:firstLine="0"/>
              <w:contextualSpacing/>
              <w:jc w:val="left"/>
              <w:rPr>
                <w:snapToGrid/>
                <w:sz w:val="24"/>
                <w:szCs w:val="24"/>
              </w:rPr>
            </w:pPr>
            <w:r w:rsidRPr="00633F92">
              <w:rPr>
                <w:snapToGrid/>
                <w:sz w:val="24"/>
                <w:szCs w:val="24"/>
              </w:rPr>
              <w:t>Предмет договора, количество (объем) приобретаемой продукции</w:t>
            </w:r>
          </w:p>
        </w:tc>
        <w:tc>
          <w:tcPr>
            <w:tcW w:w="6663" w:type="dxa"/>
            <w:gridSpan w:val="2"/>
            <w:shd w:val="clear" w:color="auto" w:fill="auto"/>
          </w:tcPr>
          <w:p w:rsidR="00331D66" w:rsidRPr="00B552E4" w:rsidRDefault="003F3B2C" w:rsidP="003E03FE">
            <w:pPr>
              <w:pStyle w:val="afff6"/>
              <w:ind w:firstLine="0"/>
              <w:rPr>
                <w:color w:val="000000"/>
                <w:szCs w:val="24"/>
              </w:rPr>
            </w:pPr>
            <w:r>
              <w:rPr>
                <w:color w:val="000000"/>
                <w:szCs w:val="24"/>
              </w:rPr>
              <w:t>Полуфабрикаты из медных сплавов</w:t>
            </w:r>
            <w:r w:rsidR="00BB2E40" w:rsidRPr="00BB2E40">
              <w:rPr>
                <w:color w:val="000000"/>
                <w:szCs w:val="24"/>
              </w:rPr>
              <w:t xml:space="preserve"> в количестве </w:t>
            </w:r>
            <w:r>
              <w:rPr>
                <w:color w:val="000000"/>
                <w:szCs w:val="24"/>
              </w:rPr>
              <w:t>540</w:t>
            </w:r>
            <w:r w:rsidR="00BB2E40" w:rsidRPr="00BB2E40">
              <w:rPr>
                <w:color w:val="000000"/>
                <w:szCs w:val="24"/>
              </w:rPr>
              <w:t xml:space="preserve"> кг</w:t>
            </w:r>
            <w:r w:rsidR="00275E8D">
              <w:rPr>
                <w:color w:val="000000"/>
                <w:szCs w:val="24"/>
              </w:rPr>
              <w:t xml:space="preserve">, </w:t>
            </w:r>
            <w:r w:rsidR="00B62630">
              <w:rPr>
                <w:color w:val="000000"/>
                <w:szCs w:val="24"/>
              </w:rPr>
              <w:t>номенклатура и объем согласно техническому заданию в закупочной документации.</w:t>
            </w:r>
          </w:p>
          <w:p w:rsidR="007B36FF" w:rsidRPr="007B36FF" w:rsidRDefault="007B36FF" w:rsidP="003E03FE">
            <w:pPr>
              <w:pStyle w:val="afff6"/>
              <w:ind w:firstLine="0"/>
              <w:rPr>
                <w:i/>
                <w:szCs w:val="24"/>
              </w:rPr>
            </w:pPr>
            <w:r w:rsidRPr="00DE51F9">
              <w:rPr>
                <w:bCs/>
                <w:szCs w:val="24"/>
              </w:rPr>
              <w:t>Возможно увеличение количества до целого тарного места в пределах начальной (максимальной) цены договора.</w:t>
            </w:r>
          </w:p>
        </w:tc>
      </w:tr>
      <w:tr w:rsidR="006B311C" w:rsidRPr="00633F92" w:rsidTr="00633F92">
        <w:trPr>
          <w:trHeight w:val="398"/>
        </w:trPr>
        <w:tc>
          <w:tcPr>
            <w:tcW w:w="850" w:type="dxa"/>
          </w:tcPr>
          <w:p w:rsidR="006B311C" w:rsidRPr="00633F92" w:rsidRDefault="006B311C" w:rsidP="003758BC">
            <w:pPr>
              <w:pStyle w:val="a4"/>
              <w:tabs>
                <w:tab w:val="num" w:pos="637"/>
                <w:tab w:val="num" w:pos="2552"/>
              </w:tabs>
              <w:spacing w:line="240" w:lineRule="auto"/>
              <w:ind w:left="637" w:hanging="637"/>
              <w:jc w:val="left"/>
              <w:rPr>
                <w:snapToGrid/>
                <w:sz w:val="24"/>
                <w:szCs w:val="24"/>
              </w:rPr>
            </w:pPr>
            <w:bookmarkStart w:id="330" w:name="_Ref317250598"/>
          </w:p>
        </w:tc>
        <w:bookmarkEnd w:id="330"/>
        <w:tc>
          <w:tcPr>
            <w:tcW w:w="2552" w:type="dxa"/>
          </w:tcPr>
          <w:p w:rsidR="006B311C" w:rsidRPr="00633F92" w:rsidRDefault="003E03FE" w:rsidP="003E03FE">
            <w:pPr>
              <w:widowControl w:val="0"/>
              <w:spacing w:line="240" w:lineRule="auto"/>
              <w:ind w:right="153" w:firstLine="0"/>
              <w:jc w:val="left"/>
              <w:rPr>
                <w:b/>
                <w:bCs/>
                <w:i/>
                <w:snapToGrid/>
                <w:sz w:val="24"/>
                <w:szCs w:val="24"/>
                <w:shd w:val="clear" w:color="auto" w:fill="FDE9D9"/>
              </w:rPr>
            </w:pPr>
            <w:r>
              <w:rPr>
                <w:snapToGrid/>
                <w:sz w:val="24"/>
                <w:szCs w:val="24"/>
              </w:rPr>
              <w:t>Условия, место, с</w:t>
            </w:r>
            <w:r w:rsidR="006B311C" w:rsidRPr="00633F92">
              <w:rPr>
                <w:snapToGrid/>
                <w:sz w:val="24"/>
                <w:szCs w:val="24"/>
              </w:rPr>
              <w:t>рок</w:t>
            </w:r>
            <w:r>
              <w:rPr>
                <w:snapToGrid/>
                <w:sz w:val="24"/>
                <w:szCs w:val="24"/>
              </w:rPr>
              <w:t xml:space="preserve">, </w:t>
            </w:r>
            <w:r w:rsidR="006B311C" w:rsidRPr="00633F92">
              <w:rPr>
                <w:snapToGrid/>
                <w:sz w:val="24"/>
                <w:szCs w:val="24"/>
              </w:rPr>
              <w:t>поставки продукции</w:t>
            </w:r>
          </w:p>
        </w:tc>
        <w:tc>
          <w:tcPr>
            <w:tcW w:w="6663" w:type="dxa"/>
            <w:gridSpan w:val="2"/>
          </w:tcPr>
          <w:p w:rsidR="007B36FF" w:rsidRPr="007B36FF" w:rsidRDefault="00B62630" w:rsidP="003F3B2C">
            <w:pPr>
              <w:pStyle w:val="afff6"/>
              <w:ind w:firstLine="0"/>
              <w:rPr>
                <w:color w:val="000000"/>
                <w:szCs w:val="24"/>
              </w:rPr>
            </w:pPr>
            <w:r>
              <w:rPr>
                <w:szCs w:val="24"/>
              </w:rPr>
              <w:t>С</w:t>
            </w:r>
            <w:r w:rsidRPr="004F74CE">
              <w:rPr>
                <w:szCs w:val="24"/>
              </w:rPr>
              <w:t xml:space="preserve">илами и за счет средств Поставщика до </w:t>
            </w:r>
            <w:r>
              <w:rPr>
                <w:szCs w:val="24"/>
              </w:rPr>
              <w:t xml:space="preserve">склада Заказчика по адресу: 183017, г. Мурманск, улица Адмирала Лобова, дом 100 в течение </w:t>
            </w:r>
            <w:r w:rsidR="003F3B2C">
              <w:rPr>
                <w:szCs w:val="24"/>
              </w:rPr>
              <w:t>20</w:t>
            </w:r>
            <w:r w:rsidR="00BB2E40" w:rsidRPr="00BB2E40">
              <w:rPr>
                <w:szCs w:val="24"/>
              </w:rPr>
              <w:t xml:space="preserve"> календарных дней после авансирования</w:t>
            </w:r>
            <w:r>
              <w:rPr>
                <w:color w:val="000000"/>
                <w:szCs w:val="24"/>
              </w:rPr>
              <w:t>.</w:t>
            </w:r>
          </w:p>
        </w:tc>
      </w:tr>
      <w:tr w:rsidR="00846A8A" w:rsidRPr="00633F92" w:rsidTr="00633F92">
        <w:trPr>
          <w:trHeight w:val="887"/>
        </w:trPr>
        <w:tc>
          <w:tcPr>
            <w:tcW w:w="850" w:type="dxa"/>
            <w:vMerge w:val="restart"/>
          </w:tcPr>
          <w:p w:rsidR="00846A8A" w:rsidRPr="00633F92" w:rsidRDefault="00846A8A" w:rsidP="003758BC">
            <w:pPr>
              <w:pStyle w:val="a4"/>
              <w:tabs>
                <w:tab w:val="num" w:pos="637"/>
                <w:tab w:val="num" w:pos="2552"/>
              </w:tabs>
              <w:spacing w:line="240" w:lineRule="auto"/>
              <w:ind w:left="637" w:hanging="637"/>
              <w:jc w:val="left"/>
              <w:rPr>
                <w:snapToGrid/>
                <w:sz w:val="24"/>
                <w:szCs w:val="24"/>
              </w:rPr>
            </w:pPr>
            <w:bookmarkStart w:id="331" w:name="_Ref317250440"/>
          </w:p>
        </w:tc>
        <w:bookmarkEnd w:id="331"/>
        <w:tc>
          <w:tcPr>
            <w:tcW w:w="2552" w:type="dxa"/>
          </w:tcPr>
          <w:p w:rsidR="00846A8A" w:rsidRPr="00633F92" w:rsidRDefault="00846A8A" w:rsidP="003E03FE">
            <w:pPr>
              <w:widowControl w:val="0"/>
              <w:adjustRightInd w:val="0"/>
              <w:spacing w:line="240" w:lineRule="auto"/>
              <w:ind w:right="153" w:firstLine="0"/>
              <w:jc w:val="left"/>
              <w:textAlignment w:val="baseline"/>
              <w:rPr>
                <w:snapToGrid/>
                <w:sz w:val="24"/>
                <w:szCs w:val="24"/>
              </w:rPr>
            </w:pPr>
            <w:r w:rsidRPr="00633F92">
              <w:rPr>
                <w:snapToGrid/>
                <w:sz w:val="24"/>
                <w:szCs w:val="24"/>
              </w:rPr>
              <w:t>Начальная (максимальная) цена договора</w:t>
            </w:r>
          </w:p>
        </w:tc>
        <w:tc>
          <w:tcPr>
            <w:tcW w:w="6663" w:type="dxa"/>
            <w:gridSpan w:val="2"/>
          </w:tcPr>
          <w:p w:rsidR="00846A8A" w:rsidRPr="003E03FE" w:rsidRDefault="003F3B2C" w:rsidP="003F3B2C">
            <w:pPr>
              <w:pStyle w:val="aff9"/>
              <w:tabs>
                <w:tab w:val="left" w:pos="-240"/>
                <w:tab w:val="left" w:pos="709"/>
              </w:tabs>
              <w:ind w:left="0"/>
              <w:jc w:val="both"/>
              <w:rPr>
                <w:bCs/>
                <w:i/>
                <w:color w:val="808080"/>
              </w:rPr>
            </w:pPr>
            <w:r>
              <w:t>590</w:t>
            </w:r>
            <w:r w:rsidR="00B552E4" w:rsidRPr="00B552E4">
              <w:t xml:space="preserve"> 000 (</w:t>
            </w:r>
            <w:r>
              <w:t xml:space="preserve">Пятьсот </w:t>
            </w:r>
            <w:proofErr w:type="gramStart"/>
            <w:r>
              <w:t xml:space="preserve">девяносто </w:t>
            </w:r>
            <w:r w:rsidR="00B552E4" w:rsidRPr="00B552E4">
              <w:t xml:space="preserve"> тысяч</w:t>
            </w:r>
            <w:proofErr w:type="gramEnd"/>
            <w:r w:rsidR="00B552E4" w:rsidRPr="00B552E4">
              <w:t>)</w:t>
            </w:r>
            <w:r w:rsidR="00B62630" w:rsidRPr="006C4E58">
              <w:t xml:space="preserve"> рублей 00 копеек с учетом НДС 20%.</w:t>
            </w:r>
          </w:p>
        </w:tc>
      </w:tr>
      <w:tr w:rsidR="00846A8A" w:rsidRPr="00633F92" w:rsidTr="003E03FE">
        <w:trPr>
          <w:trHeight w:val="266"/>
        </w:trPr>
        <w:tc>
          <w:tcPr>
            <w:tcW w:w="850" w:type="dxa"/>
            <w:vMerge/>
          </w:tcPr>
          <w:p w:rsidR="00846A8A" w:rsidRPr="00633F92" w:rsidRDefault="00846A8A" w:rsidP="00846A8A">
            <w:pPr>
              <w:pStyle w:val="a4"/>
              <w:numPr>
                <w:ilvl w:val="0"/>
                <w:numId w:val="0"/>
              </w:numPr>
              <w:tabs>
                <w:tab w:val="num" w:pos="2552"/>
              </w:tabs>
              <w:spacing w:line="240" w:lineRule="auto"/>
              <w:jc w:val="left"/>
              <w:rPr>
                <w:snapToGrid/>
                <w:sz w:val="24"/>
                <w:szCs w:val="24"/>
              </w:rPr>
            </w:pPr>
          </w:p>
        </w:tc>
        <w:tc>
          <w:tcPr>
            <w:tcW w:w="2552" w:type="dxa"/>
          </w:tcPr>
          <w:p w:rsidR="00846A8A" w:rsidRPr="00633F92" w:rsidRDefault="00846A8A" w:rsidP="003E03FE">
            <w:pPr>
              <w:widowControl w:val="0"/>
              <w:adjustRightInd w:val="0"/>
              <w:spacing w:line="240" w:lineRule="auto"/>
              <w:ind w:firstLine="0"/>
              <w:jc w:val="left"/>
              <w:textAlignment w:val="baseline"/>
              <w:rPr>
                <w:snapToGrid/>
                <w:sz w:val="24"/>
                <w:szCs w:val="24"/>
              </w:rPr>
            </w:pPr>
            <w:r w:rsidRPr="00633F92">
              <w:rPr>
                <w:snapToGrid/>
                <w:sz w:val="24"/>
                <w:szCs w:val="24"/>
              </w:rPr>
              <w:t xml:space="preserve">Начальная (максимальная) цена единицы каждого товара, работы, услуги, </w:t>
            </w:r>
            <w:r w:rsidRPr="00633F92">
              <w:rPr>
                <w:snapToGrid/>
                <w:sz w:val="24"/>
                <w:szCs w:val="24"/>
              </w:rPr>
              <w:lastRenderedPageBreak/>
              <w:t>являющейся предметом закупки</w:t>
            </w:r>
          </w:p>
        </w:tc>
        <w:tc>
          <w:tcPr>
            <w:tcW w:w="6663" w:type="dxa"/>
            <w:gridSpan w:val="2"/>
          </w:tcPr>
          <w:p w:rsidR="00846A8A" w:rsidRPr="003E03FE" w:rsidRDefault="00846A8A" w:rsidP="003E03FE">
            <w:pPr>
              <w:pStyle w:val="ConsPlusNonformat"/>
              <w:jc w:val="both"/>
              <w:rPr>
                <w:rFonts w:ascii="Times New Roman" w:hAnsi="Times New Roman" w:cs="Times New Roman"/>
                <w:bCs/>
                <w:sz w:val="24"/>
                <w:szCs w:val="24"/>
              </w:rPr>
            </w:pPr>
            <w:r w:rsidRPr="003E03FE">
              <w:rPr>
                <w:rFonts w:ascii="Times New Roman" w:hAnsi="Times New Roman" w:cs="Times New Roman"/>
                <w:sz w:val="24"/>
                <w:szCs w:val="24"/>
              </w:rPr>
              <w:lastRenderedPageBreak/>
              <w:t xml:space="preserve">В соответствии с пунктом </w:t>
            </w:r>
            <w:r w:rsidR="003E03FE" w:rsidRPr="003E03FE">
              <w:rPr>
                <w:rFonts w:ascii="Times New Roman" w:hAnsi="Times New Roman" w:cs="Times New Roman"/>
                <w:sz w:val="24"/>
                <w:szCs w:val="24"/>
              </w:rPr>
              <w:t>4.2</w:t>
            </w:r>
            <w:r w:rsidRPr="003E03FE">
              <w:rPr>
                <w:rFonts w:ascii="Times New Roman" w:hAnsi="Times New Roman" w:cs="Times New Roman"/>
                <w:sz w:val="24"/>
                <w:szCs w:val="24"/>
              </w:rPr>
              <w:t xml:space="preserve"> </w:t>
            </w:r>
            <w:r w:rsidR="003E03FE" w:rsidRPr="003E03FE">
              <w:rPr>
                <w:rFonts w:ascii="Times New Roman" w:hAnsi="Times New Roman" w:cs="Times New Roman"/>
                <w:sz w:val="24"/>
                <w:szCs w:val="24"/>
              </w:rPr>
              <w:t>Начальная (максимальная) цена единицы каждого товара, работы, услуги, являющейся предметом закупки</w:t>
            </w:r>
          </w:p>
        </w:tc>
      </w:tr>
      <w:tr w:rsidR="00846A8A" w:rsidRPr="00633F92" w:rsidTr="00633F92">
        <w:trPr>
          <w:trHeight w:val="301"/>
        </w:trPr>
        <w:tc>
          <w:tcPr>
            <w:tcW w:w="850" w:type="dxa"/>
          </w:tcPr>
          <w:p w:rsidR="00846A8A" w:rsidRPr="00633F92" w:rsidRDefault="00846A8A" w:rsidP="00846A8A">
            <w:pPr>
              <w:pStyle w:val="a4"/>
              <w:tabs>
                <w:tab w:val="num" w:pos="637"/>
                <w:tab w:val="num" w:pos="2552"/>
              </w:tabs>
              <w:spacing w:line="240" w:lineRule="auto"/>
              <w:ind w:left="637" w:hanging="637"/>
              <w:jc w:val="left"/>
              <w:rPr>
                <w:snapToGrid/>
                <w:sz w:val="24"/>
                <w:szCs w:val="24"/>
              </w:rPr>
            </w:pPr>
            <w:bookmarkStart w:id="332" w:name="_Ref462132933"/>
          </w:p>
        </w:tc>
        <w:bookmarkEnd w:id="332"/>
        <w:tc>
          <w:tcPr>
            <w:tcW w:w="2552" w:type="dxa"/>
          </w:tcPr>
          <w:p w:rsidR="00846A8A" w:rsidRPr="00633F92" w:rsidRDefault="00846A8A" w:rsidP="003E03FE">
            <w:pPr>
              <w:widowControl w:val="0"/>
              <w:adjustRightInd w:val="0"/>
              <w:spacing w:line="240" w:lineRule="auto"/>
              <w:ind w:right="153" w:firstLine="0"/>
              <w:jc w:val="left"/>
              <w:textAlignment w:val="baseline"/>
              <w:rPr>
                <w:snapToGrid/>
                <w:sz w:val="24"/>
                <w:szCs w:val="24"/>
              </w:rPr>
            </w:pPr>
            <w:r w:rsidRPr="00633F92">
              <w:rPr>
                <w:snapToGrid/>
                <w:sz w:val="24"/>
                <w:szCs w:val="24"/>
              </w:rPr>
              <w:t>Порядок формирования цены договора (лота)</w:t>
            </w:r>
          </w:p>
        </w:tc>
        <w:tc>
          <w:tcPr>
            <w:tcW w:w="6663" w:type="dxa"/>
            <w:gridSpan w:val="2"/>
          </w:tcPr>
          <w:p w:rsidR="007B36FF" w:rsidRPr="00B552E4" w:rsidRDefault="006C4E58" w:rsidP="003E03FE">
            <w:pPr>
              <w:pStyle w:val="a5"/>
              <w:widowControl w:val="0"/>
              <w:numPr>
                <w:ilvl w:val="0"/>
                <w:numId w:val="0"/>
              </w:numPr>
              <w:spacing w:line="240" w:lineRule="auto"/>
              <w:rPr>
                <w:sz w:val="24"/>
                <w:szCs w:val="24"/>
              </w:rPr>
            </w:pPr>
            <w:r w:rsidRPr="00BA5AD9">
              <w:rPr>
                <w:sz w:val="24"/>
                <w:szCs w:val="24"/>
              </w:rPr>
              <w:t>Цена договора включает все расходы, которые понесет участник при исполнении условий договора, в том числе транспортные расходы, все налоги, сборы, пошлины и иные обязательные платежи, которые участнику необходимо оплатить при исполнении договора, заключенного по итогам закупочной процедуры, а также включает все скидки, предлагаемые участником</w:t>
            </w:r>
            <w:r w:rsidR="007B36FF">
              <w:rPr>
                <w:sz w:val="24"/>
                <w:szCs w:val="24"/>
              </w:rPr>
              <w:t>.</w:t>
            </w:r>
          </w:p>
        </w:tc>
      </w:tr>
      <w:tr w:rsidR="00846A8A" w:rsidRPr="00633F92" w:rsidTr="00633F92">
        <w:trPr>
          <w:trHeight w:val="397"/>
        </w:trPr>
        <w:tc>
          <w:tcPr>
            <w:tcW w:w="850" w:type="dxa"/>
          </w:tcPr>
          <w:p w:rsidR="00846A8A" w:rsidRPr="00633F92" w:rsidRDefault="00846A8A" w:rsidP="00846A8A">
            <w:pPr>
              <w:pStyle w:val="a4"/>
              <w:tabs>
                <w:tab w:val="num" w:pos="637"/>
                <w:tab w:val="num" w:pos="2552"/>
              </w:tabs>
              <w:spacing w:line="240" w:lineRule="auto"/>
              <w:ind w:left="637" w:hanging="637"/>
              <w:jc w:val="left"/>
              <w:rPr>
                <w:snapToGrid/>
                <w:sz w:val="24"/>
                <w:szCs w:val="24"/>
              </w:rPr>
            </w:pPr>
            <w:bookmarkStart w:id="333" w:name="_Ref326312976"/>
          </w:p>
        </w:tc>
        <w:bookmarkEnd w:id="333"/>
        <w:tc>
          <w:tcPr>
            <w:tcW w:w="2552" w:type="dxa"/>
          </w:tcPr>
          <w:p w:rsidR="00846A8A" w:rsidRPr="00633F92" w:rsidRDefault="00846A8A" w:rsidP="003E03FE">
            <w:pPr>
              <w:widowControl w:val="0"/>
              <w:spacing w:line="240" w:lineRule="auto"/>
              <w:ind w:right="153" w:firstLine="0"/>
              <w:jc w:val="left"/>
              <w:rPr>
                <w:snapToGrid/>
                <w:sz w:val="24"/>
                <w:szCs w:val="24"/>
              </w:rPr>
            </w:pPr>
            <w:r w:rsidRPr="00633F92">
              <w:rPr>
                <w:snapToGrid/>
                <w:sz w:val="24"/>
                <w:szCs w:val="24"/>
              </w:rPr>
              <w:t>Форма, сроки и порядок оплаты продукции</w:t>
            </w:r>
          </w:p>
        </w:tc>
        <w:tc>
          <w:tcPr>
            <w:tcW w:w="6663" w:type="dxa"/>
            <w:gridSpan w:val="2"/>
          </w:tcPr>
          <w:p w:rsidR="000C63AB" w:rsidRPr="000C63AB" w:rsidRDefault="000C63AB" w:rsidP="000C63AB">
            <w:pPr>
              <w:widowControl w:val="0"/>
              <w:spacing w:line="240" w:lineRule="auto"/>
              <w:ind w:firstLine="0"/>
              <w:rPr>
                <w:sz w:val="24"/>
                <w:szCs w:val="24"/>
              </w:rPr>
            </w:pPr>
            <w:r w:rsidRPr="000C63AB">
              <w:rPr>
                <w:sz w:val="24"/>
                <w:szCs w:val="24"/>
              </w:rPr>
              <w:t>Безналичный расчет.</w:t>
            </w:r>
          </w:p>
          <w:p w:rsidR="00517B4F" w:rsidRPr="00633F92" w:rsidRDefault="000C63AB" w:rsidP="000C63AB">
            <w:pPr>
              <w:widowControl w:val="0"/>
              <w:spacing w:line="240" w:lineRule="auto"/>
              <w:ind w:firstLine="0"/>
              <w:rPr>
                <w:sz w:val="24"/>
                <w:szCs w:val="24"/>
              </w:rPr>
            </w:pPr>
            <w:r w:rsidRPr="000C63AB">
              <w:rPr>
                <w:sz w:val="24"/>
                <w:szCs w:val="24"/>
              </w:rPr>
              <w:t xml:space="preserve">Авансирование 40% в течение 30 банковских дней после предоставления Поставщиком счета на оплату. Окончательный расчет в течение 30 банковских дней с момента приемки продукции на складе Заказчика. Все расчеты осуществляются с использованием </w:t>
            </w:r>
            <w:proofErr w:type="gramStart"/>
            <w:r w:rsidRPr="000C63AB">
              <w:rPr>
                <w:sz w:val="24"/>
                <w:szCs w:val="24"/>
              </w:rPr>
              <w:t>отдельного счета</w:t>
            </w:r>
            <w:proofErr w:type="gramEnd"/>
            <w:r w:rsidRPr="000C63AB">
              <w:rPr>
                <w:sz w:val="24"/>
                <w:szCs w:val="24"/>
              </w:rPr>
              <w:t xml:space="preserve"> открытого Поставщиком в уполномоченном банке под соответствующий идентификатор Государственного контракта</w:t>
            </w:r>
          </w:p>
        </w:tc>
      </w:tr>
      <w:tr w:rsidR="00846A8A" w:rsidRPr="00633F92" w:rsidTr="00633F92">
        <w:trPr>
          <w:trHeight w:val="397"/>
        </w:trPr>
        <w:tc>
          <w:tcPr>
            <w:tcW w:w="850" w:type="dxa"/>
          </w:tcPr>
          <w:p w:rsidR="00846A8A" w:rsidRPr="00633F92" w:rsidRDefault="00846A8A" w:rsidP="00846A8A">
            <w:pPr>
              <w:pStyle w:val="a4"/>
              <w:tabs>
                <w:tab w:val="num" w:pos="637"/>
                <w:tab w:val="num" w:pos="2552"/>
              </w:tabs>
              <w:spacing w:line="240" w:lineRule="auto"/>
              <w:ind w:left="637" w:hanging="637"/>
              <w:jc w:val="left"/>
              <w:rPr>
                <w:snapToGrid/>
                <w:sz w:val="24"/>
                <w:szCs w:val="24"/>
              </w:rPr>
            </w:pPr>
          </w:p>
        </w:tc>
        <w:tc>
          <w:tcPr>
            <w:tcW w:w="2552" w:type="dxa"/>
          </w:tcPr>
          <w:p w:rsidR="00846A8A" w:rsidRPr="00633F92" w:rsidRDefault="00846A8A" w:rsidP="003E03FE">
            <w:pPr>
              <w:widowControl w:val="0"/>
              <w:spacing w:line="240" w:lineRule="auto"/>
              <w:ind w:right="153" w:firstLine="0"/>
              <w:jc w:val="left"/>
              <w:rPr>
                <w:snapToGrid/>
                <w:sz w:val="24"/>
                <w:szCs w:val="24"/>
                <w:lang w:val="en-US"/>
              </w:rPr>
            </w:pPr>
            <w:r w:rsidRPr="00633F92">
              <w:rPr>
                <w:snapToGrid/>
                <w:sz w:val="24"/>
                <w:szCs w:val="24"/>
              </w:rPr>
              <w:t>Официальный язык процедуры</w:t>
            </w:r>
          </w:p>
        </w:tc>
        <w:tc>
          <w:tcPr>
            <w:tcW w:w="6663" w:type="dxa"/>
            <w:gridSpan w:val="2"/>
          </w:tcPr>
          <w:p w:rsidR="00846A8A" w:rsidRPr="00633F92" w:rsidRDefault="00846A8A" w:rsidP="003E03FE">
            <w:pPr>
              <w:widowControl w:val="0"/>
              <w:spacing w:line="240" w:lineRule="auto"/>
              <w:ind w:right="153" w:firstLine="0"/>
              <w:rPr>
                <w:sz w:val="24"/>
                <w:szCs w:val="24"/>
              </w:rPr>
            </w:pPr>
            <w:r w:rsidRPr="00633F92">
              <w:rPr>
                <w:sz w:val="24"/>
                <w:szCs w:val="24"/>
              </w:rPr>
              <w:t>Русский</w:t>
            </w:r>
          </w:p>
        </w:tc>
      </w:tr>
      <w:tr w:rsidR="00846A8A" w:rsidRPr="00633F92" w:rsidTr="00633F92">
        <w:trPr>
          <w:trHeight w:val="286"/>
        </w:trPr>
        <w:tc>
          <w:tcPr>
            <w:tcW w:w="850" w:type="dxa"/>
          </w:tcPr>
          <w:p w:rsidR="00846A8A" w:rsidRPr="00633F92" w:rsidRDefault="00846A8A" w:rsidP="00846A8A">
            <w:pPr>
              <w:pStyle w:val="a4"/>
              <w:tabs>
                <w:tab w:val="num" w:pos="637"/>
                <w:tab w:val="num" w:pos="2552"/>
              </w:tabs>
              <w:spacing w:line="240" w:lineRule="auto"/>
              <w:ind w:left="637" w:hanging="637"/>
              <w:jc w:val="left"/>
              <w:rPr>
                <w:snapToGrid/>
                <w:sz w:val="24"/>
                <w:szCs w:val="24"/>
              </w:rPr>
            </w:pPr>
            <w:bookmarkStart w:id="334" w:name="_Ref317253392"/>
          </w:p>
        </w:tc>
        <w:bookmarkEnd w:id="334"/>
        <w:tc>
          <w:tcPr>
            <w:tcW w:w="2552" w:type="dxa"/>
          </w:tcPr>
          <w:p w:rsidR="00846A8A" w:rsidRPr="00633F92" w:rsidRDefault="00846A8A" w:rsidP="003E03FE">
            <w:pPr>
              <w:widowControl w:val="0"/>
              <w:spacing w:line="240" w:lineRule="auto"/>
              <w:ind w:right="153" w:firstLine="0"/>
              <w:jc w:val="left"/>
              <w:rPr>
                <w:snapToGrid/>
                <w:sz w:val="24"/>
                <w:szCs w:val="24"/>
                <w:lang w:val="en-US"/>
              </w:rPr>
            </w:pPr>
            <w:r w:rsidRPr="00633F92">
              <w:rPr>
                <w:snapToGrid/>
                <w:sz w:val="24"/>
                <w:szCs w:val="24"/>
              </w:rPr>
              <w:t>Валюта процедуры</w:t>
            </w:r>
          </w:p>
        </w:tc>
        <w:tc>
          <w:tcPr>
            <w:tcW w:w="6663" w:type="dxa"/>
            <w:gridSpan w:val="2"/>
          </w:tcPr>
          <w:p w:rsidR="00846A8A" w:rsidRPr="00633F92" w:rsidRDefault="0054426D" w:rsidP="003E03FE">
            <w:pPr>
              <w:widowControl w:val="0"/>
              <w:spacing w:line="240" w:lineRule="auto"/>
              <w:ind w:right="153" w:firstLine="0"/>
              <w:rPr>
                <w:sz w:val="24"/>
                <w:szCs w:val="24"/>
              </w:rPr>
            </w:pPr>
            <w:r w:rsidRPr="00633F92">
              <w:rPr>
                <w:sz w:val="24"/>
                <w:szCs w:val="24"/>
              </w:rPr>
              <w:t>Российский рубль.</w:t>
            </w:r>
          </w:p>
        </w:tc>
      </w:tr>
      <w:tr w:rsidR="00846A8A" w:rsidRPr="00633F92" w:rsidTr="00633F92">
        <w:trPr>
          <w:trHeight w:val="820"/>
        </w:trPr>
        <w:tc>
          <w:tcPr>
            <w:tcW w:w="850" w:type="dxa"/>
          </w:tcPr>
          <w:p w:rsidR="00846A8A" w:rsidRPr="00633F92" w:rsidRDefault="00846A8A" w:rsidP="00846A8A">
            <w:pPr>
              <w:pStyle w:val="a4"/>
              <w:tabs>
                <w:tab w:val="num" w:pos="637"/>
                <w:tab w:val="num" w:pos="2552"/>
              </w:tabs>
              <w:spacing w:line="240" w:lineRule="auto"/>
              <w:ind w:left="637" w:hanging="637"/>
              <w:jc w:val="left"/>
              <w:rPr>
                <w:snapToGrid/>
                <w:sz w:val="24"/>
                <w:szCs w:val="24"/>
              </w:rPr>
            </w:pPr>
            <w:bookmarkStart w:id="335" w:name="_Ref462132217"/>
          </w:p>
        </w:tc>
        <w:bookmarkEnd w:id="335"/>
        <w:tc>
          <w:tcPr>
            <w:tcW w:w="2552" w:type="dxa"/>
          </w:tcPr>
          <w:p w:rsidR="00846A8A" w:rsidRPr="00633F92" w:rsidRDefault="00846A8A" w:rsidP="003E03FE">
            <w:pPr>
              <w:widowControl w:val="0"/>
              <w:adjustRightInd w:val="0"/>
              <w:spacing w:line="240" w:lineRule="auto"/>
              <w:ind w:right="153" w:firstLine="0"/>
              <w:jc w:val="left"/>
              <w:textAlignment w:val="baseline"/>
              <w:rPr>
                <w:snapToGrid/>
                <w:sz w:val="24"/>
                <w:szCs w:val="24"/>
              </w:rPr>
            </w:pPr>
            <w:r w:rsidRPr="00633F92">
              <w:rPr>
                <w:snapToGrid/>
                <w:sz w:val="24"/>
                <w:szCs w:val="24"/>
              </w:rPr>
              <w:t>Состав заявки на участие в процедуре</w:t>
            </w:r>
          </w:p>
        </w:tc>
        <w:tc>
          <w:tcPr>
            <w:tcW w:w="6663" w:type="dxa"/>
            <w:gridSpan w:val="2"/>
          </w:tcPr>
          <w:p w:rsidR="00846A8A" w:rsidRPr="00633F92" w:rsidRDefault="003662E1" w:rsidP="003E03FE">
            <w:pPr>
              <w:widowControl w:val="0"/>
              <w:tabs>
                <w:tab w:val="num" w:pos="1277"/>
                <w:tab w:val="num" w:pos="1701"/>
              </w:tabs>
              <w:spacing w:line="240" w:lineRule="auto"/>
              <w:ind w:firstLine="0"/>
              <w:rPr>
                <w:kern w:val="28"/>
                <w:sz w:val="24"/>
                <w:szCs w:val="24"/>
              </w:rPr>
            </w:pPr>
            <w:r w:rsidRPr="00633F92">
              <w:rPr>
                <w:kern w:val="28"/>
                <w:sz w:val="24"/>
                <w:szCs w:val="24"/>
              </w:rPr>
              <w:t>1. В</w:t>
            </w:r>
            <w:r w:rsidR="00846A8A" w:rsidRPr="00633F92">
              <w:rPr>
                <w:kern w:val="28"/>
                <w:sz w:val="24"/>
                <w:szCs w:val="24"/>
              </w:rPr>
              <w:t xml:space="preserve"> состав заявки должны быть включены следующие документы:</w:t>
            </w:r>
          </w:p>
          <w:p w:rsidR="00846A8A" w:rsidRPr="00633F92" w:rsidRDefault="00846A8A" w:rsidP="003E03FE">
            <w:pPr>
              <w:pStyle w:val="aff9"/>
              <w:widowControl w:val="0"/>
              <w:numPr>
                <w:ilvl w:val="0"/>
                <w:numId w:val="31"/>
              </w:numPr>
              <w:tabs>
                <w:tab w:val="left" w:pos="354"/>
              </w:tabs>
              <w:ind w:left="0" w:firstLine="0"/>
              <w:jc w:val="both"/>
              <w:rPr>
                <w:kern w:val="28"/>
              </w:rPr>
            </w:pPr>
            <w:r w:rsidRPr="00633F92">
              <w:rPr>
                <w:kern w:val="28"/>
              </w:rPr>
              <w:t xml:space="preserve">Документы, содержащие предложение участника о функциональных характеристиках (потребительских свойствах) и качественных характеристиках товара, о качестве работ, услуг и иные предложения об условиях исполнения договора, в том числе предложение о цене договора, о цене единицы продукции, перечисленные в пункте </w:t>
            </w:r>
            <w:r w:rsidR="003E03FE">
              <w:rPr>
                <w:kern w:val="28"/>
              </w:rPr>
              <w:t>2.4.1.1</w:t>
            </w:r>
            <w:r w:rsidRPr="00633F92">
              <w:rPr>
                <w:kern w:val="28"/>
              </w:rPr>
              <w:t>;</w:t>
            </w:r>
          </w:p>
          <w:p w:rsidR="00846A8A" w:rsidRPr="00633F92" w:rsidRDefault="00846A8A" w:rsidP="003E03FE">
            <w:pPr>
              <w:pStyle w:val="aff9"/>
              <w:widowControl w:val="0"/>
              <w:numPr>
                <w:ilvl w:val="0"/>
                <w:numId w:val="31"/>
              </w:numPr>
              <w:tabs>
                <w:tab w:val="left" w:pos="354"/>
                <w:tab w:val="num" w:pos="1701"/>
              </w:tabs>
              <w:ind w:left="0" w:firstLine="0"/>
              <w:jc w:val="both"/>
              <w:rPr>
                <w:kern w:val="28"/>
              </w:rPr>
            </w:pPr>
            <w:r w:rsidRPr="00633F92">
              <w:t xml:space="preserve">Документы, подтверждающие соответствие участника, а также лиц, выступающих на стороне участника закупки требованиям, установленным в закупочной документации, перечисленные в пункте </w:t>
            </w:r>
            <w:r w:rsidR="003E03FE">
              <w:t>2.4.1.2</w:t>
            </w:r>
            <w:r w:rsidRPr="00633F92">
              <w:t>;</w:t>
            </w:r>
          </w:p>
          <w:p w:rsidR="00846A8A" w:rsidRPr="00633F92" w:rsidRDefault="00846A8A" w:rsidP="003E03FE">
            <w:pPr>
              <w:pStyle w:val="aff9"/>
              <w:widowControl w:val="0"/>
              <w:numPr>
                <w:ilvl w:val="0"/>
                <w:numId w:val="31"/>
              </w:numPr>
              <w:tabs>
                <w:tab w:val="left" w:pos="354"/>
                <w:tab w:val="num" w:pos="1701"/>
              </w:tabs>
              <w:ind w:left="0" w:firstLine="0"/>
              <w:jc w:val="both"/>
              <w:rPr>
                <w:kern w:val="28"/>
              </w:rPr>
            </w:pPr>
            <w:r w:rsidRPr="00633F92">
              <w:t xml:space="preserve">Документы, </w:t>
            </w:r>
            <w:r w:rsidRPr="00633F92">
              <w:rPr>
                <w:bCs/>
              </w:rPr>
              <w:t xml:space="preserve">подтверждающие наличие у участника специальных допусков и разрешений, установленных в соответствии с законодательством и касающихся исполнения обязательств по предмету договора, перечисленные в пункте </w:t>
            </w:r>
            <w:r w:rsidR="003E03FE">
              <w:rPr>
                <w:bCs/>
              </w:rPr>
              <w:t>4.1.16</w:t>
            </w:r>
            <w:r w:rsidRPr="00633F92">
              <w:rPr>
                <w:bCs/>
              </w:rPr>
              <w:t>;</w:t>
            </w:r>
          </w:p>
          <w:p w:rsidR="00846A8A" w:rsidRPr="00633F92" w:rsidRDefault="00846A8A" w:rsidP="003E03FE">
            <w:pPr>
              <w:pStyle w:val="aff9"/>
              <w:widowControl w:val="0"/>
              <w:numPr>
                <w:ilvl w:val="0"/>
                <w:numId w:val="31"/>
              </w:numPr>
              <w:tabs>
                <w:tab w:val="left" w:pos="354"/>
                <w:tab w:val="num" w:pos="1701"/>
              </w:tabs>
              <w:ind w:left="0" w:firstLine="0"/>
              <w:jc w:val="both"/>
              <w:rPr>
                <w:kern w:val="28"/>
              </w:rPr>
            </w:pPr>
            <w:r w:rsidRPr="00633F92">
              <w:rPr>
                <w:bCs/>
              </w:rPr>
              <w:t xml:space="preserve">Документы, подтверждающие </w:t>
            </w:r>
            <w:r w:rsidRPr="00633F92">
              <w:rPr>
                <w:kern w:val="28"/>
              </w:rPr>
              <w:t xml:space="preserve">соответствие предлагаемой продукции (предмета закупки) установленным требованиям, указанные в пункте </w:t>
            </w:r>
            <w:r w:rsidR="003E03FE">
              <w:rPr>
                <w:kern w:val="28"/>
              </w:rPr>
              <w:t>4.1.18</w:t>
            </w:r>
            <w:r w:rsidRPr="00633F92">
              <w:rPr>
                <w:kern w:val="28"/>
              </w:rPr>
              <w:t>.</w:t>
            </w:r>
          </w:p>
          <w:p w:rsidR="00846A8A" w:rsidRPr="00633F92" w:rsidRDefault="00846A8A" w:rsidP="003E03FE">
            <w:pPr>
              <w:widowControl w:val="0"/>
              <w:tabs>
                <w:tab w:val="num" w:pos="1277"/>
                <w:tab w:val="num" w:pos="1701"/>
              </w:tabs>
              <w:spacing w:line="240" w:lineRule="auto"/>
              <w:ind w:firstLine="0"/>
              <w:rPr>
                <w:kern w:val="28"/>
                <w:sz w:val="24"/>
                <w:szCs w:val="24"/>
              </w:rPr>
            </w:pPr>
            <w:r w:rsidRPr="00633F92">
              <w:rPr>
                <w:kern w:val="28"/>
                <w:sz w:val="24"/>
                <w:szCs w:val="24"/>
              </w:rPr>
              <w:t>2.</w:t>
            </w:r>
            <w:r w:rsidR="003662E1" w:rsidRPr="00633F92">
              <w:rPr>
                <w:kern w:val="28"/>
                <w:sz w:val="24"/>
                <w:szCs w:val="24"/>
              </w:rPr>
              <w:t xml:space="preserve"> </w:t>
            </w:r>
            <w:r w:rsidRPr="00633F92">
              <w:rPr>
                <w:kern w:val="28"/>
                <w:sz w:val="24"/>
                <w:szCs w:val="24"/>
              </w:rPr>
              <w:t xml:space="preserve">Также </w:t>
            </w:r>
            <w:r w:rsidR="00FF34A7" w:rsidRPr="00633F92">
              <w:rPr>
                <w:kern w:val="28"/>
                <w:sz w:val="24"/>
                <w:szCs w:val="24"/>
              </w:rPr>
              <w:t>в</w:t>
            </w:r>
            <w:r w:rsidRPr="00633F92">
              <w:rPr>
                <w:kern w:val="28"/>
                <w:sz w:val="24"/>
                <w:szCs w:val="24"/>
              </w:rPr>
              <w:t xml:space="preserve"> состав заявки участник может </w:t>
            </w:r>
            <w:r w:rsidRPr="00633F92">
              <w:rPr>
                <w:bCs/>
                <w:snapToGrid/>
                <w:sz w:val="24"/>
                <w:szCs w:val="24"/>
              </w:rPr>
              <w:t>включить</w:t>
            </w:r>
            <w:r w:rsidRPr="00633F92">
              <w:rPr>
                <w:kern w:val="28"/>
                <w:sz w:val="24"/>
                <w:szCs w:val="24"/>
              </w:rPr>
              <w:t xml:space="preserve"> документы, перечисленные в пункте </w:t>
            </w:r>
            <w:r w:rsidR="003E03FE">
              <w:rPr>
                <w:kern w:val="28"/>
                <w:sz w:val="24"/>
                <w:szCs w:val="24"/>
              </w:rPr>
              <w:t>4.1.27</w:t>
            </w:r>
            <w:r w:rsidRPr="00633F92">
              <w:rPr>
                <w:kern w:val="28"/>
                <w:sz w:val="24"/>
                <w:szCs w:val="24"/>
              </w:rPr>
              <w:t xml:space="preserve"> для оценки своих заявок в соответствии с критериями, указанными в пункте </w:t>
            </w:r>
            <w:r w:rsidR="003E03FE">
              <w:rPr>
                <w:kern w:val="28"/>
                <w:sz w:val="24"/>
                <w:szCs w:val="24"/>
              </w:rPr>
              <w:t>4.1.25</w:t>
            </w:r>
          </w:p>
        </w:tc>
      </w:tr>
      <w:tr w:rsidR="0039061F" w:rsidRPr="00633F92" w:rsidTr="00633F92">
        <w:trPr>
          <w:trHeight w:val="285"/>
        </w:trPr>
        <w:tc>
          <w:tcPr>
            <w:tcW w:w="850" w:type="dxa"/>
          </w:tcPr>
          <w:p w:rsidR="0039061F" w:rsidRPr="00633F92" w:rsidRDefault="0039061F" w:rsidP="0039061F">
            <w:pPr>
              <w:pStyle w:val="a4"/>
              <w:tabs>
                <w:tab w:val="num" w:pos="637"/>
              </w:tabs>
              <w:spacing w:line="240" w:lineRule="auto"/>
              <w:ind w:left="637" w:hanging="637"/>
              <w:jc w:val="left"/>
              <w:rPr>
                <w:snapToGrid/>
                <w:sz w:val="24"/>
                <w:szCs w:val="24"/>
              </w:rPr>
            </w:pPr>
            <w:bookmarkStart w:id="336" w:name="_Ref321386263"/>
          </w:p>
        </w:tc>
        <w:bookmarkEnd w:id="336"/>
        <w:tc>
          <w:tcPr>
            <w:tcW w:w="2552" w:type="dxa"/>
          </w:tcPr>
          <w:p w:rsidR="0039061F" w:rsidRPr="00633F92" w:rsidRDefault="0039061F" w:rsidP="003E03FE">
            <w:pPr>
              <w:widowControl w:val="0"/>
              <w:overflowPunct w:val="0"/>
              <w:autoSpaceDE w:val="0"/>
              <w:autoSpaceDN w:val="0"/>
              <w:adjustRightInd w:val="0"/>
              <w:spacing w:line="240" w:lineRule="auto"/>
              <w:ind w:right="153" w:firstLine="0"/>
              <w:jc w:val="left"/>
              <w:rPr>
                <w:bCs/>
                <w:snapToGrid/>
                <w:sz w:val="24"/>
                <w:szCs w:val="24"/>
              </w:rPr>
            </w:pPr>
            <w:r w:rsidRPr="00633F92">
              <w:rPr>
                <w:bCs/>
                <w:snapToGrid/>
                <w:sz w:val="24"/>
                <w:szCs w:val="24"/>
              </w:rPr>
              <w:t xml:space="preserve">Дополнительные (специальные и/или квалификационные) требования к наличию у участника специальных допусков и разрешений, установленных в соответствии с законодательством и </w:t>
            </w:r>
            <w:r w:rsidRPr="00633F92">
              <w:rPr>
                <w:bCs/>
                <w:snapToGrid/>
                <w:sz w:val="24"/>
                <w:szCs w:val="24"/>
              </w:rPr>
              <w:lastRenderedPageBreak/>
              <w:t>касающихся исполнения обязательств по предмету договора</w:t>
            </w:r>
          </w:p>
        </w:tc>
        <w:tc>
          <w:tcPr>
            <w:tcW w:w="6663" w:type="dxa"/>
            <w:gridSpan w:val="2"/>
          </w:tcPr>
          <w:p w:rsidR="00C25B4C" w:rsidRDefault="00C25B4C" w:rsidP="00C25B4C">
            <w:pPr>
              <w:pStyle w:val="aff9"/>
              <w:widowControl w:val="0"/>
              <w:ind w:left="70"/>
            </w:pPr>
            <w:r>
              <w:lastRenderedPageBreak/>
              <w:t>Участник закупки должен:</w:t>
            </w:r>
          </w:p>
          <w:p w:rsidR="00B62630" w:rsidRPr="00B62630" w:rsidRDefault="000C63AB" w:rsidP="00C25B4C">
            <w:pPr>
              <w:pStyle w:val="aff9"/>
              <w:widowControl w:val="0"/>
              <w:ind w:left="70"/>
              <w:jc w:val="both"/>
              <w:rPr>
                <w:bCs/>
                <w:i/>
                <w:kern w:val="28"/>
              </w:rPr>
            </w:pPr>
            <w:r w:rsidRPr="00275E8D">
              <w:rPr>
                <w:bCs/>
              </w:rPr>
              <w:t>Не требуется</w:t>
            </w:r>
          </w:p>
        </w:tc>
      </w:tr>
      <w:tr w:rsidR="0039061F" w:rsidRPr="00633F92" w:rsidTr="00633F92">
        <w:trPr>
          <w:trHeight w:val="285"/>
        </w:trPr>
        <w:tc>
          <w:tcPr>
            <w:tcW w:w="850" w:type="dxa"/>
          </w:tcPr>
          <w:p w:rsidR="0039061F" w:rsidRPr="00633F92" w:rsidRDefault="0039061F" w:rsidP="00846A8A">
            <w:pPr>
              <w:pStyle w:val="a4"/>
              <w:tabs>
                <w:tab w:val="num" w:pos="637"/>
                <w:tab w:val="num" w:pos="2552"/>
              </w:tabs>
              <w:spacing w:line="240" w:lineRule="auto"/>
              <w:ind w:left="637" w:hanging="637"/>
              <w:jc w:val="left"/>
              <w:rPr>
                <w:snapToGrid/>
                <w:sz w:val="24"/>
                <w:szCs w:val="24"/>
              </w:rPr>
            </w:pPr>
            <w:bookmarkStart w:id="337" w:name="_Ref495907714"/>
          </w:p>
        </w:tc>
        <w:bookmarkEnd w:id="337"/>
        <w:tc>
          <w:tcPr>
            <w:tcW w:w="2552" w:type="dxa"/>
          </w:tcPr>
          <w:p w:rsidR="0039061F" w:rsidRPr="00633F92" w:rsidRDefault="0039061F" w:rsidP="003E03FE">
            <w:pPr>
              <w:widowControl w:val="0"/>
              <w:overflowPunct w:val="0"/>
              <w:autoSpaceDE w:val="0"/>
              <w:autoSpaceDN w:val="0"/>
              <w:adjustRightInd w:val="0"/>
              <w:spacing w:line="240" w:lineRule="auto"/>
              <w:ind w:right="153" w:firstLine="0"/>
              <w:jc w:val="left"/>
              <w:rPr>
                <w:bCs/>
                <w:snapToGrid/>
                <w:sz w:val="24"/>
                <w:szCs w:val="24"/>
              </w:rPr>
            </w:pPr>
            <w:r w:rsidRPr="00633F92">
              <w:rPr>
                <w:bCs/>
                <w:snapToGrid/>
                <w:sz w:val="24"/>
                <w:szCs w:val="24"/>
              </w:rPr>
              <w:t>Документы, подтверждающие соответствие участника дополнительным требованиям</w:t>
            </w:r>
          </w:p>
        </w:tc>
        <w:tc>
          <w:tcPr>
            <w:tcW w:w="6663" w:type="dxa"/>
            <w:gridSpan w:val="2"/>
          </w:tcPr>
          <w:p w:rsidR="00C25B4C" w:rsidRPr="00C25B4C" w:rsidRDefault="00C25B4C" w:rsidP="00C25B4C">
            <w:pPr>
              <w:pStyle w:val="afff6"/>
              <w:ind w:firstLine="0"/>
              <w:rPr>
                <w:szCs w:val="24"/>
              </w:rPr>
            </w:pPr>
            <w:r w:rsidRPr="00C25B4C">
              <w:rPr>
                <w:szCs w:val="24"/>
              </w:rPr>
              <w:t>Участник в составе заявки, для подтверждения соответствия требованиям, установленным в пункте 4.1.15 настоящего раздела должен представить в составе заявки следующие документы:</w:t>
            </w:r>
          </w:p>
          <w:p w:rsidR="0039061F" w:rsidRPr="00275E8D" w:rsidRDefault="00C25B4C" w:rsidP="00C25B4C">
            <w:pPr>
              <w:widowControl w:val="0"/>
              <w:tabs>
                <w:tab w:val="left" w:pos="354"/>
              </w:tabs>
              <w:spacing w:line="240" w:lineRule="auto"/>
              <w:ind w:firstLine="0"/>
              <w:contextualSpacing/>
              <w:rPr>
                <w:sz w:val="24"/>
                <w:szCs w:val="24"/>
              </w:rPr>
            </w:pPr>
            <w:proofErr w:type="gramStart"/>
            <w:r w:rsidRPr="00C25B4C">
              <w:rPr>
                <w:szCs w:val="24"/>
              </w:rPr>
              <w:t>а)</w:t>
            </w:r>
            <w:r w:rsidRPr="00C25B4C">
              <w:rPr>
                <w:szCs w:val="24"/>
              </w:rPr>
              <w:tab/>
            </w:r>
            <w:proofErr w:type="gramEnd"/>
            <w:r w:rsidR="000C63AB" w:rsidRPr="00275E8D">
              <w:rPr>
                <w:bCs/>
                <w:snapToGrid/>
                <w:sz w:val="24"/>
                <w:szCs w:val="24"/>
              </w:rPr>
              <w:t>Не установлено</w:t>
            </w:r>
          </w:p>
        </w:tc>
      </w:tr>
      <w:tr w:rsidR="00846A8A" w:rsidRPr="00633F92" w:rsidTr="00633F92">
        <w:trPr>
          <w:trHeight w:val="824"/>
        </w:trPr>
        <w:tc>
          <w:tcPr>
            <w:tcW w:w="850" w:type="dxa"/>
            <w:tcBorders>
              <w:bottom w:val="single" w:sz="4" w:space="0" w:color="auto"/>
            </w:tcBorders>
          </w:tcPr>
          <w:p w:rsidR="00846A8A" w:rsidRPr="00633F92" w:rsidRDefault="00846A8A" w:rsidP="00846A8A">
            <w:pPr>
              <w:pStyle w:val="a4"/>
              <w:tabs>
                <w:tab w:val="num" w:pos="637"/>
                <w:tab w:val="num" w:pos="2552"/>
              </w:tabs>
              <w:spacing w:line="240" w:lineRule="auto"/>
              <w:ind w:left="637" w:hanging="637"/>
              <w:jc w:val="left"/>
              <w:rPr>
                <w:snapToGrid/>
                <w:sz w:val="24"/>
                <w:szCs w:val="24"/>
              </w:rPr>
            </w:pPr>
            <w:bookmarkStart w:id="338" w:name="_Ref462132729"/>
          </w:p>
        </w:tc>
        <w:bookmarkEnd w:id="338"/>
        <w:tc>
          <w:tcPr>
            <w:tcW w:w="2552" w:type="dxa"/>
            <w:tcBorders>
              <w:bottom w:val="single" w:sz="4" w:space="0" w:color="auto"/>
            </w:tcBorders>
          </w:tcPr>
          <w:p w:rsidR="00846A8A" w:rsidRPr="00633F92" w:rsidRDefault="00846A8A" w:rsidP="003E03FE">
            <w:pPr>
              <w:widowControl w:val="0"/>
              <w:adjustRightInd w:val="0"/>
              <w:spacing w:line="240" w:lineRule="auto"/>
              <w:ind w:right="153" w:firstLine="0"/>
              <w:jc w:val="left"/>
              <w:textAlignment w:val="baseline"/>
              <w:rPr>
                <w:snapToGrid/>
                <w:sz w:val="24"/>
                <w:szCs w:val="24"/>
              </w:rPr>
            </w:pPr>
            <w:r w:rsidRPr="00633F92">
              <w:rPr>
                <w:snapToGrid/>
                <w:sz w:val="24"/>
                <w:szCs w:val="24"/>
              </w:rPr>
              <w:t>Специальные требования к продукции (предмету закупки)</w:t>
            </w:r>
          </w:p>
        </w:tc>
        <w:tc>
          <w:tcPr>
            <w:tcW w:w="6663" w:type="dxa"/>
            <w:gridSpan w:val="2"/>
            <w:tcBorders>
              <w:bottom w:val="single" w:sz="4" w:space="0" w:color="auto"/>
            </w:tcBorders>
          </w:tcPr>
          <w:p w:rsidR="00846A8A" w:rsidRPr="006C4E58" w:rsidRDefault="00945D66" w:rsidP="00A25571">
            <w:pPr>
              <w:pStyle w:val="afff6"/>
              <w:ind w:firstLine="0"/>
              <w:rPr>
                <w:szCs w:val="24"/>
              </w:rPr>
            </w:pPr>
            <w:r w:rsidRPr="006C4E58">
              <w:rPr>
                <w:szCs w:val="24"/>
              </w:rPr>
              <w:t>Товар</w:t>
            </w:r>
            <w:r w:rsidR="001654CE" w:rsidRPr="006C4E58">
              <w:rPr>
                <w:szCs w:val="24"/>
              </w:rPr>
              <w:t xml:space="preserve"> </w:t>
            </w:r>
            <w:r w:rsidR="007B36FF" w:rsidRPr="007B36FF">
              <w:rPr>
                <w:szCs w:val="24"/>
              </w:rPr>
              <w:t xml:space="preserve">российского производства </w:t>
            </w:r>
            <w:r w:rsidR="001654CE" w:rsidRPr="006C4E58">
              <w:rPr>
                <w:szCs w:val="24"/>
              </w:rPr>
              <w:t>2018-2019 г</w:t>
            </w:r>
            <w:r w:rsidR="00A25571">
              <w:rPr>
                <w:szCs w:val="24"/>
              </w:rPr>
              <w:t xml:space="preserve">г. выпуска, </w:t>
            </w:r>
            <w:r w:rsidR="007B36FF" w:rsidRPr="007B36FF">
              <w:rPr>
                <w:szCs w:val="24"/>
              </w:rPr>
              <w:t>с предоставлением сертификатов качества на поставляемую продукцию с приемкой ОТК, обязательное наличие маркировки.</w:t>
            </w:r>
          </w:p>
        </w:tc>
      </w:tr>
      <w:tr w:rsidR="00846A8A" w:rsidRPr="00633F92" w:rsidTr="00633F92">
        <w:trPr>
          <w:trHeight w:val="2531"/>
        </w:trPr>
        <w:tc>
          <w:tcPr>
            <w:tcW w:w="850" w:type="dxa"/>
            <w:tcBorders>
              <w:bottom w:val="single" w:sz="4" w:space="0" w:color="auto"/>
            </w:tcBorders>
          </w:tcPr>
          <w:p w:rsidR="00846A8A" w:rsidRPr="00633F92" w:rsidRDefault="00846A8A" w:rsidP="00846A8A">
            <w:pPr>
              <w:pStyle w:val="a4"/>
              <w:tabs>
                <w:tab w:val="num" w:pos="637"/>
                <w:tab w:val="num" w:pos="2552"/>
              </w:tabs>
              <w:spacing w:line="240" w:lineRule="auto"/>
              <w:ind w:left="637" w:hanging="637"/>
              <w:jc w:val="left"/>
              <w:rPr>
                <w:snapToGrid/>
                <w:sz w:val="24"/>
                <w:szCs w:val="24"/>
              </w:rPr>
            </w:pPr>
            <w:bookmarkStart w:id="339" w:name="_Ref462133571"/>
          </w:p>
        </w:tc>
        <w:bookmarkEnd w:id="339"/>
        <w:tc>
          <w:tcPr>
            <w:tcW w:w="2552" w:type="dxa"/>
            <w:tcBorders>
              <w:bottom w:val="single" w:sz="4" w:space="0" w:color="auto"/>
            </w:tcBorders>
          </w:tcPr>
          <w:p w:rsidR="00846A8A" w:rsidRPr="00633F92" w:rsidRDefault="00846A8A" w:rsidP="003E03FE">
            <w:pPr>
              <w:widowControl w:val="0"/>
              <w:adjustRightInd w:val="0"/>
              <w:spacing w:line="240" w:lineRule="auto"/>
              <w:ind w:right="153" w:firstLine="0"/>
              <w:jc w:val="left"/>
              <w:textAlignment w:val="baseline"/>
              <w:rPr>
                <w:snapToGrid/>
                <w:sz w:val="24"/>
                <w:szCs w:val="24"/>
              </w:rPr>
            </w:pPr>
            <w:r w:rsidRPr="00633F92">
              <w:rPr>
                <w:snapToGrid/>
                <w:sz w:val="24"/>
                <w:szCs w:val="24"/>
              </w:rPr>
              <w:t>Документы, подтверждающие соответствие предлагаемой продукции (предмета закупки) установленным требованиям</w:t>
            </w:r>
          </w:p>
        </w:tc>
        <w:tc>
          <w:tcPr>
            <w:tcW w:w="6663" w:type="dxa"/>
            <w:gridSpan w:val="2"/>
            <w:tcBorders>
              <w:bottom w:val="single" w:sz="4" w:space="0" w:color="auto"/>
            </w:tcBorders>
          </w:tcPr>
          <w:p w:rsidR="001654CE" w:rsidRDefault="001654CE" w:rsidP="007B36FF">
            <w:pPr>
              <w:widowControl w:val="0"/>
              <w:overflowPunct w:val="0"/>
              <w:autoSpaceDE w:val="0"/>
              <w:autoSpaceDN w:val="0"/>
              <w:adjustRightInd w:val="0"/>
              <w:spacing w:line="240" w:lineRule="auto"/>
              <w:ind w:right="153" w:firstLine="0"/>
              <w:rPr>
                <w:sz w:val="24"/>
                <w:szCs w:val="24"/>
              </w:rPr>
            </w:pPr>
            <w:r w:rsidRPr="001654CE">
              <w:rPr>
                <w:sz w:val="24"/>
                <w:szCs w:val="24"/>
              </w:rPr>
              <w:t xml:space="preserve">Участник в составе заявки, для подтверждения соответствия предлагаемой продукции (предмета закупки) требованиям, установленным в пункте </w:t>
            </w:r>
            <w:r w:rsidRPr="001654CE">
              <w:rPr>
                <w:sz w:val="24"/>
                <w:szCs w:val="24"/>
              </w:rPr>
              <w:fldChar w:fldCharType="begin"/>
            </w:r>
            <w:r w:rsidRPr="001654CE">
              <w:rPr>
                <w:sz w:val="24"/>
                <w:szCs w:val="24"/>
              </w:rPr>
              <w:instrText xml:space="preserve"> REF _Ref462132729 \w \h  \* MERGEFORMAT </w:instrText>
            </w:r>
            <w:r w:rsidRPr="001654CE">
              <w:rPr>
                <w:sz w:val="24"/>
                <w:szCs w:val="24"/>
              </w:rPr>
            </w:r>
            <w:r w:rsidRPr="001654CE">
              <w:rPr>
                <w:sz w:val="24"/>
                <w:szCs w:val="24"/>
              </w:rPr>
              <w:fldChar w:fldCharType="separate"/>
            </w:r>
            <w:r w:rsidR="00F01883">
              <w:rPr>
                <w:sz w:val="24"/>
                <w:szCs w:val="24"/>
              </w:rPr>
              <w:t>4.1.17</w:t>
            </w:r>
            <w:r w:rsidRPr="001654CE">
              <w:rPr>
                <w:sz w:val="24"/>
                <w:szCs w:val="24"/>
              </w:rPr>
              <w:fldChar w:fldCharType="end"/>
            </w:r>
            <w:r w:rsidRPr="001654CE">
              <w:rPr>
                <w:sz w:val="24"/>
                <w:szCs w:val="24"/>
              </w:rPr>
              <w:t xml:space="preserve"> настоящего раздела должен представить следующие документы:</w:t>
            </w:r>
          </w:p>
          <w:p w:rsidR="00BB2E40" w:rsidRPr="007B36FF" w:rsidRDefault="003F3B2C" w:rsidP="007B36FF">
            <w:pPr>
              <w:pStyle w:val="aff9"/>
              <w:widowControl w:val="0"/>
              <w:tabs>
                <w:tab w:val="left" w:pos="354"/>
              </w:tabs>
              <w:ind w:left="70"/>
              <w:jc w:val="both"/>
            </w:pPr>
            <w:proofErr w:type="gramStart"/>
            <w:r>
              <w:t>а</w:t>
            </w:r>
            <w:r w:rsidR="007B36FF">
              <w:t>)</w:t>
            </w:r>
            <w:r w:rsidR="007B36FF">
              <w:tab/>
            </w:r>
            <w:proofErr w:type="gramEnd"/>
            <w:r w:rsidR="007B36FF">
              <w:t>Гарантийное письмо, подтверждающее наличие маркировки на поставляемой продукции.</w:t>
            </w:r>
          </w:p>
        </w:tc>
      </w:tr>
      <w:tr w:rsidR="009908F3" w:rsidRPr="00633F92" w:rsidTr="00633F92">
        <w:trPr>
          <w:trHeight w:val="473"/>
        </w:trPr>
        <w:tc>
          <w:tcPr>
            <w:tcW w:w="850" w:type="dxa"/>
            <w:vMerge w:val="restart"/>
          </w:tcPr>
          <w:p w:rsidR="009908F3" w:rsidRPr="00633F92" w:rsidRDefault="009908F3" w:rsidP="009908F3">
            <w:pPr>
              <w:pStyle w:val="a4"/>
              <w:tabs>
                <w:tab w:val="num" w:pos="637"/>
                <w:tab w:val="num" w:pos="2552"/>
              </w:tabs>
              <w:spacing w:line="240" w:lineRule="auto"/>
              <w:ind w:left="637" w:hanging="637"/>
              <w:jc w:val="left"/>
              <w:rPr>
                <w:snapToGrid/>
                <w:sz w:val="24"/>
                <w:szCs w:val="24"/>
              </w:rPr>
            </w:pPr>
            <w:bookmarkStart w:id="340" w:name="_Ref462133996"/>
            <w:bookmarkStart w:id="341" w:name="_Ref317254826"/>
          </w:p>
        </w:tc>
        <w:tc>
          <w:tcPr>
            <w:tcW w:w="2552" w:type="dxa"/>
          </w:tcPr>
          <w:p w:rsidR="009908F3" w:rsidRPr="00633F92" w:rsidRDefault="002F41FA" w:rsidP="003E03FE">
            <w:pPr>
              <w:pStyle w:val="aff9"/>
              <w:widowControl w:val="0"/>
              <w:numPr>
                <w:ilvl w:val="0"/>
                <w:numId w:val="35"/>
              </w:numPr>
              <w:tabs>
                <w:tab w:val="left" w:pos="496"/>
              </w:tabs>
              <w:ind w:left="0" w:right="153" w:firstLine="0"/>
            </w:pPr>
            <w:bookmarkStart w:id="342" w:name="_Ref462216409"/>
            <w:bookmarkEnd w:id="340"/>
            <w:r w:rsidRPr="00633F92">
              <w:t>Обеспечение заявки</w:t>
            </w:r>
            <w:r w:rsidR="009908F3" w:rsidRPr="00633F92">
              <w:t xml:space="preserve"> на участие в процедуре</w:t>
            </w:r>
            <w:bookmarkEnd w:id="342"/>
            <w:r w:rsidR="009908F3" w:rsidRPr="00633F92">
              <w:t xml:space="preserve"> закупки</w:t>
            </w:r>
          </w:p>
        </w:tc>
        <w:tc>
          <w:tcPr>
            <w:tcW w:w="6663" w:type="dxa"/>
            <w:gridSpan w:val="2"/>
          </w:tcPr>
          <w:p w:rsidR="009908F3" w:rsidRPr="00275E8D" w:rsidRDefault="001654CE" w:rsidP="003E03FE">
            <w:pPr>
              <w:pStyle w:val="afff6"/>
              <w:ind w:firstLine="0"/>
              <w:rPr>
                <w:szCs w:val="24"/>
              </w:rPr>
            </w:pPr>
            <w:r w:rsidRPr="00275E8D">
              <w:rPr>
                <w:bCs/>
                <w:snapToGrid/>
                <w:szCs w:val="24"/>
              </w:rPr>
              <w:t>Не требуется</w:t>
            </w:r>
          </w:p>
        </w:tc>
      </w:tr>
      <w:tr w:rsidR="003E03FE" w:rsidRPr="00633F92" w:rsidTr="00633F92">
        <w:trPr>
          <w:trHeight w:val="195"/>
        </w:trPr>
        <w:tc>
          <w:tcPr>
            <w:tcW w:w="850" w:type="dxa"/>
            <w:vMerge/>
          </w:tcPr>
          <w:p w:rsidR="003E03FE" w:rsidRPr="00633F92" w:rsidRDefault="003E03FE" w:rsidP="009908F3">
            <w:pPr>
              <w:pStyle w:val="a4"/>
              <w:tabs>
                <w:tab w:val="num" w:pos="637"/>
                <w:tab w:val="num" w:pos="2552"/>
              </w:tabs>
              <w:spacing w:line="240" w:lineRule="auto"/>
              <w:ind w:left="637" w:hanging="637"/>
              <w:jc w:val="left"/>
              <w:rPr>
                <w:snapToGrid/>
                <w:sz w:val="24"/>
                <w:szCs w:val="24"/>
              </w:rPr>
            </w:pPr>
          </w:p>
        </w:tc>
        <w:tc>
          <w:tcPr>
            <w:tcW w:w="2552" w:type="dxa"/>
          </w:tcPr>
          <w:p w:rsidR="003E03FE" w:rsidRPr="00633F92" w:rsidRDefault="003E03FE" w:rsidP="003E03FE">
            <w:pPr>
              <w:pStyle w:val="aff9"/>
              <w:widowControl w:val="0"/>
              <w:numPr>
                <w:ilvl w:val="0"/>
                <w:numId w:val="35"/>
              </w:numPr>
              <w:tabs>
                <w:tab w:val="left" w:pos="496"/>
              </w:tabs>
              <w:ind w:left="0" w:right="153" w:firstLine="0"/>
            </w:pPr>
            <w:r w:rsidRPr="00633F92">
              <w:t>Форма обеспечения</w:t>
            </w:r>
          </w:p>
        </w:tc>
        <w:tc>
          <w:tcPr>
            <w:tcW w:w="6663" w:type="dxa"/>
            <w:gridSpan w:val="2"/>
          </w:tcPr>
          <w:p w:rsidR="003E03FE" w:rsidRPr="00275E8D" w:rsidRDefault="001654CE" w:rsidP="003E03FE">
            <w:pPr>
              <w:spacing w:line="240" w:lineRule="auto"/>
              <w:ind w:firstLine="0"/>
              <w:rPr>
                <w:sz w:val="24"/>
                <w:szCs w:val="24"/>
              </w:rPr>
            </w:pPr>
            <w:r w:rsidRPr="00275E8D">
              <w:rPr>
                <w:bCs/>
                <w:snapToGrid/>
                <w:sz w:val="24"/>
                <w:szCs w:val="24"/>
              </w:rPr>
              <w:t>Не установлено</w:t>
            </w:r>
          </w:p>
        </w:tc>
      </w:tr>
      <w:tr w:rsidR="003E03FE" w:rsidRPr="00633F92" w:rsidTr="00633F92">
        <w:trPr>
          <w:trHeight w:val="473"/>
        </w:trPr>
        <w:tc>
          <w:tcPr>
            <w:tcW w:w="850" w:type="dxa"/>
            <w:vMerge/>
          </w:tcPr>
          <w:p w:rsidR="003E03FE" w:rsidRPr="00633F92" w:rsidRDefault="003E03FE" w:rsidP="0054426D">
            <w:pPr>
              <w:pStyle w:val="a4"/>
              <w:tabs>
                <w:tab w:val="num" w:pos="637"/>
                <w:tab w:val="num" w:pos="2552"/>
              </w:tabs>
              <w:spacing w:line="240" w:lineRule="auto"/>
              <w:ind w:left="637" w:hanging="637"/>
              <w:jc w:val="left"/>
              <w:rPr>
                <w:snapToGrid/>
                <w:sz w:val="24"/>
                <w:szCs w:val="24"/>
              </w:rPr>
            </w:pPr>
          </w:p>
        </w:tc>
        <w:tc>
          <w:tcPr>
            <w:tcW w:w="2552" w:type="dxa"/>
          </w:tcPr>
          <w:p w:rsidR="003E03FE" w:rsidRPr="00633F92" w:rsidRDefault="003E03FE" w:rsidP="003E03FE">
            <w:pPr>
              <w:pStyle w:val="aff9"/>
              <w:widowControl w:val="0"/>
              <w:numPr>
                <w:ilvl w:val="0"/>
                <w:numId w:val="35"/>
              </w:numPr>
              <w:tabs>
                <w:tab w:val="left" w:pos="496"/>
              </w:tabs>
              <w:ind w:left="0" w:right="153" w:firstLine="0"/>
            </w:pPr>
            <w:r w:rsidRPr="00633F92">
              <w:t>Размер и валюта обеспечения</w:t>
            </w:r>
          </w:p>
        </w:tc>
        <w:tc>
          <w:tcPr>
            <w:tcW w:w="6663" w:type="dxa"/>
            <w:gridSpan w:val="2"/>
          </w:tcPr>
          <w:p w:rsidR="003E03FE" w:rsidRPr="00275E8D" w:rsidRDefault="001654CE" w:rsidP="003E03FE">
            <w:pPr>
              <w:spacing w:line="240" w:lineRule="auto"/>
              <w:ind w:firstLine="0"/>
              <w:rPr>
                <w:sz w:val="24"/>
                <w:szCs w:val="24"/>
              </w:rPr>
            </w:pPr>
            <w:r w:rsidRPr="00275E8D">
              <w:rPr>
                <w:bCs/>
                <w:snapToGrid/>
                <w:sz w:val="24"/>
                <w:szCs w:val="24"/>
              </w:rPr>
              <w:t>Не установлено</w:t>
            </w:r>
          </w:p>
        </w:tc>
      </w:tr>
      <w:tr w:rsidR="003E03FE" w:rsidRPr="00633F92" w:rsidTr="00633F92">
        <w:trPr>
          <w:trHeight w:val="720"/>
        </w:trPr>
        <w:tc>
          <w:tcPr>
            <w:tcW w:w="850" w:type="dxa"/>
            <w:vMerge/>
          </w:tcPr>
          <w:p w:rsidR="003E03FE" w:rsidRPr="00633F92" w:rsidRDefault="003E03FE" w:rsidP="0054426D">
            <w:pPr>
              <w:pStyle w:val="a4"/>
              <w:tabs>
                <w:tab w:val="num" w:pos="637"/>
                <w:tab w:val="num" w:pos="2552"/>
              </w:tabs>
              <w:spacing w:line="240" w:lineRule="auto"/>
              <w:ind w:left="637" w:hanging="637"/>
              <w:jc w:val="left"/>
              <w:rPr>
                <w:snapToGrid/>
                <w:sz w:val="24"/>
                <w:szCs w:val="24"/>
              </w:rPr>
            </w:pPr>
          </w:p>
        </w:tc>
        <w:tc>
          <w:tcPr>
            <w:tcW w:w="2552" w:type="dxa"/>
          </w:tcPr>
          <w:p w:rsidR="003E03FE" w:rsidRPr="00633F92" w:rsidRDefault="003E03FE" w:rsidP="003E03FE">
            <w:pPr>
              <w:pStyle w:val="aff9"/>
              <w:widowControl w:val="0"/>
              <w:numPr>
                <w:ilvl w:val="0"/>
                <w:numId w:val="35"/>
              </w:numPr>
              <w:tabs>
                <w:tab w:val="left" w:pos="496"/>
              </w:tabs>
              <w:ind w:left="0" w:right="153" w:firstLine="0"/>
            </w:pPr>
            <w:r w:rsidRPr="00633F92">
              <w:t>Реквизиты для перечисления</w:t>
            </w:r>
          </w:p>
          <w:p w:rsidR="003E03FE" w:rsidRPr="00633F92" w:rsidRDefault="003E03FE" w:rsidP="003E03FE">
            <w:pPr>
              <w:pStyle w:val="aff9"/>
              <w:widowControl w:val="0"/>
              <w:numPr>
                <w:ilvl w:val="0"/>
                <w:numId w:val="35"/>
              </w:numPr>
              <w:tabs>
                <w:tab w:val="left" w:pos="496"/>
              </w:tabs>
              <w:ind w:left="0" w:right="153" w:firstLine="0"/>
            </w:pPr>
            <w:r w:rsidRPr="00633F92">
              <w:t>обеспечения</w:t>
            </w:r>
          </w:p>
        </w:tc>
        <w:tc>
          <w:tcPr>
            <w:tcW w:w="6663" w:type="dxa"/>
            <w:gridSpan w:val="2"/>
          </w:tcPr>
          <w:p w:rsidR="003E03FE" w:rsidRPr="00275E8D" w:rsidRDefault="001654CE" w:rsidP="003E03FE">
            <w:pPr>
              <w:spacing w:line="240" w:lineRule="auto"/>
              <w:ind w:firstLine="0"/>
              <w:rPr>
                <w:sz w:val="24"/>
                <w:szCs w:val="24"/>
              </w:rPr>
            </w:pPr>
            <w:r w:rsidRPr="00275E8D">
              <w:rPr>
                <w:bCs/>
                <w:snapToGrid/>
                <w:sz w:val="24"/>
                <w:szCs w:val="24"/>
              </w:rPr>
              <w:t>Не установлено</w:t>
            </w:r>
          </w:p>
        </w:tc>
      </w:tr>
      <w:tr w:rsidR="003E03FE" w:rsidRPr="00633F92" w:rsidTr="00633F92">
        <w:trPr>
          <w:trHeight w:val="390"/>
        </w:trPr>
        <w:tc>
          <w:tcPr>
            <w:tcW w:w="850" w:type="dxa"/>
            <w:vMerge/>
          </w:tcPr>
          <w:p w:rsidR="003E03FE" w:rsidRPr="00633F92" w:rsidRDefault="003E03FE" w:rsidP="0054426D">
            <w:pPr>
              <w:pStyle w:val="a4"/>
              <w:tabs>
                <w:tab w:val="num" w:pos="637"/>
                <w:tab w:val="num" w:pos="2552"/>
              </w:tabs>
              <w:spacing w:line="240" w:lineRule="auto"/>
              <w:ind w:left="637" w:hanging="637"/>
              <w:jc w:val="left"/>
              <w:rPr>
                <w:snapToGrid/>
                <w:sz w:val="24"/>
                <w:szCs w:val="24"/>
              </w:rPr>
            </w:pPr>
          </w:p>
        </w:tc>
        <w:tc>
          <w:tcPr>
            <w:tcW w:w="2552" w:type="dxa"/>
          </w:tcPr>
          <w:p w:rsidR="003E03FE" w:rsidRPr="00633F92" w:rsidRDefault="003E03FE" w:rsidP="003E03FE">
            <w:pPr>
              <w:pStyle w:val="aff9"/>
              <w:widowControl w:val="0"/>
              <w:numPr>
                <w:ilvl w:val="0"/>
                <w:numId w:val="35"/>
              </w:numPr>
              <w:tabs>
                <w:tab w:val="left" w:pos="496"/>
              </w:tabs>
              <w:ind w:left="0" w:right="153" w:firstLine="0"/>
            </w:pPr>
            <w:r w:rsidRPr="00633F92">
              <w:t>Срок и порядок предоставления обеспечения</w:t>
            </w:r>
          </w:p>
        </w:tc>
        <w:tc>
          <w:tcPr>
            <w:tcW w:w="6663" w:type="dxa"/>
            <w:gridSpan w:val="2"/>
          </w:tcPr>
          <w:p w:rsidR="003E03FE" w:rsidRPr="00275E8D" w:rsidRDefault="001654CE" w:rsidP="003E03FE">
            <w:pPr>
              <w:spacing w:line="240" w:lineRule="auto"/>
              <w:ind w:firstLine="0"/>
              <w:rPr>
                <w:sz w:val="24"/>
                <w:szCs w:val="24"/>
              </w:rPr>
            </w:pPr>
            <w:r w:rsidRPr="00275E8D">
              <w:rPr>
                <w:bCs/>
                <w:snapToGrid/>
                <w:sz w:val="24"/>
                <w:szCs w:val="24"/>
              </w:rPr>
              <w:t>Не установлено</w:t>
            </w:r>
          </w:p>
        </w:tc>
      </w:tr>
      <w:tr w:rsidR="009908F3" w:rsidRPr="00633F92" w:rsidTr="00633F92">
        <w:trPr>
          <w:trHeight w:val="1903"/>
        </w:trPr>
        <w:tc>
          <w:tcPr>
            <w:tcW w:w="850" w:type="dxa"/>
            <w:tcBorders>
              <w:top w:val="nil"/>
              <w:bottom w:val="single" w:sz="4" w:space="0" w:color="auto"/>
            </w:tcBorders>
          </w:tcPr>
          <w:p w:rsidR="009908F3" w:rsidRPr="00633F92" w:rsidRDefault="009908F3" w:rsidP="009908F3">
            <w:pPr>
              <w:pStyle w:val="a4"/>
              <w:tabs>
                <w:tab w:val="num" w:pos="637"/>
                <w:tab w:val="num" w:pos="2552"/>
              </w:tabs>
              <w:spacing w:line="240" w:lineRule="auto"/>
              <w:ind w:left="637" w:hanging="637"/>
              <w:jc w:val="left"/>
              <w:rPr>
                <w:snapToGrid/>
                <w:sz w:val="24"/>
                <w:szCs w:val="24"/>
              </w:rPr>
            </w:pPr>
            <w:bookmarkStart w:id="343" w:name="_Ref462645986"/>
          </w:p>
        </w:tc>
        <w:bookmarkEnd w:id="341"/>
        <w:bookmarkEnd w:id="343"/>
        <w:tc>
          <w:tcPr>
            <w:tcW w:w="2552" w:type="dxa"/>
            <w:tcBorders>
              <w:top w:val="nil"/>
              <w:bottom w:val="single" w:sz="4" w:space="0" w:color="auto"/>
            </w:tcBorders>
          </w:tcPr>
          <w:p w:rsidR="009908F3" w:rsidRPr="00633F92" w:rsidRDefault="009908F3" w:rsidP="003E03FE">
            <w:pPr>
              <w:widowControl w:val="0"/>
              <w:overflowPunct w:val="0"/>
              <w:autoSpaceDE w:val="0"/>
              <w:autoSpaceDN w:val="0"/>
              <w:adjustRightInd w:val="0"/>
              <w:spacing w:line="240" w:lineRule="auto"/>
              <w:ind w:right="153" w:firstLine="0"/>
              <w:jc w:val="left"/>
              <w:rPr>
                <w:bCs/>
                <w:snapToGrid/>
                <w:sz w:val="24"/>
                <w:szCs w:val="24"/>
              </w:rPr>
            </w:pPr>
            <w:r w:rsidRPr="00633F92">
              <w:rPr>
                <w:bCs/>
                <w:snapToGrid/>
                <w:spacing w:val="-6"/>
                <w:sz w:val="24"/>
                <w:szCs w:val="24"/>
              </w:rPr>
              <w:t>Форма и порядок предоставления участникам закупки разъяснений положений документации о закупке</w:t>
            </w:r>
          </w:p>
        </w:tc>
        <w:tc>
          <w:tcPr>
            <w:tcW w:w="6663" w:type="dxa"/>
            <w:gridSpan w:val="2"/>
            <w:tcBorders>
              <w:top w:val="nil"/>
              <w:bottom w:val="single" w:sz="4" w:space="0" w:color="auto"/>
            </w:tcBorders>
          </w:tcPr>
          <w:p w:rsidR="009908F3" w:rsidRPr="00633F92" w:rsidRDefault="001654CE" w:rsidP="003E03FE">
            <w:pPr>
              <w:widowControl w:val="0"/>
              <w:tabs>
                <w:tab w:val="left" w:pos="70"/>
              </w:tabs>
              <w:overflowPunct w:val="0"/>
              <w:autoSpaceDE w:val="0"/>
              <w:autoSpaceDN w:val="0"/>
              <w:adjustRightInd w:val="0"/>
              <w:spacing w:line="240" w:lineRule="auto"/>
              <w:ind w:right="153" w:firstLine="0"/>
              <w:rPr>
                <w:sz w:val="24"/>
                <w:szCs w:val="24"/>
              </w:rPr>
            </w:pPr>
            <w:r>
              <w:rPr>
                <w:sz w:val="24"/>
                <w:szCs w:val="24"/>
              </w:rPr>
              <w:t>В соответствии с регламентом АСТ</w:t>
            </w:r>
          </w:p>
        </w:tc>
      </w:tr>
      <w:tr w:rsidR="009908F3" w:rsidRPr="00633F92" w:rsidTr="00633F92">
        <w:trPr>
          <w:trHeight w:val="397"/>
        </w:trPr>
        <w:tc>
          <w:tcPr>
            <w:tcW w:w="850" w:type="dxa"/>
          </w:tcPr>
          <w:p w:rsidR="009908F3" w:rsidRPr="00633F92" w:rsidRDefault="009908F3" w:rsidP="009908F3">
            <w:pPr>
              <w:pStyle w:val="a4"/>
              <w:tabs>
                <w:tab w:val="num" w:pos="637"/>
                <w:tab w:val="num" w:pos="2552"/>
              </w:tabs>
              <w:spacing w:line="240" w:lineRule="auto"/>
              <w:ind w:left="637" w:hanging="637"/>
              <w:jc w:val="left"/>
              <w:rPr>
                <w:snapToGrid/>
                <w:sz w:val="24"/>
                <w:szCs w:val="24"/>
              </w:rPr>
            </w:pPr>
            <w:bookmarkStart w:id="344" w:name="_Ref462646046"/>
          </w:p>
        </w:tc>
        <w:bookmarkEnd w:id="344"/>
        <w:tc>
          <w:tcPr>
            <w:tcW w:w="2552" w:type="dxa"/>
          </w:tcPr>
          <w:p w:rsidR="009908F3" w:rsidRPr="00633F92" w:rsidRDefault="009908F3" w:rsidP="003E03FE">
            <w:pPr>
              <w:widowControl w:val="0"/>
              <w:overflowPunct w:val="0"/>
              <w:autoSpaceDE w:val="0"/>
              <w:autoSpaceDN w:val="0"/>
              <w:adjustRightInd w:val="0"/>
              <w:spacing w:line="240" w:lineRule="auto"/>
              <w:ind w:right="153" w:firstLine="0"/>
              <w:jc w:val="left"/>
              <w:rPr>
                <w:bCs/>
                <w:snapToGrid/>
                <w:spacing w:val="-6"/>
                <w:sz w:val="24"/>
                <w:szCs w:val="24"/>
              </w:rPr>
            </w:pPr>
            <w:r w:rsidRPr="00633F92">
              <w:rPr>
                <w:bCs/>
                <w:snapToGrid/>
                <w:spacing w:val="-6"/>
                <w:sz w:val="24"/>
                <w:szCs w:val="24"/>
              </w:rPr>
              <w:t>Дата начала и дата окончания срока предоставления разъяснений положений извещения и/или документации</w:t>
            </w:r>
          </w:p>
        </w:tc>
        <w:tc>
          <w:tcPr>
            <w:tcW w:w="6663" w:type="dxa"/>
            <w:gridSpan w:val="2"/>
          </w:tcPr>
          <w:p w:rsidR="009908F3" w:rsidRPr="00633F92" w:rsidRDefault="009908F3" w:rsidP="003E03FE">
            <w:pPr>
              <w:pStyle w:val="afff6"/>
              <w:ind w:firstLine="0"/>
              <w:rPr>
                <w:szCs w:val="24"/>
              </w:rPr>
            </w:pPr>
            <w:r w:rsidRPr="00633F92">
              <w:rPr>
                <w:szCs w:val="24"/>
              </w:rPr>
              <w:t>Дата начала предоставления разъяснений:</w:t>
            </w:r>
          </w:p>
          <w:p w:rsidR="009908F3" w:rsidRPr="00633F92" w:rsidRDefault="009908F3" w:rsidP="003E03FE">
            <w:pPr>
              <w:pStyle w:val="afff6"/>
              <w:ind w:firstLine="0"/>
              <w:rPr>
                <w:szCs w:val="24"/>
              </w:rPr>
            </w:pPr>
            <w:r w:rsidRPr="003E03FE">
              <w:rPr>
                <w:szCs w:val="24"/>
                <w:highlight w:val="lightGray"/>
              </w:rPr>
              <w:t>«</w:t>
            </w:r>
            <w:r w:rsidR="00B16339">
              <w:rPr>
                <w:szCs w:val="24"/>
                <w:highlight w:val="lightGray"/>
              </w:rPr>
              <w:t>06</w:t>
            </w:r>
            <w:r w:rsidRPr="003E03FE">
              <w:rPr>
                <w:szCs w:val="24"/>
                <w:highlight w:val="lightGray"/>
              </w:rPr>
              <w:t xml:space="preserve">» </w:t>
            </w:r>
            <w:r w:rsidR="00B16339">
              <w:rPr>
                <w:szCs w:val="24"/>
                <w:highlight w:val="lightGray"/>
              </w:rPr>
              <w:t>мая</w:t>
            </w:r>
            <w:r w:rsidRPr="003E03FE">
              <w:rPr>
                <w:szCs w:val="24"/>
                <w:highlight w:val="lightGray"/>
              </w:rPr>
              <w:t xml:space="preserve"> 201</w:t>
            </w:r>
            <w:r w:rsidR="003E03FE" w:rsidRPr="003E03FE">
              <w:rPr>
                <w:szCs w:val="24"/>
                <w:highlight w:val="lightGray"/>
              </w:rPr>
              <w:t>9</w:t>
            </w:r>
            <w:r w:rsidRPr="003E03FE">
              <w:rPr>
                <w:szCs w:val="24"/>
                <w:highlight w:val="lightGray"/>
              </w:rPr>
              <w:t xml:space="preserve"> года</w:t>
            </w:r>
          </w:p>
          <w:p w:rsidR="009908F3" w:rsidRPr="00633F92" w:rsidRDefault="009908F3" w:rsidP="003E03FE">
            <w:pPr>
              <w:pStyle w:val="afff6"/>
              <w:ind w:firstLine="0"/>
              <w:rPr>
                <w:szCs w:val="24"/>
              </w:rPr>
            </w:pPr>
            <w:r w:rsidRPr="00633F92">
              <w:rPr>
                <w:szCs w:val="24"/>
              </w:rPr>
              <w:t>Дата окончания предоставления разъяснений:</w:t>
            </w:r>
          </w:p>
          <w:p w:rsidR="009908F3" w:rsidRPr="00633F92" w:rsidRDefault="009908F3" w:rsidP="00B16339">
            <w:pPr>
              <w:pStyle w:val="afff6"/>
              <w:ind w:firstLine="0"/>
              <w:rPr>
                <w:szCs w:val="24"/>
              </w:rPr>
            </w:pPr>
            <w:r w:rsidRPr="003E03FE">
              <w:rPr>
                <w:szCs w:val="24"/>
                <w:highlight w:val="lightGray"/>
              </w:rPr>
              <w:t>«</w:t>
            </w:r>
            <w:r w:rsidR="00B16339">
              <w:rPr>
                <w:szCs w:val="24"/>
                <w:highlight w:val="lightGray"/>
              </w:rPr>
              <w:t>17</w:t>
            </w:r>
            <w:r w:rsidRPr="003E03FE">
              <w:rPr>
                <w:szCs w:val="24"/>
                <w:highlight w:val="lightGray"/>
              </w:rPr>
              <w:t xml:space="preserve">» </w:t>
            </w:r>
            <w:r w:rsidR="00B16339">
              <w:rPr>
                <w:szCs w:val="24"/>
                <w:highlight w:val="lightGray"/>
              </w:rPr>
              <w:t>мая</w:t>
            </w:r>
            <w:r w:rsidRPr="003E03FE">
              <w:rPr>
                <w:szCs w:val="24"/>
                <w:highlight w:val="lightGray"/>
              </w:rPr>
              <w:t xml:space="preserve"> 201</w:t>
            </w:r>
            <w:r w:rsidR="003E03FE" w:rsidRPr="003E03FE">
              <w:rPr>
                <w:szCs w:val="24"/>
                <w:highlight w:val="lightGray"/>
              </w:rPr>
              <w:t>9</w:t>
            </w:r>
            <w:r w:rsidRPr="003E03FE">
              <w:rPr>
                <w:szCs w:val="24"/>
                <w:highlight w:val="lightGray"/>
              </w:rPr>
              <w:t xml:space="preserve"> года</w:t>
            </w:r>
            <w:r w:rsidRPr="00633F92">
              <w:rPr>
                <w:szCs w:val="24"/>
              </w:rPr>
              <w:t xml:space="preserve"> </w:t>
            </w:r>
          </w:p>
        </w:tc>
      </w:tr>
      <w:tr w:rsidR="009908F3" w:rsidRPr="00633F92" w:rsidTr="00633F92">
        <w:trPr>
          <w:trHeight w:val="308"/>
        </w:trPr>
        <w:tc>
          <w:tcPr>
            <w:tcW w:w="850" w:type="dxa"/>
            <w:vMerge w:val="restart"/>
          </w:tcPr>
          <w:p w:rsidR="009908F3" w:rsidRPr="00633F92" w:rsidRDefault="009908F3" w:rsidP="009908F3">
            <w:pPr>
              <w:pStyle w:val="a4"/>
              <w:tabs>
                <w:tab w:val="num" w:pos="637"/>
                <w:tab w:val="num" w:pos="2552"/>
              </w:tabs>
              <w:spacing w:line="240" w:lineRule="auto"/>
              <w:ind w:left="637" w:hanging="637"/>
              <w:jc w:val="left"/>
              <w:rPr>
                <w:snapToGrid/>
                <w:sz w:val="24"/>
                <w:szCs w:val="24"/>
              </w:rPr>
            </w:pPr>
            <w:bookmarkStart w:id="345" w:name="_Ref317250778"/>
          </w:p>
        </w:tc>
        <w:bookmarkEnd w:id="345"/>
        <w:tc>
          <w:tcPr>
            <w:tcW w:w="2552" w:type="dxa"/>
            <w:vMerge w:val="restart"/>
          </w:tcPr>
          <w:p w:rsidR="009908F3" w:rsidRPr="00633F92" w:rsidRDefault="009908F3" w:rsidP="003E03FE">
            <w:pPr>
              <w:widowControl w:val="0"/>
              <w:overflowPunct w:val="0"/>
              <w:autoSpaceDE w:val="0"/>
              <w:autoSpaceDN w:val="0"/>
              <w:adjustRightInd w:val="0"/>
              <w:spacing w:line="240" w:lineRule="auto"/>
              <w:ind w:firstLine="0"/>
              <w:jc w:val="left"/>
              <w:rPr>
                <w:bCs/>
                <w:snapToGrid/>
                <w:sz w:val="24"/>
                <w:szCs w:val="24"/>
              </w:rPr>
            </w:pPr>
            <w:r w:rsidRPr="00633F92">
              <w:rPr>
                <w:bCs/>
                <w:snapToGrid/>
                <w:sz w:val="24"/>
                <w:szCs w:val="24"/>
              </w:rPr>
              <w:t xml:space="preserve">Место, и дата </w:t>
            </w:r>
            <w:r w:rsidR="003E03FE">
              <w:rPr>
                <w:bCs/>
                <w:snapToGrid/>
                <w:sz w:val="24"/>
                <w:szCs w:val="24"/>
              </w:rPr>
              <w:t xml:space="preserve">начала </w:t>
            </w:r>
            <w:r w:rsidR="003E03FE" w:rsidRPr="00633F92">
              <w:rPr>
                <w:bCs/>
                <w:snapToGrid/>
                <w:sz w:val="24"/>
                <w:szCs w:val="24"/>
              </w:rPr>
              <w:t>подачи заявок участниками</w:t>
            </w:r>
          </w:p>
        </w:tc>
        <w:tc>
          <w:tcPr>
            <w:tcW w:w="1843" w:type="dxa"/>
          </w:tcPr>
          <w:p w:rsidR="009908F3" w:rsidRPr="00633F92" w:rsidRDefault="009908F3" w:rsidP="003E03FE">
            <w:pPr>
              <w:widowControl w:val="0"/>
              <w:overflowPunct w:val="0"/>
              <w:autoSpaceDE w:val="0"/>
              <w:autoSpaceDN w:val="0"/>
              <w:adjustRightInd w:val="0"/>
              <w:spacing w:line="240" w:lineRule="auto"/>
              <w:ind w:right="153" w:firstLine="0"/>
              <w:rPr>
                <w:sz w:val="24"/>
                <w:szCs w:val="24"/>
              </w:rPr>
            </w:pPr>
            <w:r w:rsidRPr="00633F92">
              <w:rPr>
                <w:sz w:val="24"/>
                <w:szCs w:val="24"/>
              </w:rPr>
              <w:t>Место подачи</w:t>
            </w:r>
          </w:p>
        </w:tc>
        <w:tc>
          <w:tcPr>
            <w:tcW w:w="4820" w:type="dxa"/>
          </w:tcPr>
          <w:p w:rsidR="009908F3" w:rsidRPr="00633F92" w:rsidRDefault="00070844" w:rsidP="003E03FE">
            <w:pPr>
              <w:widowControl w:val="0"/>
              <w:overflowPunct w:val="0"/>
              <w:autoSpaceDE w:val="0"/>
              <w:autoSpaceDN w:val="0"/>
              <w:adjustRightInd w:val="0"/>
              <w:spacing w:line="240" w:lineRule="auto"/>
              <w:ind w:right="153" w:firstLine="0"/>
              <w:rPr>
                <w:sz w:val="24"/>
                <w:szCs w:val="24"/>
              </w:rPr>
            </w:pPr>
            <w:r w:rsidRPr="00633F92">
              <w:rPr>
                <w:sz w:val="24"/>
                <w:szCs w:val="24"/>
              </w:rPr>
              <w:t xml:space="preserve">ЭТП АСТ ГОЗ, по адресу </w:t>
            </w:r>
            <w:hyperlink r:id="rId16" w:history="1">
              <w:r w:rsidRPr="00633F92">
                <w:rPr>
                  <w:rStyle w:val="af"/>
                  <w:sz w:val="24"/>
                  <w:szCs w:val="24"/>
                </w:rPr>
                <w:t>www.astgoz.ru</w:t>
              </w:r>
            </w:hyperlink>
            <w:r w:rsidR="009908F3" w:rsidRPr="00633F92">
              <w:rPr>
                <w:sz w:val="24"/>
                <w:szCs w:val="24"/>
              </w:rPr>
              <w:t xml:space="preserve"> </w:t>
            </w:r>
          </w:p>
        </w:tc>
      </w:tr>
      <w:tr w:rsidR="009908F3" w:rsidRPr="00633F92" w:rsidTr="00633F92">
        <w:trPr>
          <w:trHeight w:val="306"/>
        </w:trPr>
        <w:tc>
          <w:tcPr>
            <w:tcW w:w="850" w:type="dxa"/>
            <w:vMerge/>
          </w:tcPr>
          <w:p w:rsidR="009908F3" w:rsidRPr="00633F92" w:rsidRDefault="009908F3" w:rsidP="009908F3">
            <w:pPr>
              <w:pStyle w:val="a4"/>
              <w:tabs>
                <w:tab w:val="num" w:pos="637"/>
                <w:tab w:val="num" w:pos="2552"/>
              </w:tabs>
              <w:spacing w:line="240" w:lineRule="auto"/>
              <w:ind w:left="637" w:hanging="637"/>
              <w:jc w:val="left"/>
              <w:rPr>
                <w:snapToGrid/>
                <w:sz w:val="24"/>
                <w:szCs w:val="24"/>
              </w:rPr>
            </w:pPr>
          </w:p>
        </w:tc>
        <w:tc>
          <w:tcPr>
            <w:tcW w:w="2552" w:type="dxa"/>
            <w:vMerge/>
          </w:tcPr>
          <w:p w:rsidR="009908F3" w:rsidRPr="00633F92" w:rsidRDefault="009908F3" w:rsidP="003E03FE">
            <w:pPr>
              <w:widowControl w:val="0"/>
              <w:overflowPunct w:val="0"/>
              <w:autoSpaceDE w:val="0"/>
              <w:autoSpaceDN w:val="0"/>
              <w:adjustRightInd w:val="0"/>
              <w:spacing w:line="240" w:lineRule="auto"/>
              <w:ind w:firstLine="0"/>
              <w:jc w:val="left"/>
              <w:rPr>
                <w:bCs/>
                <w:snapToGrid/>
                <w:sz w:val="24"/>
                <w:szCs w:val="24"/>
              </w:rPr>
            </w:pPr>
          </w:p>
        </w:tc>
        <w:tc>
          <w:tcPr>
            <w:tcW w:w="1843" w:type="dxa"/>
          </w:tcPr>
          <w:p w:rsidR="009908F3" w:rsidRPr="00633F92" w:rsidRDefault="009908F3" w:rsidP="003E03FE">
            <w:pPr>
              <w:widowControl w:val="0"/>
              <w:overflowPunct w:val="0"/>
              <w:autoSpaceDE w:val="0"/>
              <w:autoSpaceDN w:val="0"/>
              <w:adjustRightInd w:val="0"/>
              <w:spacing w:line="240" w:lineRule="auto"/>
              <w:ind w:right="153" w:firstLine="0"/>
              <w:rPr>
                <w:sz w:val="24"/>
                <w:szCs w:val="24"/>
              </w:rPr>
            </w:pPr>
            <w:r w:rsidRPr="00633F92">
              <w:rPr>
                <w:sz w:val="24"/>
                <w:szCs w:val="24"/>
              </w:rPr>
              <w:t>Начало подачи</w:t>
            </w:r>
          </w:p>
        </w:tc>
        <w:tc>
          <w:tcPr>
            <w:tcW w:w="4820" w:type="dxa"/>
          </w:tcPr>
          <w:p w:rsidR="009908F3" w:rsidRPr="00633F92" w:rsidRDefault="003E03FE" w:rsidP="00B16339">
            <w:pPr>
              <w:pStyle w:val="afff6"/>
              <w:ind w:firstLine="0"/>
              <w:rPr>
                <w:i/>
                <w:szCs w:val="24"/>
              </w:rPr>
            </w:pPr>
            <w:r w:rsidRPr="003E03FE">
              <w:rPr>
                <w:szCs w:val="24"/>
                <w:highlight w:val="lightGray"/>
              </w:rPr>
              <w:t>«</w:t>
            </w:r>
            <w:r w:rsidR="00B16339">
              <w:rPr>
                <w:szCs w:val="24"/>
                <w:highlight w:val="lightGray"/>
              </w:rPr>
              <w:t>06</w:t>
            </w:r>
            <w:r w:rsidRPr="003E03FE">
              <w:rPr>
                <w:szCs w:val="24"/>
                <w:highlight w:val="lightGray"/>
              </w:rPr>
              <w:t xml:space="preserve">» </w:t>
            </w:r>
            <w:r w:rsidR="00B16339">
              <w:rPr>
                <w:szCs w:val="24"/>
                <w:highlight w:val="lightGray"/>
              </w:rPr>
              <w:t>мая</w:t>
            </w:r>
            <w:r w:rsidRPr="003E03FE">
              <w:rPr>
                <w:szCs w:val="24"/>
                <w:highlight w:val="lightGray"/>
              </w:rPr>
              <w:t xml:space="preserve"> 2019 года</w:t>
            </w:r>
          </w:p>
        </w:tc>
      </w:tr>
      <w:tr w:rsidR="009908F3" w:rsidRPr="00633F92" w:rsidTr="00633F92">
        <w:trPr>
          <w:trHeight w:val="306"/>
        </w:trPr>
        <w:tc>
          <w:tcPr>
            <w:tcW w:w="850" w:type="dxa"/>
            <w:vMerge/>
          </w:tcPr>
          <w:p w:rsidR="009908F3" w:rsidRPr="00633F92" w:rsidRDefault="009908F3" w:rsidP="009908F3">
            <w:pPr>
              <w:pStyle w:val="a4"/>
              <w:tabs>
                <w:tab w:val="num" w:pos="637"/>
                <w:tab w:val="num" w:pos="2552"/>
              </w:tabs>
              <w:spacing w:line="240" w:lineRule="auto"/>
              <w:ind w:left="637" w:hanging="637"/>
              <w:jc w:val="left"/>
              <w:rPr>
                <w:snapToGrid/>
                <w:sz w:val="24"/>
                <w:szCs w:val="24"/>
              </w:rPr>
            </w:pPr>
          </w:p>
        </w:tc>
        <w:tc>
          <w:tcPr>
            <w:tcW w:w="2552" w:type="dxa"/>
            <w:vMerge/>
          </w:tcPr>
          <w:p w:rsidR="009908F3" w:rsidRPr="00633F92" w:rsidRDefault="009908F3" w:rsidP="003E03FE">
            <w:pPr>
              <w:widowControl w:val="0"/>
              <w:overflowPunct w:val="0"/>
              <w:autoSpaceDE w:val="0"/>
              <w:autoSpaceDN w:val="0"/>
              <w:adjustRightInd w:val="0"/>
              <w:spacing w:line="240" w:lineRule="auto"/>
              <w:ind w:firstLine="0"/>
              <w:jc w:val="left"/>
              <w:rPr>
                <w:bCs/>
                <w:snapToGrid/>
                <w:sz w:val="24"/>
                <w:szCs w:val="24"/>
              </w:rPr>
            </w:pPr>
          </w:p>
        </w:tc>
        <w:tc>
          <w:tcPr>
            <w:tcW w:w="1843" w:type="dxa"/>
          </w:tcPr>
          <w:p w:rsidR="009908F3" w:rsidRPr="00633F92" w:rsidRDefault="009908F3" w:rsidP="003E03FE">
            <w:pPr>
              <w:widowControl w:val="0"/>
              <w:overflowPunct w:val="0"/>
              <w:autoSpaceDE w:val="0"/>
              <w:autoSpaceDN w:val="0"/>
              <w:adjustRightInd w:val="0"/>
              <w:spacing w:line="240" w:lineRule="auto"/>
              <w:ind w:right="153" w:firstLine="0"/>
              <w:rPr>
                <w:sz w:val="24"/>
                <w:szCs w:val="24"/>
              </w:rPr>
            </w:pPr>
            <w:r w:rsidRPr="00633F92">
              <w:rPr>
                <w:sz w:val="24"/>
                <w:szCs w:val="24"/>
              </w:rPr>
              <w:t>Окончание подачи</w:t>
            </w:r>
          </w:p>
        </w:tc>
        <w:tc>
          <w:tcPr>
            <w:tcW w:w="4820" w:type="dxa"/>
          </w:tcPr>
          <w:p w:rsidR="009908F3" w:rsidRPr="000C63AB" w:rsidRDefault="000C63AB" w:rsidP="003E03FE">
            <w:pPr>
              <w:pStyle w:val="afff6"/>
              <w:ind w:firstLine="0"/>
              <w:rPr>
                <w:szCs w:val="24"/>
              </w:rPr>
            </w:pPr>
            <w:r w:rsidRPr="000C63AB">
              <w:rPr>
                <w:szCs w:val="24"/>
              </w:rPr>
              <w:t>9</w:t>
            </w:r>
            <w:r w:rsidR="009908F3" w:rsidRPr="000C63AB">
              <w:rPr>
                <w:szCs w:val="24"/>
              </w:rPr>
              <w:t xml:space="preserve"> часов </w:t>
            </w:r>
            <w:r w:rsidRPr="000C63AB">
              <w:rPr>
                <w:szCs w:val="24"/>
              </w:rPr>
              <w:t>00</w:t>
            </w:r>
            <w:r w:rsidR="009908F3" w:rsidRPr="000C63AB">
              <w:rPr>
                <w:szCs w:val="24"/>
              </w:rPr>
              <w:t xml:space="preserve"> минут (</w:t>
            </w:r>
            <w:proofErr w:type="spellStart"/>
            <w:r w:rsidR="009908F3" w:rsidRPr="000C63AB">
              <w:rPr>
                <w:szCs w:val="24"/>
              </w:rPr>
              <w:t>мск</w:t>
            </w:r>
            <w:proofErr w:type="spellEnd"/>
            <w:r w:rsidR="009908F3" w:rsidRPr="000C63AB">
              <w:rPr>
                <w:szCs w:val="24"/>
              </w:rPr>
              <w:t>.)</w:t>
            </w:r>
          </w:p>
          <w:p w:rsidR="009908F3" w:rsidRPr="00633F92" w:rsidRDefault="003E03FE" w:rsidP="00B16339">
            <w:pPr>
              <w:pStyle w:val="afff6"/>
              <w:ind w:firstLine="0"/>
              <w:rPr>
                <w:i/>
                <w:szCs w:val="24"/>
              </w:rPr>
            </w:pPr>
            <w:r w:rsidRPr="003E03FE">
              <w:rPr>
                <w:szCs w:val="24"/>
                <w:highlight w:val="lightGray"/>
              </w:rPr>
              <w:t>«</w:t>
            </w:r>
            <w:r w:rsidR="00B16339">
              <w:rPr>
                <w:szCs w:val="24"/>
                <w:highlight w:val="lightGray"/>
              </w:rPr>
              <w:t>17</w:t>
            </w:r>
            <w:r w:rsidRPr="003E03FE">
              <w:rPr>
                <w:szCs w:val="24"/>
                <w:highlight w:val="lightGray"/>
              </w:rPr>
              <w:t xml:space="preserve">» </w:t>
            </w:r>
            <w:r w:rsidR="00B16339">
              <w:rPr>
                <w:szCs w:val="24"/>
                <w:highlight w:val="lightGray"/>
              </w:rPr>
              <w:t>мая</w:t>
            </w:r>
            <w:r w:rsidRPr="003E03FE">
              <w:rPr>
                <w:szCs w:val="24"/>
                <w:highlight w:val="lightGray"/>
              </w:rPr>
              <w:t xml:space="preserve"> 2019 года</w:t>
            </w:r>
          </w:p>
        </w:tc>
      </w:tr>
      <w:tr w:rsidR="009908F3" w:rsidRPr="00633F92" w:rsidTr="00633F92">
        <w:trPr>
          <w:trHeight w:val="687"/>
        </w:trPr>
        <w:tc>
          <w:tcPr>
            <w:tcW w:w="850" w:type="dxa"/>
          </w:tcPr>
          <w:p w:rsidR="009908F3" w:rsidRPr="00633F92" w:rsidRDefault="009908F3" w:rsidP="009908F3">
            <w:pPr>
              <w:pStyle w:val="a4"/>
              <w:tabs>
                <w:tab w:val="num" w:pos="637"/>
                <w:tab w:val="num" w:pos="2552"/>
              </w:tabs>
              <w:spacing w:line="240" w:lineRule="auto"/>
              <w:ind w:left="637" w:hanging="637"/>
              <w:jc w:val="left"/>
              <w:rPr>
                <w:snapToGrid/>
                <w:sz w:val="24"/>
                <w:szCs w:val="24"/>
              </w:rPr>
            </w:pPr>
            <w:bookmarkStart w:id="346" w:name="_Ref326581059"/>
          </w:p>
        </w:tc>
        <w:bookmarkEnd w:id="346"/>
        <w:tc>
          <w:tcPr>
            <w:tcW w:w="2552" w:type="dxa"/>
          </w:tcPr>
          <w:p w:rsidR="009908F3" w:rsidRPr="00633F92" w:rsidRDefault="009908F3" w:rsidP="003E03FE">
            <w:pPr>
              <w:widowControl w:val="0"/>
              <w:overflowPunct w:val="0"/>
              <w:autoSpaceDE w:val="0"/>
              <w:autoSpaceDN w:val="0"/>
              <w:adjustRightInd w:val="0"/>
              <w:spacing w:line="240" w:lineRule="auto"/>
              <w:ind w:firstLine="0"/>
              <w:jc w:val="left"/>
              <w:rPr>
                <w:bCs/>
                <w:snapToGrid/>
                <w:sz w:val="24"/>
                <w:szCs w:val="24"/>
              </w:rPr>
            </w:pPr>
            <w:r w:rsidRPr="00633F92">
              <w:rPr>
                <w:bCs/>
                <w:snapToGrid/>
                <w:sz w:val="24"/>
                <w:szCs w:val="24"/>
              </w:rPr>
              <w:t xml:space="preserve">Место, дата и время </w:t>
            </w:r>
            <w:r w:rsidR="003E03FE" w:rsidRPr="00633F92">
              <w:rPr>
                <w:bCs/>
                <w:snapToGrid/>
                <w:sz w:val="24"/>
                <w:szCs w:val="24"/>
              </w:rPr>
              <w:t xml:space="preserve">окончания срока подачи заявок участниками </w:t>
            </w:r>
            <w:r w:rsidR="003E03FE">
              <w:rPr>
                <w:bCs/>
                <w:snapToGrid/>
                <w:sz w:val="24"/>
                <w:szCs w:val="24"/>
              </w:rPr>
              <w:t xml:space="preserve">и </w:t>
            </w:r>
            <w:r w:rsidRPr="00633F92">
              <w:rPr>
                <w:bCs/>
                <w:snapToGrid/>
                <w:sz w:val="24"/>
                <w:szCs w:val="24"/>
              </w:rPr>
              <w:t>открытия доступа к заявкам участников</w:t>
            </w:r>
          </w:p>
        </w:tc>
        <w:tc>
          <w:tcPr>
            <w:tcW w:w="6663" w:type="dxa"/>
            <w:gridSpan w:val="2"/>
          </w:tcPr>
          <w:p w:rsidR="009908F3" w:rsidRPr="003E03FE" w:rsidRDefault="00070844" w:rsidP="003E03FE">
            <w:pPr>
              <w:pStyle w:val="afff6"/>
              <w:ind w:firstLine="0"/>
              <w:rPr>
                <w:szCs w:val="24"/>
              </w:rPr>
            </w:pPr>
            <w:r w:rsidRPr="003E03FE">
              <w:rPr>
                <w:szCs w:val="24"/>
              </w:rPr>
              <w:t xml:space="preserve">ЭТП «АСТ ГОЗ», по адресу </w:t>
            </w:r>
            <w:hyperlink r:id="rId17" w:history="1">
              <w:r w:rsidRPr="003E03FE">
                <w:rPr>
                  <w:rStyle w:val="af"/>
                  <w:szCs w:val="24"/>
                </w:rPr>
                <w:t>www.astgoz.ru</w:t>
              </w:r>
            </w:hyperlink>
          </w:p>
          <w:p w:rsidR="009908F3" w:rsidRPr="003E03FE" w:rsidRDefault="003E03FE" w:rsidP="003E03FE">
            <w:pPr>
              <w:pStyle w:val="afff6"/>
              <w:ind w:firstLine="0"/>
              <w:rPr>
                <w:szCs w:val="24"/>
              </w:rPr>
            </w:pPr>
            <w:r w:rsidRPr="003E03FE">
              <w:rPr>
                <w:szCs w:val="24"/>
              </w:rPr>
              <w:t>9</w:t>
            </w:r>
            <w:r w:rsidR="009908F3" w:rsidRPr="003E03FE">
              <w:rPr>
                <w:szCs w:val="24"/>
              </w:rPr>
              <w:t xml:space="preserve"> часов </w:t>
            </w:r>
            <w:r w:rsidRPr="003E03FE">
              <w:rPr>
                <w:szCs w:val="24"/>
              </w:rPr>
              <w:t>00</w:t>
            </w:r>
            <w:r w:rsidR="009908F3" w:rsidRPr="003E03FE">
              <w:rPr>
                <w:szCs w:val="24"/>
              </w:rPr>
              <w:t xml:space="preserve"> минут (</w:t>
            </w:r>
            <w:proofErr w:type="spellStart"/>
            <w:r w:rsidR="009908F3" w:rsidRPr="003E03FE">
              <w:rPr>
                <w:szCs w:val="24"/>
              </w:rPr>
              <w:t>мск</w:t>
            </w:r>
            <w:proofErr w:type="spellEnd"/>
            <w:r w:rsidR="009908F3" w:rsidRPr="003E03FE">
              <w:rPr>
                <w:szCs w:val="24"/>
              </w:rPr>
              <w:t>.)</w:t>
            </w:r>
          </w:p>
          <w:p w:rsidR="009908F3" w:rsidRPr="00633F92" w:rsidRDefault="003E03FE" w:rsidP="00B16339">
            <w:pPr>
              <w:pStyle w:val="afff6"/>
              <w:ind w:firstLine="0"/>
              <w:rPr>
                <w:i/>
                <w:szCs w:val="24"/>
              </w:rPr>
            </w:pPr>
            <w:r w:rsidRPr="003E03FE">
              <w:rPr>
                <w:szCs w:val="24"/>
                <w:highlight w:val="lightGray"/>
              </w:rPr>
              <w:t>«</w:t>
            </w:r>
            <w:r w:rsidR="00B16339">
              <w:rPr>
                <w:szCs w:val="24"/>
                <w:highlight w:val="lightGray"/>
              </w:rPr>
              <w:t>17</w:t>
            </w:r>
            <w:r w:rsidRPr="003E03FE">
              <w:rPr>
                <w:szCs w:val="24"/>
                <w:highlight w:val="lightGray"/>
              </w:rPr>
              <w:t xml:space="preserve">» </w:t>
            </w:r>
            <w:r w:rsidR="00B16339">
              <w:rPr>
                <w:szCs w:val="24"/>
                <w:highlight w:val="lightGray"/>
              </w:rPr>
              <w:t>мая</w:t>
            </w:r>
            <w:r w:rsidRPr="003E03FE">
              <w:rPr>
                <w:szCs w:val="24"/>
                <w:highlight w:val="lightGray"/>
              </w:rPr>
              <w:t xml:space="preserve"> 2019 года</w:t>
            </w:r>
          </w:p>
        </w:tc>
      </w:tr>
      <w:tr w:rsidR="009908F3" w:rsidRPr="00633F92" w:rsidTr="00633F92">
        <w:trPr>
          <w:trHeight w:val="820"/>
        </w:trPr>
        <w:tc>
          <w:tcPr>
            <w:tcW w:w="850" w:type="dxa"/>
            <w:vMerge w:val="restart"/>
          </w:tcPr>
          <w:p w:rsidR="009908F3" w:rsidRPr="00633F92" w:rsidRDefault="009908F3" w:rsidP="009908F3">
            <w:pPr>
              <w:pStyle w:val="a4"/>
              <w:tabs>
                <w:tab w:val="num" w:pos="637"/>
                <w:tab w:val="num" w:pos="2552"/>
              </w:tabs>
              <w:spacing w:line="240" w:lineRule="auto"/>
              <w:ind w:left="637" w:hanging="637"/>
              <w:jc w:val="left"/>
              <w:rPr>
                <w:snapToGrid/>
                <w:sz w:val="24"/>
                <w:szCs w:val="24"/>
              </w:rPr>
            </w:pPr>
            <w:bookmarkStart w:id="347" w:name="_Ref317254136"/>
          </w:p>
        </w:tc>
        <w:bookmarkEnd w:id="347"/>
        <w:tc>
          <w:tcPr>
            <w:tcW w:w="2552" w:type="dxa"/>
            <w:vMerge w:val="restart"/>
          </w:tcPr>
          <w:p w:rsidR="009908F3" w:rsidRPr="00633F92" w:rsidRDefault="009908F3" w:rsidP="003E03FE">
            <w:pPr>
              <w:widowControl w:val="0"/>
              <w:overflowPunct w:val="0"/>
              <w:autoSpaceDE w:val="0"/>
              <w:autoSpaceDN w:val="0"/>
              <w:adjustRightInd w:val="0"/>
              <w:spacing w:line="240" w:lineRule="auto"/>
              <w:ind w:firstLine="0"/>
              <w:jc w:val="left"/>
              <w:rPr>
                <w:bCs/>
                <w:snapToGrid/>
                <w:sz w:val="24"/>
                <w:szCs w:val="24"/>
              </w:rPr>
            </w:pPr>
            <w:r w:rsidRPr="00633F92">
              <w:rPr>
                <w:bCs/>
                <w:snapToGrid/>
                <w:sz w:val="24"/>
                <w:szCs w:val="24"/>
              </w:rPr>
              <w:t>Место и дата рассмотрения заявок и подведения итогов</w:t>
            </w:r>
          </w:p>
        </w:tc>
        <w:tc>
          <w:tcPr>
            <w:tcW w:w="1843" w:type="dxa"/>
          </w:tcPr>
          <w:p w:rsidR="009908F3" w:rsidRPr="00633F92" w:rsidRDefault="009908F3" w:rsidP="003E03FE">
            <w:pPr>
              <w:widowControl w:val="0"/>
              <w:overflowPunct w:val="0"/>
              <w:autoSpaceDE w:val="0"/>
              <w:autoSpaceDN w:val="0"/>
              <w:adjustRightInd w:val="0"/>
              <w:spacing w:line="240" w:lineRule="auto"/>
              <w:ind w:firstLine="0"/>
              <w:rPr>
                <w:sz w:val="24"/>
                <w:szCs w:val="24"/>
              </w:rPr>
            </w:pPr>
            <w:r w:rsidRPr="00633F92">
              <w:rPr>
                <w:sz w:val="24"/>
                <w:szCs w:val="24"/>
              </w:rPr>
              <w:t>а) Рассмотрение заявок</w:t>
            </w:r>
          </w:p>
        </w:tc>
        <w:tc>
          <w:tcPr>
            <w:tcW w:w="4820" w:type="dxa"/>
          </w:tcPr>
          <w:p w:rsidR="009908F3" w:rsidRPr="003E03FE" w:rsidRDefault="003E03FE" w:rsidP="003E03FE">
            <w:pPr>
              <w:pStyle w:val="afff6"/>
              <w:ind w:firstLine="0"/>
              <w:rPr>
                <w:szCs w:val="24"/>
              </w:rPr>
            </w:pPr>
            <w:r w:rsidRPr="003E03FE">
              <w:rPr>
                <w:szCs w:val="24"/>
              </w:rPr>
              <w:t>г. Мурманск, ул. А. Лобова, д. 100, малый конференц-зал</w:t>
            </w:r>
          </w:p>
          <w:p w:rsidR="009908F3" w:rsidRPr="003E03FE" w:rsidRDefault="003E03FE" w:rsidP="00B16339">
            <w:pPr>
              <w:pStyle w:val="afff6"/>
              <w:ind w:firstLine="0"/>
              <w:rPr>
                <w:szCs w:val="24"/>
              </w:rPr>
            </w:pPr>
            <w:r w:rsidRPr="003E03FE">
              <w:rPr>
                <w:szCs w:val="24"/>
                <w:highlight w:val="lightGray"/>
              </w:rPr>
              <w:t>«</w:t>
            </w:r>
            <w:r w:rsidR="00B16339">
              <w:rPr>
                <w:szCs w:val="24"/>
                <w:highlight w:val="lightGray"/>
              </w:rPr>
              <w:t>30</w:t>
            </w:r>
            <w:r w:rsidRPr="003E03FE">
              <w:rPr>
                <w:szCs w:val="24"/>
                <w:highlight w:val="lightGray"/>
              </w:rPr>
              <w:t xml:space="preserve">» </w:t>
            </w:r>
            <w:r w:rsidR="00B16339">
              <w:rPr>
                <w:szCs w:val="24"/>
                <w:highlight w:val="lightGray"/>
              </w:rPr>
              <w:t>мая</w:t>
            </w:r>
            <w:r w:rsidRPr="003E03FE">
              <w:rPr>
                <w:szCs w:val="24"/>
                <w:highlight w:val="lightGray"/>
              </w:rPr>
              <w:t xml:space="preserve"> 2019 года</w:t>
            </w:r>
            <w:r w:rsidR="009908F3" w:rsidRPr="003E03FE">
              <w:rPr>
                <w:szCs w:val="24"/>
              </w:rPr>
              <w:t>, или иное время по решению организатора.</w:t>
            </w:r>
          </w:p>
        </w:tc>
      </w:tr>
      <w:tr w:rsidR="009908F3" w:rsidRPr="00633F92" w:rsidTr="00633F92">
        <w:trPr>
          <w:trHeight w:val="579"/>
        </w:trPr>
        <w:tc>
          <w:tcPr>
            <w:tcW w:w="850" w:type="dxa"/>
            <w:vMerge/>
          </w:tcPr>
          <w:p w:rsidR="009908F3" w:rsidRPr="00633F92" w:rsidRDefault="009908F3" w:rsidP="009908F3">
            <w:pPr>
              <w:pStyle w:val="a4"/>
              <w:tabs>
                <w:tab w:val="num" w:pos="637"/>
                <w:tab w:val="num" w:pos="2552"/>
              </w:tabs>
              <w:spacing w:line="240" w:lineRule="auto"/>
              <w:ind w:left="637" w:hanging="637"/>
              <w:jc w:val="left"/>
              <w:rPr>
                <w:snapToGrid/>
                <w:sz w:val="24"/>
                <w:szCs w:val="24"/>
              </w:rPr>
            </w:pPr>
          </w:p>
        </w:tc>
        <w:tc>
          <w:tcPr>
            <w:tcW w:w="2552" w:type="dxa"/>
            <w:vMerge/>
          </w:tcPr>
          <w:p w:rsidR="009908F3" w:rsidRPr="00633F92" w:rsidRDefault="009908F3" w:rsidP="003E03FE">
            <w:pPr>
              <w:widowControl w:val="0"/>
              <w:overflowPunct w:val="0"/>
              <w:autoSpaceDE w:val="0"/>
              <w:autoSpaceDN w:val="0"/>
              <w:adjustRightInd w:val="0"/>
              <w:spacing w:line="240" w:lineRule="auto"/>
              <w:ind w:firstLine="0"/>
              <w:jc w:val="left"/>
              <w:rPr>
                <w:bCs/>
                <w:snapToGrid/>
                <w:sz w:val="24"/>
                <w:szCs w:val="24"/>
              </w:rPr>
            </w:pPr>
          </w:p>
        </w:tc>
        <w:tc>
          <w:tcPr>
            <w:tcW w:w="1843" w:type="dxa"/>
          </w:tcPr>
          <w:p w:rsidR="009908F3" w:rsidRPr="00633F92" w:rsidRDefault="009908F3" w:rsidP="003E03FE">
            <w:pPr>
              <w:widowControl w:val="0"/>
              <w:overflowPunct w:val="0"/>
              <w:autoSpaceDE w:val="0"/>
              <w:autoSpaceDN w:val="0"/>
              <w:adjustRightInd w:val="0"/>
              <w:spacing w:line="240" w:lineRule="auto"/>
              <w:ind w:firstLine="0"/>
              <w:jc w:val="left"/>
              <w:rPr>
                <w:sz w:val="24"/>
                <w:szCs w:val="24"/>
              </w:rPr>
            </w:pPr>
            <w:r w:rsidRPr="00633F92">
              <w:rPr>
                <w:sz w:val="24"/>
                <w:szCs w:val="24"/>
              </w:rPr>
              <w:t>б) Подведение итогов</w:t>
            </w:r>
          </w:p>
        </w:tc>
        <w:tc>
          <w:tcPr>
            <w:tcW w:w="4820" w:type="dxa"/>
          </w:tcPr>
          <w:p w:rsidR="00275E8D" w:rsidRPr="003E03FE" w:rsidRDefault="00275E8D" w:rsidP="00275E8D">
            <w:pPr>
              <w:pStyle w:val="afff6"/>
              <w:ind w:firstLine="0"/>
              <w:rPr>
                <w:szCs w:val="24"/>
              </w:rPr>
            </w:pPr>
            <w:r w:rsidRPr="003E03FE">
              <w:rPr>
                <w:szCs w:val="24"/>
              </w:rPr>
              <w:t>г. Мурманск, ул. А. Лобова, д. 100, малый конференц-зал</w:t>
            </w:r>
          </w:p>
          <w:p w:rsidR="009908F3" w:rsidRPr="00633F92" w:rsidRDefault="00275E8D" w:rsidP="00B16339">
            <w:pPr>
              <w:pStyle w:val="afff6"/>
              <w:ind w:firstLine="0"/>
              <w:rPr>
                <w:i/>
                <w:szCs w:val="24"/>
              </w:rPr>
            </w:pPr>
            <w:r w:rsidRPr="003E03FE">
              <w:rPr>
                <w:szCs w:val="24"/>
                <w:highlight w:val="lightGray"/>
              </w:rPr>
              <w:t>«</w:t>
            </w:r>
            <w:r w:rsidR="00B16339">
              <w:rPr>
                <w:szCs w:val="24"/>
                <w:highlight w:val="lightGray"/>
              </w:rPr>
              <w:t>06</w:t>
            </w:r>
            <w:r w:rsidRPr="003E03FE">
              <w:rPr>
                <w:szCs w:val="24"/>
                <w:highlight w:val="lightGray"/>
              </w:rPr>
              <w:t xml:space="preserve">» </w:t>
            </w:r>
            <w:r w:rsidR="00B16339">
              <w:rPr>
                <w:szCs w:val="24"/>
                <w:highlight w:val="lightGray"/>
              </w:rPr>
              <w:t>июня</w:t>
            </w:r>
            <w:bookmarkStart w:id="348" w:name="_GoBack"/>
            <w:bookmarkEnd w:id="348"/>
            <w:r w:rsidRPr="003E03FE">
              <w:rPr>
                <w:szCs w:val="24"/>
                <w:highlight w:val="lightGray"/>
              </w:rPr>
              <w:t xml:space="preserve"> 2019 года</w:t>
            </w:r>
            <w:r w:rsidRPr="003E03FE">
              <w:rPr>
                <w:szCs w:val="24"/>
              </w:rPr>
              <w:t>, или иное время по решению организатора.</w:t>
            </w:r>
          </w:p>
        </w:tc>
      </w:tr>
      <w:tr w:rsidR="009908F3" w:rsidRPr="00633F92" w:rsidTr="00633F92">
        <w:trPr>
          <w:trHeight w:val="253"/>
        </w:trPr>
        <w:tc>
          <w:tcPr>
            <w:tcW w:w="850" w:type="dxa"/>
          </w:tcPr>
          <w:p w:rsidR="009908F3" w:rsidRPr="00633F92" w:rsidRDefault="009908F3" w:rsidP="009908F3">
            <w:pPr>
              <w:pStyle w:val="a4"/>
              <w:tabs>
                <w:tab w:val="num" w:pos="637"/>
                <w:tab w:val="num" w:pos="2552"/>
              </w:tabs>
              <w:spacing w:line="240" w:lineRule="auto"/>
              <w:ind w:left="637" w:hanging="637"/>
              <w:jc w:val="left"/>
              <w:rPr>
                <w:snapToGrid/>
                <w:sz w:val="24"/>
                <w:szCs w:val="24"/>
              </w:rPr>
            </w:pPr>
            <w:bookmarkStart w:id="349" w:name="_Ref317255007"/>
          </w:p>
        </w:tc>
        <w:bookmarkEnd w:id="349"/>
        <w:tc>
          <w:tcPr>
            <w:tcW w:w="2552" w:type="dxa"/>
          </w:tcPr>
          <w:p w:rsidR="009908F3" w:rsidRPr="00633F92" w:rsidRDefault="009908F3" w:rsidP="003E03FE">
            <w:pPr>
              <w:widowControl w:val="0"/>
              <w:overflowPunct w:val="0"/>
              <w:autoSpaceDE w:val="0"/>
              <w:autoSpaceDN w:val="0"/>
              <w:adjustRightInd w:val="0"/>
              <w:spacing w:line="240" w:lineRule="auto"/>
              <w:ind w:firstLine="0"/>
              <w:jc w:val="left"/>
              <w:rPr>
                <w:bCs/>
                <w:snapToGrid/>
                <w:sz w:val="24"/>
                <w:szCs w:val="24"/>
              </w:rPr>
            </w:pPr>
            <w:r w:rsidRPr="00633F92">
              <w:rPr>
                <w:bCs/>
                <w:snapToGrid/>
                <w:sz w:val="24"/>
                <w:szCs w:val="24"/>
              </w:rPr>
              <w:t>Критерии оценки заявок участников</w:t>
            </w:r>
          </w:p>
        </w:tc>
        <w:tc>
          <w:tcPr>
            <w:tcW w:w="6663" w:type="dxa"/>
            <w:gridSpan w:val="2"/>
          </w:tcPr>
          <w:p w:rsidR="009908F3" w:rsidRPr="00275E8D" w:rsidRDefault="009908F3" w:rsidP="00A634DD">
            <w:pPr>
              <w:pStyle w:val="aff9"/>
              <w:widowControl w:val="0"/>
              <w:numPr>
                <w:ilvl w:val="0"/>
                <w:numId w:val="16"/>
              </w:numPr>
              <w:tabs>
                <w:tab w:val="left" w:pos="333"/>
              </w:tabs>
              <w:ind w:left="0" w:firstLine="0"/>
              <w:rPr>
                <w:bCs/>
              </w:rPr>
            </w:pPr>
            <w:r w:rsidRPr="00275E8D">
              <w:rPr>
                <w:bCs/>
              </w:rPr>
              <w:t>Цена договора, (вес критерия</w:t>
            </w:r>
            <w:r w:rsidR="0054426D" w:rsidRPr="00275E8D">
              <w:rPr>
                <w:bCs/>
              </w:rPr>
              <w:t xml:space="preserve"> </w:t>
            </w:r>
            <w:r w:rsidR="00D91087" w:rsidRPr="00275E8D">
              <w:rPr>
                <w:bCs/>
              </w:rPr>
              <w:t>90</w:t>
            </w:r>
            <w:r w:rsidRPr="00275E8D">
              <w:rPr>
                <w:bCs/>
              </w:rPr>
              <w:t>%)</w:t>
            </w:r>
          </w:p>
          <w:p w:rsidR="009908F3" w:rsidRPr="00633F92" w:rsidRDefault="00A634DD" w:rsidP="00A634DD">
            <w:pPr>
              <w:pStyle w:val="aff9"/>
              <w:widowControl w:val="0"/>
              <w:numPr>
                <w:ilvl w:val="0"/>
                <w:numId w:val="16"/>
              </w:numPr>
              <w:tabs>
                <w:tab w:val="left" w:pos="333"/>
              </w:tabs>
              <w:ind w:left="0" w:firstLine="0"/>
              <w:rPr>
                <w:bCs/>
                <w:i/>
              </w:rPr>
            </w:pPr>
            <w:r w:rsidRPr="00275E8D">
              <w:rPr>
                <w:bCs/>
              </w:rPr>
              <w:t>Статус участника</w:t>
            </w:r>
            <w:r w:rsidR="00007A98" w:rsidRPr="00275E8D">
              <w:rPr>
                <w:bCs/>
              </w:rPr>
              <w:t>,</w:t>
            </w:r>
            <w:r w:rsidR="009908F3" w:rsidRPr="00275E8D">
              <w:rPr>
                <w:bCs/>
              </w:rPr>
              <w:t xml:space="preserve"> (вес критерия</w:t>
            </w:r>
            <w:r w:rsidR="0054426D" w:rsidRPr="00275E8D">
              <w:rPr>
                <w:bCs/>
              </w:rPr>
              <w:t xml:space="preserve"> 1</w:t>
            </w:r>
            <w:r w:rsidR="00D91087" w:rsidRPr="00275E8D">
              <w:rPr>
                <w:bCs/>
              </w:rPr>
              <w:t>0</w:t>
            </w:r>
            <w:r w:rsidR="009908F3" w:rsidRPr="00275E8D">
              <w:rPr>
                <w:bCs/>
              </w:rPr>
              <w:t>%)</w:t>
            </w:r>
          </w:p>
        </w:tc>
      </w:tr>
      <w:tr w:rsidR="009908F3" w:rsidRPr="00633F92" w:rsidTr="00633F92">
        <w:trPr>
          <w:trHeight w:val="114"/>
        </w:trPr>
        <w:tc>
          <w:tcPr>
            <w:tcW w:w="850" w:type="dxa"/>
          </w:tcPr>
          <w:p w:rsidR="009908F3" w:rsidRPr="00633F92" w:rsidRDefault="009908F3" w:rsidP="009908F3">
            <w:pPr>
              <w:pStyle w:val="a4"/>
              <w:tabs>
                <w:tab w:val="num" w:pos="637"/>
                <w:tab w:val="num" w:pos="2552"/>
              </w:tabs>
              <w:spacing w:line="240" w:lineRule="auto"/>
              <w:ind w:left="637" w:hanging="637"/>
              <w:jc w:val="left"/>
              <w:rPr>
                <w:snapToGrid/>
                <w:sz w:val="24"/>
                <w:szCs w:val="24"/>
              </w:rPr>
            </w:pPr>
            <w:bookmarkStart w:id="350" w:name="_Ref462146288"/>
          </w:p>
        </w:tc>
        <w:bookmarkEnd w:id="350"/>
        <w:tc>
          <w:tcPr>
            <w:tcW w:w="2552" w:type="dxa"/>
          </w:tcPr>
          <w:p w:rsidR="009908F3" w:rsidRPr="00633F92" w:rsidRDefault="009908F3" w:rsidP="003E03FE">
            <w:pPr>
              <w:widowControl w:val="0"/>
              <w:overflowPunct w:val="0"/>
              <w:autoSpaceDE w:val="0"/>
              <w:autoSpaceDN w:val="0"/>
              <w:adjustRightInd w:val="0"/>
              <w:spacing w:line="240" w:lineRule="auto"/>
              <w:ind w:firstLine="0"/>
              <w:jc w:val="left"/>
              <w:rPr>
                <w:bCs/>
                <w:snapToGrid/>
                <w:sz w:val="24"/>
                <w:szCs w:val="24"/>
              </w:rPr>
            </w:pPr>
            <w:r w:rsidRPr="00633F92">
              <w:rPr>
                <w:bCs/>
                <w:snapToGrid/>
                <w:sz w:val="24"/>
                <w:szCs w:val="24"/>
              </w:rPr>
              <w:t>Порядок оценки</w:t>
            </w:r>
          </w:p>
        </w:tc>
        <w:tc>
          <w:tcPr>
            <w:tcW w:w="6663" w:type="dxa"/>
            <w:gridSpan w:val="2"/>
          </w:tcPr>
          <w:p w:rsidR="009908F3" w:rsidRPr="00633F92" w:rsidRDefault="009908F3" w:rsidP="003E03FE">
            <w:pPr>
              <w:widowControl w:val="0"/>
              <w:spacing w:line="240" w:lineRule="auto"/>
              <w:ind w:firstLine="0"/>
              <w:contextualSpacing/>
              <w:rPr>
                <w:bCs/>
                <w:i/>
                <w:sz w:val="24"/>
                <w:szCs w:val="24"/>
              </w:rPr>
            </w:pPr>
            <w:r w:rsidRPr="00633F92">
              <w:rPr>
                <w:bCs/>
                <w:snapToGrid/>
                <w:sz w:val="24"/>
                <w:szCs w:val="24"/>
              </w:rPr>
              <w:t xml:space="preserve">Порядок оценки изложен в пункте </w:t>
            </w:r>
            <w:r w:rsidR="003E03FE">
              <w:rPr>
                <w:bCs/>
                <w:snapToGrid/>
                <w:sz w:val="24"/>
                <w:szCs w:val="24"/>
              </w:rPr>
              <w:t>4.3</w:t>
            </w:r>
            <w:r w:rsidRPr="00633F92">
              <w:rPr>
                <w:bCs/>
                <w:snapToGrid/>
                <w:sz w:val="24"/>
                <w:szCs w:val="24"/>
              </w:rPr>
              <w:t xml:space="preserve"> </w:t>
            </w:r>
            <w:r w:rsidR="003E03FE">
              <w:rPr>
                <w:bCs/>
                <w:snapToGrid/>
                <w:sz w:val="24"/>
                <w:szCs w:val="24"/>
              </w:rPr>
              <w:t>Порядок оценки и сопоставления заявок</w:t>
            </w:r>
            <w:r w:rsidRPr="00633F92">
              <w:rPr>
                <w:bCs/>
                <w:snapToGrid/>
                <w:sz w:val="24"/>
                <w:szCs w:val="24"/>
              </w:rPr>
              <w:t>.</w:t>
            </w:r>
          </w:p>
        </w:tc>
      </w:tr>
      <w:tr w:rsidR="009908F3" w:rsidRPr="00633F92" w:rsidTr="00633F92">
        <w:trPr>
          <w:trHeight w:val="111"/>
        </w:trPr>
        <w:tc>
          <w:tcPr>
            <w:tcW w:w="850" w:type="dxa"/>
          </w:tcPr>
          <w:p w:rsidR="009908F3" w:rsidRPr="00633F92" w:rsidRDefault="009908F3" w:rsidP="009908F3">
            <w:pPr>
              <w:pStyle w:val="a4"/>
              <w:tabs>
                <w:tab w:val="num" w:pos="637"/>
                <w:tab w:val="num" w:pos="2552"/>
              </w:tabs>
              <w:spacing w:line="240" w:lineRule="auto"/>
              <w:ind w:left="637" w:hanging="637"/>
              <w:jc w:val="left"/>
              <w:rPr>
                <w:snapToGrid/>
                <w:sz w:val="24"/>
                <w:szCs w:val="24"/>
              </w:rPr>
            </w:pPr>
            <w:bookmarkStart w:id="351" w:name="_Ref317255017"/>
          </w:p>
        </w:tc>
        <w:bookmarkEnd w:id="351"/>
        <w:tc>
          <w:tcPr>
            <w:tcW w:w="2552" w:type="dxa"/>
          </w:tcPr>
          <w:p w:rsidR="009908F3" w:rsidRPr="00633F92" w:rsidRDefault="009908F3" w:rsidP="00F95562">
            <w:pPr>
              <w:widowControl w:val="0"/>
              <w:spacing w:line="240" w:lineRule="auto"/>
              <w:ind w:right="153" w:firstLine="0"/>
              <w:jc w:val="left"/>
              <w:rPr>
                <w:b/>
                <w:snapToGrid/>
                <w:sz w:val="24"/>
                <w:szCs w:val="24"/>
              </w:rPr>
            </w:pPr>
            <w:r w:rsidRPr="00633F92">
              <w:rPr>
                <w:snapToGrid/>
                <w:sz w:val="24"/>
                <w:szCs w:val="24"/>
              </w:rPr>
              <w:t>Документы, подтверждающие соответствие оценочным критериям</w:t>
            </w:r>
          </w:p>
        </w:tc>
        <w:tc>
          <w:tcPr>
            <w:tcW w:w="6663" w:type="dxa"/>
            <w:gridSpan w:val="2"/>
          </w:tcPr>
          <w:p w:rsidR="009D4348" w:rsidRDefault="0038494E" w:rsidP="009D4348">
            <w:pPr>
              <w:pStyle w:val="aff9"/>
              <w:widowControl w:val="0"/>
              <w:numPr>
                <w:ilvl w:val="0"/>
                <w:numId w:val="40"/>
              </w:numPr>
              <w:tabs>
                <w:tab w:val="left" w:pos="348"/>
              </w:tabs>
              <w:ind w:left="0" w:firstLine="0"/>
              <w:jc w:val="both"/>
              <w:rPr>
                <w:bCs/>
              </w:rPr>
            </w:pPr>
            <w:r>
              <w:rPr>
                <w:bCs/>
              </w:rPr>
              <w:t>Критерий оценки «Цена договора»</w:t>
            </w:r>
            <w:r w:rsidR="00A25571">
              <w:rPr>
                <w:bCs/>
              </w:rPr>
              <w:t xml:space="preserve"> подтверждается ценой,</w:t>
            </w:r>
            <w:r>
              <w:rPr>
                <w:bCs/>
              </w:rPr>
              <w:t xml:space="preserve"> </w:t>
            </w:r>
            <w:r w:rsidR="00A25571">
              <w:rPr>
                <w:bCs/>
              </w:rPr>
              <w:t>у</w:t>
            </w:r>
            <w:r>
              <w:rPr>
                <w:bCs/>
              </w:rPr>
              <w:t>казанной в з</w:t>
            </w:r>
            <w:r w:rsidR="009D4348">
              <w:rPr>
                <w:bCs/>
              </w:rPr>
              <w:t>а</w:t>
            </w:r>
            <w:r>
              <w:rPr>
                <w:bCs/>
              </w:rPr>
              <w:t>явке участ</w:t>
            </w:r>
            <w:r w:rsidR="009D4348">
              <w:rPr>
                <w:bCs/>
              </w:rPr>
              <w:t>н</w:t>
            </w:r>
            <w:r>
              <w:rPr>
                <w:bCs/>
              </w:rPr>
              <w:t>ика.</w:t>
            </w:r>
            <w:r w:rsidR="009D4348">
              <w:rPr>
                <w:bCs/>
              </w:rPr>
              <w:t xml:space="preserve"> </w:t>
            </w:r>
          </w:p>
          <w:p w:rsidR="009908F3" w:rsidRDefault="009908F3" w:rsidP="009D4348">
            <w:pPr>
              <w:pStyle w:val="aff9"/>
              <w:widowControl w:val="0"/>
              <w:numPr>
                <w:ilvl w:val="0"/>
                <w:numId w:val="40"/>
              </w:numPr>
              <w:tabs>
                <w:tab w:val="left" w:pos="348"/>
              </w:tabs>
              <w:ind w:left="0" w:firstLine="0"/>
              <w:jc w:val="both"/>
              <w:rPr>
                <w:bCs/>
              </w:rPr>
            </w:pPr>
            <w:r w:rsidRPr="00633F92">
              <w:rPr>
                <w:bCs/>
              </w:rPr>
              <w:t>Для подтверждения соответствия оценочным критериям</w:t>
            </w:r>
            <w:proofErr w:type="gramStart"/>
            <w:r w:rsidRPr="00633F92">
              <w:rPr>
                <w:bCs/>
              </w:rPr>
              <w:t xml:space="preserve"> </w:t>
            </w:r>
            <w:r w:rsidR="003E03FE">
              <w:rPr>
                <w:bCs/>
              </w:rPr>
              <w:t xml:space="preserve"> </w:t>
            </w:r>
            <w:r w:rsidR="00A634DD">
              <w:rPr>
                <w:bCs/>
              </w:rPr>
              <w:t xml:space="preserve"> «</w:t>
            </w:r>
            <w:proofErr w:type="gramEnd"/>
            <w:r w:rsidR="00A634DD">
              <w:rPr>
                <w:bCs/>
              </w:rPr>
              <w:t xml:space="preserve">Статус участника», </w:t>
            </w:r>
            <w:r w:rsidRPr="00633F92">
              <w:rPr>
                <w:bCs/>
              </w:rPr>
              <w:t>участник может включить в состав св</w:t>
            </w:r>
            <w:r w:rsidR="001654CE">
              <w:rPr>
                <w:bCs/>
              </w:rPr>
              <w:t>оей заявки следующие документы:</w:t>
            </w:r>
          </w:p>
          <w:p w:rsidR="009D4348" w:rsidRDefault="009D4348" w:rsidP="009D4348">
            <w:pPr>
              <w:widowControl w:val="0"/>
              <w:tabs>
                <w:tab w:val="left" w:pos="142"/>
              </w:tabs>
              <w:spacing w:line="240" w:lineRule="auto"/>
              <w:ind w:firstLine="0"/>
              <w:rPr>
                <w:bCs/>
                <w:sz w:val="24"/>
                <w:szCs w:val="24"/>
              </w:rPr>
            </w:pPr>
            <w:r>
              <w:rPr>
                <w:bCs/>
                <w:sz w:val="24"/>
                <w:szCs w:val="24"/>
              </w:rPr>
              <w:t xml:space="preserve">Для подтверждения статуса производителя/изготовителя предлагаемой продукции: </w:t>
            </w:r>
          </w:p>
          <w:p w:rsidR="00A25571" w:rsidRDefault="009D4348" w:rsidP="009D4348">
            <w:pPr>
              <w:widowControl w:val="0"/>
              <w:tabs>
                <w:tab w:val="left" w:pos="142"/>
              </w:tabs>
              <w:spacing w:line="240" w:lineRule="auto"/>
              <w:ind w:firstLine="0"/>
              <w:rPr>
                <w:bCs/>
                <w:sz w:val="24"/>
                <w:szCs w:val="24"/>
              </w:rPr>
            </w:pPr>
            <w:r>
              <w:rPr>
                <w:bCs/>
                <w:sz w:val="24"/>
                <w:szCs w:val="24"/>
              </w:rPr>
              <w:t xml:space="preserve">- копии сертификатов качества (паспортов качества) на ранее произведенную продукцию, являющуюся предметом </w:t>
            </w:r>
            <w:proofErr w:type="gramStart"/>
            <w:r>
              <w:rPr>
                <w:bCs/>
                <w:sz w:val="24"/>
                <w:szCs w:val="24"/>
              </w:rPr>
              <w:t>закупки,  где</w:t>
            </w:r>
            <w:proofErr w:type="gramEnd"/>
            <w:r>
              <w:rPr>
                <w:bCs/>
                <w:sz w:val="24"/>
                <w:szCs w:val="24"/>
              </w:rPr>
              <w:t xml:space="preserve"> участник указан в ка</w:t>
            </w:r>
            <w:r w:rsidR="00A25571">
              <w:rPr>
                <w:bCs/>
                <w:sz w:val="24"/>
                <w:szCs w:val="24"/>
              </w:rPr>
              <w:t>честве производителя продукции;</w:t>
            </w:r>
          </w:p>
          <w:p w:rsidR="009D4348" w:rsidRDefault="009D4348" w:rsidP="009D4348">
            <w:pPr>
              <w:widowControl w:val="0"/>
              <w:tabs>
                <w:tab w:val="left" w:pos="142"/>
              </w:tabs>
              <w:spacing w:line="240" w:lineRule="auto"/>
              <w:ind w:firstLine="0"/>
              <w:rPr>
                <w:bCs/>
                <w:sz w:val="24"/>
                <w:szCs w:val="24"/>
              </w:rPr>
            </w:pPr>
            <w:r>
              <w:rPr>
                <w:bCs/>
                <w:sz w:val="24"/>
                <w:szCs w:val="24"/>
              </w:rPr>
              <w:t xml:space="preserve">Для подтверждения статуса поставщика, входящего в группу компаний (торговый дом производителя) или официального дилера: </w:t>
            </w:r>
          </w:p>
          <w:p w:rsidR="001654CE" w:rsidRPr="001654CE" w:rsidRDefault="009D4348" w:rsidP="00A25571">
            <w:pPr>
              <w:spacing w:line="240" w:lineRule="auto"/>
              <w:ind w:firstLine="0"/>
              <w:rPr>
                <w:bCs/>
                <w:snapToGrid/>
                <w:sz w:val="24"/>
                <w:szCs w:val="24"/>
              </w:rPr>
            </w:pPr>
            <w:r>
              <w:rPr>
                <w:bCs/>
                <w:sz w:val="24"/>
                <w:szCs w:val="24"/>
              </w:rPr>
              <w:t>- письмо (произвольной формы) от организации-производителя/изготовителя продукции выданного на имя участника, о том, что участник входит в группу компаний или является торговым домом производителя/изготовителя продукции или является официальным дилером производителя/изготовителя, указанной в техническом задании продукции, и уполномочен осуществлять продажу продукции, исполнять гарантийные обязательства по качеству продукции, а также копии сертификатов качества (паспортов качества) на ранее произведенную продукцию, где организация предоставившая письмо указана производителем/изготовителем продукции предлагаемой участником.</w:t>
            </w:r>
          </w:p>
        </w:tc>
      </w:tr>
      <w:tr w:rsidR="009908F3" w:rsidRPr="00633F92" w:rsidTr="00633F92">
        <w:trPr>
          <w:trHeight w:val="194"/>
        </w:trPr>
        <w:tc>
          <w:tcPr>
            <w:tcW w:w="850" w:type="dxa"/>
          </w:tcPr>
          <w:p w:rsidR="009908F3" w:rsidRPr="00633F92" w:rsidRDefault="009908F3" w:rsidP="009908F3">
            <w:pPr>
              <w:pStyle w:val="a4"/>
              <w:tabs>
                <w:tab w:val="num" w:pos="637"/>
                <w:tab w:val="num" w:pos="2552"/>
              </w:tabs>
              <w:spacing w:line="240" w:lineRule="auto"/>
              <w:ind w:left="637" w:hanging="637"/>
              <w:jc w:val="left"/>
              <w:rPr>
                <w:snapToGrid/>
                <w:sz w:val="24"/>
                <w:szCs w:val="24"/>
              </w:rPr>
            </w:pPr>
            <w:bookmarkStart w:id="352" w:name="_Ref317254659"/>
          </w:p>
        </w:tc>
        <w:bookmarkEnd w:id="352"/>
        <w:tc>
          <w:tcPr>
            <w:tcW w:w="2552" w:type="dxa"/>
          </w:tcPr>
          <w:p w:rsidR="009908F3" w:rsidRPr="00633F92" w:rsidRDefault="009908F3" w:rsidP="003E03FE">
            <w:pPr>
              <w:widowControl w:val="0"/>
              <w:spacing w:line="240" w:lineRule="auto"/>
              <w:ind w:right="153" w:firstLine="0"/>
              <w:jc w:val="left"/>
              <w:rPr>
                <w:snapToGrid/>
                <w:spacing w:val="-6"/>
                <w:sz w:val="24"/>
                <w:szCs w:val="24"/>
              </w:rPr>
            </w:pPr>
            <w:r w:rsidRPr="00633F92">
              <w:rPr>
                <w:snapToGrid/>
                <w:spacing w:val="-6"/>
                <w:sz w:val="24"/>
                <w:szCs w:val="24"/>
              </w:rPr>
              <w:t>Срок и порядок заключения договора</w:t>
            </w:r>
          </w:p>
        </w:tc>
        <w:tc>
          <w:tcPr>
            <w:tcW w:w="6663" w:type="dxa"/>
            <w:gridSpan w:val="2"/>
          </w:tcPr>
          <w:p w:rsidR="003E03FE" w:rsidRPr="001654CE" w:rsidRDefault="00864789" w:rsidP="003E03FE">
            <w:pPr>
              <w:pStyle w:val="afff6"/>
              <w:ind w:firstLine="0"/>
              <w:rPr>
                <w:snapToGrid/>
                <w:szCs w:val="24"/>
              </w:rPr>
            </w:pPr>
            <w:r w:rsidRPr="001654CE">
              <w:rPr>
                <w:snapToGrid/>
                <w:szCs w:val="24"/>
              </w:rPr>
              <w:t xml:space="preserve">Договор заключается, не ранее чем через 10 (десять) дней и не позднее чем через 20 (двадцать) дней со дня размещения итогового протокола в ЕИС. </w:t>
            </w:r>
          </w:p>
          <w:p w:rsidR="009908F3" w:rsidRPr="003E03FE" w:rsidRDefault="00A25571" w:rsidP="00A25571">
            <w:pPr>
              <w:pStyle w:val="afff6"/>
              <w:ind w:firstLine="0"/>
              <w:rPr>
                <w:i/>
                <w:szCs w:val="24"/>
              </w:rPr>
            </w:pPr>
            <w:r>
              <w:rPr>
                <w:snapToGrid/>
                <w:szCs w:val="24"/>
              </w:rPr>
              <w:t>В течение</w:t>
            </w:r>
            <w:r w:rsidRPr="001654CE">
              <w:rPr>
                <w:snapToGrid/>
                <w:szCs w:val="24"/>
              </w:rPr>
              <w:t xml:space="preserve"> 10 календарных дней со дня размещения итогового протокола в ЕИС</w:t>
            </w:r>
            <w:r>
              <w:rPr>
                <w:snapToGrid/>
                <w:szCs w:val="24"/>
              </w:rPr>
              <w:t>, у</w:t>
            </w:r>
            <w:r w:rsidR="00864789" w:rsidRPr="001654CE">
              <w:rPr>
                <w:snapToGrid/>
                <w:szCs w:val="24"/>
              </w:rPr>
              <w:t xml:space="preserve">частник, </w:t>
            </w:r>
            <w:r>
              <w:rPr>
                <w:snapToGrid/>
                <w:szCs w:val="24"/>
              </w:rPr>
              <w:t>с которым принято решение заключить договор</w:t>
            </w:r>
            <w:r w:rsidR="00864789" w:rsidRPr="001654CE">
              <w:rPr>
                <w:snapToGrid/>
                <w:szCs w:val="24"/>
              </w:rPr>
              <w:t xml:space="preserve">, </w:t>
            </w:r>
            <w:r>
              <w:rPr>
                <w:snapToGrid/>
                <w:szCs w:val="24"/>
              </w:rPr>
              <w:t xml:space="preserve">обязан подписать договор и предоставить все экземпляры </w:t>
            </w:r>
            <w:r w:rsidR="00864789" w:rsidRPr="001654CE">
              <w:rPr>
                <w:snapToGrid/>
                <w:szCs w:val="24"/>
              </w:rPr>
              <w:t xml:space="preserve">Заказчику </w:t>
            </w:r>
            <w:r>
              <w:rPr>
                <w:snapToGrid/>
                <w:szCs w:val="24"/>
              </w:rPr>
              <w:t>по адресу: 183017, г. Мурманск, ул. А. Лобова, д. 100 для ОМТС</w:t>
            </w:r>
          </w:p>
        </w:tc>
      </w:tr>
      <w:tr w:rsidR="009908F3" w:rsidRPr="00633F92" w:rsidTr="00633F92">
        <w:trPr>
          <w:trHeight w:val="194"/>
        </w:trPr>
        <w:tc>
          <w:tcPr>
            <w:tcW w:w="850" w:type="dxa"/>
            <w:vMerge w:val="restart"/>
          </w:tcPr>
          <w:p w:rsidR="009908F3" w:rsidRPr="00633F92" w:rsidRDefault="009908F3" w:rsidP="009908F3">
            <w:pPr>
              <w:pStyle w:val="a4"/>
              <w:tabs>
                <w:tab w:val="num" w:pos="637"/>
                <w:tab w:val="num" w:pos="2552"/>
              </w:tabs>
              <w:spacing w:line="240" w:lineRule="auto"/>
              <w:ind w:left="637" w:hanging="637"/>
              <w:jc w:val="left"/>
              <w:rPr>
                <w:snapToGrid/>
                <w:sz w:val="24"/>
                <w:szCs w:val="24"/>
              </w:rPr>
            </w:pPr>
            <w:bookmarkStart w:id="353" w:name="_Ref317256138"/>
          </w:p>
        </w:tc>
        <w:bookmarkEnd w:id="353"/>
        <w:tc>
          <w:tcPr>
            <w:tcW w:w="2552" w:type="dxa"/>
          </w:tcPr>
          <w:p w:rsidR="009908F3" w:rsidRPr="00633F92" w:rsidRDefault="009908F3" w:rsidP="003E03FE">
            <w:pPr>
              <w:widowControl w:val="0"/>
              <w:spacing w:line="240" w:lineRule="auto"/>
              <w:ind w:right="153" w:firstLine="0"/>
              <w:jc w:val="left"/>
              <w:rPr>
                <w:snapToGrid/>
                <w:spacing w:val="-6"/>
                <w:sz w:val="24"/>
                <w:szCs w:val="24"/>
              </w:rPr>
            </w:pPr>
            <w:r w:rsidRPr="00633F92">
              <w:rPr>
                <w:snapToGrid/>
                <w:spacing w:val="-6"/>
                <w:sz w:val="24"/>
                <w:szCs w:val="24"/>
              </w:rPr>
              <w:t>Обеспечение исполнения договора</w:t>
            </w:r>
          </w:p>
        </w:tc>
        <w:tc>
          <w:tcPr>
            <w:tcW w:w="6663" w:type="dxa"/>
            <w:gridSpan w:val="2"/>
          </w:tcPr>
          <w:p w:rsidR="009908F3" w:rsidRPr="001654CE" w:rsidRDefault="001654CE" w:rsidP="003E03FE">
            <w:pPr>
              <w:pStyle w:val="afff6"/>
              <w:ind w:firstLine="0"/>
              <w:rPr>
                <w:szCs w:val="24"/>
              </w:rPr>
            </w:pPr>
            <w:r w:rsidRPr="001654CE">
              <w:rPr>
                <w:bCs/>
                <w:snapToGrid/>
                <w:szCs w:val="24"/>
              </w:rPr>
              <w:t>Не требуется</w:t>
            </w:r>
          </w:p>
        </w:tc>
      </w:tr>
      <w:tr w:rsidR="003E03FE" w:rsidRPr="00633F92" w:rsidTr="00633F92">
        <w:trPr>
          <w:trHeight w:val="194"/>
        </w:trPr>
        <w:tc>
          <w:tcPr>
            <w:tcW w:w="850" w:type="dxa"/>
            <w:vMerge/>
          </w:tcPr>
          <w:p w:rsidR="003E03FE" w:rsidRPr="00633F92" w:rsidRDefault="003E03FE" w:rsidP="004B0869">
            <w:pPr>
              <w:widowControl w:val="0"/>
              <w:numPr>
                <w:ilvl w:val="0"/>
                <w:numId w:val="14"/>
              </w:numPr>
              <w:tabs>
                <w:tab w:val="num" w:pos="70"/>
                <w:tab w:val="left" w:pos="265"/>
              </w:tabs>
              <w:spacing w:line="240" w:lineRule="auto"/>
              <w:ind w:left="0" w:firstLine="0"/>
              <w:jc w:val="center"/>
              <w:rPr>
                <w:snapToGrid/>
                <w:sz w:val="24"/>
                <w:szCs w:val="24"/>
              </w:rPr>
            </w:pPr>
          </w:p>
        </w:tc>
        <w:tc>
          <w:tcPr>
            <w:tcW w:w="2552" w:type="dxa"/>
          </w:tcPr>
          <w:p w:rsidR="003E03FE" w:rsidRPr="00633F92" w:rsidRDefault="003E03FE" w:rsidP="003E03FE">
            <w:pPr>
              <w:widowControl w:val="0"/>
              <w:spacing w:line="240" w:lineRule="auto"/>
              <w:ind w:right="153" w:firstLine="0"/>
              <w:jc w:val="left"/>
              <w:rPr>
                <w:snapToGrid/>
                <w:spacing w:val="-6"/>
                <w:sz w:val="24"/>
                <w:szCs w:val="24"/>
              </w:rPr>
            </w:pPr>
            <w:r w:rsidRPr="00633F92">
              <w:rPr>
                <w:snapToGrid/>
                <w:spacing w:val="-6"/>
                <w:sz w:val="24"/>
                <w:szCs w:val="24"/>
              </w:rPr>
              <w:t>Размер обеспечения</w:t>
            </w:r>
          </w:p>
        </w:tc>
        <w:tc>
          <w:tcPr>
            <w:tcW w:w="6663" w:type="dxa"/>
            <w:gridSpan w:val="2"/>
          </w:tcPr>
          <w:p w:rsidR="003E03FE" w:rsidRPr="001654CE" w:rsidRDefault="001654CE" w:rsidP="003E03FE">
            <w:pPr>
              <w:ind w:firstLine="0"/>
            </w:pPr>
            <w:r w:rsidRPr="001654CE">
              <w:rPr>
                <w:bCs/>
                <w:snapToGrid/>
                <w:sz w:val="24"/>
                <w:szCs w:val="24"/>
              </w:rPr>
              <w:t>Не установлено</w:t>
            </w:r>
          </w:p>
        </w:tc>
      </w:tr>
      <w:tr w:rsidR="003E03FE" w:rsidRPr="00633F92" w:rsidTr="00633F92">
        <w:trPr>
          <w:trHeight w:val="889"/>
        </w:trPr>
        <w:tc>
          <w:tcPr>
            <w:tcW w:w="850" w:type="dxa"/>
            <w:vMerge/>
          </w:tcPr>
          <w:p w:rsidR="003E03FE" w:rsidRPr="00633F92" w:rsidRDefault="003E03FE" w:rsidP="004B0869">
            <w:pPr>
              <w:widowControl w:val="0"/>
              <w:numPr>
                <w:ilvl w:val="0"/>
                <w:numId w:val="14"/>
              </w:numPr>
              <w:tabs>
                <w:tab w:val="num" w:pos="70"/>
                <w:tab w:val="left" w:pos="265"/>
              </w:tabs>
              <w:spacing w:line="240" w:lineRule="auto"/>
              <w:ind w:left="0" w:firstLine="0"/>
              <w:jc w:val="center"/>
              <w:rPr>
                <w:snapToGrid/>
                <w:sz w:val="24"/>
                <w:szCs w:val="24"/>
              </w:rPr>
            </w:pPr>
          </w:p>
        </w:tc>
        <w:tc>
          <w:tcPr>
            <w:tcW w:w="2552" w:type="dxa"/>
          </w:tcPr>
          <w:p w:rsidR="003E03FE" w:rsidRPr="00633F92" w:rsidRDefault="003E03FE" w:rsidP="003E03FE">
            <w:pPr>
              <w:widowControl w:val="0"/>
              <w:spacing w:line="240" w:lineRule="auto"/>
              <w:ind w:right="153" w:firstLine="0"/>
              <w:jc w:val="left"/>
              <w:rPr>
                <w:snapToGrid/>
                <w:spacing w:val="-6"/>
                <w:sz w:val="24"/>
                <w:szCs w:val="24"/>
              </w:rPr>
            </w:pPr>
            <w:r w:rsidRPr="00633F92">
              <w:rPr>
                <w:snapToGrid/>
                <w:spacing w:val="-6"/>
                <w:sz w:val="24"/>
                <w:szCs w:val="24"/>
              </w:rPr>
              <w:t>Срок и порядок предоставления</w:t>
            </w:r>
          </w:p>
          <w:p w:rsidR="003E03FE" w:rsidRPr="00633F92" w:rsidRDefault="003E03FE" w:rsidP="003E03FE">
            <w:pPr>
              <w:widowControl w:val="0"/>
              <w:spacing w:line="240" w:lineRule="auto"/>
              <w:ind w:right="153" w:firstLine="0"/>
              <w:jc w:val="left"/>
              <w:rPr>
                <w:snapToGrid/>
                <w:spacing w:val="-6"/>
                <w:sz w:val="24"/>
                <w:szCs w:val="24"/>
              </w:rPr>
            </w:pPr>
            <w:r w:rsidRPr="00633F92">
              <w:rPr>
                <w:snapToGrid/>
                <w:spacing w:val="-6"/>
                <w:sz w:val="24"/>
                <w:szCs w:val="24"/>
              </w:rPr>
              <w:t>обеспечения</w:t>
            </w:r>
          </w:p>
        </w:tc>
        <w:tc>
          <w:tcPr>
            <w:tcW w:w="6663" w:type="dxa"/>
            <w:gridSpan w:val="2"/>
          </w:tcPr>
          <w:p w:rsidR="003E03FE" w:rsidRPr="001654CE" w:rsidRDefault="001654CE" w:rsidP="003E03FE">
            <w:pPr>
              <w:ind w:firstLine="0"/>
            </w:pPr>
            <w:r w:rsidRPr="001654CE">
              <w:rPr>
                <w:bCs/>
                <w:snapToGrid/>
                <w:sz w:val="24"/>
                <w:szCs w:val="24"/>
              </w:rPr>
              <w:t>Не установлено</w:t>
            </w:r>
          </w:p>
        </w:tc>
      </w:tr>
      <w:tr w:rsidR="00A152B2" w:rsidRPr="00633F92" w:rsidTr="00633F92">
        <w:trPr>
          <w:trHeight w:val="194"/>
        </w:trPr>
        <w:tc>
          <w:tcPr>
            <w:tcW w:w="850" w:type="dxa"/>
            <w:vMerge w:val="restart"/>
          </w:tcPr>
          <w:p w:rsidR="00A152B2" w:rsidRPr="00633F92" w:rsidRDefault="00A152B2" w:rsidP="00A152B2">
            <w:pPr>
              <w:pStyle w:val="a4"/>
              <w:tabs>
                <w:tab w:val="num" w:pos="637"/>
                <w:tab w:val="num" w:pos="2552"/>
              </w:tabs>
              <w:spacing w:line="240" w:lineRule="auto"/>
              <w:ind w:left="637" w:hanging="637"/>
              <w:jc w:val="left"/>
              <w:rPr>
                <w:snapToGrid/>
                <w:sz w:val="24"/>
                <w:szCs w:val="24"/>
              </w:rPr>
            </w:pPr>
            <w:bookmarkStart w:id="354" w:name="_Ref326313417"/>
          </w:p>
        </w:tc>
        <w:bookmarkEnd w:id="354"/>
        <w:tc>
          <w:tcPr>
            <w:tcW w:w="2552" w:type="dxa"/>
          </w:tcPr>
          <w:p w:rsidR="00A152B2" w:rsidRPr="00633F92" w:rsidRDefault="00A152B2" w:rsidP="003E03FE">
            <w:pPr>
              <w:widowControl w:val="0"/>
              <w:spacing w:line="240" w:lineRule="auto"/>
              <w:ind w:right="153" w:firstLine="0"/>
              <w:jc w:val="left"/>
              <w:rPr>
                <w:snapToGrid/>
                <w:sz w:val="24"/>
                <w:szCs w:val="24"/>
              </w:rPr>
            </w:pPr>
            <w:r w:rsidRPr="00633F92">
              <w:rPr>
                <w:snapToGrid/>
                <w:sz w:val="24"/>
                <w:szCs w:val="24"/>
              </w:rPr>
              <w:t>Обеспечение возврата аванса</w:t>
            </w:r>
          </w:p>
        </w:tc>
        <w:tc>
          <w:tcPr>
            <w:tcW w:w="6663" w:type="dxa"/>
            <w:gridSpan w:val="2"/>
          </w:tcPr>
          <w:p w:rsidR="00A152B2" w:rsidRPr="00374A35" w:rsidRDefault="00374A35" w:rsidP="003E03FE">
            <w:pPr>
              <w:pStyle w:val="afff6"/>
              <w:ind w:firstLine="0"/>
              <w:rPr>
                <w:szCs w:val="24"/>
              </w:rPr>
            </w:pPr>
            <w:r w:rsidRPr="00374A35">
              <w:rPr>
                <w:bCs/>
                <w:snapToGrid/>
                <w:szCs w:val="24"/>
              </w:rPr>
              <w:t>Не требуется</w:t>
            </w:r>
          </w:p>
        </w:tc>
      </w:tr>
      <w:tr w:rsidR="00A152B2" w:rsidRPr="00633F92" w:rsidTr="00633F92">
        <w:trPr>
          <w:trHeight w:val="241"/>
        </w:trPr>
        <w:tc>
          <w:tcPr>
            <w:tcW w:w="850" w:type="dxa"/>
            <w:vMerge/>
          </w:tcPr>
          <w:p w:rsidR="00A152B2" w:rsidRPr="00633F92" w:rsidRDefault="00A152B2" w:rsidP="00A152B2">
            <w:pPr>
              <w:pStyle w:val="a4"/>
              <w:tabs>
                <w:tab w:val="num" w:pos="637"/>
                <w:tab w:val="num" w:pos="2552"/>
              </w:tabs>
              <w:spacing w:line="240" w:lineRule="auto"/>
              <w:ind w:left="637" w:hanging="637"/>
              <w:jc w:val="left"/>
              <w:rPr>
                <w:snapToGrid/>
                <w:sz w:val="24"/>
                <w:szCs w:val="24"/>
              </w:rPr>
            </w:pPr>
          </w:p>
        </w:tc>
        <w:tc>
          <w:tcPr>
            <w:tcW w:w="2552" w:type="dxa"/>
          </w:tcPr>
          <w:p w:rsidR="00A152B2" w:rsidRPr="00633F92" w:rsidRDefault="00A152B2" w:rsidP="003E03FE">
            <w:pPr>
              <w:widowControl w:val="0"/>
              <w:spacing w:line="240" w:lineRule="auto"/>
              <w:ind w:right="153" w:firstLine="0"/>
              <w:jc w:val="left"/>
              <w:rPr>
                <w:snapToGrid/>
                <w:spacing w:val="-6"/>
                <w:sz w:val="24"/>
                <w:szCs w:val="24"/>
              </w:rPr>
            </w:pPr>
            <w:r w:rsidRPr="00633F92">
              <w:rPr>
                <w:snapToGrid/>
                <w:spacing w:val="-6"/>
                <w:sz w:val="24"/>
                <w:szCs w:val="24"/>
              </w:rPr>
              <w:t>Срок предоставления</w:t>
            </w:r>
          </w:p>
          <w:p w:rsidR="00A152B2" w:rsidRPr="00633F92" w:rsidRDefault="00A152B2" w:rsidP="003E03FE">
            <w:pPr>
              <w:widowControl w:val="0"/>
              <w:spacing w:line="240" w:lineRule="auto"/>
              <w:ind w:right="153" w:firstLine="0"/>
              <w:jc w:val="left"/>
              <w:rPr>
                <w:snapToGrid/>
                <w:spacing w:val="-6"/>
                <w:sz w:val="24"/>
                <w:szCs w:val="24"/>
              </w:rPr>
            </w:pPr>
            <w:r w:rsidRPr="00633F92">
              <w:rPr>
                <w:snapToGrid/>
                <w:spacing w:val="-6"/>
                <w:sz w:val="24"/>
                <w:szCs w:val="24"/>
              </w:rPr>
              <w:t>обеспечения</w:t>
            </w:r>
          </w:p>
        </w:tc>
        <w:tc>
          <w:tcPr>
            <w:tcW w:w="6663" w:type="dxa"/>
            <w:gridSpan w:val="2"/>
          </w:tcPr>
          <w:p w:rsidR="00A152B2" w:rsidRPr="00374A35" w:rsidRDefault="00374A35" w:rsidP="003E03FE">
            <w:pPr>
              <w:pStyle w:val="afff6"/>
              <w:ind w:firstLine="0"/>
              <w:rPr>
                <w:szCs w:val="24"/>
              </w:rPr>
            </w:pPr>
            <w:r w:rsidRPr="00374A35">
              <w:rPr>
                <w:bCs/>
                <w:snapToGrid/>
                <w:szCs w:val="24"/>
              </w:rPr>
              <w:t>Не установлено</w:t>
            </w:r>
          </w:p>
        </w:tc>
      </w:tr>
      <w:tr w:rsidR="00A152B2" w:rsidRPr="00633F92" w:rsidTr="00633F92">
        <w:trPr>
          <w:trHeight w:val="194"/>
        </w:trPr>
        <w:tc>
          <w:tcPr>
            <w:tcW w:w="850" w:type="dxa"/>
            <w:vMerge w:val="restart"/>
          </w:tcPr>
          <w:p w:rsidR="00A152B2" w:rsidRPr="00633F92" w:rsidRDefault="00A152B2" w:rsidP="00A152B2">
            <w:pPr>
              <w:pStyle w:val="a4"/>
              <w:tabs>
                <w:tab w:val="num" w:pos="637"/>
                <w:tab w:val="num" w:pos="2552"/>
              </w:tabs>
              <w:spacing w:line="240" w:lineRule="auto"/>
              <w:ind w:left="637" w:hanging="637"/>
              <w:jc w:val="left"/>
              <w:rPr>
                <w:snapToGrid/>
                <w:sz w:val="24"/>
                <w:szCs w:val="24"/>
              </w:rPr>
            </w:pPr>
            <w:bookmarkStart w:id="355" w:name="_Ref326313396"/>
          </w:p>
        </w:tc>
        <w:bookmarkEnd w:id="355"/>
        <w:tc>
          <w:tcPr>
            <w:tcW w:w="2552" w:type="dxa"/>
          </w:tcPr>
          <w:p w:rsidR="00A152B2" w:rsidRPr="00633F92" w:rsidRDefault="00A152B2" w:rsidP="003E03FE">
            <w:pPr>
              <w:widowControl w:val="0"/>
              <w:spacing w:line="240" w:lineRule="auto"/>
              <w:ind w:right="153" w:firstLine="0"/>
              <w:jc w:val="left"/>
              <w:rPr>
                <w:snapToGrid/>
                <w:sz w:val="24"/>
                <w:szCs w:val="24"/>
              </w:rPr>
            </w:pPr>
            <w:r w:rsidRPr="00633F92">
              <w:rPr>
                <w:snapToGrid/>
                <w:sz w:val="24"/>
                <w:szCs w:val="24"/>
              </w:rPr>
              <w:t>Обеспечение гарантийных обязательств</w:t>
            </w:r>
          </w:p>
        </w:tc>
        <w:tc>
          <w:tcPr>
            <w:tcW w:w="6663" w:type="dxa"/>
            <w:gridSpan w:val="2"/>
          </w:tcPr>
          <w:p w:rsidR="00A152B2" w:rsidRPr="00374A35" w:rsidRDefault="00374A35" w:rsidP="003E03FE">
            <w:pPr>
              <w:pStyle w:val="afff6"/>
              <w:ind w:firstLine="0"/>
              <w:rPr>
                <w:szCs w:val="24"/>
              </w:rPr>
            </w:pPr>
            <w:r w:rsidRPr="00374A35">
              <w:rPr>
                <w:bCs/>
                <w:snapToGrid/>
                <w:szCs w:val="24"/>
              </w:rPr>
              <w:t>Не требуется</w:t>
            </w:r>
          </w:p>
        </w:tc>
      </w:tr>
      <w:tr w:rsidR="00A152B2" w:rsidRPr="00633F92" w:rsidTr="00633F92">
        <w:trPr>
          <w:trHeight w:val="194"/>
        </w:trPr>
        <w:tc>
          <w:tcPr>
            <w:tcW w:w="850" w:type="dxa"/>
            <w:vMerge/>
          </w:tcPr>
          <w:p w:rsidR="00A152B2" w:rsidRPr="00633F92" w:rsidRDefault="00A152B2" w:rsidP="00A152B2">
            <w:pPr>
              <w:pStyle w:val="a4"/>
              <w:tabs>
                <w:tab w:val="num" w:pos="637"/>
                <w:tab w:val="num" w:pos="2552"/>
              </w:tabs>
              <w:spacing w:line="240" w:lineRule="auto"/>
              <w:ind w:left="637" w:hanging="637"/>
              <w:jc w:val="left"/>
              <w:rPr>
                <w:snapToGrid/>
                <w:sz w:val="24"/>
                <w:szCs w:val="24"/>
              </w:rPr>
            </w:pPr>
          </w:p>
        </w:tc>
        <w:tc>
          <w:tcPr>
            <w:tcW w:w="2552" w:type="dxa"/>
          </w:tcPr>
          <w:p w:rsidR="00A152B2" w:rsidRPr="00633F92" w:rsidRDefault="00A152B2" w:rsidP="003E03FE">
            <w:pPr>
              <w:widowControl w:val="0"/>
              <w:spacing w:line="240" w:lineRule="auto"/>
              <w:ind w:right="153" w:firstLine="0"/>
              <w:jc w:val="left"/>
              <w:rPr>
                <w:snapToGrid/>
                <w:spacing w:val="-6"/>
                <w:sz w:val="24"/>
                <w:szCs w:val="24"/>
              </w:rPr>
            </w:pPr>
            <w:r w:rsidRPr="00633F92">
              <w:rPr>
                <w:snapToGrid/>
                <w:spacing w:val="-6"/>
                <w:sz w:val="24"/>
                <w:szCs w:val="24"/>
              </w:rPr>
              <w:t>Размер и валюта</w:t>
            </w:r>
          </w:p>
          <w:p w:rsidR="00A152B2" w:rsidRPr="00633F92" w:rsidRDefault="00A152B2" w:rsidP="003E03FE">
            <w:pPr>
              <w:widowControl w:val="0"/>
              <w:spacing w:line="240" w:lineRule="auto"/>
              <w:ind w:right="153" w:firstLine="0"/>
              <w:jc w:val="left"/>
              <w:rPr>
                <w:snapToGrid/>
                <w:spacing w:val="-6"/>
                <w:sz w:val="24"/>
                <w:szCs w:val="24"/>
              </w:rPr>
            </w:pPr>
            <w:r w:rsidRPr="00633F92">
              <w:rPr>
                <w:snapToGrid/>
                <w:spacing w:val="-6"/>
                <w:sz w:val="24"/>
                <w:szCs w:val="24"/>
              </w:rPr>
              <w:t>обеспечения</w:t>
            </w:r>
          </w:p>
        </w:tc>
        <w:tc>
          <w:tcPr>
            <w:tcW w:w="6663" w:type="dxa"/>
            <w:gridSpan w:val="2"/>
          </w:tcPr>
          <w:p w:rsidR="00A152B2" w:rsidRPr="00374A35" w:rsidRDefault="00374A35" w:rsidP="003E03FE">
            <w:pPr>
              <w:pStyle w:val="afff6"/>
              <w:ind w:firstLine="0"/>
              <w:rPr>
                <w:szCs w:val="24"/>
              </w:rPr>
            </w:pPr>
            <w:r w:rsidRPr="00374A35">
              <w:rPr>
                <w:bCs/>
                <w:snapToGrid/>
                <w:szCs w:val="24"/>
              </w:rPr>
              <w:t>Не установлено</w:t>
            </w:r>
          </w:p>
        </w:tc>
      </w:tr>
      <w:tr w:rsidR="009908F3" w:rsidRPr="00633F92" w:rsidTr="00633F92">
        <w:trPr>
          <w:trHeight w:val="583"/>
        </w:trPr>
        <w:tc>
          <w:tcPr>
            <w:tcW w:w="850" w:type="dxa"/>
            <w:vMerge/>
          </w:tcPr>
          <w:p w:rsidR="009908F3" w:rsidRPr="00633F92" w:rsidRDefault="009908F3" w:rsidP="009908F3">
            <w:pPr>
              <w:pStyle w:val="a4"/>
              <w:tabs>
                <w:tab w:val="num" w:pos="637"/>
                <w:tab w:val="num" w:pos="2552"/>
              </w:tabs>
              <w:spacing w:line="240" w:lineRule="auto"/>
              <w:ind w:left="637" w:hanging="637"/>
              <w:jc w:val="left"/>
              <w:rPr>
                <w:snapToGrid/>
                <w:sz w:val="24"/>
                <w:szCs w:val="24"/>
              </w:rPr>
            </w:pPr>
          </w:p>
        </w:tc>
        <w:tc>
          <w:tcPr>
            <w:tcW w:w="2552" w:type="dxa"/>
            <w:tcBorders>
              <w:bottom w:val="single" w:sz="4" w:space="0" w:color="auto"/>
            </w:tcBorders>
          </w:tcPr>
          <w:p w:rsidR="009908F3" w:rsidRPr="00633F92" w:rsidRDefault="009908F3" w:rsidP="003E03FE">
            <w:pPr>
              <w:widowControl w:val="0"/>
              <w:spacing w:line="240" w:lineRule="auto"/>
              <w:ind w:right="153" w:firstLine="0"/>
              <w:jc w:val="left"/>
              <w:rPr>
                <w:snapToGrid/>
                <w:spacing w:val="-6"/>
                <w:sz w:val="24"/>
                <w:szCs w:val="24"/>
              </w:rPr>
            </w:pPr>
            <w:r w:rsidRPr="00633F92">
              <w:rPr>
                <w:snapToGrid/>
                <w:spacing w:val="-6"/>
                <w:sz w:val="24"/>
                <w:szCs w:val="24"/>
              </w:rPr>
              <w:t>Срок предоставления</w:t>
            </w:r>
          </w:p>
          <w:p w:rsidR="009908F3" w:rsidRPr="00633F92" w:rsidRDefault="009908F3" w:rsidP="003E03FE">
            <w:pPr>
              <w:widowControl w:val="0"/>
              <w:spacing w:line="240" w:lineRule="auto"/>
              <w:ind w:right="153" w:firstLine="0"/>
              <w:jc w:val="left"/>
              <w:rPr>
                <w:snapToGrid/>
                <w:spacing w:val="-6"/>
                <w:sz w:val="24"/>
                <w:szCs w:val="24"/>
              </w:rPr>
            </w:pPr>
            <w:r w:rsidRPr="00633F92">
              <w:rPr>
                <w:snapToGrid/>
                <w:spacing w:val="-6"/>
                <w:sz w:val="24"/>
                <w:szCs w:val="24"/>
              </w:rPr>
              <w:t>обеспечения</w:t>
            </w:r>
          </w:p>
        </w:tc>
        <w:tc>
          <w:tcPr>
            <w:tcW w:w="6663" w:type="dxa"/>
            <w:gridSpan w:val="2"/>
            <w:tcBorders>
              <w:bottom w:val="single" w:sz="4" w:space="0" w:color="auto"/>
            </w:tcBorders>
          </w:tcPr>
          <w:p w:rsidR="009908F3" w:rsidRPr="00374A35" w:rsidRDefault="00374A35" w:rsidP="003E03FE">
            <w:pPr>
              <w:pStyle w:val="afff6"/>
              <w:ind w:firstLine="0"/>
              <w:rPr>
                <w:szCs w:val="24"/>
              </w:rPr>
            </w:pPr>
            <w:r w:rsidRPr="00374A35">
              <w:rPr>
                <w:bCs/>
                <w:snapToGrid/>
                <w:szCs w:val="24"/>
              </w:rPr>
              <w:t>Не установлено</w:t>
            </w:r>
          </w:p>
        </w:tc>
      </w:tr>
      <w:tr w:rsidR="007E74CB" w:rsidRPr="00633F92" w:rsidTr="00633F92">
        <w:trPr>
          <w:trHeight w:val="825"/>
        </w:trPr>
        <w:tc>
          <w:tcPr>
            <w:tcW w:w="850" w:type="dxa"/>
          </w:tcPr>
          <w:p w:rsidR="007E74CB" w:rsidRPr="00633F92" w:rsidRDefault="007E74CB" w:rsidP="007E74CB">
            <w:pPr>
              <w:pStyle w:val="a4"/>
              <w:tabs>
                <w:tab w:val="num" w:pos="637"/>
                <w:tab w:val="num" w:pos="2552"/>
              </w:tabs>
              <w:spacing w:line="240" w:lineRule="auto"/>
              <w:ind w:left="637" w:hanging="637"/>
              <w:jc w:val="left"/>
              <w:rPr>
                <w:snapToGrid/>
                <w:sz w:val="24"/>
                <w:szCs w:val="24"/>
              </w:rPr>
            </w:pPr>
            <w:bookmarkStart w:id="356" w:name="_Ref496263727"/>
          </w:p>
        </w:tc>
        <w:bookmarkEnd w:id="356"/>
        <w:tc>
          <w:tcPr>
            <w:tcW w:w="2552" w:type="dxa"/>
            <w:shd w:val="clear" w:color="auto" w:fill="auto"/>
          </w:tcPr>
          <w:p w:rsidR="007E74CB" w:rsidRPr="00633F92" w:rsidRDefault="007E74CB" w:rsidP="003E03FE">
            <w:pPr>
              <w:widowControl w:val="0"/>
              <w:spacing w:line="240" w:lineRule="auto"/>
              <w:ind w:right="153" w:firstLine="0"/>
              <w:jc w:val="left"/>
              <w:rPr>
                <w:snapToGrid/>
                <w:spacing w:val="-6"/>
                <w:sz w:val="24"/>
                <w:szCs w:val="24"/>
              </w:rPr>
            </w:pPr>
            <w:r w:rsidRPr="00633F92">
              <w:rPr>
                <w:snapToGrid/>
                <w:spacing w:val="-6"/>
                <w:sz w:val="24"/>
                <w:szCs w:val="24"/>
              </w:rPr>
              <w:t>Сведения о возможности подачи альтернативных предложений</w:t>
            </w:r>
          </w:p>
        </w:tc>
        <w:tc>
          <w:tcPr>
            <w:tcW w:w="6663" w:type="dxa"/>
            <w:gridSpan w:val="2"/>
            <w:shd w:val="clear" w:color="auto" w:fill="auto"/>
          </w:tcPr>
          <w:p w:rsidR="007E74CB" w:rsidRPr="00633F92" w:rsidRDefault="007E74CB" w:rsidP="003E03FE">
            <w:pPr>
              <w:widowControl w:val="0"/>
              <w:spacing w:line="240" w:lineRule="auto"/>
              <w:ind w:firstLine="0"/>
              <w:rPr>
                <w:snapToGrid/>
                <w:spacing w:val="-6"/>
                <w:sz w:val="24"/>
                <w:szCs w:val="24"/>
              </w:rPr>
            </w:pPr>
            <w:r w:rsidRPr="00633F92">
              <w:rPr>
                <w:bCs/>
                <w:snapToGrid/>
                <w:sz w:val="24"/>
                <w:szCs w:val="24"/>
              </w:rPr>
              <w:t>Подача альтернативных предложений не допускается.</w:t>
            </w:r>
          </w:p>
        </w:tc>
      </w:tr>
      <w:tr w:rsidR="00C861D1" w:rsidRPr="00633F92" w:rsidTr="00633F92">
        <w:trPr>
          <w:trHeight w:val="825"/>
        </w:trPr>
        <w:tc>
          <w:tcPr>
            <w:tcW w:w="850" w:type="dxa"/>
          </w:tcPr>
          <w:p w:rsidR="009908F3" w:rsidRPr="00633F92" w:rsidRDefault="009908F3" w:rsidP="009908F3">
            <w:pPr>
              <w:pStyle w:val="a4"/>
              <w:tabs>
                <w:tab w:val="num" w:pos="637"/>
                <w:tab w:val="num" w:pos="2552"/>
              </w:tabs>
              <w:spacing w:line="240" w:lineRule="auto"/>
              <w:ind w:left="637" w:hanging="637"/>
              <w:jc w:val="left"/>
              <w:rPr>
                <w:snapToGrid/>
                <w:sz w:val="24"/>
                <w:szCs w:val="24"/>
              </w:rPr>
            </w:pPr>
            <w:bookmarkStart w:id="357" w:name="_Ref471819165"/>
          </w:p>
        </w:tc>
        <w:bookmarkEnd w:id="357"/>
        <w:tc>
          <w:tcPr>
            <w:tcW w:w="2552" w:type="dxa"/>
            <w:shd w:val="clear" w:color="auto" w:fill="auto"/>
          </w:tcPr>
          <w:p w:rsidR="009908F3" w:rsidRPr="00633F92" w:rsidRDefault="00517B4F" w:rsidP="003E03FE">
            <w:pPr>
              <w:widowControl w:val="0"/>
              <w:spacing w:line="240" w:lineRule="auto"/>
              <w:ind w:right="153" w:firstLine="0"/>
              <w:jc w:val="left"/>
              <w:rPr>
                <w:snapToGrid/>
                <w:spacing w:val="-6"/>
                <w:sz w:val="24"/>
                <w:szCs w:val="24"/>
              </w:rPr>
            </w:pPr>
            <w:r w:rsidRPr="00633F92">
              <w:rPr>
                <w:snapToGrid/>
                <w:spacing w:val="-6"/>
                <w:sz w:val="24"/>
                <w:szCs w:val="24"/>
              </w:rPr>
              <w:t>Сведения о предоставлении преференций / установлении приоритета товаров российского происхождения</w:t>
            </w:r>
          </w:p>
        </w:tc>
        <w:tc>
          <w:tcPr>
            <w:tcW w:w="6663" w:type="dxa"/>
            <w:gridSpan w:val="2"/>
            <w:shd w:val="clear" w:color="auto" w:fill="auto"/>
          </w:tcPr>
          <w:p w:rsidR="009908F3" w:rsidRPr="00633F92" w:rsidRDefault="009908F3" w:rsidP="003E03FE">
            <w:pPr>
              <w:widowControl w:val="0"/>
              <w:spacing w:line="240" w:lineRule="auto"/>
              <w:ind w:right="153" w:firstLine="0"/>
              <w:jc w:val="left"/>
              <w:rPr>
                <w:snapToGrid/>
                <w:spacing w:val="-6"/>
                <w:sz w:val="24"/>
                <w:szCs w:val="24"/>
              </w:rPr>
            </w:pPr>
            <w:r w:rsidRPr="00633F92">
              <w:rPr>
                <w:snapToGrid/>
                <w:spacing w:val="-6"/>
                <w:sz w:val="24"/>
                <w:szCs w:val="24"/>
              </w:rPr>
              <w:t xml:space="preserve">В соответствии с пунктом </w:t>
            </w:r>
            <w:r w:rsidR="003E03FE">
              <w:rPr>
                <w:snapToGrid/>
                <w:spacing w:val="-6"/>
                <w:sz w:val="24"/>
                <w:szCs w:val="24"/>
              </w:rPr>
              <w:t>3.11.9</w:t>
            </w:r>
            <w:r w:rsidRPr="00633F92">
              <w:rPr>
                <w:snapToGrid/>
                <w:spacing w:val="-6"/>
                <w:sz w:val="24"/>
                <w:szCs w:val="24"/>
              </w:rPr>
              <w:t xml:space="preserve"> </w:t>
            </w:r>
          </w:p>
          <w:p w:rsidR="009908F3" w:rsidRPr="00633F92" w:rsidRDefault="009908F3" w:rsidP="003E03FE">
            <w:pPr>
              <w:widowControl w:val="0"/>
              <w:spacing w:line="240" w:lineRule="auto"/>
              <w:ind w:right="153" w:firstLine="0"/>
              <w:jc w:val="left"/>
              <w:rPr>
                <w:snapToGrid/>
                <w:spacing w:val="-6"/>
                <w:sz w:val="24"/>
                <w:szCs w:val="24"/>
              </w:rPr>
            </w:pPr>
            <w:r w:rsidRPr="00633F92">
              <w:rPr>
                <w:snapToGrid/>
                <w:spacing w:val="-6"/>
                <w:sz w:val="24"/>
                <w:szCs w:val="24"/>
              </w:rPr>
              <w:t>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tc>
      </w:tr>
      <w:tr w:rsidR="003527F0" w:rsidRPr="00633F92" w:rsidTr="00633F92">
        <w:trPr>
          <w:trHeight w:val="825"/>
        </w:trPr>
        <w:tc>
          <w:tcPr>
            <w:tcW w:w="850" w:type="dxa"/>
          </w:tcPr>
          <w:p w:rsidR="003527F0" w:rsidRPr="00633F92" w:rsidRDefault="003527F0" w:rsidP="003527F0">
            <w:pPr>
              <w:pStyle w:val="a4"/>
              <w:tabs>
                <w:tab w:val="num" w:pos="637"/>
                <w:tab w:val="num" w:pos="2552"/>
              </w:tabs>
              <w:spacing w:line="240" w:lineRule="auto"/>
              <w:ind w:left="637" w:hanging="637"/>
              <w:jc w:val="left"/>
              <w:rPr>
                <w:snapToGrid/>
                <w:sz w:val="24"/>
                <w:szCs w:val="24"/>
              </w:rPr>
            </w:pPr>
            <w:bookmarkStart w:id="358" w:name="_Toc440558390"/>
            <w:bookmarkStart w:id="359" w:name="_Toc461122993"/>
            <w:bookmarkStart w:id="360" w:name="_Ref462218537"/>
            <w:bookmarkStart w:id="361" w:name="_Ref462995331"/>
            <w:bookmarkStart w:id="362" w:name="_Toc463433136"/>
            <w:bookmarkStart w:id="363" w:name="_Ref468359956"/>
            <w:bookmarkStart w:id="364" w:name="_Toc468778209"/>
            <w:bookmarkStart w:id="365" w:name="_Ref332895403"/>
          </w:p>
        </w:tc>
        <w:tc>
          <w:tcPr>
            <w:tcW w:w="2552" w:type="dxa"/>
            <w:shd w:val="clear" w:color="auto" w:fill="auto"/>
          </w:tcPr>
          <w:p w:rsidR="003527F0" w:rsidRPr="00633F92" w:rsidRDefault="003527F0" w:rsidP="00F95562">
            <w:pPr>
              <w:widowControl w:val="0"/>
              <w:spacing w:line="240" w:lineRule="auto"/>
              <w:ind w:right="153" w:firstLine="0"/>
              <w:rPr>
                <w:snapToGrid/>
                <w:spacing w:val="-6"/>
                <w:sz w:val="24"/>
                <w:szCs w:val="24"/>
              </w:rPr>
            </w:pPr>
            <w:r w:rsidRPr="00633F92">
              <w:rPr>
                <w:snapToGrid/>
                <w:spacing w:val="-6"/>
                <w:sz w:val="24"/>
                <w:szCs w:val="24"/>
              </w:rPr>
              <w:t>Условия, запреты,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tc>
        <w:tc>
          <w:tcPr>
            <w:tcW w:w="6663" w:type="dxa"/>
            <w:gridSpan w:val="2"/>
            <w:shd w:val="clear" w:color="auto" w:fill="auto"/>
          </w:tcPr>
          <w:p w:rsidR="003527F0" w:rsidRPr="00633F92" w:rsidRDefault="003527F0" w:rsidP="003E03FE">
            <w:pPr>
              <w:widowControl w:val="0"/>
              <w:spacing w:line="240" w:lineRule="auto"/>
              <w:ind w:right="153" w:firstLine="0"/>
              <w:jc w:val="left"/>
              <w:rPr>
                <w:snapToGrid/>
                <w:spacing w:val="-6"/>
                <w:sz w:val="24"/>
                <w:szCs w:val="24"/>
              </w:rPr>
            </w:pPr>
            <w:r w:rsidRPr="00633F92">
              <w:rPr>
                <w:snapToGrid/>
                <w:spacing w:val="-6"/>
                <w:sz w:val="24"/>
                <w:szCs w:val="24"/>
              </w:rPr>
              <w:t xml:space="preserve">Не установлено. </w:t>
            </w:r>
          </w:p>
        </w:tc>
      </w:tr>
    </w:tbl>
    <w:p w:rsidR="00846A8A" w:rsidRDefault="00846A8A" w:rsidP="00846A8A">
      <w:pPr>
        <w:pStyle w:val="20"/>
        <w:keepNext w:val="0"/>
        <w:pageBreakBefore/>
        <w:widowControl w:val="0"/>
        <w:tabs>
          <w:tab w:val="clear" w:pos="1314"/>
          <w:tab w:val="num" w:pos="851"/>
        </w:tabs>
        <w:suppressAutoHyphens w:val="0"/>
        <w:spacing w:before="120"/>
        <w:ind w:left="0" w:firstLine="0"/>
        <w:jc w:val="both"/>
        <w:rPr>
          <w:sz w:val="24"/>
          <w:szCs w:val="24"/>
        </w:rPr>
      </w:pPr>
      <w:r w:rsidRPr="003662E1">
        <w:rPr>
          <w:sz w:val="24"/>
          <w:szCs w:val="24"/>
        </w:rPr>
        <w:lastRenderedPageBreak/>
        <w:t xml:space="preserve"> </w:t>
      </w:r>
      <w:bookmarkStart w:id="366" w:name="_Ref483405053"/>
      <w:bookmarkStart w:id="367" w:name="_Toc484694383"/>
      <w:bookmarkStart w:id="368" w:name="_Toc1110047"/>
      <w:r w:rsidRPr="003662E1">
        <w:rPr>
          <w:sz w:val="24"/>
          <w:szCs w:val="24"/>
        </w:rPr>
        <w:t>Начальная (максимальная) цена единицы каждого товара, работы, услуги, являющейся предметом закупки</w:t>
      </w:r>
      <w:bookmarkEnd w:id="366"/>
      <w:bookmarkEnd w:id="367"/>
      <w:bookmarkEnd w:id="368"/>
    </w:p>
    <w:tbl>
      <w:tblPr>
        <w:tblW w:w="990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4"/>
        <w:gridCol w:w="2756"/>
        <w:gridCol w:w="2240"/>
        <w:gridCol w:w="960"/>
        <w:gridCol w:w="1840"/>
        <w:gridCol w:w="1380"/>
      </w:tblGrid>
      <w:tr w:rsidR="00DB7D0C" w:rsidRPr="003F3B2C" w:rsidTr="00DB7D0C">
        <w:trPr>
          <w:trHeight w:val="1783"/>
        </w:trPr>
        <w:tc>
          <w:tcPr>
            <w:tcW w:w="724" w:type="dxa"/>
            <w:shd w:val="clear" w:color="auto" w:fill="auto"/>
            <w:noWrap/>
            <w:hideMark/>
          </w:tcPr>
          <w:p w:rsidR="00DB7D0C" w:rsidRPr="00275E8D" w:rsidRDefault="00DB7D0C" w:rsidP="000A72A1">
            <w:pPr>
              <w:spacing w:line="240" w:lineRule="auto"/>
              <w:ind w:firstLine="0"/>
              <w:jc w:val="left"/>
              <w:rPr>
                <w:sz w:val="24"/>
                <w:szCs w:val="24"/>
              </w:rPr>
            </w:pPr>
            <w:r w:rsidRPr="00275E8D">
              <w:rPr>
                <w:sz w:val="24"/>
                <w:szCs w:val="24"/>
              </w:rPr>
              <w:t>№ п/п</w:t>
            </w:r>
          </w:p>
        </w:tc>
        <w:tc>
          <w:tcPr>
            <w:tcW w:w="2756" w:type="dxa"/>
            <w:shd w:val="clear" w:color="auto" w:fill="auto"/>
            <w:hideMark/>
          </w:tcPr>
          <w:p w:rsidR="00DB7D0C" w:rsidRPr="00275E8D" w:rsidRDefault="00DB7D0C" w:rsidP="000A72A1">
            <w:pPr>
              <w:widowControl w:val="0"/>
              <w:spacing w:line="240" w:lineRule="auto"/>
              <w:ind w:firstLine="0"/>
              <w:jc w:val="center"/>
              <w:rPr>
                <w:sz w:val="24"/>
                <w:szCs w:val="24"/>
                <w:lang w:eastAsia="en-US"/>
              </w:rPr>
            </w:pPr>
            <w:r w:rsidRPr="00275E8D">
              <w:rPr>
                <w:sz w:val="24"/>
                <w:szCs w:val="24"/>
                <w:lang w:eastAsia="en-US"/>
              </w:rPr>
              <w:t>Наименование товара</w:t>
            </w:r>
          </w:p>
          <w:p w:rsidR="00DB7D0C" w:rsidRPr="00275E8D" w:rsidRDefault="00DB7D0C" w:rsidP="000A72A1">
            <w:pPr>
              <w:widowControl w:val="0"/>
              <w:spacing w:line="240" w:lineRule="auto"/>
              <w:ind w:firstLine="0"/>
              <w:jc w:val="center"/>
              <w:rPr>
                <w:sz w:val="24"/>
                <w:szCs w:val="24"/>
                <w:lang w:eastAsia="en-US"/>
              </w:rPr>
            </w:pPr>
            <w:r w:rsidRPr="00275E8D">
              <w:rPr>
                <w:sz w:val="24"/>
                <w:szCs w:val="24"/>
                <w:lang w:eastAsia="en-US"/>
              </w:rPr>
              <w:t>Марка/ модель товара(обозначение)</w:t>
            </w:r>
          </w:p>
        </w:tc>
        <w:tc>
          <w:tcPr>
            <w:tcW w:w="2240" w:type="dxa"/>
            <w:shd w:val="clear" w:color="auto" w:fill="auto"/>
            <w:hideMark/>
          </w:tcPr>
          <w:p w:rsidR="00DB7D0C" w:rsidRPr="00275E8D" w:rsidRDefault="00DB7D0C" w:rsidP="000A72A1">
            <w:pPr>
              <w:widowControl w:val="0"/>
              <w:spacing w:line="240" w:lineRule="auto"/>
              <w:ind w:firstLine="0"/>
              <w:jc w:val="center"/>
              <w:rPr>
                <w:sz w:val="24"/>
                <w:szCs w:val="24"/>
                <w:lang w:eastAsia="en-US"/>
              </w:rPr>
            </w:pPr>
            <w:r w:rsidRPr="00275E8D">
              <w:rPr>
                <w:sz w:val="24"/>
                <w:szCs w:val="24"/>
                <w:lang w:eastAsia="en-US"/>
              </w:rPr>
              <w:t>ГОСТ</w:t>
            </w:r>
          </w:p>
        </w:tc>
        <w:tc>
          <w:tcPr>
            <w:tcW w:w="960" w:type="dxa"/>
            <w:shd w:val="clear" w:color="auto" w:fill="auto"/>
            <w:hideMark/>
          </w:tcPr>
          <w:p w:rsidR="00DB7D0C" w:rsidRPr="00275E8D" w:rsidRDefault="00DB7D0C" w:rsidP="000A72A1">
            <w:pPr>
              <w:spacing w:line="240" w:lineRule="auto"/>
              <w:ind w:firstLine="0"/>
              <w:jc w:val="center"/>
              <w:rPr>
                <w:sz w:val="24"/>
                <w:szCs w:val="24"/>
              </w:rPr>
            </w:pPr>
            <w:r w:rsidRPr="00275E8D">
              <w:rPr>
                <w:sz w:val="24"/>
                <w:szCs w:val="24"/>
              </w:rPr>
              <w:t>Ед. изм.</w:t>
            </w:r>
          </w:p>
        </w:tc>
        <w:tc>
          <w:tcPr>
            <w:tcW w:w="1840" w:type="dxa"/>
            <w:shd w:val="clear" w:color="auto" w:fill="auto"/>
            <w:hideMark/>
          </w:tcPr>
          <w:p w:rsidR="00DB7D0C" w:rsidRPr="00275E8D" w:rsidRDefault="00DB7D0C" w:rsidP="00DB7D0C">
            <w:pPr>
              <w:spacing w:line="240" w:lineRule="auto"/>
              <w:ind w:firstLine="0"/>
              <w:jc w:val="center"/>
              <w:rPr>
                <w:sz w:val="24"/>
                <w:szCs w:val="24"/>
              </w:rPr>
            </w:pPr>
            <w:r w:rsidRPr="00275E8D">
              <w:rPr>
                <w:sz w:val="24"/>
                <w:szCs w:val="24"/>
              </w:rPr>
              <w:t>Количество</w:t>
            </w:r>
          </w:p>
        </w:tc>
        <w:tc>
          <w:tcPr>
            <w:tcW w:w="1380" w:type="dxa"/>
            <w:shd w:val="clear" w:color="auto" w:fill="auto"/>
            <w:noWrap/>
            <w:hideMark/>
          </w:tcPr>
          <w:p w:rsidR="00DB7D0C" w:rsidRPr="00275E8D" w:rsidRDefault="00DB7D0C" w:rsidP="000A72A1">
            <w:pPr>
              <w:spacing w:line="240" w:lineRule="auto"/>
              <w:ind w:firstLine="0"/>
              <w:jc w:val="center"/>
              <w:rPr>
                <w:sz w:val="24"/>
                <w:szCs w:val="24"/>
              </w:rPr>
            </w:pPr>
            <w:r w:rsidRPr="00275E8D">
              <w:rPr>
                <w:sz w:val="24"/>
                <w:szCs w:val="24"/>
              </w:rPr>
              <w:t>Цена за ед. изм. с НДС 20%, руб.</w:t>
            </w:r>
          </w:p>
        </w:tc>
      </w:tr>
      <w:tr w:rsidR="003F3B2C" w:rsidRPr="003F3B2C" w:rsidTr="00DB7D0C">
        <w:trPr>
          <w:trHeight w:val="630"/>
        </w:trPr>
        <w:tc>
          <w:tcPr>
            <w:tcW w:w="724" w:type="dxa"/>
            <w:shd w:val="clear" w:color="auto" w:fill="auto"/>
            <w:noWrap/>
            <w:hideMark/>
          </w:tcPr>
          <w:p w:rsidR="003F3B2C" w:rsidRPr="003F3B2C" w:rsidRDefault="003F3B2C" w:rsidP="003F3B2C">
            <w:pPr>
              <w:spacing w:line="240" w:lineRule="auto"/>
              <w:ind w:firstLine="0"/>
              <w:jc w:val="center"/>
              <w:rPr>
                <w:snapToGrid/>
                <w:color w:val="000000"/>
                <w:sz w:val="24"/>
                <w:szCs w:val="24"/>
              </w:rPr>
            </w:pPr>
            <w:r w:rsidRPr="003F3B2C">
              <w:rPr>
                <w:snapToGrid/>
                <w:color w:val="000000"/>
                <w:sz w:val="24"/>
                <w:szCs w:val="24"/>
              </w:rPr>
              <w:t>1</w:t>
            </w:r>
          </w:p>
        </w:tc>
        <w:tc>
          <w:tcPr>
            <w:tcW w:w="2756" w:type="dxa"/>
            <w:shd w:val="clear" w:color="auto" w:fill="auto"/>
            <w:hideMark/>
          </w:tcPr>
          <w:p w:rsidR="003F3B2C" w:rsidRPr="003F3B2C" w:rsidRDefault="003F3B2C" w:rsidP="003F3B2C">
            <w:pPr>
              <w:spacing w:line="240" w:lineRule="auto"/>
              <w:ind w:firstLine="0"/>
              <w:jc w:val="left"/>
              <w:rPr>
                <w:snapToGrid/>
                <w:color w:val="000000"/>
                <w:sz w:val="24"/>
                <w:szCs w:val="24"/>
              </w:rPr>
            </w:pPr>
            <w:r w:rsidRPr="003F3B2C">
              <w:rPr>
                <w:snapToGrid/>
                <w:color w:val="000000"/>
                <w:sz w:val="24"/>
                <w:szCs w:val="24"/>
              </w:rPr>
              <w:t>Лента латунная ДПРНТ Л63 0,2х200мм</w:t>
            </w:r>
          </w:p>
        </w:tc>
        <w:tc>
          <w:tcPr>
            <w:tcW w:w="2240" w:type="dxa"/>
            <w:shd w:val="clear" w:color="auto" w:fill="auto"/>
            <w:hideMark/>
          </w:tcPr>
          <w:p w:rsidR="003F3B2C" w:rsidRPr="003F3B2C" w:rsidRDefault="003F3B2C" w:rsidP="003F3B2C">
            <w:pPr>
              <w:spacing w:line="240" w:lineRule="auto"/>
              <w:ind w:firstLine="0"/>
              <w:jc w:val="center"/>
              <w:rPr>
                <w:snapToGrid/>
                <w:color w:val="000000"/>
                <w:sz w:val="24"/>
                <w:szCs w:val="24"/>
              </w:rPr>
            </w:pPr>
            <w:r w:rsidRPr="003F3B2C">
              <w:rPr>
                <w:snapToGrid/>
                <w:color w:val="000000"/>
                <w:sz w:val="24"/>
                <w:szCs w:val="24"/>
              </w:rPr>
              <w:t>ГОСТ 2208-2007</w:t>
            </w:r>
          </w:p>
        </w:tc>
        <w:tc>
          <w:tcPr>
            <w:tcW w:w="960" w:type="dxa"/>
            <w:shd w:val="clear" w:color="auto" w:fill="auto"/>
            <w:hideMark/>
          </w:tcPr>
          <w:p w:rsidR="003F3B2C" w:rsidRPr="003F3B2C" w:rsidRDefault="003F3B2C" w:rsidP="003F3B2C">
            <w:pPr>
              <w:spacing w:line="240" w:lineRule="auto"/>
              <w:ind w:firstLine="0"/>
              <w:jc w:val="center"/>
              <w:rPr>
                <w:snapToGrid/>
                <w:color w:val="000000"/>
                <w:sz w:val="24"/>
                <w:szCs w:val="24"/>
              </w:rPr>
            </w:pPr>
            <w:r w:rsidRPr="003F3B2C">
              <w:rPr>
                <w:snapToGrid/>
                <w:color w:val="000000"/>
                <w:sz w:val="24"/>
                <w:szCs w:val="24"/>
              </w:rPr>
              <w:t>кг</w:t>
            </w:r>
          </w:p>
        </w:tc>
        <w:tc>
          <w:tcPr>
            <w:tcW w:w="1840" w:type="dxa"/>
            <w:shd w:val="clear" w:color="auto" w:fill="auto"/>
            <w:hideMark/>
          </w:tcPr>
          <w:p w:rsidR="003F3B2C" w:rsidRPr="003F3B2C" w:rsidRDefault="003F3B2C" w:rsidP="00DB7D0C">
            <w:pPr>
              <w:spacing w:line="240" w:lineRule="auto"/>
              <w:ind w:firstLine="0"/>
              <w:jc w:val="center"/>
              <w:rPr>
                <w:snapToGrid/>
                <w:color w:val="000000"/>
                <w:sz w:val="24"/>
                <w:szCs w:val="24"/>
              </w:rPr>
            </w:pPr>
            <w:r w:rsidRPr="003F3B2C">
              <w:rPr>
                <w:snapToGrid/>
                <w:color w:val="000000"/>
                <w:sz w:val="24"/>
                <w:szCs w:val="24"/>
              </w:rPr>
              <w:t>16,2</w:t>
            </w:r>
          </w:p>
        </w:tc>
        <w:tc>
          <w:tcPr>
            <w:tcW w:w="1380" w:type="dxa"/>
            <w:shd w:val="clear" w:color="auto" w:fill="auto"/>
            <w:hideMark/>
          </w:tcPr>
          <w:p w:rsidR="003F3B2C" w:rsidRPr="003F3B2C" w:rsidRDefault="003F3B2C" w:rsidP="00DB7D0C">
            <w:pPr>
              <w:spacing w:line="240" w:lineRule="auto"/>
              <w:ind w:firstLine="0"/>
              <w:jc w:val="right"/>
              <w:rPr>
                <w:snapToGrid/>
                <w:color w:val="000000"/>
                <w:sz w:val="24"/>
                <w:szCs w:val="24"/>
              </w:rPr>
            </w:pPr>
            <w:r w:rsidRPr="003F3B2C">
              <w:rPr>
                <w:snapToGrid/>
                <w:color w:val="000000"/>
                <w:sz w:val="24"/>
                <w:szCs w:val="24"/>
              </w:rPr>
              <w:t xml:space="preserve">951,98  </w:t>
            </w:r>
          </w:p>
        </w:tc>
      </w:tr>
      <w:tr w:rsidR="003F3B2C" w:rsidRPr="003F3B2C" w:rsidTr="00DB7D0C">
        <w:trPr>
          <w:trHeight w:val="630"/>
        </w:trPr>
        <w:tc>
          <w:tcPr>
            <w:tcW w:w="724" w:type="dxa"/>
            <w:shd w:val="clear" w:color="auto" w:fill="auto"/>
            <w:noWrap/>
            <w:hideMark/>
          </w:tcPr>
          <w:p w:rsidR="003F3B2C" w:rsidRPr="003F3B2C" w:rsidRDefault="003F3B2C" w:rsidP="003F3B2C">
            <w:pPr>
              <w:spacing w:line="240" w:lineRule="auto"/>
              <w:ind w:firstLine="0"/>
              <w:jc w:val="center"/>
              <w:rPr>
                <w:snapToGrid/>
                <w:color w:val="000000"/>
                <w:sz w:val="24"/>
                <w:szCs w:val="24"/>
              </w:rPr>
            </w:pPr>
            <w:r w:rsidRPr="003F3B2C">
              <w:rPr>
                <w:snapToGrid/>
                <w:color w:val="000000"/>
                <w:sz w:val="24"/>
                <w:szCs w:val="24"/>
              </w:rPr>
              <w:t>2</w:t>
            </w:r>
          </w:p>
        </w:tc>
        <w:tc>
          <w:tcPr>
            <w:tcW w:w="2756" w:type="dxa"/>
            <w:shd w:val="clear" w:color="auto" w:fill="auto"/>
            <w:hideMark/>
          </w:tcPr>
          <w:p w:rsidR="003F3B2C" w:rsidRPr="003F3B2C" w:rsidRDefault="003F3B2C" w:rsidP="003F3B2C">
            <w:pPr>
              <w:spacing w:line="240" w:lineRule="auto"/>
              <w:ind w:firstLine="0"/>
              <w:jc w:val="left"/>
              <w:rPr>
                <w:snapToGrid/>
                <w:color w:val="000000"/>
                <w:sz w:val="24"/>
                <w:szCs w:val="24"/>
              </w:rPr>
            </w:pPr>
            <w:r w:rsidRPr="003F3B2C">
              <w:rPr>
                <w:snapToGrid/>
                <w:color w:val="000000"/>
                <w:sz w:val="24"/>
                <w:szCs w:val="24"/>
              </w:rPr>
              <w:t>Лист латунный ДПРПП Л63 S 0,7мм</w:t>
            </w:r>
          </w:p>
        </w:tc>
        <w:tc>
          <w:tcPr>
            <w:tcW w:w="2240" w:type="dxa"/>
            <w:shd w:val="clear" w:color="auto" w:fill="auto"/>
            <w:hideMark/>
          </w:tcPr>
          <w:p w:rsidR="003F3B2C" w:rsidRPr="003F3B2C" w:rsidRDefault="003F3B2C" w:rsidP="003F3B2C">
            <w:pPr>
              <w:spacing w:line="240" w:lineRule="auto"/>
              <w:ind w:firstLine="0"/>
              <w:jc w:val="center"/>
              <w:rPr>
                <w:snapToGrid/>
                <w:color w:val="000000"/>
                <w:sz w:val="24"/>
                <w:szCs w:val="24"/>
              </w:rPr>
            </w:pPr>
            <w:r w:rsidRPr="003F3B2C">
              <w:rPr>
                <w:snapToGrid/>
                <w:color w:val="000000"/>
                <w:sz w:val="24"/>
                <w:szCs w:val="24"/>
              </w:rPr>
              <w:t>ГОСТ 2208-2007</w:t>
            </w:r>
          </w:p>
        </w:tc>
        <w:tc>
          <w:tcPr>
            <w:tcW w:w="960" w:type="dxa"/>
            <w:shd w:val="clear" w:color="auto" w:fill="auto"/>
            <w:hideMark/>
          </w:tcPr>
          <w:p w:rsidR="003F3B2C" w:rsidRPr="003F3B2C" w:rsidRDefault="003F3B2C" w:rsidP="003F3B2C">
            <w:pPr>
              <w:spacing w:line="240" w:lineRule="auto"/>
              <w:ind w:firstLine="0"/>
              <w:jc w:val="center"/>
              <w:rPr>
                <w:snapToGrid/>
                <w:color w:val="000000"/>
                <w:sz w:val="24"/>
                <w:szCs w:val="24"/>
              </w:rPr>
            </w:pPr>
            <w:r w:rsidRPr="003F3B2C">
              <w:rPr>
                <w:snapToGrid/>
                <w:color w:val="000000"/>
                <w:sz w:val="24"/>
                <w:szCs w:val="24"/>
              </w:rPr>
              <w:t>кг</w:t>
            </w:r>
          </w:p>
        </w:tc>
        <w:tc>
          <w:tcPr>
            <w:tcW w:w="1840" w:type="dxa"/>
            <w:shd w:val="clear" w:color="auto" w:fill="auto"/>
            <w:hideMark/>
          </w:tcPr>
          <w:p w:rsidR="003F3B2C" w:rsidRPr="003F3B2C" w:rsidRDefault="003F3B2C" w:rsidP="00DB7D0C">
            <w:pPr>
              <w:spacing w:line="240" w:lineRule="auto"/>
              <w:ind w:firstLine="0"/>
              <w:jc w:val="center"/>
              <w:rPr>
                <w:snapToGrid/>
                <w:color w:val="000000"/>
                <w:sz w:val="24"/>
                <w:szCs w:val="24"/>
              </w:rPr>
            </w:pPr>
            <w:r w:rsidRPr="003F3B2C">
              <w:rPr>
                <w:snapToGrid/>
                <w:color w:val="000000"/>
                <w:sz w:val="24"/>
                <w:szCs w:val="24"/>
              </w:rPr>
              <w:t>14,4</w:t>
            </w:r>
          </w:p>
        </w:tc>
        <w:tc>
          <w:tcPr>
            <w:tcW w:w="1380" w:type="dxa"/>
            <w:shd w:val="clear" w:color="auto" w:fill="auto"/>
            <w:hideMark/>
          </w:tcPr>
          <w:p w:rsidR="003F3B2C" w:rsidRPr="003F3B2C" w:rsidRDefault="003F3B2C" w:rsidP="00DB7D0C">
            <w:pPr>
              <w:spacing w:line="240" w:lineRule="auto"/>
              <w:ind w:firstLine="0"/>
              <w:jc w:val="right"/>
              <w:rPr>
                <w:snapToGrid/>
                <w:color w:val="000000"/>
                <w:sz w:val="24"/>
                <w:szCs w:val="24"/>
              </w:rPr>
            </w:pPr>
            <w:r w:rsidRPr="003F3B2C">
              <w:rPr>
                <w:snapToGrid/>
                <w:color w:val="000000"/>
                <w:sz w:val="24"/>
                <w:szCs w:val="24"/>
              </w:rPr>
              <w:t xml:space="preserve">919,45  </w:t>
            </w:r>
          </w:p>
        </w:tc>
      </w:tr>
      <w:tr w:rsidR="003F3B2C" w:rsidRPr="003F3B2C" w:rsidTr="00DB7D0C">
        <w:trPr>
          <w:trHeight w:val="630"/>
        </w:trPr>
        <w:tc>
          <w:tcPr>
            <w:tcW w:w="724" w:type="dxa"/>
            <w:shd w:val="clear" w:color="auto" w:fill="auto"/>
            <w:noWrap/>
            <w:hideMark/>
          </w:tcPr>
          <w:p w:rsidR="003F3B2C" w:rsidRPr="003F3B2C" w:rsidRDefault="003F3B2C" w:rsidP="003F3B2C">
            <w:pPr>
              <w:spacing w:line="240" w:lineRule="auto"/>
              <w:ind w:firstLine="0"/>
              <w:jc w:val="center"/>
              <w:rPr>
                <w:snapToGrid/>
                <w:color w:val="000000"/>
                <w:sz w:val="24"/>
                <w:szCs w:val="24"/>
              </w:rPr>
            </w:pPr>
            <w:r w:rsidRPr="003F3B2C">
              <w:rPr>
                <w:snapToGrid/>
                <w:color w:val="000000"/>
                <w:sz w:val="24"/>
                <w:szCs w:val="24"/>
              </w:rPr>
              <w:t>3</w:t>
            </w:r>
          </w:p>
        </w:tc>
        <w:tc>
          <w:tcPr>
            <w:tcW w:w="2756" w:type="dxa"/>
            <w:shd w:val="clear" w:color="auto" w:fill="auto"/>
            <w:hideMark/>
          </w:tcPr>
          <w:p w:rsidR="003F3B2C" w:rsidRPr="003F3B2C" w:rsidRDefault="003F3B2C" w:rsidP="003F3B2C">
            <w:pPr>
              <w:spacing w:line="240" w:lineRule="auto"/>
              <w:ind w:firstLine="0"/>
              <w:jc w:val="left"/>
              <w:rPr>
                <w:snapToGrid/>
                <w:color w:val="000000"/>
                <w:sz w:val="24"/>
                <w:szCs w:val="24"/>
              </w:rPr>
            </w:pPr>
            <w:r w:rsidRPr="003F3B2C">
              <w:rPr>
                <w:snapToGrid/>
                <w:color w:val="000000"/>
                <w:sz w:val="24"/>
                <w:szCs w:val="24"/>
              </w:rPr>
              <w:t>Лист латунный ДПРПП Л63 S 1,0мм</w:t>
            </w:r>
          </w:p>
        </w:tc>
        <w:tc>
          <w:tcPr>
            <w:tcW w:w="2240" w:type="dxa"/>
            <w:shd w:val="clear" w:color="auto" w:fill="auto"/>
            <w:hideMark/>
          </w:tcPr>
          <w:p w:rsidR="003F3B2C" w:rsidRPr="003F3B2C" w:rsidRDefault="003F3B2C" w:rsidP="003F3B2C">
            <w:pPr>
              <w:spacing w:line="240" w:lineRule="auto"/>
              <w:ind w:firstLine="0"/>
              <w:jc w:val="center"/>
              <w:rPr>
                <w:snapToGrid/>
                <w:color w:val="000000"/>
                <w:sz w:val="24"/>
                <w:szCs w:val="24"/>
              </w:rPr>
            </w:pPr>
            <w:r w:rsidRPr="003F3B2C">
              <w:rPr>
                <w:snapToGrid/>
                <w:color w:val="000000"/>
                <w:sz w:val="24"/>
                <w:szCs w:val="24"/>
              </w:rPr>
              <w:t>ГОСТ 2208-2007</w:t>
            </w:r>
          </w:p>
        </w:tc>
        <w:tc>
          <w:tcPr>
            <w:tcW w:w="960" w:type="dxa"/>
            <w:shd w:val="clear" w:color="auto" w:fill="auto"/>
            <w:hideMark/>
          </w:tcPr>
          <w:p w:rsidR="003F3B2C" w:rsidRPr="003F3B2C" w:rsidRDefault="003F3B2C" w:rsidP="003F3B2C">
            <w:pPr>
              <w:spacing w:line="240" w:lineRule="auto"/>
              <w:ind w:firstLine="0"/>
              <w:jc w:val="center"/>
              <w:rPr>
                <w:snapToGrid/>
                <w:color w:val="000000"/>
                <w:sz w:val="24"/>
                <w:szCs w:val="24"/>
              </w:rPr>
            </w:pPr>
            <w:r w:rsidRPr="003F3B2C">
              <w:rPr>
                <w:snapToGrid/>
                <w:color w:val="000000"/>
                <w:sz w:val="24"/>
                <w:szCs w:val="24"/>
              </w:rPr>
              <w:t>кг</w:t>
            </w:r>
          </w:p>
        </w:tc>
        <w:tc>
          <w:tcPr>
            <w:tcW w:w="1840" w:type="dxa"/>
            <w:shd w:val="clear" w:color="auto" w:fill="auto"/>
            <w:hideMark/>
          </w:tcPr>
          <w:p w:rsidR="003F3B2C" w:rsidRPr="003F3B2C" w:rsidRDefault="003F3B2C" w:rsidP="003F3B2C">
            <w:pPr>
              <w:spacing w:line="240" w:lineRule="auto"/>
              <w:ind w:firstLine="0"/>
              <w:jc w:val="center"/>
              <w:rPr>
                <w:snapToGrid/>
                <w:color w:val="000000"/>
                <w:sz w:val="24"/>
                <w:szCs w:val="24"/>
              </w:rPr>
            </w:pPr>
            <w:r w:rsidRPr="003F3B2C">
              <w:rPr>
                <w:snapToGrid/>
                <w:color w:val="000000"/>
                <w:sz w:val="24"/>
                <w:szCs w:val="24"/>
              </w:rPr>
              <w:t>7,32</w:t>
            </w:r>
          </w:p>
        </w:tc>
        <w:tc>
          <w:tcPr>
            <w:tcW w:w="1380" w:type="dxa"/>
            <w:shd w:val="clear" w:color="auto" w:fill="auto"/>
            <w:hideMark/>
          </w:tcPr>
          <w:p w:rsidR="003F3B2C" w:rsidRPr="003F3B2C" w:rsidRDefault="003F3B2C" w:rsidP="00DB7D0C">
            <w:pPr>
              <w:spacing w:line="240" w:lineRule="auto"/>
              <w:ind w:firstLine="0"/>
              <w:jc w:val="right"/>
              <w:rPr>
                <w:snapToGrid/>
                <w:color w:val="000000"/>
                <w:sz w:val="24"/>
                <w:szCs w:val="24"/>
              </w:rPr>
            </w:pPr>
            <w:r w:rsidRPr="003F3B2C">
              <w:rPr>
                <w:snapToGrid/>
                <w:color w:val="000000"/>
                <w:sz w:val="24"/>
                <w:szCs w:val="24"/>
              </w:rPr>
              <w:t xml:space="preserve">912,07  </w:t>
            </w:r>
          </w:p>
        </w:tc>
      </w:tr>
      <w:tr w:rsidR="003F3B2C" w:rsidRPr="003F3B2C" w:rsidTr="00DB7D0C">
        <w:trPr>
          <w:trHeight w:val="630"/>
        </w:trPr>
        <w:tc>
          <w:tcPr>
            <w:tcW w:w="724" w:type="dxa"/>
            <w:shd w:val="clear" w:color="auto" w:fill="auto"/>
            <w:noWrap/>
            <w:hideMark/>
          </w:tcPr>
          <w:p w:rsidR="003F3B2C" w:rsidRPr="003F3B2C" w:rsidRDefault="003F3B2C" w:rsidP="003F3B2C">
            <w:pPr>
              <w:spacing w:line="240" w:lineRule="auto"/>
              <w:ind w:firstLine="0"/>
              <w:jc w:val="center"/>
              <w:rPr>
                <w:snapToGrid/>
                <w:color w:val="000000"/>
                <w:sz w:val="24"/>
                <w:szCs w:val="24"/>
              </w:rPr>
            </w:pPr>
            <w:r w:rsidRPr="003F3B2C">
              <w:rPr>
                <w:snapToGrid/>
                <w:color w:val="000000"/>
                <w:sz w:val="24"/>
                <w:szCs w:val="24"/>
              </w:rPr>
              <w:t>4</w:t>
            </w:r>
          </w:p>
        </w:tc>
        <w:tc>
          <w:tcPr>
            <w:tcW w:w="2756" w:type="dxa"/>
            <w:shd w:val="clear" w:color="auto" w:fill="auto"/>
            <w:hideMark/>
          </w:tcPr>
          <w:p w:rsidR="003F3B2C" w:rsidRPr="003F3B2C" w:rsidRDefault="003F3B2C" w:rsidP="003F3B2C">
            <w:pPr>
              <w:spacing w:line="240" w:lineRule="auto"/>
              <w:ind w:firstLine="0"/>
              <w:jc w:val="left"/>
              <w:rPr>
                <w:snapToGrid/>
                <w:color w:val="000000"/>
                <w:sz w:val="24"/>
                <w:szCs w:val="24"/>
              </w:rPr>
            </w:pPr>
            <w:r w:rsidRPr="003F3B2C">
              <w:rPr>
                <w:snapToGrid/>
                <w:color w:val="000000"/>
                <w:sz w:val="24"/>
                <w:szCs w:val="24"/>
              </w:rPr>
              <w:t>Лист латунный ДПРПП Л63 S 1,5мм</w:t>
            </w:r>
          </w:p>
        </w:tc>
        <w:tc>
          <w:tcPr>
            <w:tcW w:w="2240" w:type="dxa"/>
            <w:shd w:val="clear" w:color="auto" w:fill="auto"/>
            <w:hideMark/>
          </w:tcPr>
          <w:p w:rsidR="003F3B2C" w:rsidRPr="003F3B2C" w:rsidRDefault="003F3B2C" w:rsidP="003F3B2C">
            <w:pPr>
              <w:spacing w:line="240" w:lineRule="auto"/>
              <w:ind w:firstLine="0"/>
              <w:jc w:val="center"/>
              <w:rPr>
                <w:snapToGrid/>
                <w:color w:val="000000"/>
                <w:sz w:val="24"/>
                <w:szCs w:val="24"/>
              </w:rPr>
            </w:pPr>
            <w:r w:rsidRPr="003F3B2C">
              <w:rPr>
                <w:snapToGrid/>
                <w:color w:val="000000"/>
                <w:sz w:val="24"/>
                <w:szCs w:val="24"/>
              </w:rPr>
              <w:t>ГОСТ 2208-2007</w:t>
            </w:r>
          </w:p>
        </w:tc>
        <w:tc>
          <w:tcPr>
            <w:tcW w:w="960" w:type="dxa"/>
            <w:shd w:val="clear" w:color="auto" w:fill="auto"/>
            <w:hideMark/>
          </w:tcPr>
          <w:p w:rsidR="003F3B2C" w:rsidRPr="003F3B2C" w:rsidRDefault="003F3B2C" w:rsidP="003F3B2C">
            <w:pPr>
              <w:spacing w:line="240" w:lineRule="auto"/>
              <w:ind w:firstLine="0"/>
              <w:jc w:val="center"/>
              <w:rPr>
                <w:snapToGrid/>
                <w:color w:val="000000"/>
                <w:sz w:val="24"/>
                <w:szCs w:val="24"/>
              </w:rPr>
            </w:pPr>
            <w:r w:rsidRPr="003F3B2C">
              <w:rPr>
                <w:snapToGrid/>
                <w:color w:val="000000"/>
                <w:sz w:val="24"/>
                <w:szCs w:val="24"/>
              </w:rPr>
              <w:t>кг</w:t>
            </w:r>
          </w:p>
        </w:tc>
        <w:tc>
          <w:tcPr>
            <w:tcW w:w="1840" w:type="dxa"/>
            <w:shd w:val="clear" w:color="auto" w:fill="auto"/>
            <w:hideMark/>
          </w:tcPr>
          <w:p w:rsidR="003F3B2C" w:rsidRPr="003F3B2C" w:rsidRDefault="003F3B2C" w:rsidP="003F3B2C">
            <w:pPr>
              <w:spacing w:line="240" w:lineRule="auto"/>
              <w:ind w:firstLine="0"/>
              <w:jc w:val="center"/>
              <w:rPr>
                <w:snapToGrid/>
                <w:color w:val="000000"/>
                <w:sz w:val="24"/>
                <w:szCs w:val="24"/>
              </w:rPr>
            </w:pPr>
            <w:r w:rsidRPr="003F3B2C">
              <w:rPr>
                <w:snapToGrid/>
                <w:color w:val="000000"/>
                <w:sz w:val="24"/>
                <w:szCs w:val="24"/>
              </w:rPr>
              <w:t>11,34</w:t>
            </w:r>
          </w:p>
        </w:tc>
        <w:tc>
          <w:tcPr>
            <w:tcW w:w="1380" w:type="dxa"/>
            <w:shd w:val="clear" w:color="auto" w:fill="auto"/>
            <w:hideMark/>
          </w:tcPr>
          <w:p w:rsidR="003F3B2C" w:rsidRPr="003F3B2C" w:rsidRDefault="003F3B2C" w:rsidP="00DB7D0C">
            <w:pPr>
              <w:spacing w:line="240" w:lineRule="auto"/>
              <w:ind w:firstLine="0"/>
              <w:jc w:val="right"/>
              <w:rPr>
                <w:snapToGrid/>
                <w:color w:val="000000"/>
                <w:sz w:val="24"/>
                <w:szCs w:val="24"/>
              </w:rPr>
            </w:pPr>
            <w:r w:rsidRPr="003F3B2C">
              <w:rPr>
                <w:snapToGrid/>
                <w:color w:val="000000"/>
                <w:sz w:val="24"/>
                <w:szCs w:val="24"/>
              </w:rPr>
              <w:t xml:space="preserve">919,45  </w:t>
            </w:r>
          </w:p>
        </w:tc>
      </w:tr>
      <w:tr w:rsidR="003F3B2C" w:rsidRPr="003F3B2C" w:rsidTr="00DB7D0C">
        <w:trPr>
          <w:trHeight w:val="945"/>
        </w:trPr>
        <w:tc>
          <w:tcPr>
            <w:tcW w:w="724" w:type="dxa"/>
            <w:shd w:val="clear" w:color="auto" w:fill="auto"/>
            <w:noWrap/>
            <w:hideMark/>
          </w:tcPr>
          <w:p w:rsidR="003F3B2C" w:rsidRPr="003F3B2C" w:rsidRDefault="003F3B2C" w:rsidP="003F3B2C">
            <w:pPr>
              <w:spacing w:line="240" w:lineRule="auto"/>
              <w:ind w:firstLine="0"/>
              <w:jc w:val="center"/>
              <w:rPr>
                <w:snapToGrid/>
                <w:color w:val="000000"/>
                <w:sz w:val="24"/>
                <w:szCs w:val="24"/>
              </w:rPr>
            </w:pPr>
            <w:r w:rsidRPr="003F3B2C">
              <w:rPr>
                <w:snapToGrid/>
                <w:color w:val="000000"/>
                <w:sz w:val="24"/>
                <w:szCs w:val="24"/>
              </w:rPr>
              <w:t>5</w:t>
            </w:r>
          </w:p>
        </w:tc>
        <w:tc>
          <w:tcPr>
            <w:tcW w:w="2756" w:type="dxa"/>
            <w:shd w:val="clear" w:color="auto" w:fill="auto"/>
            <w:hideMark/>
          </w:tcPr>
          <w:p w:rsidR="003F3B2C" w:rsidRPr="003F3B2C" w:rsidRDefault="003F3B2C" w:rsidP="003F3B2C">
            <w:pPr>
              <w:spacing w:line="240" w:lineRule="auto"/>
              <w:ind w:firstLine="0"/>
              <w:jc w:val="left"/>
              <w:rPr>
                <w:snapToGrid/>
                <w:color w:val="000000"/>
                <w:sz w:val="24"/>
                <w:szCs w:val="24"/>
              </w:rPr>
            </w:pPr>
            <w:r w:rsidRPr="003F3B2C">
              <w:rPr>
                <w:snapToGrid/>
                <w:color w:val="000000"/>
                <w:sz w:val="24"/>
                <w:szCs w:val="24"/>
              </w:rPr>
              <w:t>Лист латунный ДПРПМ ЛС59-1 S 1,0мм</w:t>
            </w:r>
          </w:p>
        </w:tc>
        <w:tc>
          <w:tcPr>
            <w:tcW w:w="2240" w:type="dxa"/>
            <w:shd w:val="clear" w:color="auto" w:fill="auto"/>
            <w:hideMark/>
          </w:tcPr>
          <w:p w:rsidR="003F3B2C" w:rsidRPr="003F3B2C" w:rsidRDefault="003F3B2C" w:rsidP="003F3B2C">
            <w:pPr>
              <w:spacing w:line="240" w:lineRule="auto"/>
              <w:ind w:firstLine="0"/>
              <w:jc w:val="center"/>
              <w:rPr>
                <w:snapToGrid/>
                <w:color w:val="000000"/>
                <w:sz w:val="24"/>
                <w:szCs w:val="24"/>
              </w:rPr>
            </w:pPr>
            <w:r w:rsidRPr="003F3B2C">
              <w:rPr>
                <w:snapToGrid/>
                <w:color w:val="000000"/>
                <w:sz w:val="24"/>
                <w:szCs w:val="24"/>
              </w:rPr>
              <w:t>ГОСТ 2208-2007</w:t>
            </w:r>
          </w:p>
        </w:tc>
        <w:tc>
          <w:tcPr>
            <w:tcW w:w="960" w:type="dxa"/>
            <w:shd w:val="clear" w:color="auto" w:fill="auto"/>
            <w:hideMark/>
          </w:tcPr>
          <w:p w:rsidR="003F3B2C" w:rsidRPr="003F3B2C" w:rsidRDefault="003F3B2C" w:rsidP="003F3B2C">
            <w:pPr>
              <w:spacing w:line="240" w:lineRule="auto"/>
              <w:ind w:firstLine="0"/>
              <w:jc w:val="center"/>
              <w:rPr>
                <w:snapToGrid/>
                <w:color w:val="000000"/>
                <w:sz w:val="24"/>
                <w:szCs w:val="24"/>
              </w:rPr>
            </w:pPr>
            <w:r w:rsidRPr="003F3B2C">
              <w:rPr>
                <w:snapToGrid/>
                <w:color w:val="000000"/>
                <w:sz w:val="24"/>
                <w:szCs w:val="24"/>
              </w:rPr>
              <w:t>кг</w:t>
            </w:r>
          </w:p>
        </w:tc>
        <w:tc>
          <w:tcPr>
            <w:tcW w:w="1840" w:type="dxa"/>
            <w:shd w:val="clear" w:color="auto" w:fill="auto"/>
            <w:hideMark/>
          </w:tcPr>
          <w:p w:rsidR="003F3B2C" w:rsidRPr="003F3B2C" w:rsidRDefault="003F3B2C" w:rsidP="003F3B2C">
            <w:pPr>
              <w:spacing w:line="240" w:lineRule="auto"/>
              <w:ind w:firstLine="0"/>
              <w:jc w:val="center"/>
              <w:rPr>
                <w:snapToGrid/>
                <w:color w:val="000000"/>
                <w:sz w:val="24"/>
                <w:szCs w:val="24"/>
              </w:rPr>
            </w:pPr>
            <w:r w:rsidRPr="003F3B2C">
              <w:rPr>
                <w:snapToGrid/>
                <w:color w:val="000000"/>
                <w:sz w:val="24"/>
                <w:szCs w:val="24"/>
              </w:rPr>
              <w:t>7,37</w:t>
            </w:r>
          </w:p>
        </w:tc>
        <w:tc>
          <w:tcPr>
            <w:tcW w:w="1380" w:type="dxa"/>
            <w:shd w:val="clear" w:color="auto" w:fill="auto"/>
            <w:hideMark/>
          </w:tcPr>
          <w:p w:rsidR="003F3B2C" w:rsidRPr="003F3B2C" w:rsidRDefault="003F3B2C" w:rsidP="00DB7D0C">
            <w:pPr>
              <w:spacing w:line="240" w:lineRule="auto"/>
              <w:ind w:firstLine="0"/>
              <w:jc w:val="right"/>
              <w:rPr>
                <w:snapToGrid/>
                <w:color w:val="000000"/>
                <w:sz w:val="24"/>
                <w:szCs w:val="24"/>
              </w:rPr>
            </w:pPr>
            <w:r w:rsidRPr="003F3B2C">
              <w:rPr>
                <w:snapToGrid/>
                <w:color w:val="000000"/>
                <w:sz w:val="24"/>
                <w:szCs w:val="24"/>
              </w:rPr>
              <w:t xml:space="preserve">987,98  </w:t>
            </w:r>
          </w:p>
        </w:tc>
      </w:tr>
      <w:tr w:rsidR="003F3B2C" w:rsidRPr="003F3B2C" w:rsidTr="00DB7D0C">
        <w:trPr>
          <w:trHeight w:val="630"/>
        </w:trPr>
        <w:tc>
          <w:tcPr>
            <w:tcW w:w="724" w:type="dxa"/>
            <w:shd w:val="clear" w:color="auto" w:fill="auto"/>
            <w:noWrap/>
            <w:hideMark/>
          </w:tcPr>
          <w:p w:rsidR="003F3B2C" w:rsidRPr="003F3B2C" w:rsidRDefault="003F3B2C" w:rsidP="003F3B2C">
            <w:pPr>
              <w:spacing w:line="240" w:lineRule="auto"/>
              <w:ind w:firstLine="0"/>
              <w:jc w:val="center"/>
              <w:rPr>
                <w:snapToGrid/>
                <w:color w:val="000000"/>
                <w:sz w:val="24"/>
                <w:szCs w:val="24"/>
              </w:rPr>
            </w:pPr>
            <w:r w:rsidRPr="003F3B2C">
              <w:rPr>
                <w:snapToGrid/>
                <w:color w:val="000000"/>
                <w:sz w:val="24"/>
                <w:szCs w:val="24"/>
              </w:rPr>
              <w:t>6</w:t>
            </w:r>
          </w:p>
        </w:tc>
        <w:tc>
          <w:tcPr>
            <w:tcW w:w="2756" w:type="dxa"/>
            <w:shd w:val="clear" w:color="auto" w:fill="auto"/>
            <w:hideMark/>
          </w:tcPr>
          <w:p w:rsidR="003F3B2C" w:rsidRPr="003F3B2C" w:rsidRDefault="003F3B2C" w:rsidP="003F3B2C">
            <w:pPr>
              <w:spacing w:line="240" w:lineRule="auto"/>
              <w:ind w:firstLine="0"/>
              <w:jc w:val="left"/>
              <w:rPr>
                <w:snapToGrid/>
                <w:color w:val="000000"/>
                <w:sz w:val="24"/>
                <w:szCs w:val="24"/>
              </w:rPr>
            </w:pPr>
            <w:r w:rsidRPr="003F3B2C">
              <w:rPr>
                <w:snapToGrid/>
                <w:color w:val="000000"/>
                <w:sz w:val="24"/>
                <w:szCs w:val="24"/>
              </w:rPr>
              <w:t>Проволока латунная ДКРПМ Л63 ф 1,5мм</w:t>
            </w:r>
          </w:p>
        </w:tc>
        <w:tc>
          <w:tcPr>
            <w:tcW w:w="2240" w:type="dxa"/>
            <w:shd w:val="clear" w:color="auto" w:fill="auto"/>
            <w:hideMark/>
          </w:tcPr>
          <w:p w:rsidR="003F3B2C" w:rsidRPr="003F3B2C" w:rsidRDefault="003F3B2C" w:rsidP="003F3B2C">
            <w:pPr>
              <w:spacing w:line="240" w:lineRule="auto"/>
              <w:ind w:firstLine="0"/>
              <w:jc w:val="center"/>
              <w:rPr>
                <w:snapToGrid/>
                <w:color w:val="000000"/>
                <w:sz w:val="24"/>
                <w:szCs w:val="24"/>
              </w:rPr>
            </w:pPr>
            <w:r w:rsidRPr="003F3B2C">
              <w:rPr>
                <w:snapToGrid/>
                <w:color w:val="000000"/>
                <w:sz w:val="24"/>
                <w:szCs w:val="24"/>
              </w:rPr>
              <w:t>ГОСТ 1066-2015</w:t>
            </w:r>
          </w:p>
        </w:tc>
        <w:tc>
          <w:tcPr>
            <w:tcW w:w="960" w:type="dxa"/>
            <w:shd w:val="clear" w:color="auto" w:fill="auto"/>
            <w:hideMark/>
          </w:tcPr>
          <w:p w:rsidR="003F3B2C" w:rsidRPr="003F3B2C" w:rsidRDefault="003F3B2C" w:rsidP="003F3B2C">
            <w:pPr>
              <w:spacing w:line="240" w:lineRule="auto"/>
              <w:ind w:firstLine="0"/>
              <w:jc w:val="center"/>
              <w:rPr>
                <w:snapToGrid/>
                <w:color w:val="000000"/>
                <w:sz w:val="24"/>
                <w:szCs w:val="24"/>
              </w:rPr>
            </w:pPr>
            <w:r w:rsidRPr="003F3B2C">
              <w:rPr>
                <w:snapToGrid/>
                <w:color w:val="000000"/>
                <w:sz w:val="24"/>
                <w:szCs w:val="24"/>
              </w:rPr>
              <w:t>кг</w:t>
            </w:r>
          </w:p>
        </w:tc>
        <w:tc>
          <w:tcPr>
            <w:tcW w:w="1840" w:type="dxa"/>
            <w:shd w:val="clear" w:color="auto" w:fill="auto"/>
            <w:hideMark/>
          </w:tcPr>
          <w:p w:rsidR="003F3B2C" w:rsidRPr="003F3B2C" w:rsidRDefault="003F3B2C" w:rsidP="00DB7D0C">
            <w:pPr>
              <w:spacing w:line="240" w:lineRule="auto"/>
              <w:ind w:firstLine="0"/>
              <w:jc w:val="center"/>
              <w:rPr>
                <w:snapToGrid/>
                <w:color w:val="000000"/>
                <w:sz w:val="24"/>
                <w:szCs w:val="24"/>
              </w:rPr>
            </w:pPr>
            <w:r w:rsidRPr="003F3B2C">
              <w:rPr>
                <w:snapToGrid/>
                <w:color w:val="000000"/>
                <w:sz w:val="24"/>
                <w:szCs w:val="24"/>
              </w:rPr>
              <w:t>25</w:t>
            </w:r>
          </w:p>
        </w:tc>
        <w:tc>
          <w:tcPr>
            <w:tcW w:w="1380" w:type="dxa"/>
            <w:shd w:val="clear" w:color="auto" w:fill="auto"/>
            <w:hideMark/>
          </w:tcPr>
          <w:p w:rsidR="003F3B2C" w:rsidRPr="003F3B2C" w:rsidRDefault="003F3B2C" w:rsidP="00DB7D0C">
            <w:pPr>
              <w:spacing w:line="240" w:lineRule="auto"/>
              <w:ind w:firstLine="0"/>
              <w:jc w:val="right"/>
              <w:rPr>
                <w:snapToGrid/>
                <w:color w:val="000000"/>
                <w:sz w:val="24"/>
                <w:szCs w:val="24"/>
              </w:rPr>
            </w:pPr>
            <w:r w:rsidRPr="003F3B2C">
              <w:rPr>
                <w:snapToGrid/>
                <w:color w:val="000000"/>
                <w:sz w:val="24"/>
                <w:szCs w:val="24"/>
              </w:rPr>
              <w:t xml:space="preserve">1 140,69  </w:t>
            </w:r>
          </w:p>
        </w:tc>
      </w:tr>
      <w:tr w:rsidR="003F3B2C" w:rsidRPr="003F3B2C" w:rsidTr="00DB7D0C">
        <w:trPr>
          <w:trHeight w:val="630"/>
        </w:trPr>
        <w:tc>
          <w:tcPr>
            <w:tcW w:w="724" w:type="dxa"/>
            <w:shd w:val="clear" w:color="auto" w:fill="auto"/>
            <w:noWrap/>
            <w:hideMark/>
          </w:tcPr>
          <w:p w:rsidR="003F3B2C" w:rsidRPr="003F3B2C" w:rsidRDefault="003F3B2C" w:rsidP="003F3B2C">
            <w:pPr>
              <w:spacing w:line="240" w:lineRule="auto"/>
              <w:ind w:firstLine="0"/>
              <w:jc w:val="center"/>
              <w:rPr>
                <w:snapToGrid/>
                <w:color w:val="000000"/>
                <w:sz w:val="24"/>
                <w:szCs w:val="24"/>
              </w:rPr>
            </w:pPr>
            <w:r w:rsidRPr="003F3B2C">
              <w:rPr>
                <w:snapToGrid/>
                <w:color w:val="000000"/>
                <w:sz w:val="24"/>
                <w:szCs w:val="24"/>
              </w:rPr>
              <w:t>7</w:t>
            </w:r>
          </w:p>
        </w:tc>
        <w:tc>
          <w:tcPr>
            <w:tcW w:w="2756" w:type="dxa"/>
            <w:shd w:val="clear" w:color="auto" w:fill="auto"/>
            <w:hideMark/>
          </w:tcPr>
          <w:p w:rsidR="003F3B2C" w:rsidRPr="003F3B2C" w:rsidRDefault="003F3B2C" w:rsidP="003F3B2C">
            <w:pPr>
              <w:spacing w:line="240" w:lineRule="auto"/>
              <w:ind w:firstLine="0"/>
              <w:jc w:val="left"/>
              <w:rPr>
                <w:snapToGrid/>
                <w:color w:val="000000"/>
                <w:sz w:val="24"/>
                <w:szCs w:val="24"/>
              </w:rPr>
            </w:pPr>
            <w:r w:rsidRPr="003F3B2C">
              <w:rPr>
                <w:snapToGrid/>
                <w:color w:val="000000"/>
                <w:sz w:val="24"/>
                <w:szCs w:val="24"/>
              </w:rPr>
              <w:t>Проволока медная ММ ф 1,3мм</w:t>
            </w:r>
          </w:p>
        </w:tc>
        <w:tc>
          <w:tcPr>
            <w:tcW w:w="2240" w:type="dxa"/>
            <w:shd w:val="clear" w:color="auto" w:fill="auto"/>
            <w:hideMark/>
          </w:tcPr>
          <w:p w:rsidR="003F3B2C" w:rsidRPr="003F3B2C" w:rsidRDefault="003F3B2C" w:rsidP="003F3B2C">
            <w:pPr>
              <w:spacing w:line="240" w:lineRule="auto"/>
              <w:ind w:firstLine="0"/>
              <w:jc w:val="center"/>
              <w:rPr>
                <w:snapToGrid/>
                <w:color w:val="000000"/>
                <w:sz w:val="24"/>
                <w:szCs w:val="24"/>
              </w:rPr>
            </w:pPr>
            <w:r w:rsidRPr="003F3B2C">
              <w:rPr>
                <w:snapToGrid/>
                <w:color w:val="000000"/>
                <w:sz w:val="24"/>
                <w:szCs w:val="24"/>
              </w:rPr>
              <w:t>ТУ 16-705.492-2005</w:t>
            </w:r>
          </w:p>
        </w:tc>
        <w:tc>
          <w:tcPr>
            <w:tcW w:w="960" w:type="dxa"/>
            <w:shd w:val="clear" w:color="auto" w:fill="auto"/>
            <w:hideMark/>
          </w:tcPr>
          <w:p w:rsidR="003F3B2C" w:rsidRPr="003F3B2C" w:rsidRDefault="003F3B2C" w:rsidP="003F3B2C">
            <w:pPr>
              <w:spacing w:line="240" w:lineRule="auto"/>
              <w:ind w:firstLine="0"/>
              <w:jc w:val="center"/>
              <w:rPr>
                <w:snapToGrid/>
                <w:color w:val="000000"/>
                <w:sz w:val="24"/>
                <w:szCs w:val="24"/>
              </w:rPr>
            </w:pPr>
            <w:r w:rsidRPr="003F3B2C">
              <w:rPr>
                <w:snapToGrid/>
                <w:color w:val="000000"/>
                <w:sz w:val="24"/>
                <w:szCs w:val="24"/>
              </w:rPr>
              <w:t>кг</w:t>
            </w:r>
          </w:p>
        </w:tc>
        <w:tc>
          <w:tcPr>
            <w:tcW w:w="1840" w:type="dxa"/>
            <w:shd w:val="clear" w:color="auto" w:fill="auto"/>
            <w:hideMark/>
          </w:tcPr>
          <w:p w:rsidR="003F3B2C" w:rsidRPr="003F3B2C" w:rsidRDefault="003F3B2C" w:rsidP="00DB7D0C">
            <w:pPr>
              <w:spacing w:line="240" w:lineRule="auto"/>
              <w:ind w:firstLine="0"/>
              <w:jc w:val="center"/>
              <w:rPr>
                <w:snapToGrid/>
                <w:color w:val="000000"/>
                <w:sz w:val="24"/>
                <w:szCs w:val="24"/>
              </w:rPr>
            </w:pPr>
            <w:r w:rsidRPr="003F3B2C">
              <w:rPr>
                <w:snapToGrid/>
                <w:color w:val="000000"/>
                <w:sz w:val="24"/>
                <w:szCs w:val="24"/>
              </w:rPr>
              <w:t>25</w:t>
            </w:r>
          </w:p>
        </w:tc>
        <w:tc>
          <w:tcPr>
            <w:tcW w:w="1380" w:type="dxa"/>
            <w:shd w:val="clear" w:color="auto" w:fill="auto"/>
            <w:hideMark/>
          </w:tcPr>
          <w:p w:rsidR="003F3B2C" w:rsidRPr="003F3B2C" w:rsidRDefault="003F3B2C" w:rsidP="00DB7D0C">
            <w:pPr>
              <w:spacing w:line="240" w:lineRule="auto"/>
              <w:ind w:firstLine="0"/>
              <w:jc w:val="right"/>
              <w:rPr>
                <w:snapToGrid/>
                <w:color w:val="000000"/>
                <w:sz w:val="24"/>
                <w:szCs w:val="24"/>
              </w:rPr>
            </w:pPr>
            <w:r w:rsidRPr="003F3B2C">
              <w:rPr>
                <w:snapToGrid/>
                <w:color w:val="000000"/>
                <w:sz w:val="24"/>
                <w:szCs w:val="24"/>
              </w:rPr>
              <w:t xml:space="preserve">1 093,85  </w:t>
            </w:r>
          </w:p>
        </w:tc>
      </w:tr>
      <w:tr w:rsidR="003F3B2C" w:rsidRPr="003F3B2C" w:rsidTr="00DB7D0C">
        <w:trPr>
          <w:trHeight w:val="1260"/>
        </w:trPr>
        <w:tc>
          <w:tcPr>
            <w:tcW w:w="724" w:type="dxa"/>
            <w:shd w:val="clear" w:color="auto" w:fill="auto"/>
            <w:noWrap/>
            <w:hideMark/>
          </w:tcPr>
          <w:p w:rsidR="003F3B2C" w:rsidRPr="003F3B2C" w:rsidRDefault="003F3B2C" w:rsidP="003F3B2C">
            <w:pPr>
              <w:spacing w:line="240" w:lineRule="auto"/>
              <w:ind w:firstLine="0"/>
              <w:jc w:val="center"/>
              <w:rPr>
                <w:snapToGrid/>
                <w:color w:val="000000"/>
                <w:sz w:val="24"/>
                <w:szCs w:val="24"/>
              </w:rPr>
            </w:pPr>
            <w:r w:rsidRPr="003F3B2C">
              <w:rPr>
                <w:snapToGrid/>
                <w:color w:val="000000"/>
                <w:sz w:val="24"/>
                <w:szCs w:val="24"/>
              </w:rPr>
              <w:t>8</w:t>
            </w:r>
          </w:p>
        </w:tc>
        <w:tc>
          <w:tcPr>
            <w:tcW w:w="2756" w:type="dxa"/>
            <w:shd w:val="clear" w:color="auto" w:fill="auto"/>
            <w:hideMark/>
          </w:tcPr>
          <w:p w:rsidR="003F3B2C" w:rsidRPr="003F3B2C" w:rsidRDefault="003F3B2C" w:rsidP="003F3B2C">
            <w:pPr>
              <w:spacing w:line="240" w:lineRule="auto"/>
              <w:ind w:firstLine="0"/>
              <w:jc w:val="left"/>
              <w:rPr>
                <w:snapToGrid/>
                <w:color w:val="000000"/>
                <w:sz w:val="24"/>
                <w:szCs w:val="24"/>
              </w:rPr>
            </w:pPr>
            <w:r w:rsidRPr="003F3B2C">
              <w:rPr>
                <w:snapToGrid/>
                <w:color w:val="000000"/>
                <w:sz w:val="24"/>
                <w:szCs w:val="24"/>
              </w:rPr>
              <w:t xml:space="preserve">Проволока </w:t>
            </w:r>
            <w:proofErr w:type="spellStart"/>
            <w:r w:rsidRPr="003F3B2C">
              <w:rPr>
                <w:snapToGrid/>
                <w:color w:val="000000"/>
                <w:sz w:val="24"/>
                <w:szCs w:val="24"/>
              </w:rPr>
              <w:t>медноникелевая</w:t>
            </w:r>
            <w:proofErr w:type="spellEnd"/>
            <w:r w:rsidRPr="003F3B2C">
              <w:rPr>
                <w:snapToGrid/>
                <w:color w:val="000000"/>
                <w:sz w:val="24"/>
                <w:szCs w:val="24"/>
              </w:rPr>
              <w:t xml:space="preserve"> ДКРХТ МНЖКТ5-1-0,2-0,2 ф 3,0</w:t>
            </w:r>
          </w:p>
        </w:tc>
        <w:tc>
          <w:tcPr>
            <w:tcW w:w="2240" w:type="dxa"/>
            <w:shd w:val="clear" w:color="auto" w:fill="auto"/>
            <w:hideMark/>
          </w:tcPr>
          <w:p w:rsidR="003F3B2C" w:rsidRPr="003F3B2C" w:rsidRDefault="003F3B2C" w:rsidP="003F3B2C">
            <w:pPr>
              <w:spacing w:line="240" w:lineRule="auto"/>
              <w:ind w:firstLine="0"/>
              <w:jc w:val="center"/>
              <w:rPr>
                <w:snapToGrid/>
                <w:color w:val="000000"/>
                <w:sz w:val="24"/>
                <w:szCs w:val="24"/>
              </w:rPr>
            </w:pPr>
            <w:r w:rsidRPr="003F3B2C">
              <w:rPr>
                <w:snapToGrid/>
                <w:color w:val="000000"/>
                <w:sz w:val="24"/>
                <w:szCs w:val="24"/>
              </w:rPr>
              <w:t>ГОСТ 16130-90</w:t>
            </w:r>
          </w:p>
        </w:tc>
        <w:tc>
          <w:tcPr>
            <w:tcW w:w="960" w:type="dxa"/>
            <w:shd w:val="clear" w:color="auto" w:fill="auto"/>
            <w:hideMark/>
          </w:tcPr>
          <w:p w:rsidR="003F3B2C" w:rsidRPr="003F3B2C" w:rsidRDefault="003F3B2C" w:rsidP="003F3B2C">
            <w:pPr>
              <w:spacing w:line="240" w:lineRule="auto"/>
              <w:ind w:firstLine="0"/>
              <w:jc w:val="center"/>
              <w:rPr>
                <w:snapToGrid/>
                <w:color w:val="000000"/>
                <w:sz w:val="24"/>
                <w:szCs w:val="24"/>
              </w:rPr>
            </w:pPr>
            <w:r w:rsidRPr="003F3B2C">
              <w:rPr>
                <w:snapToGrid/>
                <w:color w:val="000000"/>
                <w:sz w:val="24"/>
                <w:szCs w:val="24"/>
              </w:rPr>
              <w:t>кг</w:t>
            </w:r>
          </w:p>
        </w:tc>
        <w:tc>
          <w:tcPr>
            <w:tcW w:w="1840" w:type="dxa"/>
            <w:shd w:val="clear" w:color="auto" w:fill="auto"/>
            <w:hideMark/>
          </w:tcPr>
          <w:p w:rsidR="003F3B2C" w:rsidRPr="003F3B2C" w:rsidRDefault="003F3B2C" w:rsidP="00DB7D0C">
            <w:pPr>
              <w:spacing w:line="240" w:lineRule="auto"/>
              <w:ind w:firstLine="0"/>
              <w:jc w:val="center"/>
              <w:rPr>
                <w:snapToGrid/>
                <w:color w:val="000000"/>
                <w:sz w:val="24"/>
                <w:szCs w:val="24"/>
              </w:rPr>
            </w:pPr>
            <w:r w:rsidRPr="003F3B2C">
              <w:rPr>
                <w:snapToGrid/>
                <w:color w:val="000000"/>
                <w:sz w:val="24"/>
                <w:szCs w:val="24"/>
              </w:rPr>
              <w:t>15</w:t>
            </w:r>
          </w:p>
        </w:tc>
        <w:tc>
          <w:tcPr>
            <w:tcW w:w="1380" w:type="dxa"/>
            <w:shd w:val="clear" w:color="auto" w:fill="auto"/>
            <w:hideMark/>
          </w:tcPr>
          <w:p w:rsidR="003F3B2C" w:rsidRPr="003F3B2C" w:rsidRDefault="003F3B2C" w:rsidP="00DB7D0C">
            <w:pPr>
              <w:spacing w:line="240" w:lineRule="auto"/>
              <w:ind w:firstLine="0"/>
              <w:jc w:val="right"/>
              <w:rPr>
                <w:snapToGrid/>
                <w:color w:val="000000"/>
                <w:sz w:val="24"/>
                <w:szCs w:val="24"/>
              </w:rPr>
            </w:pPr>
            <w:r w:rsidRPr="003F3B2C">
              <w:rPr>
                <w:snapToGrid/>
                <w:color w:val="000000"/>
                <w:sz w:val="24"/>
                <w:szCs w:val="24"/>
              </w:rPr>
              <w:t xml:space="preserve">2 140,49  </w:t>
            </w:r>
          </w:p>
        </w:tc>
      </w:tr>
      <w:tr w:rsidR="003F3B2C" w:rsidRPr="003F3B2C" w:rsidTr="00DB7D0C">
        <w:trPr>
          <w:trHeight w:val="945"/>
        </w:trPr>
        <w:tc>
          <w:tcPr>
            <w:tcW w:w="724" w:type="dxa"/>
            <w:shd w:val="clear" w:color="auto" w:fill="auto"/>
            <w:noWrap/>
            <w:hideMark/>
          </w:tcPr>
          <w:p w:rsidR="003F3B2C" w:rsidRPr="003F3B2C" w:rsidRDefault="003F3B2C" w:rsidP="003F3B2C">
            <w:pPr>
              <w:spacing w:line="240" w:lineRule="auto"/>
              <w:ind w:firstLine="0"/>
              <w:jc w:val="center"/>
              <w:rPr>
                <w:snapToGrid/>
                <w:color w:val="000000"/>
                <w:sz w:val="24"/>
                <w:szCs w:val="24"/>
              </w:rPr>
            </w:pPr>
            <w:r w:rsidRPr="003F3B2C">
              <w:rPr>
                <w:snapToGrid/>
                <w:color w:val="000000"/>
                <w:sz w:val="24"/>
                <w:szCs w:val="24"/>
              </w:rPr>
              <w:t>9</w:t>
            </w:r>
          </w:p>
        </w:tc>
        <w:tc>
          <w:tcPr>
            <w:tcW w:w="2756" w:type="dxa"/>
            <w:shd w:val="clear" w:color="auto" w:fill="auto"/>
            <w:hideMark/>
          </w:tcPr>
          <w:p w:rsidR="003F3B2C" w:rsidRPr="003F3B2C" w:rsidRDefault="003F3B2C" w:rsidP="003F3B2C">
            <w:pPr>
              <w:spacing w:line="240" w:lineRule="auto"/>
              <w:ind w:firstLine="0"/>
              <w:jc w:val="left"/>
              <w:rPr>
                <w:snapToGrid/>
                <w:color w:val="000000"/>
                <w:sz w:val="24"/>
                <w:szCs w:val="24"/>
              </w:rPr>
            </w:pPr>
            <w:r w:rsidRPr="003F3B2C">
              <w:rPr>
                <w:snapToGrid/>
                <w:color w:val="000000"/>
                <w:sz w:val="24"/>
                <w:szCs w:val="24"/>
              </w:rPr>
              <w:t>Пруток бронзовый ПКРНХ БрАЖМц10-3-1,5 ф 15 мм</w:t>
            </w:r>
          </w:p>
        </w:tc>
        <w:tc>
          <w:tcPr>
            <w:tcW w:w="2240" w:type="dxa"/>
            <w:shd w:val="clear" w:color="auto" w:fill="auto"/>
            <w:hideMark/>
          </w:tcPr>
          <w:p w:rsidR="003F3B2C" w:rsidRPr="003F3B2C" w:rsidRDefault="003F3B2C" w:rsidP="003F3B2C">
            <w:pPr>
              <w:spacing w:line="240" w:lineRule="auto"/>
              <w:ind w:firstLine="0"/>
              <w:jc w:val="center"/>
              <w:rPr>
                <w:snapToGrid/>
                <w:color w:val="000000"/>
                <w:sz w:val="24"/>
                <w:szCs w:val="24"/>
              </w:rPr>
            </w:pPr>
            <w:r w:rsidRPr="003F3B2C">
              <w:rPr>
                <w:snapToGrid/>
                <w:color w:val="000000"/>
                <w:sz w:val="24"/>
                <w:szCs w:val="24"/>
              </w:rPr>
              <w:t>ГОСТ 1628-78</w:t>
            </w:r>
          </w:p>
        </w:tc>
        <w:tc>
          <w:tcPr>
            <w:tcW w:w="960" w:type="dxa"/>
            <w:shd w:val="clear" w:color="auto" w:fill="auto"/>
            <w:hideMark/>
          </w:tcPr>
          <w:p w:rsidR="003F3B2C" w:rsidRPr="003F3B2C" w:rsidRDefault="003F3B2C" w:rsidP="003F3B2C">
            <w:pPr>
              <w:spacing w:line="240" w:lineRule="auto"/>
              <w:ind w:firstLine="0"/>
              <w:jc w:val="center"/>
              <w:rPr>
                <w:snapToGrid/>
                <w:color w:val="000000"/>
                <w:sz w:val="24"/>
                <w:szCs w:val="24"/>
              </w:rPr>
            </w:pPr>
            <w:r w:rsidRPr="003F3B2C">
              <w:rPr>
                <w:snapToGrid/>
                <w:color w:val="000000"/>
                <w:sz w:val="24"/>
                <w:szCs w:val="24"/>
              </w:rPr>
              <w:t>кг</w:t>
            </w:r>
          </w:p>
        </w:tc>
        <w:tc>
          <w:tcPr>
            <w:tcW w:w="1840" w:type="dxa"/>
            <w:shd w:val="clear" w:color="auto" w:fill="auto"/>
            <w:hideMark/>
          </w:tcPr>
          <w:p w:rsidR="003F3B2C" w:rsidRPr="003F3B2C" w:rsidRDefault="003F3B2C" w:rsidP="003F3B2C">
            <w:pPr>
              <w:spacing w:line="240" w:lineRule="auto"/>
              <w:ind w:firstLine="0"/>
              <w:jc w:val="center"/>
              <w:rPr>
                <w:snapToGrid/>
                <w:color w:val="000000"/>
                <w:sz w:val="24"/>
                <w:szCs w:val="24"/>
              </w:rPr>
            </w:pPr>
            <w:r w:rsidRPr="003F3B2C">
              <w:rPr>
                <w:snapToGrid/>
                <w:color w:val="000000"/>
                <w:sz w:val="24"/>
                <w:szCs w:val="24"/>
              </w:rPr>
              <w:t>4,37</w:t>
            </w:r>
          </w:p>
        </w:tc>
        <w:tc>
          <w:tcPr>
            <w:tcW w:w="1380" w:type="dxa"/>
            <w:shd w:val="clear" w:color="auto" w:fill="auto"/>
            <w:hideMark/>
          </w:tcPr>
          <w:p w:rsidR="003F3B2C" w:rsidRPr="003F3B2C" w:rsidRDefault="003F3B2C" w:rsidP="00DB7D0C">
            <w:pPr>
              <w:spacing w:line="240" w:lineRule="auto"/>
              <w:ind w:firstLine="0"/>
              <w:jc w:val="right"/>
              <w:rPr>
                <w:snapToGrid/>
                <w:color w:val="000000"/>
                <w:sz w:val="24"/>
                <w:szCs w:val="24"/>
              </w:rPr>
            </w:pPr>
            <w:r w:rsidRPr="003F3B2C">
              <w:rPr>
                <w:snapToGrid/>
                <w:color w:val="000000"/>
                <w:sz w:val="24"/>
                <w:szCs w:val="24"/>
              </w:rPr>
              <w:t xml:space="preserve">936,60  </w:t>
            </w:r>
          </w:p>
        </w:tc>
      </w:tr>
      <w:tr w:rsidR="003F3B2C" w:rsidRPr="003F3B2C" w:rsidTr="00DB7D0C">
        <w:trPr>
          <w:trHeight w:val="630"/>
        </w:trPr>
        <w:tc>
          <w:tcPr>
            <w:tcW w:w="724" w:type="dxa"/>
            <w:shd w:val="clear" w:color="auto" w:fill="auto"/>
            <w:noWrap/>
            <w:hideMark/>
          </w:tcPr>
          <w:p w:rsidR="003F3B2C" w:rsidRPr="003F3B2C" w:rsidRDefault="003F3B2C" w:rsidP="003F3B2C">
            <w:pPr>
              <w:spacing w:line="240" w:lineRule="auto"/>
              <w:ind w:firstLine="0"/>
              <w:jc w:val="center"/>
              <w:rPr>
                <w:snapToGrid/>
                <w:color w:val="000000"/>
                <w:sz w:val="24"/>
                <w:szCs w:val="24"/>
              </w:rPr>
            </w:pPr>
            <w:r w:rsidRPr="003F3B2C">
              <w:rPr>
                <w:snapToGrid/>
                <w:color w:val="000000"/>
                <w:sz w:val="24"/>
                <w:szCs w:val="24"/>
              </w:rPr>
              <w:t>10</w:t>
            </w:r>
          </w:p>
        </w:tc>
        <w:tc>
          <w:tcPr>
            <w:tcW w:w="2756" w:type="dxa"/>
            <w:shd w:val="clear" w:color="auto" w:fill="auto"/>
            <w:hideMark/>
          </w:tcPr>
          <w:p w:rsidR="003F3B2C" w:rsidRPr="003F3B2C" w:rsidRDefault="003F3B2C" w:rsidP="003F3B2C">
            <w:pPr>
              <w:spacing w:line="240" w:lineRule="auto"/>
              <w:ind w:firstLine="0"/>
              <w:jc w:val="left"/>
              <w:rPr>
                <w:snapToGrid/>
                <w:color w:val="000000"/>
                <w:sz w:val="24"/>
                <w:szCs w:val="24"/>
              </w:rPr>
            </w:pPr>
            <w:r w:rsidRPr="003F3B2C">
              <w:rPr>
                <w:snapToGrid/>
                <w:color w:val="000000"/>
                <w:sz w:val="24"/>
                <w:szCs w:val="24"/>
              </w:rPr>
              <w:t>Пруток латунный ГКРХХ Л90 ф 100 мм</w:t>
            </w:r>
          </w:p>
        </w:tc>
        <w:tc>
          <w:tcPr>
            <w:tcW w:w="2240" w:type="dxa"/>
            <w:shd w:val="clear" w:color="auto" w:fill="auto"/>
            <w:hideMark/>
          </w:tcPr>
          <w:p w:rsidR="003F3B2C" w:rsidRPr="003F3B2C" w:rsidRDefault="003F3B2C" w:rsidP="003F3B2C">
            <w:pPr>
              <w:spacing w:line="240" w:lineRule="auto"/>
              <w:ind w:firstLine="0"/>
              <w:jc w:val="center"/>
              <w:rPr>
                <w:snapToGrid/>
                <w:color w:val="000000"/>
                <w:sz w:val="24"/>
                <w:szCs w:val="24"/>
              </w:rPr>
            </w:pPr>
            <w:r w:rsidRPr="003F3B2C">
              <w:rPr>
                <w:snapToGrid/>
                <w:color w:val="000000"/>
                <w:sz w:val="24"/>
                <w:szCs w:val="24"/>
              </w:rPr>
              <w:t>ТУ 48-21-816-86</w:t>
            </w:r>
          </w:p>
        </w:tc>
        <w:tc>
          <w:tcPr>
            <w:tcW w:w="960" w:type="dxa"/>
            <w:shd w:val="clear" w:color="auto" w:fill="auto"/>
            <w:hideMark/>
          </w:tcPr>
          <w:p w:rsidR="003F3B2C" w:rsidRPr="003F3B2C" w:rsidRDefault="003F3B2C" w:rsidP="003F3B2C">
            <w:pPr>
              <w:spacing w:line="240" w:lineRule="auto"/>
              <w:ind w:firstLine="0"/>
              <w:jc w:val="center"/>
              <w:rPr>
                <w:snapToGrid/>
                <w:color w:val="000000"/>
                <w:sz w:val="24"/>
                <w:szCs w:val="24"/>
              </w:rPr>
            </w:pPr>
            <w:r w:rsidRPr="003F3B2C">
              <w:rPr>
                <w:snapToGrid/>
                <w:color w:val="000000"/>
                <w:sz w:val="24"/>
                <w:szCs w:val="24"/>
              </w:rPr>
              <w:t>кг</w:t>
            </w:r>
          </w:p>
        </w:tc>
        <w:tc>
          <w:tcPr>
            <w:tcW w:w="1840" w:type="dxa"/>
            <w:shd w:val="clear" w:color="auto" w:fill="auto"/>
            <w:hideMark/>
          </w:tcPr>
          <w:p w:rsidR="003F3B2C" w:rsidRPr="003F3B2C" w:rsidRDefault="003F3B2C" w:rsidP="00DB7D0C">
            <w:pPr>
              <w:spacing w:line="240" w:lineRule="auto"/>
              <w:ind w:firstLine="0"/>
              <w:jc w:val="center"/>
              <w:rPr>
                <w:snapToGrid/>
                <w:color w:val="000000"/>
                <w:sz w:val="24"/>
                <w:szCs w:val="24"/>
              </w:rPr>
            </w:pPr>
            <w:r w:rsidRPr="003F3B2C">
              <w:rPr>
                <w:snapToGrid/>
                <w:color w:val="000000"/>
                <w:sz w:val="24"/>
                <w:szCs w:val="24"/>
              </w:rPr>
              <w:t>89</w:t>
            </w:r>
          </w:p>
        </w:tc>
        <w:tc>
          <w:tcPr>
            <w:tcW w:w="1380" w:type="dxa"/>
            <w:shd w:val="clear" w:color="auto" w:fill="auto"/>
            <w:hideMark/>
          </w:tcPr>
          <w:p w:rsidR="003F3B2C" w:rsidRPr="003F3B2C" w:rsidRDefault="003F3B2C" w:rsidP="00DB7D0C">
            <w:pPr>
              <w:spacing w:line="240" w:lineRule="auto"/>
              <w:ind w:firstLine="0"/>
              <w:jc w:val="right"/>
              <w:rPr>
                <w:snapToGrid/>
                <w:color w:val="000000"/>
                <w:sz w:val="24"/>
                <w:szCs w:val="24"/>
              </w:rPr>
            </w:pPr>
            <w:r w:rsidRPr="003F3B2C">
              <w:rPr>
                <w:snapToGrid/>
                <w:color w:val="000000"/>
                <w:sz w:val="24"/>
                <w:szCs w:val="24"/>
              </w:rPr>
              <w:t xml:space="preserve">1 218,98  </w:t>
            </w:r>
          </w:p>
        </w:tc>
      </w:tr>
      <w:tr w:rsidR="003F3B2C" w:rsidRPr="003F3B2C" w:rsidTr="00DB7D0C">
        <w:trPr>
          <w:trHeight w:val="630"/>
        </w:trPr>
        <w:tc>
          <w:tcPr>
            <w:tcW w:w="724" w:type="dxa"/>
            <w:shd w:val="clear" w:color="auto" w:fill="auto"/>
            <w:noWrap/>
            <w:hideMark/>
          </w:tcPr>
          <w:p w:rsidR="003F3B2C" w:rsidRPr="003F3B2C" w:rsidRDefault="003F3B2C" w:rsidP="003F3B2C">
            <w:pPr>
              <w:spacing w:line="240" w:lineRule="auto"/>
              <w:ind w:firstLine="0"/>
              <w:jc w:val="center"/>
              <w:rPr>
                <w:snapToGrid/>
                <w:color w:val="000000"/>
                <w:sz w:val="24"/>
                <w:szCs w:val="24"/>
              </w:rPr>
            </w:pPr>
            <w:r w:rsidRPr="003F3B2C">
              <w:rPr>
                <w:snapToGrid/>
                <w:color w:val="000000"/>
                <w:sz w:val="24"/>
                <w:szCs w:val="24"/>
              </w:rPr>
              <w:t>11</w:t>
            </w:r>
          </w:p>
        </w:tc>
        <w:tc>
          <w:tcPr>
            <w:tcW w:w="2756" w:type="dxa"/>
            <w:shd w:val="clear" w:color="auto" w:fill="auto"/>
            <w:hideMark/>
          </w:tcPr>
          <w:p w:rsidR="003F3B2C" w:rsidRPr="003F3B2C" w:rsidRDefault="003F3B2C" w:rsidP="003F3B2C">
            <w:pPr>
              <w:spacing w:line="240" w:lineRule="auto"/>
              <w:ind w:firstLine="0"/>
              <w:jc w:val="left"/>
              <w:rPr>
                <w:snapToGrid/>
                <w:color w:val="000000"/>
                <w:sz w:val="24"/>
                <w:szCs w:val="24"/>
              </w:rPr>
            </w:pPr>
            <w:r w:rsidRPr="003F3B2C">
              <w:rPr>
                <w:snapToGrid/>
                <w:color w:val="000000"/>
                <w:sz w:val="24"/>
                <w:szCs w:val="24"/>
              </w:rPr>
              <w:t>Пруток латунный ГКРХХ Л90 ф 90 мм</w:t>
            </w:r>
          </w:p>
        </w:tc>
        <w:tc>
          <w:tcPr>
            <w:tcW w:w="2240" w:type="dxa"/>
            <w:shd w:val="clear" w:color="auto" w:fill="auto"/>
            <w:hideMark/>
          </w:tcPr>
          <w:p w:rsidR="003F3B2C" w:rsidRPr="003F3B2C" w:rsidRDefault="003F3B2C" w:rsidP="003F3B2C">
            <w:pPr>
              <w:spacing w:line="240" w:lineRule="auto"/>
              <w:ind w:firstLine="0"/>
              <w:jc w:val="center"/>
              <w:rPr>
                <w:snapToGrid/>
                <w:color w:val="000000"/>
                <w:sz w:val="24"/>
                <w:szCs w:val="24"/>
              </w:rPr>
            </w:pPr>
            <w:r w:rsidRPr="003F3B2C">
              <w:rPr>
                <w:snapToGrid/>
                <w:color w:val="000000"/>
                <w:sz w:val="24"/>
                <w:szCs w:val="24"/>
              </w:rPr>
              <w:t>ТУ 48-21-816-86</w:t>
            </w:r>
          </w:p>
        </w:tc>
        <w:tc>
          <w:tcPr>
            <w:tcW w:w="960" w:type="dxa"/>
            <w:shd w:val="clear" w:color="auto" w:fill="auto"/>
            <w:hideMark/>
          </w:tcPr>
          <w:p w:rsidR="003F3B2C" w:rsidRPr="003F3B2C" w:rsidRDefault="003F3B2C" w:rsidP="003F3B2C">
            <w:pPr>
              <w:spacing w:line="240" w:lineRule="auto"/>
              <w:ind w:firstLine="0"/>
              <w:jc w:val="center"/>
              <w:rPr>
                <w:snapToGrid/>
                <w:color w:val="000000"/>
                <w:sz w:val="24"/>
                <w:szCs w:val="24"/>
              </w:rPr>
            </w:pPr>
            <w:r w:rsidRPr="003F3B2C">
              <w:rPr>
                <w:snapToGrid/>
                <w:color w:val="000000"/>
                <w:sz w:val="24"/>
                <w:szCs w:val="24"/>
              </w:rPr>
              <w:t>кг</w:t>
            </w:r>
          </w:p>
        </w:tc>
        <w:tc>
          <w:tcPr>
            <w:tcW w:w="1840" w:type="dxa"/>
            <w:shd w:val="clear" w:color="auto" w:fill="auto"/>
            <w:hideMark/>
          </w:tcPr>
          <w:p w:rsidR="003F3B2C" w:rsidRPr="003F3B2C" w:rsidRDefault="003F3B2C" w:rsidP="00DB7D0C">
            <w:pPr>
              <w:spacing w:line="240" w:lineRule="auto"/>
              <w:ind w:firstLine="0"/>
              <w:jc w:val="center"/>
              <w:rPr>
                <w:snapToGrid/>
                <w:color w:val="000000"/>
                <w:sz w:val="24"/>
                <w:szCs w:val="24"/>
              </w:rPr>
            </w:pPr>
            <w:r w:rsidRPr="003F3B2C">
              <w:rPr>
                <w:snapToGrid/>
                <w:color w:val="000000"/>
                <w:sz w:val="24"/>
                <w:szCs w:val="24"/>
              </w:rPr>
              <w:t>90</w:t>
            </w:r>
          </w:p>
        </w:tc>
        <w:tc>
          <w:tcPr>
            <w:tcW w:w="1380" w:type="dxa"/>
            <w:shd w:val="clear" w:color="auto" w:fill="auto"/>
            <w:hideMark/>
          </w:tcPr>
          <w:p w:rsidR="003F3B2C" w:rsidRPr="003F3B2C" w:rsidRDefault="003F3B2C" w:rsidP="00DB7D0C">
            <w:pPr>
              <w:spacing w:line="240" w:lineRule="auto"/>
              <w:ind w:firstLine="0"/>
              <w:jc w:val="right"/>
              <w:rPr>
                <w:snapToGrid/>
                <w:color w:val="000000"/>
                <w:sz w:val="24"/>
                <w:szCs w:val="24"/>
              </w:rPr>
            </w:pPr>
            <w:r w:rsidRPr="003F3B2C">
              <w:rPr>
                <w:snapToGrid/>
                <w:color w:val="000000"/>
                <w:sz w:val="24"/>
                <w:szCs w:val="24"/>
              </w:rPr>
              <w:t xml:space="preserve">1 216,32  </w:t>
            </w:r>
          </w:p>
        </w:tc>
      </w:tr>
      <w:tr w:rsidR="003F3B2C" w:rsidRPr="003F3B2C" w:rsidTr="00DB7D0C">
        <w:trPr>
          <w:trHeight w:val="945"/>
        </w:trPr>
        <w:tc>
          <w:tcPr>
            <w:tcW w:w="724" w:type="dxa"/>
            <w:shd w:val="clear" w:color="auto" w:fill="auto"/>
            <w:noWrap/>
            <w:hideMark/>
          </w:tcPr>
          <w:p w:rsidR="003F3B2C" w:rsidRPr="003F3B2C" w:rsidRDefault="003F3B2C" w:rsidP="003F3B2C">
            <w:pPr>
              <w:spacing w:line="240" w:lineRule="auto"/>
              <w:ind w:firstLine="0"/>
              <w:jc w:val="center"/>
              <w:rPr>
                <w:snapToGrid/>
                <w:color w:val="000000"/>
                <w:sz w:val="24"/>
                <w:szCs w:val="24"/>
              </w:rPr>
            </w:pPr>
            <w:r w:rsidRPr="003F3B2C">
              <w:rPr>
                <w:snapToGrid/>
                <w:color w:val="000000"/>
                <w:sz w:val="24"/>
                <w:szCs w:val="24"/>
              </w:rPr>
              <w:t>12</w:t>
            </w:r>
          </w:p>
        </w:tc>
        <w:tc>
          <w:tcPr>
            <w:tcW w:w="2756" w:type="dxa"/>
            <w:shd w:val="clear" w:color="auto" w:fill="auto"/>
            <w:hideMark/>
          </w:tcPr>
          <w:p w:rsidR="003F3B2C" w:rsidRPr="003F3B2C" w:rsidRDefault="003F3B2C" w:rsidP="003F3B2C">
            <w:pPr>
              <w:spacing w:line="240" w:lineRule="auto"/>
              <w:ind w:firstLine="0"/>
              <w:jc w:val="left"/>
              <w:rPr>
                <w:snapToGrid/>
                <w:color w:val="000000"/>
                <w:sz w:val="24"/>
                <w:szCs w:val="24"/>
              </w:rPr>
            </w:pPr>
            <w:r w:rsidRPr="003F3B2C">
              <w:rPr>
                <w:snapToGrid/>
                <w:color w:val="000000"/>
                <w:sz w:val="24"/>
                <w:szCs w:val="24"/>
              </w:rPr>
              <w:t>Пруток латунный ГКРНХ ЛМц58-2 ф 60 мм</w:t>
            </w:r>
          </w:p>
        </w:tc>
        <w:tc>
          <w:tcPr>
            <w:tcW w:w="2240" w:type="dxa"/>
            <w:shd w:val="clear" w:color="auto" w:fill="auto"/>
            <w:hideMark/>
          </w:tcPr>
          <w:p w:rsidR="003F3B2C" w:rsidRPr="003F3B2C" w:rsidRDefault="003F3B2C" w:rsidP="003F3B2C">
            <w:pPr>
              <w:spacing w:line="240" w:lineRule="auto"/>
              <w:ind w:firstLine="0"/>
              <w:jc w:val="center"/>
              <w:rPr>
                <w:snapToGrid/>
                <w:color w:val="000000"/>
                <w:sz w:val="24"/>
                <w:szCs w:val="24"/>
              </w:rPr>
            </w:pPr>
            <w:r w:rsidRPr="003F3B2C">
              <w:rPr>
                <w:snapToGrid/>
                <w:color w:val="000000"/>
                <w:sz w:val="24"/>
                <w:szCs w:val="24"/>
              </w:rPr>
              <w:t>ГОСТ 2060-2006</w:t>
            </w:r>
          </w:p>
        </w:tc>
        <w:tc>
          <w:tcPr>
            <w:tcW w:w="960" w:type="dxa"/>
            <w:shd w:val="clear" w:color="auto" w:fill="auto"/>
            <w:hideMark/>
          </w:tcPr>
          <w:p w:rsidR="003F3B2C" w:rsidRPr="003F3B2C" w:rsidRDefault="003F3B2C" w:rsidP="003F3B2C">
            <w:pPr>
              <w:spacing w:line="240" w:lineRule="auto"/>
              <w:ind w:firstLine="0"/>
              <w:jc w:val="center"/>
              <w:rPr>
                <w:snapToGrid/>
                <w:color w:val="000000"/>
                <w:sz w:val="24"/>
                <w:szCs w:val="24"/>
              </w:rPr>
            </w:pPr>
            <w:r w:rsidRPr="003F3B2C">
              <w:rPr>
                <w:snapToGrid/>
                <w:color w:val="000000"/>
                <w:sz w:val="24"/>
                <w:szCs w:val="24"/>
              </w:rPr>
              <w:t>кг</w:t>
            </w:r>
          </w:p>
        </w:tc>
        <w:tc>
          <w:tcPr>
            <w:tcW w:w="1840" w:type="dxa"/>
            <w:shd w:val="clear" w:color="auto" w:fill="auto"/>
            <w:hideMark/>
          </w:tcPr>
          <w:p w:rsidR="003F3B2C" w:rsidRPr="003F3B2C" w:rsidRDefault="003F3B2C" w:rsidP="00DB7D0C">
            <w:pPr>
              <w:spacing w:line="240" w:lineRule="auto"/>
              <w:ind w:firstLine="0"/>
              <w:jc w:val="center"/>
              <w:rPr>
                <w:snapToGrid/>
                <w:color w:val="000000"/>
                <w:sz w:val="24"/>
                <w:szCs w:val="24"/>
              </w:rPr>
            </w:pPr>
            <w:r w:rsidRPr="003F3B2C">
              <w:rPr>
                <w:snapToGrid/>
                <w:color w:val="000000"/>
                <w:sz w:val="24"/>
                <w:szCs w:val="24"/>
              </w:rPr>
              <w:t>32</w:t>
            </w:r>
          </w:p>
        </w:tc>
        <w:tc>
          <w:tcPr>
            <w:tcW w:w="1380" w:type="dxa"/>
            <w:shd w:val="clear" w:color="auto" w:fill="auto"/>
            <w:hideMark/>
          </w:tcPr>
          <w:p w:rsidR="003F3B2C" w:rsidRPr="003F3B2C" w:rsidRDefault="003F3B2C" w:rsidP="00DB7D0C">
            <w:pPr>
              <w:spacing w:line="240" w:lineRule="auto"/>
              <w:ind w:firstLine="0"/>
              <w:jc w:val="right"/>
              <w:rPr>
                <w:snapToGrid/>
                <w:color w:val="000000"/>
                <w:sz w:val="24"/>
                <w:szCs w:val="24"/>
              </w:rPr>
            </w:pPr>
            <w:r w:rsidRPr="003F3B2C">
              <w:rPr>
                <w:snapToGrid/>
                <w:color w:val="000000"/>
                <w:sz w:val="24"/>
                <w:szCs w:val="24"/>
              </w:rPr>
              <w:t xml:space="preserve">930,20  </w:t>
            </w:r>
          </w:p>
        </w:tc>
      </w:tr>
      <w:tr w:rsidR="003F3B2C" w:rsidRPr="003F3B2C" w:rsidTr="00DB7D0C">
        <w:trPr>
          <w:trHeight w:val="945"/>
        </w:trPr>
        <w:tc>
          <w:tcPr>
            <w:tcW w:w="724" w:type="dxa"/>
            <w:shd w:val="clear" w:color="auto" w:fill="auto"/>
            <w:noWrap/>
            <w:hideMark/>
          </w:tcPr>
          <w:p w:rsidR="003F3B2C" w:rsidRPr="003F3B2C" w:rsidRDefault="003F3B2C" w:rsidP="003F3B2C">
            <w:pPr>
              <w:spacing w:line="240" w:lineRule="auto"/>
              <w:ind w:firstLine="0"/>
              <w:jc w:val="center"/>
              <w:rPr>
                <w:snapToGrid/>
                <w:color w:val="000000"/>
                <w:sz w:val="24"/>
                <w:szCs w:val="24"/>
              </w:rPr>
            </w:pPr>
            <w:r w:rsidRPr="003F3B2C">
              <w:rPr>
                <w:snapToGrid/>
                <w:color w:val="000000"/>
                <w:sz w:val="24"/>
                <w:szCs w:val="24"/>
              </w:rPr>
              <w:t>13</w:t>
            </w:r>
          </w:p>
        </w:tc>
        <w:tc>
          <w:tcPr>
            <w:tcW w:w="2756" w:type="dxa"/>
            <w:shd w:val="clear" w:color="auto" w:fill="auto"/>
            <w:hideMark/>
          </w:tcPr>
          <w:p w:rsidR="003F3B2C" w:rsidRPr="003F3B2C" w:rsidRDefault="003F3B2C" w:rsidP="003F3B2C">
            <w:pPr>
              <w:spacing w:line="240" w:lineRule="auto"/>
              <w:ind w:firstLine="0"/>
              <w:jc w:val="left"/>
              <w:rPr>
                <w:snapToGrid/>
                <w:color w:val="000000"/>
                <w:sz w:val="24"/>
                <w:szCs w:val="24"/>
              </w:rPr>
            </w:pPr>
            <w:r w:rsidRPr="003F3B2C">
              <w:rPr>
                <w:snapToGrid/>
                <w:color w:val="000000"/>
                <w:sz w:val="24"/>
                <w:szCs w:val="24"/>
              </w:rPr>
              <w:t>Пруток латунный ГКРНХ ЛМц58-2 ф 70 мм</w:t>
            </w:r>
          </w:p>
        </w:tc>
        <w:tc>
          <w:tcPr>
            <w:tcW w:w="2240" w:type="dxa"/>
            <w:shd w:val="clear" w:color="auto" w:fill="auto"/>
            <w:hideMark/>
          </w:tcPr>
          <w:p w:rsidR="003F3B2C" w:rsidRPr="003F3B2C" w:rsidRDefault="003F3B2C" w:rsidP="003F3B2C">
            <w:pPr>
              <w:spacing w:line="240" w:lineRule="auto"/>
              <w:ind w:firstLine="0"/>
              <w:jc w:val="center"/>
              <w:rPr>
                <w:snapToGrid/>
                <w:color w:val="000000"/>
                <w:sz w:val="24"/>
                <w:szCs w:val="24"/>
              </w:rPr>
            </w:pPr>
            <w:r w:rsidRPr="003F3B2C">
              <w:rPr>
                <w:snapToGrid/>
                <w:color w:val="000000"/>
                <w:sz w:val="24"/>
                <w:szCs w:val="24"/>
              </w:rPr>
              <w:t>ГОСТ 2060-2006</w:t>
            </w:r>
          </w:p>
        </w:tc>
        <w:tc>
          <w:tcPr>
            <w:tcW w:w="960" w:type="dxa"/>
            <w:shd w:val="clear" w:color="auto" w:fill="auto"/>
            <w:hideMark/>
          </w:tcPr>
          <w:p w:rsidR="003F3B2C" w:rsidRPr="003F3B2C" w:rsidRDefault="003F3B2C" w:rsidP="003F3B2C">
            <w:pPr>
              <w:spacing w:line="240" w:lineRule="auto"/>
              <w:ind w:firstLine="0"/>
              <w:jc w:val="center"/>
              <w:rPr>
                <w:snapToGrid/>
                <w:color w:val="000000"/>
                <w:sz w:val="24"/>
                <w:szCs w:val="24"/>
              </w:rPr>
            </w:pPr>
            <w:r w:rsidRPr="003F3B2C">
              <w:rPr>
                <w:snapToGrid/>
                <w:color w:val="000000"/>
                <w:sz w:val="24"/>
                <w:szCs w:val="24"/>
              </w:rPr>
              <w:t>кг</w:t>
            </w:r>
          </w:p>
        </w:tc>
        <w:tc>
          <w:tcPr>
            <w:tcW w:w="1840" w:type="dxa"/>
            <w:shd w:val="clear" w:color="auto" w:fill="auto"/>
            <w:hideMark/>
          </w:tcPr>
          <w:p w:rsidR="003F3B2C" w:rsidRPr="003F3B2C" w:rsidRDefault="003F3B2C" w:rsidP="00DB7D0C">
            <w:pPr>
              <w:spacing w:line="240" w:lineRule="auto"/>
              <w:ind w:firstLine="0"/>
              <w:jc w:val="center"/>
              <w:rPr>
                <w:snapToGrid/>
                <w:color w:val="000000"/>
                <w:sz w:val="24"/>
                <w:szCs w:val="24"/>
              </w:rPr>
            </w:pPr>
            <w:r w:rsidRPr="003F3B2C">
              <w:rPr>
                <w:snapToGrid/>
                <w:color w:val="000000"/>
                <w:sz w:val="24"/>
                <w:szCs w:val="24"/>
              </w:rPr>
              <w:t>96</w:t>
            </w:r>
          </w:p>
        </w:tc>
        <w:tc>
          <w:tcPr>
            <w:tcW w:w="1380" w:type="dxa"/>
            <w:shd w:val="clear" w:color="auto" w:fill="auto"/>
            <w:hideMark/>
          </w:tcPr>
          <w:p w:rsidR="003F3B2C" w:rsidRPr="003F3B2C" w:rsidRDefault="003F3B2C" w:rsidP="00DB7D0C">
            <w:pPr>
              <w:spacing w:line="240" w:lineRule="auto"/>
              <w:ind w:firstLine="0"/>
              <w:jc w:val="right"/>
              <w:rPr>
                <w:snapToGrid/>
                <w:color w:val="000000"/>
                <w:sz w:val="24"/>
                <w:szCs w:val="24"/>
              </w:rPr>
            </w:pPr>
            <w:r w:rsidRPr="003F3B2C">
              <w:rPr>
                <w:snapToGrid/>
                <w:color w:val="000000"/>
                <w:sz w:val="24"/>
                <w:szCs w:val="24"/>
              </w:rPr>
              <w:t xml:space="preserve">930,20  </w:t>
            </w:r>
          </w:p>
        </w:tc>
      </w:tr>
      <w:tr w:rsidR="003F3B2C" w:rsidRPr="003F3B2C" w:rsidTr="00DB7D0C">
        <w:trPr>
          <w:trHeight w:val="945"/>
        </w:trPr>
        <w:tc>
          <w:tcPr>
            <w:tcW w:w="724" w:type="dxa"/>
            <w:shd w:val="clear" w:color="auto" w:fill="auto"/>
            <w:noWrap/>
            <w:hideMark/>
          </w:tcPr>
          <w:p w:rsidR="003F3B2C" w:rsidRPr="003F3B2C" w:rsidRDefault="003F3B2C" w:rsidP="003F3B2C">
            <w:pPr>
              <w:spacing w:line="240" w:lineRule="auto"/>
              <w:ind w:firstLine="0"/>
              <w:jc w:val="center"/>
              <w:rPr>
                <w:snapToGrid/>
                <w:color w:val="000000"/>
                <w:sz w:val="24"/>
                <w:szCs w:val="24"/>
              </w:rPr>
            </w:pPr>
            <w:r w:rsidRPr="003F3B2C">
              <w:rPr>
                <w:snapToGrid/>
                <w:color w:val="000000"/>
                <w:sz w:val="24"/>
                <w:szCs w:val="24"/>
              </w:rPr>
              <w:t>14</w:t>
            </w:r>
          </w:p>
        </w:tc>
        <w:tc>
          <w:tcPr>
            <w:tcW w:w="2756" w:type="dxa"/>
            <w:shd w:val="clear" w:color="auto" w:fill="auto"/>
            <w:hideMark/>
          </w:tcPr>
          <w:p w:rsidR="003F3B2C" w:rsidRPr="003F3B2C" w:rsidRDefault="003F3B2C" w:rsidP="003F3B2C">
            <w:pPr>
              <w:spacing w:line="240" w:lineRule="auto"/>
              <w:ind w:firstLine="0"/>
              <w:jc w:val="left"/>
              <w:rPr>
                <w:snapToGrid/>
                <w:color w:val="000000"/>
                <w:sz w:val="24"/>
                <w:szCs w:val="24"/>
              </w:rPr>
            </w:pPr>
            <w:r w:rsidRPr="003F3B2C">
              <w:rPr>
                <w:snapToGrid/>
                <w:color w:val="000000"/>
                <w:sz w:val="24"/>
                <w:szCs w:val="24"/>
              </w:rPr>
              <w:t>Шестигранник латунный ДШГНП Л63 Ш 36 мм</w:t>
            </w:r>
          </w:p>
        </w:tc>
        <w:tc>
          <w:tcPr>
            <w:tcW w:w="2240" w:type="dxa"/>
            <w:shd w:val="clear" w:color="auto" w:fill="auto"/>
            <w:hideMark/>
          </w:tcPr>
          <w:p w:rsidR="003F3B2C" w:rsidRPr="003F3B2C" w:rsidRDefault="003F3B2C" w:rsidP="003F3B2C">
            <w:pPr>
              <w:spacing w:line="240" w:lineRule="auto"/>
              <w:ind w:firstLine="0"/>
              <w:jc w:val="center"/>
              <w:rPr>
                <w:snapToGrid/>
                <w:color w:val="000000"/>
                <w:sz w:val="24"/>
                <w:szCs w:val="24"/>
              </w:rPr>
            </w:pPr>
            <w:r w:rsidRPr="003F3B2C">
              <w:rPr>
                <w:snapToGrid/>
                <w:color w:val="000000"/>
                <w:sz w:val="24"/>
                <w:szCs w:val="24"/>
              </w:rPr>
              <w:t>ГОСТ 2060-2006</w:t>
            </w:r>
          </w:p>
        </w:tc>
        <w:tc>
          <w:tcPr>
            <w:tcW w:w="960" w:type="dxa"/>
            <w:shd w:val="clear" w:color="auto" w:fill="auto"/>
            <w:hideMark/>
          </w:tcPr>
          <w:p w:rsidR="003F3B2C" w:rsidRPr="003F3B2C" w:rsidRDefault="003F3B2C" w:rsidP="003F3B2C">
            <w:pPr>
              <w:spacing w:line="240" w:lineRule="auto"/>
              <w:ind w:firstLine="0"/>
              <w:jc w:val="center"/>
              <w:rPr>
                <w:snapToGrid/>
                <w:color w:val="000000"/>
                <w:sz w:val="24"/>
                <w:szCs w:val="24"/>
              </w:rPr>
            </w:pPr>
            <w:r w:rsidRPr="003F3B2C">
              <w:rPr>
                <w:snapToGrid/>
                <w:color w:val="000000"/>
                <w:sz w:val="24"/>
                <w:szCs w:val="24"/>
              </w:rPr>
              <w:t>кг</w:t>
            </w:r>
          </w:p>
        </w:tc>
        <w:tc>
          <w:tcPr>
            <w:tcW w:w="1840" w:type="dxa"/>
            <w:shd w:val="clear" w:color="auto" w:fill="auto"/>
            <w:hideMark/>
          </w:tcPr>
          <w:p w:rsidR="003F3B2C" w:rsidRPr="003F3B2C" w:rsidRDefault="003F3B2C" w:rsidP="00DB7D0C">
            <w:pPr>
              <w:spacing w:line="240" w:lineRule="auto"/>
              <w:ind w:firstLine="0"/>
              <w:jc w:val="center"/>
              <w:rPr>
                <w:snapToGrid/>
                <w:color w:val="000000"/>
                <w:sz w:val="24"/>
                <w:szCs w:val="24"/>
              </w:rPr>
            </w:pPr>
            <w:r w:rsidRPr="003F3B2C">
              <w:rPr>
                <w:snapToGrid/>
                <w:color w:val="000000"/>
                <w:sz w:val="24"/>
                <w:szCs w:val="24"/>
              </w:rPr>
              <w:t>10</w:t>
            </w:r>
          </w:p>
        </w:tc>
        <w:tc>
          <w:tcPr>
            <w:tcW w:w="1380" w:type="dxa"/>
            <w:shd w:val="clear" w:color="auto" w:fill="auto"/>
            <w:hideMark/>
          </w:tcPr>
          <w:p w:rsidR="003F3B2C" w:rsidRPr="003F3B2C" w:rsidRDefault="003F3B2C" w:rsidP="00DB7D0C">
            <w:pPr>
              <w:spacing w:line="240" w:lineRule="auto"/>
              <w:ind w:firstLine="0"/>
              <w:jc w:val="right"/>
              <w:rPr>
                <w:snapToGrid/>
                <w:color w:val="000000"/>
                <w:sz w:val="24"/>
                <w:szCs w:val="24"/>
              </w:rPr>
            </w:pPr>
            <w:r w:rsidRPr="003F3B2C">
              <w:rPr>
                <w:snapToGrid/>
                <w:color w:val="000000"/>
                <w:sz w:val="24"/>
                <w:szCs w:val="24"/>
              </w:rPr>
              <w:t xml:space="preserve">976,13  </w:t>
            </w:r>
          </w:p>
        </w:tc>
      </w:tr>
      <w:tr w:rsidR="003F3B2C" w:rsidRPr="003F3B2C" w:rsidTr="00DB7D0C">
        <w:trPr>
          <w:trHeight w:val="630"/>
        </w:trPr>
        <w:tc>
          <w:tcPr>
            <w:tcW w:w="724" w:type="dxa"/>
            <w:shd w:val="clear" w:color="auto" w:fill="auto"/>
            <w:noWrap/>
            <w:hideMark/>
          </w:tcPr>
          <w:p w:rsidR="003F3B2C" w:rsidRPr="003F3B2C" w:rsidRDefault="003F3B2C" w:rsidP="003F3B2C">
            <w:pPr>
              <w:spacing w:line="240" w:lineRule="auto"/>
              <w:ind w:firstLine="0"/>
              <w:jc w:val="center"/>
              <w:rPr>
                <w:snapToGrid/>
                <w:color w:val="000000"/>
                <w:sz w:val="24"/>
                <w:szCs w:val="24"/>
              </w:rPr>
            </w:pPr>
            <w:r w:rsidRPr="003F3B2C">
              <w:rPr>
                <w:snapToGrid/>
                <w:color w:val="000000"/>
                <w:sz w:val="24"/>
                <w:szCs w:val="24"/>
              </w:rPr>
              <w:t>15</w:t>
            </w:r>
          </w:p>
        </w:tc>
        <w:tc>
          <w:tcPr>
            <w:tcW w:w="2756" w:type="dxa"/>
            <w:shd w:val="clear" w:color="auto" w:fill="auto"/>
            <w:hideMark/>
          </w:tcPr>
          <w:p w:rsidR="003F3B2C" w:rsidRPr="003F3B2C" w:rsidRDefault="003F3B2C" w:rsidP="003F3B2C">
            <w:pPr>
              <w:spacing w:line="240" w:lineRule="auto"/>
              <w:ind w:firstLine="0"/>
              <w:jc w:val="left"/>
              <w:rPr>
                <w:snapToGrid/>
                <w:color w:val="000000"/>
                <w:sz w:val="24"/>
                <w:szCs w:val="24"/>
              </w:rPr>
            </w:pPr>
            <w:r w:rsidRPr="003F3B2C">
              <w:rPr>
                <w:snapToGrid/>
                <w:color w:val="000000"/>
                <w:sz w:val="24"/>
                <w:szCs w:val="24"/>
              </w:rPr>
              <w:t>Пруток медный ДКРНТ М3р ф 20 мм</w:t>
            </w:r>
          </w:p>
        </w:tc>
        <w:tc>
          <w:tcPr>
            <w:tcW w:w="2240" w:type="dxa"/>
            <w:shd w:val="clear" w:color="auto" w:fill="auto"/>
            <w:hideMark/>
          </w:tcPr>
          <w:p w:rsidR="003F3B2C" w:rsidRPr="003F3B2C" w:rsidRDefault="003F3B2C" w:rsidP="003F3B2C">
            <w:pPr>
              <w:spacing w:line="240" w:lineRule="auto"/>
              <w:ind w:firstLine="0"/>
              <w:jc w:val="center"/>
              <w:rPr>
                <w:snapToGrid/>
                <w:color w:val="000000"/>
                <w:sz w:val="24"/>
                <w:szCs w:val="24"/>
              </w:rPr>
            </w:pPr>
            <w:r w:rsidRPr="003F3B2C">
              <w:rPr>
                <w:snapToGrid/>
                <w:color w:val="000000"/>
                <w:sz w:val="24"/>
                <w:szCs w:val="24"/>
              </w:rPr>
              <w:t>ГОСТ 1535-2016</w:t>
            </w:r>
          </w:p>
        </w:tc>
        <w:tc>
          <w:tcPr>
            <w:tcW w:w="960" w:type="dxa"/>
            <w:shd w:val="clear" w:color="auto" w:fill="auto"/>
            <w:hideMark/>
          </w:tcPr>
          <w:p w:rsidR="003F3B2C" w:rsidRPr="003F3B2C" w:rsidRDefault="003F3B2C" w:rsidP="003F3B2C">
            <w:pPr>
              <w:spacing w:line="240" w:lineRule="auto"/>
              <w:ind w:firstLine="0"/>
              <w:jc w:val="center"/>
              <w:rPr>
                <w:snapToGrid/>
                <w:color w:val="000000"/>
                <w:sz w:val="24"/>
                <w:szCs w:val="24"/>
              </w:rPr>
            </w:pPr>
            <w:r w:rsidRPr="003F3B2C">
              <w:rPr>
                <w:snapToGrid/>
                <w:color w:val="000000"/>
                <w:sz w:val="24"/>
                <w:szCs w:val="24"/>
              </w:rPr>
              <w:t>кг</w:t>
            </w:r>
          </w:p>
        </w:tc>
        <w:tc>
          <w:tcPr>
            <w:tcW w:w="1840" w:type="dxa"/>
            <w:shd w:val="clear" w:color="auto" w:fill="auto"/>
            <w:hideMark/>
          </w:tcPr>
          <w:p w:rsidR="003F3B2C" w:rsidRPr="003F3B2C" w:rsidRDefault="003F3B2C" w:rsidP="00DB7D0C">
            <w:pPr>
              <w:spacing w:line="240" w:lineRule="auto"/>
              <w:ind w:firstLine="0"/>
              <w:jc w:val="center"/>
              <w:rPr>
                <w:snapToGrid/>
                <w:color w:val="000000"/>
                <w:sz w:val="24"/>
                <w:szCs w:val="24"/>
              </w:rPr>
            </w:pPr>
            <w:r w:rsidRPr="003F3B2C">
              <w:rPr>
                <w:snapToGrid/>
                <w:color w:val="000000"/>
                <w:sz w:val="24"/>
                <w:szCs w:val="24"/>
              </w:rPr>
              <w:t>8</w:t>
            </w:r>
          </w:p>
        </w:tc>
        <w:tc>
          <w:tcPr>
            <w:tcW w:w="1380" w:type="dxa"/>
            <w:shd w:val="clear" w:color="auto" w:fill="auto"/>
            <w:hideMark/>
          </w:tcPr>
          <w:p w:rsidR="003F3B2C" w:rsidRPr="003F3B2C" w:rsidRDefault="003F3B2C" w:rsidP="00DB7D0C">
            <w:pPr>
              <w:spacing w:line="240" w:lineRule="auto"/>
              <w:ind w:firstLine="0"/>
              <w:jc w:val="right"/>
              <w:rPr>
                <w:snapToGrid/>
                <w:color w:val="000000"/>
                <w:sz w:val="24"/>
                <w:szCs w:val="24"/>
              </w:rPr>
            </w:pPr>
            <w:r w:rsidRPr="003F3B2C">
              <w:rPr>
                <w:snapToGrid/>
                <w:color w:val="000000"/>
                <w:sz w:val="24"/>
                <w:szCs w:val="24"/>
              </w:rPr>
              <w:t xml:space="preserve">968,40  </w:t>
            </w:r>
          </w:p>
        </w:tc>
      </w:tr>
      <w:tr w:rsidR="003F3B2C" w:rsidRPr="003F3B2C" w:rsidTr="00DB7D0C">
        <w:trPr>
          <w:trHeight w:val="630"/>
        </w:trPr>
        <w:tc>
          <w:tcPr>
            <w:tcW w:w="724" w:type="dxa"/>
            <w:shd w:val="clear" w:color="auto" w:fill="auto"/>
            <w:noWrap/>
            <w:hideMark/>
          </w:tcPr>
          <w:p w:rsidR="003F3B2C" w:rsidRPr="003F3B2C" w:rsidRDefault="003F3B2C" w:rsidP="003F3B2C">
            <w:pPr>
              <w:spacing w:line="240" w:lineRule="auto"/>
              <w:ind w:firstLine="0"/>
              <w:jc w:val="center"/>
              <w:rPr>
                <w:snapToGrid/>
                <w:color w:val="000000"/>
                <w:sz w:val="24"/>
                <w:szCs w:val="24"/>
              </w:rPr>
            </w:pPr>
            <w:r w:rsidRPr="003F3B2C">
              <w:rPr>
                <w:snapToGrid/>
                <w:color w:val="000000"/>
                <w:sz w:val="24"/>
                <w:szCs w:val="24"/>
              </w:rPr>
              <w:t>16</w:t>
            </w:r>
          </w:p>
        </w:tc>
        <w:tc>
          <w:tcPr>
            <w:tcW w:w="2756" w:type="dxa"/>
            <w:shd w:val="clear" w:color="auto" w:fill="auto"/>
            <w:hideMark/>
          </w:tcPr>
          <w:p w:rsidR="003F3B2C" w:rsidRPr="003F3B2C" w:rsidRDefault="003F3B2C" w:rsidP="003F3B2C">
            <w:pPr>
              <w:spacing w:line="240" w:lineRule="auto"/>
              <w:ind w:firstLine="0"/>
              <w:jc w:val="left"/>
              <w:rPr>
                <w:snapToGrid/>
                <w:color w:val="000000"/>
                <w:sz w:val="24"/>
                <w:szCs w:val="24"/>
              </w:rPr>
            </w:pPr>
            <w:r w:rsidRPr="003F3B2C">
              <w:rPr>
                <w:snapToGrid/>
                <w:color w:val="000000"/>
                <w:sz w:val="24"/>
                <w:szCs w:val="24"/>
              </w:rPr>
              <w:t>Пруток медный ДКРНТ М3р ф 25 мм</w:t>
            </w:r>
          </w:p>
        </w:tc>
        <w:tc>
          <w:tcPr>
            <w:tcW w:w="2240" w:type="dxa"/>
            <w:shd w:val="clear" w:color="auto" w:fill="auto"/>
            <w:hideMark/>
          </w:tcPr>
          <w:p w:rsidR="003F3B2C" w:rsidRPr="003F3B2C" w:rsidRDefault="003F3B2C" w:rsidP="003F3B2C">
            <w:pPr>
              <w:spacing w:line="240" w:lineRule="auto"/>
              <w:ind w:firstLine="0"/>
              <w:jc w:val="center"/>
              <w:rPr>
                <w:snapToGrid/>
                <w:color w:val="000000"/>
                <w:sz w:val="24"/>
                <w:szCs w:val="24"/>
              </w:rPr>
            </w:pPr>
            <w:r w:rsidRPr="003F3B2C">
              <w:rPr>
                <w:snapToGrid/>
                <w:color w:val="000000"/>
                <w:sz w:val="24"/>
                <w:szCs w:val="24"/>
              </w:rPr>
              <w:t>ГОСТ 1535-2016</w:t>
            </w:r>
          </w:p>
        </w:tc>
        <w:tc>
          <w:tcPr>
            <w:tcW w:w="960" w:type="dxa"/>
            <w:shd w:val="clear" w:color="auto" w:fill="auto"/>
            <w:hideMark/>
          </w:tcPr>
          <w:p w:rsidR="003F3B2C" w:rsidRPr="003F3B2C" w:rsidRDefault="003F3B2C" w:rsidP="003F3B2C">
            <w:pPr>
              <w:spacing w:line="240" w:lineRule="auto"/>
              <w:ind w:firstLine="0"/>
              <w:jc w:val="center"/>
              <w:rPr>
                <w:snapToGrid/>
                <w:color w:val="000000"/>
                <w:sz w:val="24"/>
                <w:szCs w:val="24"/>
              </w:rPr>
            </w:pPr>
            <w:r w:rsidRPr="003F3B2C">
              <w:rPr>
                <w:snapToGrid/>
                <w:color w:val="000000"/>
                <w:sz w:val="24"/>
                <w:szCs w:val="24"/>
              </w:rPr>
              <w:t>кг</w:t>
            </w:r>
          </w:p>
        </w:tc>
        <w:tc>
          <w:tcPr>
            <w:tcW w:w="1840" w:type="dxa"/>
            <w:shd w:val="clear" w:color="auto" w:fill="auto"/>
            <w:hideMark/>
          </w:tcPr>
          <w:p w:rsidR="003F3B2C" w:rsidRPr="003F3B2C" w:rsidRDefault="003F3B2C" w:rsidP="00DB7D0C">
            <w:pPr>
              <w:spacing w:line="240" w:lineRule="auto"/>
              <w:ind w:firstLine="0"/>
              <w:jc w:val="center"/>
              <w:rPr>
                <w:snapToGrid/>
                <w:color w:val="000000"/>
                <w:sz w:val="24"/>
                <w:szCs w:val="24"/>
              </w:rPr>
            </w:pPr>
            <w:r w:rsidRPr="003F3B2C">
              <w:rPr>
                <w:snapToGrid/>
                <w:color w:val="000000"/>
                <w:sz w:val="24"/>
                <w:szCs w:val="24"/>
              </w:rPr>
              <w:t>12</w:t>
            </w:r>
          </w:p>
        </w:tc>
        <w:tc>
          <w:tcPr>
            <w:tcW w:w="1380" w:type="dxa"/>
            <w:shd w:val="clear" w:color="auto" w:fill="auto"/>
            <w:hideMark/>
          </w:tcPr>
          <w:p w:rsidR="003F3B2C" w:rsidRPr="003F3B2C" w:rsidRDefault="003F3B2C" w:rsidP="00DB7D0C">
            <w:pPr>
              <w:spacing w:line="240" w:lineRule="auto"/>
              <w:ind w:firstLine="0"/>
              <w:jc w:val="right"/>
              <w:rPr>
                <w:snapToGrid/>
                <w:color w:val="000000"/>
                <w:sz w:val="24"/>
                <w:szCs w:val="24"/>
              </w:rPr>
            </w:pPr>
            <w:r w:rsidRPr="003F3B2C">
              <w:rPr>
                <w:snapToGrid/>
                <w:color w:val="000000"/>
                <w:sz w:val="24"/>
                <w:szCs w:val="24"/>
              </w:rPr>
              <w:t xml:space="preserve">950,27  </w:t>
            </w:r>
          </w:p>
        </w:tc>
      </w:tr>
      <w:tr w:rsidR="003F3B2C" w:rsidRPr="003F3B2C" w:rsidTr="00DB7D0C">
        <w:trPr>
          <w:trHeight w:val="630"/>
        </w:trPr>
        <w:tc>
          <w:tcPr>
            <w:tcW w:w="724" w:type="dxa"/>
            <w:shd w:val="clear" w:color="auto" w:fill="auto"/>
            <w:noWrap/>
            <w:hideMark/>
          </w:tcPr>
          <w:p w:rsidR="003F3B2C" w:rsidRPr="003F3B2C" w:rsidRDefault="003F3B2C" w:rsidP="003F3B2C">
            <w:pPr>
              <w:spacing w:line="240" w:lineRule="auto"/>
              <w:ind w:firstLine="0"/>
              <w:jc w:val="center"/>
              <w:rPr>
                <w:snapToGrid/>
                <w:color w:val="000000"/>
                <w:sz w:val="24"/>
                <w:szCs w:val="24"/>
              </w:rPr>
            </w:pPr>
            <w:r w:rsidRPr="003F3B2C">
              <w:rPr>
                <w:snapToGrid/>
                <w:color w:val="000000"/>
                <w:sz w:val="24"/>
                <w:szCs w:val="24"/>
              </w:rPr>
              <w:lastRenderedPageBreak/>
              <w:t>17</w:t>
            </w:r>
          </w:p>
        </w:tc>
        <w:tc>
          <w:tcPr>
            <w:tcW w:w="2756" w:type="dxa"/>
            <w:shd w:val="clear" w:color="auto" w:fill="auto"/>
            <w:hideMark/>
          </w:tcPr>
          <w:p w:rsidR="003F3B2C" w:rsidRPr="003F3B2C" w:rsidRDefault="003F3B2C" w:rsidP="003F3B2C">
            <w:pPr>
              <w:spacing w:line="240" w:lineRule="auto"/>
              <w:ind w:firstLine="0"/>
              <w:jc w:val="left"/>
              <w:rPr>
                <w:snapToGrid/>
                <w:color w:val="000000"/>
                <w:sz w:val="24"/>
                <w:szCs w:val="24"/>
              </w:rPr>
            </w:pPr>
            <w:r w:rsidRPr="003F3B2C">
              <w:rPr>
                <w:snapToGrid/>
                <w:color w:val="000000"/>
                <w:sz w:val="24"/>
                <w:szCs w:val="24"/>
              </w:rPr>
              <w:t>Пруток медный ДКРНТ М3р ф 30 мм</w:t>
            </w:r>
          </w:p>
        </w:tc>
        <w:tc>
          <w:tcPr>
            <w:tcW w:w="2240" w:type="dxa"/>
            <w:shd w:val="clear" w:color="auto" w:fill="auto"/>
            <w:hideMark/>
          </w:tcPr>
          <w:p w:rsidR="003F3B2C" w:rsidRPr="003F3B2C" w:rsidRDefault="003F3B2C" w:rsidP="003F3B2C">
            <w:pPr>
              <w:spacing w:line="240" w:lineRule="auto"/>
              <w:ind w:firstLine="0"/>
              <w:jc w:val="center"/>
              <w:rPr>
                <w:snapToGrid/>
                <w:color w:val="000000"/>
                <w:sz w:val="24"/>
                <w:szCs w:val="24"/>
              </w:rPr>
            </w:pPr>
            <w:r w:rsidRPr="003F3B2C">
              <w:rPr>
                <w:snapToGrid/>
                <w:color w:val="000000"/>
                <w:sz w:val="24"/>
                <w:szCs w:val="24"/>
              </w:rPr>
              <w:t>ГОСТ 1535-2016</w:t>
            </w:r>
          </w:p>
        </w:tc>
        <w:tc>
          <w:tcPr>
            <w:tcW w:w="960" w:type="dxa"/>
            <w:shd w:val="clear" w:color="auto" w:fill="auto"/>
            <w:hideMark/>
          </w:tcPr>
          <w:p w:rsidR="003F3B2C" w:rsidRPr="003F3B2C" w:rsidRDefault="003F3B2C" w:rsidP="003F3B2C">
            <w:pPr>
              <w:spacing w:line="240" w:lineRule="auto"/>
              <w:ind w:firstLine="0"/>
              <w:jc w:val="center"/>
              <w:rPr>
                <w:snapToGrid/>
                <w:color w:val="000000"/>
                <w:sz w:val="24"/>
                <w:szCs w:val="24"/>
              </w:rPr>
            </w:pPr>
            <w:r w:rsidRPr="003F3B2C">
              <w:rPr>
                <w:snapToGrid/>
                <w:color w:val="000000"/>
                <w:sz w:val="24"/>
                <w:szCs w:val="24"/>
              </w:rPr>
              <w:t>кг</w:t>
            </w:r>
          </w:p>
        </w:tc>
        <w:tc>
          <w:tcPr>
            <w:tcW w:w="1840" w:type="dxa"/>
            <w:shd w:val="clear" w:color="auto" w:fill="auto"/>
            <w:hideMark/>
          </w:tcPr>
          <w:p w:rsidR="003F3B2C" w:rsidRPr="003F3B2C" w:rsidRDefault="003F3B2C" w:rsidP="00DB7D0C">
            <w:pPr>
              <w:spacing w:line="240" w:lineRule="auto"/>
              <w:ind w:firstLine="0"/>
              <w:jc w:val="center"/>
              <w:rPr>
                <w:snapToGrid/>
                <w:color w:val="000000"/>
                <w:sz w:val="24"/>
                <w:szCs w:val="24"/>
              </w:rPr>
            </w:pPr>
            <w:r w:rsidRPr="003F3B2C">
              <w:rPr>
                <w:snapToGrid/>
                <w:color w:val="000000"/>
                <w:sz w:val="24"/>
                <w:szCs w:val="24"/>
              </w:rPr>
              <w:t>19</w:t>
            </w:r>
          </w:p>
        </w:tc>
        <w:tc>
          <w:tcPr>
            <w:tcW w:w="1380" w:type="dxa"/>
            <w:shd w:val="clear" w:color="auto" w:fill="auto"/>
            <w:hideMark/>
          </w:tcPr>
          <w:p w:rsidR="003F3B2C" w:rsidRPr="003F3B2C" w:rsidRDefault="003F3B2C" w:rsidP="00DB7D0C">
            <w:pPr>
              <w:spacing w:line="240" w:lineRule="auto"/>
              <w:ind w:firstLine="0"/>
              <w:jc w:val="right"/>
              <w:rPr>
                <w:snapToGrid/>
                <w:color w:val="000000"/>
                <w:sz w:val="24"/>
                <w:szCs w:val="24"/>
              </w:rPr>
            </w:pPr>
            <w:r w:rsidRPr="003F3B2C">
              <w:rPr>
                <w:snapToGrid/>
                <w:color w:val="000000"/>
                <w:sz w:val="24"/>
                <w:szCs w:val="24"/>
              </w:rPr>
              <w:t xml:space="preserve">954,37  </w:t>
            </w:r>
          </w:p>
        </w:tc>
      </w:tr>
      <w:tr w:rsidR="003F3B2C" w:rsidRPr="003F3B2C" w:rsidTr="00DB7D0C">
        <w:trPr>
          <w:trHeight w:val="630"/>
        </w:trPr>
        <w:tc>
          <w:tcPr>
            <w:tcW w:w="724" w:type="dxa"/>
            <w:shd w:val="clear" w:color="auto" w:fill="auto"/>
            <w:noWrap/>
            <w:hideMark/>
          </w:tcPr>
          <w:p w:rsidR="003F3B2C" w:rsidRPr="003F3B2C" w:rsidRDefault="003F3B2C" w:rsidP="003F3B2C">
            <w:pPr>
              <w:spacing w:line="240" w:lineRule="auto"/>
              <w:ind w:firstLine="0"/>
              <w:jc w:val="center"/>
              <w:rPr>
                <w:snapToGrid/>
                <w:color w:val="000000"/>
                <w:sz w:val="24"/>
                <w:szCs w:val="24"/>
              </w:rPr>
            </w:pPr>
            <w:r w:rsidRPr="003F3B2C">
              <w:rPr>
                <w:snapToGrid/>
                <w:color w:val="000000"/>
                <w:sz w:val="24"/>
                <w:szCs w:val="24"/>
              </w:rPr>
              <w:t>18</w:t>
            </w:r>
          </w:p>
        </w:tc>
        <w:tc>
          <w:tcPr>
            <w:tcW w:w="2756" w:type="dxa"/>
            <w:shd w:val="clear" w:color="auto" w:fill="auto"/>
            <w:hideMark/>
          </w:tcPr>
          <w:p w:rsidR="003F3B2C" w:rsidRPr="003F3B2C" w:rsidRDefault="003F3B2C" w:rsidP="003F3B2C">
            <w:pPr>
              <w:spacing w:line="240" w:lineRule="auto"/>
              <w:ind w:firstLine="0"/>
              <w:jc w:val="left"/>
              <w:rPr>
                <w:snapToGrid/>
                <w:color w:val="000000"/>
                <w:sz w:val="24"/>
                <w:szCs w:val="24"/>
              </w:rPr>
            </w:pPr>
            <w:r w:rsidRPr="003F3B2C">
              <w:rPr>
                <w:snapToGrid/>
                <w:color w:val="000000"/>
                <w:sz w:val="24"/>
                <w:szCs w:val="24"/>
              </w:rPr>
              <w:t>Пруток медный ДКРНТ М3р ф 35 мм</w:t>
            </w:r>
          </w:p>
        </w:tc>
        <w:tc>
          <w:tcPr>
            <w:tcW w:w="2240" w:type="dxa"/>
            <w:shd w:val="clear" w:color="auto" w:fill="auto"/>
            <w:hideMark/>
          </w:tcPr>
          <w:p w:rsidR="003F3B2C" w:rsidRPr="003F3B2C" w:rsidRDefault="003F3B2C" w:rsidP="003F3B2C">
            <w:pPr>
              <w:spacing w:line="240" w:lineRule="auto"/>
              <w:ind w:firstLine="0"/>
              <w:jc w:val="center"/>
              <w:rPr>
                <w:snapToGrid/>
                <w:color w:val="000000"/>
                <w:sz w:val="24"/>
                <w:szCs w:val="24"/>
              </w:rPr>
            </w:pPr>
            <w:r w:rsidRPr="003F3B2C">
              <w:rPr>
                <w:snapToGrid/>
                <w:color w:val="000000"/>
                <w:sz w:val="24"/>
                <w:szCs w:val="24"/>
              </w:rPr>
              <w:t>ГОСТ 1535-2016</w:t>
            </w:r>
          </w:p>
        </w:tc>
        <w:tc>
          <w:tcPr>
            <w:tcW w:w="960" w:type="dxa"/>
            <w:shd w:val="clear" w:color="auto" w:fill="auto"/>
            <w:hideMark/>
          </w:tcPr>
          <w:p w:rsidR="003F3B2C" w:rsidRPr="003F3B2C" w:rsidRDefault="003F3B2C" w:rsidP="003F3B2C">
            <w:pPr>
              <w:spacing w:line="240" w:lineRule="auto"/>
              <w:ind w:firstLine="0"/>
              <w:jc w:val="center"/>
              <w:rPr>
                <w:snapToGrid/>
                <w:color w:val="000000"/>
                <w:sz w:val="24"/>
                <w:szCs w:val="24"/>
              </w:rPr>
            </w:pPr>
            <w:r w:rsidRPr="003F3B2C">
              <w:rPr>
                <w:snapToGrid/>
                <w:color w:val="000000"/>
                <w:sz w:val="24"/>
                <w:szCs w:val="24"/>
              </w:rPr>
              <w:t>кг</w:t>
            </w:r>
          </w:p>
        </w:tc>
        <w:tc>
          <w:tcPr>
            <w:tcW w:w="1840" w:type="dxa"/>
            <w:shd w:val="clear" w:color="auto" w:fill="auto"/>
            <w:hideMark/>
          </w:tcPr>
          <w:p w:rsidR="003F3B2C" w:rsidRPr="003F3B2C" w:rsidRDefault="003F3B2C" w:rsidP="00DB7D0C">
            <w:pPr>
              <w:spacing w:line="240" w:lineRule="auto"/>
              <w:ind w:firstLine="0"/>
              <w:jc w:val="center"/>
              <w:rPr>
                <w:snapToGrid/>
                <w:color w:val="000000"/>
                <w:sz w:val="24"/>
                <w:szCs w:val="24"/>
              </w:rPr>
            </w:pPr>
            <w:r w:rsidRPr="003F3B2C">
              <w:rPr>
                <w:snapToGrid/>
                <w:color w:val="000000"/>
                <w:sz w:val="24"/>
                <w:szCs w:val="24"/>
              </w:rPr>
              <w:t>12</w:t>
            </w:r>
          </w:p>
        </w:tc>
        <w:tc>
          <w:tcPr>
            <w:tcW w:w="1380" w:type="dxa"/>
            <w:shd w:val="clear" w:color="auto" w:fill="auto"/>
            <w:hideMark/>
          </w:tcPr>
          <w:p w:rsidR="003F3B2C" w:rsidRPr="003F3B2C" w:rsidRDefault="003F3B2C" w:rsidP="00DB7D0C">
            <w:pPr>
              <w:spacing w:line="240" w:lineRule="auto"/>
              <w:ind w:firstLine="0"/>
              <w:jc w:val="right"/>
              <w:rPr>
                <w:snapToGrid/>
                <w:color w:val="000000"/>
                <w:sz w:val="24"/>
                <w:szCs w:val="24"/>
              </w:rPr>
            </w:pPr>
            <w:r w:rsidRPr="003F3B2C">
              <w:rPr>
                <w:snapToGrid/>
                <w:color w:val="000000"/>
                <w:sz w:val="24"/>
                <w:szCs w:val="24"/>
              </w:rPr>
              <w:t xml:space="preserve">959,54  </w:t>
            </w:r>
          </w:p>
        </w:tc>
      </w:tr>
      <w:tr w:rsidR="003F3B2C" w:rsidRPr="003F3B2C" w:rsidTr="00DB7D0C">
        <w:trPr>
          <w:trHeight w:val="630"/>
        </w:trPr>
        <w:tc>
          <w:tcPr>
            <w:tcW w:w="724" w:type="dxa"/>
            <w:shd w:val="clear" w:color="auto" w:fill="auto"/>
            <w:noWrap/>
            <w:hideMark/>
          </w:tcPr>
          <w:p w:rsidR="003F3B2C" w:rsidRPr="003F3B2C" w:rsidRDefault="003F3B2C" w:rsidP="003F3B2C">
            <w:pPr>
              <w:spacing w:line="240" w:lineRule="auto"/>
              <w:ind w:firstLine="0"/>
              <w:jc w:val="center"/>
              <w:rPr>
                <w:snapToGrid/>
                <w:color w:val="000000"/>
                <w:sz w:val="24"/>
                <w:szCs w:val="24"/>
              </w:rPr>
            </w:pPr>
            <w:r w:rsidRPr="003F3B2C">
              <w:rPr>
                <w:snapToGrid/>
                <w:color w:val="000000"/>
                <w:sz w:val="24"/>
                <w:szCs w:val="24"/>
              </w:rPr>
              <w:t>19</w:t>
            </w:r>
          </w:p>
        </w:tc>
        <w:tc>
          <w:tcPr>
            <w:tcW w:w="2756" w:type="dxa"/>
            <w:shd w:val="clear" w:color="auto" w:fill="auto"/>
            <w:hideMark/>
          </w:tcPr>
          <w:p w:rsidR="003F3B2C" w:rsidRPr="003F3B2C" w:rsidRDefault="003F3B2C" w:rsidP="003F3B2C">
            <w:pPr>
              <w:spacing w:line="240" w:lineRule="auto"/>
              <w:ind w:firstLine="0"/>
              <w:jc w:val="left"/>
              <w:rPr>
                <w:snapToGrid/>
                <w:color w:val="000000"/>
                <w:sz w:val="24"/>
                <w:szCs w:val="24"/>
              </w:rPr>
            </w:pPr>
            <w:r w:rsidRPr="003F3B2C">
              <w:rPr>
                <w:snapToGrid/>
                <w:color w:val="000000"/>
                <w:sz w:val="24"/>
                <w:szCs w:val="24"/>
              </w:rPr>
              <w:t>Пруток медный ДКРНТ М3р ф 40 мм</w:t>
            </w:r>
          </w:p>
        </w:tc>
        <w:tc>
          <w:tcPr>
            <w:tcW w:w="2240" w:type="dxa"/>
            <w:shd w:val="clear" w:color="auto" w:fill="auto"/>
            <w:hideMark/>
          </w:tcPr>
          <w:p w:rsidR="003F3B2C" w:rsidRPr="003F3B2C" w:rsidRDefault="003F3B2C" w:rsidP="003F3B2C">
            <w:pPr>
              <w:spacing w:line="240" w:lineRule="auto"/>
              <w:ind w:firstLine="0"/>
              <w:jc w:val="center"/>
              <w:rPr>
                <w:snapToGrid/>
                <w:color w:val="000000"/>
                <w:sz w:val="24"/>
                <w:szCs w:val="24"/>
              </w:rPr>
            </w:pPr>
            <w:r w:rsidRPr="003F3B2C">
              <w:rPr>
                <w:snapToGrid/>
                <w:color w:val="000000"/>
                <w:sz w:val="24"/>
                <w:szCs w:val="24"/>
              </w:rPr>
              <w:t>ГОСТ 1535-2016</w:t>
            </w:r>
          </w:p>
        </w:tc>
        <w:tc>
          <w:tcPr>
            <w:tcW w:w="960" w:type="dxa"/>
            <w:shd w:val="clear" w:color="auto" w:fill="auto"/>
            <w:hideMark/>
          </w:tcPr>
          <w:p w:rsidR="003F3B2C" w:rsidRPr="003F3B2C" w:rsidRDefault="003F3B2C" w:rsidP="003F3B2C">
            <w:pPr>
              <w:spacing w:line="240" w:lineRule="auto"/>
              <w:ind w:firstLine="0"/>
              <w:jc w:val="center"/>
              <w:rPr>
                <w:snapToGrid/>
                <w:color w:val="000000"/>
                <w:sz w:val="24"/>
                <w:szCs w:val="24"/>
              </w:rPr>
            </w:pPr>
            <w:r w:rsidRPr="003F3B2C">
              <w:rPr>
                <w:snapToGrid/>
                <w:color w:val="000000"/>
                <w:sz w:val="24"/>
                <w:szCs w:val="24"/>
              </w:rPr>
              <w:t>кг</w:t>
            </w:r>
          </w:p>
        </w:tc>
        <w:tc>
          <w:tcPr>
            <w:tcW w:w="1840" w:type="dxa"/>
            <w:shd w:val="clear" w:color="auto" w:fill="auto"/>
            <w:hideMark/>
          </w:tcPr>
          <w:p w:rsidR="003F3B2C" w:rsidRPr="003F3B2C" w:rsidRDefault="003F3B2C" w:rsidP="00DB7D0C">
            <w:pPr>
              <w:spacing w:line="240" w:lineRule="auto"/>
              <w:ind w:firstLine="0"/>
              <w:jc w:val="center"/>
              <w:rPr>
                <w:snapToGrid/>
                <w:color w:val="000000"/>
                <w:sz w:val="24"/>
                <w:szCs w:val="24"/>
              </w:rPr>
            </w:pPr>
            <w:r w:rsidRPr="003F3B2C">
              <w:rPr>
                <w:snapToGrid/>
                <w:color w:val="000000"/>
                <w:sz w:val="24"/>
                <w:szCs w:val="24"/>
              </w:rPr>
              <w:t>16</w:t>
            </w:r>
          </w:p>
        </w:tc>
        <w:tc>
          <w:tcPr>
            <w:tcW w:w="1380" w:type="dxa"/>
            <w:shd w:val="clear" w:color="auto" w:fill="auto"/>
            <w:hideMark/>
          </w:tcPr>
          <w:p w:rsidR="003F3B2C" w:rsidRPr="003F3B2C" w:rsidRDefault="003F3B2C" w:rsidP="00DB7D0C">
            <w:pPr>
              <w:spacing w:line="240" w:lineRule="auto"/>
              <w:ind w:firstLine="0"/>
              <w:jc w:val="right"/>
              <w:rPr>
                <w:snapToGrid/>
                <w:color w:val="000000"/>
                <w:sz w:val="24"/>
                <w:szCs w:val="24"/>
              </w:rPr>
            </w:pPr>
            <w:r w:rsidRPr="003F3B2C">
              <w:rPr>
                <w:snapToGrid/>
                <w:color w:val="000000"/>
                <w:sz w:val="24"/>
                <w:szCs w:val="24"/>
              </w:rPr>
              <w:t xml:space="preserve">959,54  </w:t>
            </w:r>
          </w:p>
        </w:tc>
      </w:tr>
      <w:tr w:rsidR="003F3B2C" w:rsidRPr="003F3B2C" w:rsidTr="00DB7D0C">
        <w:trPr>
          <w:trHeight w:val="630"/>
        </w:trPr>
        <w:tc>
          <w:tcPr>
            <w:tcW w:w="724" w:type="dxa"/>
            <w:shd w:val="clear" w:color="auto" w:fill="auto"/>
            <w:noWrap/>
            <w:hideMark/>
          </w:tcPr>
          <w:p w:rsidR="003F3B2C" w:rsidRPr="003F3B2C" w:rsidRDefault="003F3B2C" w:rsidP="003F3B2C">
            <w:pPr>
              <w:spacing w:line="240" w:lineRule="auto"/>
              <w:ind w:firstLine="0"/>
              <w:jc w:val="center"/>
              <w:rPr>
                <w:snapToGrid/>
                <w:color w:val="000000"/>
                <w:sz w:val="24"/>
                <w:szCs w:val="24"/>
              </w:rPr>
            </w:pPr>
            <w:r w:rsidRPr="003F3B2C">
              <w:rPr>
                <w:snapToGrid/>
                <w:color w:val="000000"/>
                <w:sz w:val="24"/>
                <w:szCs w:val="24"/>
              </w:rPr>
              <w:t>20</w:t>
            </w:r>
          </w:p>
        </w:tc>
        <w:tc>
          <w:tcPr>
            <w:tcW w:w="2756" w:type="dxa"/>
            <w:shd w:val="clear" w:color="auto" w:fill="auto"/>
            <w:hideMark/>
          </w:tcPr>
          <w:p w:rsidR="003F3B2C" w:rsidRPr="003F3B2C" w:rsidRDefault="003F3B2C" w:rsidP="003F3B2C">
            <w:pPr>
              <w:spacing w:line="240" w:lineRule="auto"/>
              <w:ind w:firstLine="0"/>
              <w:jc w:val="left"/>
              <w:rPr>
                <w:snapToGrid/>
                <w:color w:val="000000"/>
                <w:sz w:val="24"/>
                <w:szCs w:val="24"/>
              </w:rPr>
            </w:pPr>
            <w:r w:rsidRPr="003F3B2C">
              <w:rPr>
                <w:snapToGrid/>
                <w:color w:val="000000"/>
                <w:sz w:val="24"/>
                <w:szCs w:val="24"/>
              </w:rPr>
              <w:t>Труба медная ДКРНТ М3р ф 25х1,5 мм</w:t>
            </w:r>
          </w:p>
        </w:tc>
        <w:tc>
          <w:tcPr>
            <w:tcW w:w="2240" w:type="dxa"/>
            <w:shd w:val="clear" w:color="auto" w:fill="auto"/>
            <w:hideMark/>
          </w:tcPr>
          <w:p w:rsidR="003F3B2C" w:rsidRPr="003F3B2C" w:rsidRDefault="003F3B2C" w:rsidP="003F3B2C">
            <w:pPr>
              <w:spacing w:line="240" w:lineRule="auto"/>
              <w:ind w:firstLine="0"/>
              <w:jc w:val="center"/>
              <w:rPr>
                <w:snapToGrid/>
                <w:color w:val="000000"/>
                <w:sz w:val="24"/>
                <w:szCs w:val="24"/>
              </w:rPr>
            </w:pPr>
            <w:r w:rsidRPr="003F3B2C">
              <w:rPr>
                <w:snapToGrid/>
                <w:color w:val="000000"/>
                <w:sz w:val="24"/>
                <w:szCs w:val="24"/>
              </w:rPr>
              <w:t>ГОСТ 617-2006</w:t>
            </w:r>
          </w:p>
        </w:tc>
        <w:tc>
          <w:tcPr>
            <w:tcW w:w="960" w:type="dxa"/>
            <w:shd w:val="clear" w:color="auto" w:fill="auto"/>
            <w:hideMark/>
          </w:tcPr>
          <w:p w:rsidR="003F3B2C" w:rsidRPr="003F3B2C" w:rsidRDefault="003F3B2C" w:rsidP="003F3B2C">
            <w:pPr>
              <w:spacing w:line="240" w:lineRule="auto"/>
              <w:ind w:firstLine="0"/>
              <w:jc w:val="center"/>
              <w:rPr>
                <w:snapToGrid/>
                <w:color w:val="000000"/>
                <w:sz w:val="24"/>
                <w:szCs w:val="24"/>
              </w:rPr>
            </w:pPr>
            <w:r w:rsidRPr="003F3B2C">
              <w:rPr>
                <w:snapToGrid/>
                <w:color w:val="000000"/>
                <w:sz w:val="24"/>
                <w:szCs w:val="24"/>
              </w:rPr>
              <w:t>кг</w:t>
            </w:r>
          </w:p>
        </w:tc>
        <w:tc>
          <w:tcPr>
            <w:tcW w:w="1840" w:type="dxa"/>
            <w:shd w:val="clear" w:color="auto" w:fill="auto"/>
            <w:hideMark/>
          </w:tcPr>
          <w:p w:rsidR="003F3B2C" w:rsidRPr="003F3B2C" w:rsidRDefault="003F3B2C" w:rsidP="00DB7D0C">
            <w:pPr>
              <w:spacing w:line="240" w:lineRule="auto"/>
              <w:ind w:firstLine="0"/>
              <w:jc w:val="center"/>
              <w:rPr>
                <w:snapToGrid/>
                <w:color w:val="000000"/>
                <w:sz w:val="24"/>
                <w:szCs w:val="24"/>
              </w:rPr>
            </w:pPr>
            <w:r w:rsidRPr="003F3B2C">
              <w:rPr>
                <w:snapToGrid/>
                <w:color w:val="000000"/>
                <w:sz w:val="24"/>
                <w:szCs w:val="24"/>
              </w:rPr>
              <w:t>30</w:t>
            </w:r>
          </w:p>
        </w:tc>
        <w:tc>
          <w:tcPr>
            <w:tcW w:w="1380" w:type="dxa"/>
            <w:shd w:val="clear" w:color="auto" w:fill="auto"/>
            <w:hideMark/>
          </w:tcPr>
          <w:p w:rsidR="003F3B2C" w:rsidRPr="003F3B2C" w:rsidRDefault="003F3B2C" w:rsidP="00DB7D0C">
            <w:pPr>
              <w:spacing w:line="240" w:lineRule="auto"/>
              <w:ind w:firstLine="0"/>
              <w:jc w:val="right"/>
              <w:rPr>
                <w:snapToGrid/>
                <w:color w:val="000000"/>
                <w:sz w:val="24"/>
                <w:szCs w:val="24"/>
              </w:rPr>
            </w:pPr>
            <w:r w:rsidRPr="003F3B2C">
              <w:rPr>
                <w:snapToGrid/>
                <w:color w:val="000000"/>
                <w:sz w:val="24"/>
                <w:szCs w:val="24"/>
              </w:rPr>
              <w:t xml:space="preserve">1 131,82  </w:t>
            </w:r>
          </w:p>
        </w:tc>
      </w:tr>
    </w:tbl>
    <w:p w:rsidR="00933E84" w:rsidRDefault="00933E84" w:rsidP="00B552E4">
      <w:pPr>
        <w:ind w:firstLine="0"/>
      </w:pPr>
    </w:p>
    <w:p w:rsidR="003F3B2C" w:rsidRDefault="003F3B2C" w:rsidP="00B552E4">
      <w:pPr>
        <w:ind w:firstLine="0"/>
      </w:pPr>
    </w:p>
    <w:p w:rsidR="003F3B2C" w:rsidRDefault="003F3B2C" w:rsidP="00B552E4">
      <w:pPr>
        <w:ind w:firstLine="0"/>
      </w:pPr>
    </w:p>
    <w:p w:rsidR="003F3B2C" w:rsidRPr="00933E84" w:rsidRDefault="003F3B2C" w:rsidP="00B552E4">
      <w:pPr>
        <w:ind w:firstLine="0"/>
      </w:pPr>
    </w:p>
    <w:p w:rsidR="00945D66" w:rsidRPr="00945D66" w:rsidRDefault="00945D66" w:rsidP="00945D66">
      <w:pPr>
        <w:pStyle w:val="20"/>
        <w:keepNext w:val="0"/>
        <w:pageBreakBefore/>
        <w:widowControl w:val="0"/>
        <w:tabs>
          <w:tab w:val="clear" w:pos="1314"/>
          <w:tab w:val="num" w:pos="567"/>
        </w:tabs>
        <w:suppressAutoHyphens w:val="0"/>
        <w:spacing w:before="120"/>
        <w:ind w:left="0" w:firstLine="0"/>
        <w:jc w:val="both"/>
        <w:rPr>
          <w:sz w:val="24"/>
          <w:szCs w:val="24"/>
        </w:rPr>
      </w:pPr>
      <w:bookmarkStart w:id="369" w:name="_Ref494723790"/>
      <w:bookmarkStart w:id="370" w:name="_Ref494723803"/>
      <w:bookmarkStart w:id="371" w:name="_Toc496263593"/>
      <w:bookmarkEnd w:id="358"/>
      <w:bookmarkEnd w:id="359"/>
      <w:bookmarkEnd w:id="360"/>
      <w:bookmarkEnd w:id="361"/>
      <w:bookmarkEnd w:id="362"/>
      <w:bookmarkEnd w:id="363"/>
      <w:bookmarkEnd w:id="364"/>
      <w:r w:rsidRPr="00945D66">
        <w:rPr>
          <w:sz w:val="24"/>
          <w:szCs w:val="24"/>
        </w:rPr>
        <w:lastRenderedPageBreak/>
        <w:t>Порядок оценки и сопоставления заявок</w:t>
      </w:r>
      <w:bookmarkEnd w:id="369"/>
      <w:bookmarkEnd w:id="370"/>
      <w:bookmarkEnd w:id="371"/>
    </w:p>
    <w:p w:rsidR="00945D66" w:rsidRPr="00945D66" w:rsidRDefault="00945D66" w:rsidP="00945D66">
      <w:pPr>
        <w:pStyle w:val="a4"/>
        <w:spacing w:after="120" w:line="240" w:lineRule="auto"/>
        <w:ind w:left="0" w:firstLine="425"/>
        <w:rPr>
          <w:sz w:val="24"/>
          <w:szCs w:val="24"/>
        </w:rPr>
      </w:pPr>
      <w:r w:rsidRPr="00945D66">
        <w:rPr>
          <w:sz w:val="24"/>
          <w:szCs w:val="24"/>
        </w:rPr>
        <w:t>В рамках оценки и сопоставления заявок закупочная комиссия оценивает и сопоставляет заявки по степени предпочтительности для заказчика, учитывая следующие критерии:</w:t>
      </w:r>
    </w:p>
    <w:tbl>
      <w:tblPr>
        <w:tblW w:w="102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98"/>
        <w:gridCol w:w="3838"/>
        <w:gridCol w:w="1843"/>
        <w:gridCol w:w="1701"/>
        <w:gridCol w:w="2126"/>
      </w:tblGrid>
      <w:tr w:rsidR="00945D66" w:rsidRPr="00945D66" w:rsidTr="006C4E58">
        <w:trPr>
          <w:trHeight w:val="274"/>
        </w:trPr>
        <w:tc>
          <w:tcPr>
            <w:tcW w:w="698" w:type="dxa"/>
            <w:shd w:val="clear" w:color="auto" w:fill="D9D9D9"/>
            <w:vAlign w:val="center"/>
          </w:tcPr>
          <w:p w:rsidR="00945D66" w:rsidRPr="00945D66" w:rsidRDefault="00945D66" w:rsidP="006C4E58">
            <w:pPr>
              <w:pStyle w:val="Default"/>
              <w:jc w:val="center"/>
              <w:rPr>
                <w:rFonts w:ascii="Times New Roman" w:hAnsi="Times New Roman" w:cs="Times New Roman"/>
                <w:color w:val="auto"/>
              </w:rPr>
            </w:pPr>
            <w:r w:rsidRPr="00945D66">
              <w:rPr>
                <w:rFonts w:ascii="Times New Roman" w:hAnsi="Times New Roman" w:cs="Times New Roman"/>
                <w:color w:val="auto"/>
              </w:rPr>
              <w:t>№ п/п</w:t>
            </w:r>
          </w:p>
        </w:tc>
        <w:tc>
          <w:tcPr>
            <w:tcW w:w="3838" w:type="dxa"/>
            <w:shd w:val="clear" w:color="auto" w:fill="D9D9D9"/>
            <w:vAlign w:val="center"/>
          </w:tcPr>
          <w:p w:rsidR="00945D66" w:rsidRPr="00945D66" w:rsidRDefault="00945D66" w:rsidP="006C4E58">
            <w:pPr>
              <w:pStyle w:val="Default"/>
              <w:jc w:val="center"/>
              <w:rPr>
                <w:rFonts w:ascii="Times New Roman" w:hAnsi="Times New Roman" w:cs="Times New Roman"/>
                <w:color w:val="auto"/>
              </w:rPr>
            </w:pPr>
            <w:r w:rsidRPr="00945D66">
              <w:rPr>
                <w:rFonts w:ascii="Times New Roman" w:hAnsi="Times New Roman" w:cs="Times New Roman"/>
                <w:color w:val="auto"/>
              </w:rPr>
              <w:t>Наименование критерия</w:t>
            </w:r>
          </w:p>
        </w:tc>
        <w:tc>
          <w:tcPr>
            <w:tcW w:w="1843" w:type="dxa"/>
            <w:shd w:val="clear" w:color="auto" w:fill="D9D9D9"/>
            <w:vAlign w:val="center"/>
          </w:tcPr>
          <w:p w:rsidR="00945D66" w:rsidRPr="00945D66" w:rsidRDefault="00945D66" w:rsidP="006C4E58">
            <w:pPr>
              <w:pStyle w:val="Default"/>
              <w:jc w:val="center"/>
              <w:rPr>
                <w:rFonts w:ascii="Times New Roman" w:hAnsi="Times New Roman" w:cs="Times New Roman"/>
                <w:color w:val="auto"/>
              </w:rPr>
            </w:pPr>
            <w:r w:rsidRPr="00945D66">
              <w:rPr>
                <w:rFonts w:ascii="Times New Roman" w:hAnsi="Times New Roman" w:cs="Times New Roman"/>
                <w:color w:val="auto"/>
              </w:rPr>
              <w:t>Вес (значимость) критерия, в %</w:t>
            </w:r>
          </w:p>
        </w:tc>
        <w:tc>
          <w:tcPr>
            <w:tcW w:w="1701" w:type="dxa"/>
            <w:shd w:val="clear" w:color="auto" w:fill="D9D9D9"/>
            <w:vAlign w:val="center"/>
          </w:tcPr>
          <w:p w:rsidR="00945D66" w:rsidRPr="00945D66" w:rsidRDefault="00945D66" w:rsidP="006C4E58">
            <w:pPr>
              <w:pStyle w:val="Default"/>
              <w:jc w:val="center"/>
              <w:rPr>
                <w:rFonts w:ascii="Times New Roman" w:hAnsi="Times New Roman" w:cs="Times New Roman"/>
                <w:color w:val="auto"/>
              </w:rPr>
            </w:pPr>
            <w:r w:rsidRPr="00945D66">
              <w:rPr>
                <w:rFonts w:ascii="Times New Roman" w:hAnsi="Times New Roman" w:cs="Times New Roman"/>
                <w:color w:val="auto"/>
              </w:rPr>
              <w:t xml:space="preserve">Весовой коэффициент значимости </w:t>
            </w:r>
          </w:p>
        </w:tc>
        <w:tc>
          <w:tcPr>
            <w:tcW w:w="2126" w:type="dxa"/>
            <w:shd w:val="clear" w:color="auto" w:fill="D9D9D9"/>
            <w:vAlign w:val="center"/>
          </w:tcPr>
          <w:p w:rsidR="00945D66" w:rsidRPr="00945D66" w:rsidRDefault="00945D66" w:rsidP="006C4E58">
            <w:pPr>
              <w:pStyle w:val="Default"/>
              <w:jc w:val="center"/>
              <w:rPr>
                <w:rFonts w:ascii="Times New Roman" w:hAnsi="Times New Roman" w:cs="Times New Roman"/>
                <w:color w:val="auto"/>
              </w:rPr>
            </w:pPr>
            <w:r w:rsidRPr="00945D66">
              <w:rPr>
                <w:rFonts w:ascii="Times New Roman" w:hAnsi="Times New Roman" w:cs="Times New Roman"/>
                <w:color w:val="auto"/>
              </w:rPr>
              <w:t>Максимально возможный балл по критерию</w:t>
            </w:r>
          </w:p>
        </w:tc>
      </w:tr>
      <w:tr w:rsidR="00945D66" w:rsidRPr="00945D66" w:rsidTr="006C4E58">
        <w:tc>
          <w:tcPr>
            <w:tcW w:w="698" w:type="dxa"/>
            <w:vAlign w:val="center"/>
          </w:tcPr>
          <w:p w:rsidR="00945D66" w:rsidRPr="00945D66" w:rsidRDefault="00945D66" w:rsidP="006C4E58">
            <w:pPr>
              <w:pStyle w:val="Default"/>
              <w:jc w:val="center"/>
              <w:rPr>
                <w:rFonts w:ascii="Times New Roman" w:hAnsi="Times New Roman" w:cs="Times New Roman"/>
                <w:color w:val="auto"/>
              </w:rPr>
            </w:pPr>
            <w:r w:rsidRPr="00945D66">
              <w:rPr>
                <w:rFonts w:ascii="Times New Roman" w:hAnsi="Times New Roman" w:cs="Times New Roman"/>
                <w:color w:val="auto"/>
              </w:rPr>
              <w:t>1</w:t>
            </w:r>
          </w:p>
        </w:tc>
        <w:tc>
          <w:tcPr>
            <w:tcW w:w="3838" w:type="dxa"/>
            <w:shd w:val="clear" w:color="auto" w:fill="FFF2CC"/>
          </w:tcPr>
          <w:p w:rsidR="00945D66" w:rsidRPr="00945D66" w:rsidRDefault="00945D66" w:rsidP="006C4E58">
            <w:pPr>
              <w:pStyle w:val="Default"/>
              <w:rPr>
                <w:rFonts w:ascii="Times New Roman" w:hAnsi="Times New Roman" w:cs="Times New Roman"/>
                <w:i/>
              </w:rPr>
            </w:pPr>
            <w:r w:rsidRPr="00945D66">
              <w:rPr>
                <w:rFonts w:ascii="Times New Roman" w:hAnsi="Times New Roman" w:cs="Times New Roman"/>
                <w:i/>
              </w:rPr>
              <w:t xml:space="preserve">Цена договора </w:t>
            </w:r>
          </w:p>
        </w:tc>
        <w:tc>
          <w:tcPr>
            <w:tcW w:w="1843" w:type="dxa"/>
            <w:shd w:val="clear" w:color="auto" w:fill="FFF2CC"/>
            <w:vAlign w:val="center"/>
          </w:tcPr>
          <w:p w:rsidR="00945D66" w:rsidRPr="00945D66" w:rsidRDefault="00945D66" w:rsidP="006C4E58">
            <w:pPr>
              <w:pStyle w:val="Default"/>
              <w:jc w:val="center"/>
              <w:rPr>
                <w:rFonts w:ascii="Times New Roman" w:hAnsi="Times New Roman" w:cs="Times New Roman"/>
                <w:i/>
              </w:rPr>
            </w:pPr>
            <w:r w:rsidRPr="00945D66">
              <w:rPr>
                <w:rFonts w:ascii="Times New Roman" w:hAnsi="Times New Roman" w:cs="Times New Roman"/>
                <w:i/>
              </w:rPr>
              <w:t>90</w:t>
            </w:r>
          </w:p>
        </w:tc>
        <w:tc>
          <w:tcPr>
            <w:tcW w:w="1701" w:type="dxa"/>
            <w:shd w:val="clear" w:color="auto" w:fill="FFF2CC"/>
            <w:vAlign w:val="center"/>
          </w:tcPr>
          <w:p w:rsidR="00945D66" w:rsidRPr="00945D66" w:rsidRDefault="00945D66" w:rsidP="006C4E58">
            <w:pPr>
              <w:pStyle w:val="Default"/>
              <w:jc w:val="center"/>
              <w:rPr>
                <w:rFonts w:ascii="Times New Roman" w:hAnsi="Times New Roman" w:cs="Times New Roman"/>
                <w:i/>
              </w:rPr>
            </w:pPr>
            <w:r w:rsidRPr="00945D66">
              <w:rPr>
                <w:rFonts w:ascii="Times New Roman" w:hAnsi="Times New Roman" w:cs="Times New Roman"/>
                <w:i/>
              </w:rPr>
              <w:t>0,90</w:t>
            </w:r>
          </w:p>
        </w:tc>
        <w:tc>
          <w:tcPr>
            <w:tcW w:w="2126" w:type="dxa"/>
            <w:shd w:val="clear" w:color="auto" w:fill="FFF2CC"/>
            <w:vAlign w:val="center"/>
          </w:tcPr>
          <w:p w:rsidR="00945D66" w:rsidRPr="00945D66" w:rsidRDefault="00945D66" w:rsidP="006C4E58">
            <w:pPr>
              <w:pStyle w:val="Default"/>
              <w:jc w:val="center"/>
              <w:rPr>
                <w:rFonts w:ascii="Times New Roman" w:hAnsi="Times New Roman" w:cs="Times New Roman"/>
                <w:i/>
              </w:rPr>
            </w:pPr>
            <w:r w:rsidRPr="00945D66">
              <w:rPr>
                <w:rFonts w:ascii="Times New Roman" w:hAnsi="Times New Roman" w:cs="Times New Roman"/>
                <w:i/>
              </w:rPr>
              <w:t>100</w:t>
            </w:r>
          </w:p>
        </w:tc>
      </w:tr>
      <w:tr w:rsidR="00945D66" w:rsidRPr="00945D66" w:rsidTr="006C4E58">
        <w:trPr>
          <w:trHeight w:val="150"/>
        </w:trPr>
        <w:tc>
          <w:tcPr>
            <w:tcW w:w="698" w:type="dxa"/>
            <w:vAlign w:val="center"/>
          </w:tcPr>
          <w:p w:rsidR="00945D66" w:rsidRPr="00945D66" w:rsidRDefault="00945D66" w:rsidP="006C4E58">
            <w:pPr>
              <w:pStyle w:val="Default"/>
              <w:jc w:val="center"/>
              <w:rPr>
                <w:rFonts w:ascii="Times New Roman" w:hAnsi="Times New Roman" w:cs="Times New Roman"/>
                <w:color w:val="auto"/>
              </w:rPr>
            </w:pPr>
            <w:r w:rsidRPr="00945D66">
              <w:rPr>
                <w:rFonts w:ascii="Times New Roman" w:hAnsi="Times New Roman" w:cs="Times New Roman"/>
                <w:color w:val="auto"/>
              </w:rPr>
              <w:t>2</w:t>
            </w:r>
          </w:p>
        </w:tc>
        <w:tc>
          <w:tcPr>
            <w:tcW w:w="3838" w:type="dxa"/>
            <w:shd w:val="clear" w:color="auto" w:fill="FFF2CC"/>
          </w:tcPr>
          <w:p w:rsidR="00945D66" w:rsidRPr="00945D66" w:rsidRDefault="00945D66" w:rsidP="006C4E58">
            <w:pPr>
              <w:pStyle w:val="Default"/>
              <w:rPr>
                <w:rFonts w:ascii="Times New Roman" w:hAnsi="Times New Roman" w:cs="Times New Roman"/>
                <w:i/>
              </w:rPr>
            </w:pPr>
            <w:r w:rsidRPr="00945D66">
              <w:rPr>
                <w:rFonts w:ascii="Times New Roman" w:hAnsi="Times New Roman" w:cs="Times New Roman"/>
                <w:i/>
              </w:rPr>
              <w:t>Статус участника</w:t>
            </w:r>
          </w:p>
        </w:tc>
        <w:tc>
          <w:tcPr>
            <w:tcW w:w="1843" w:type="dxa"/>
            <w:shd w:val="clear" w:color="auto" w:fill="FFF2CC"/>
            <w:vAlign w:val="center"/>
          </w:tcPr>
          <w:p w:rsidR="00945D66" w:rsidRPr="00945D66" w:rsidRDefault="00945D66" w:rsidP="006C4E58">
            <w:pPr>
              <w:pStyle w:val="Default"/>
              <w:jc w:val="center"/>
              <w:rPr>
                <w:rFonts w:ascii="Times New Roman" w:hAnsi="Times New Roman" w:cs="Times New Roman"/>
                <w:i/>
              </w:rPr>
            </w:pPr>
            <w:r w:rsidRPr="00945D66">
              <w:rPr>
                <w:rFonts w:ascii="Times New Roman" w:hAnsi="Times New Roman" w:cs="Times New Roman"/>
                <w:i/>
              </w:rPr>
              <w:t>10</w:t>
            </w:r>
          </w:p>
        </w:tc>
        <w:tc>
          <w:tcPr>
            <w:tcW w:w="1701" w:type="dxa"/>
            <w:shd w:val="clear" w:color="auto" w:fill="FFF2CC"/>
            <w:vAlign w:val="center"/>
          </w:tcPr>
          <w:p w:rsidR="00945D66" w:rsidRPr="00945D66" w:rsidRDefault="00945D66" w:rsidP="006C4E58">
            <w:pPr>
              <w:pStyle w:val="Default"/>
              <w:jc w:val="center"/>
              <w:rPr>
                <w:rFonts w:ascii="Times New Roman" w:hAnsi="Times New Roman" w:cs="Times New Roman"/>
                <w:i/>
              </w:rPr>
            </w:pPr>
            <w:r w:rsidRPr="00945D66">
              <w:rPr>
                <w:rFonts w:ascii="Times New Roman" w:hAnsi="Times New Roman" w:cs="Times New Roman"/>
                <w:i/>
              </w:rPr>
              <w:t>0,1</w:t>
            </w:r>
          </w:p>
        </w:tc>
        <w:tc>
          <w:tcPr>
            <w:tcW w:w="2126" w:type="dxa"/>
            <w:shd w:val="clear" w:color="auto" w:fill="FFF2CC"/>
            <w:vAlign w:val="center"/>
          </w:tcPr>
          <w:p w:rsidR="00945D66" w:rsidRPr="00945D66" w:rsidRDefault="00945D66" w:rsidP="006C4E58">
            <w:pPr>
              <w:pStyle w:val="Default"/>
              <w:jc w:val="center"/>
              <w:rPr>
                <w:rFonts w:ascii="Times New Roman" w:hAnsi="Times New Roman" w:cs="Times New Roman"/>
                <w:i/>
              </w:rPr>
            </w:pPr>
            <w:r w:rsidRPr="00945D66">
              <w:rPr>
                <w:rFonts w:ascii="Times New Roman" w:hAnsi="Times New Roman" w:cs="Times New Roman"/>
                <w:i/>
              </w:rPr>
              <w:t>100</w:t>
            </w:r>
          </w:p>
        </w:tc>
      </w:tr>
      <w:tr w:rsidR="00945D66" w:rsidRPr="00945D66" w:rsidTr="006C4E58">
        <w:trPr>
          <w:trHeight w:val="150"/>
        </w:trPr>
        <w:tc>
          <w:tcPr>
            <w:tcW w:w="8080" w:type="dxa"/>
            <w:gridSpan w:val="4"/>
            <w:vAlign w:val="center"/>
          </w:tcPr>
          <w:p w:rsidR="00945D66" w:rsidRPr="00945D66" w:rsidRDefault="00945D66" w:rsidP="006C4E58">
            <w:pPr>
              <w:pStyle w:val="Default"/>
              <w:jc w:val="both"/>
              <w:rPr>
                <w:rFonts w:ascii="Times New Roman" w:hAnsi="Times New Roman" w:cs="Times New Roman"/>
                <w:color w:val="auto"/>
              </w:rPr>
            </w:pPr>
            <w:r w:rsidRPr="00945D66">
              <w:rPr>
                <w:rFonts w:ascii="Times New Roman" w:hAnsi="Times New Roman" w:cs="Times New Roman"/>
                <w:color w:val="auto"/>
              </w:rPr>
              <w:t>Итого, максимальный возможный балл по критериям с учетом значимости критериев</w:t>
            </w:r>
          </w:p>
        </w:tc>
        <w:tc>
          <w:tcPr>
            <w:tcW w:w="2126" w:type="dxa"/>
            <w:vAlign w:val="center"/>
          </w:tcPr>
          <w:p w:rsidR="00945D66" w:rsidRPr="00945D66" w:rsidRDefault="00945D66" w:rsidP="006C4E58">
            <w:pPr>
              <w:pStyle w:val="Default"/>
              <w:jc w:val="center"/>
              <w:rPr>
                <w:rFonts w:ascii="Times New Roman" w:hAnsi="Times New Roman" w:cs="Times New Roman"/>
                <w:color w:val="auto"/>
              </w:rPr>
            </w:pPr>
            <w:r w:rsidRPr="00945D66">
              <w:rPr>
                <w:rFonts w:ascii="Times New Roman" w:hAnsi="Times New Roman" w:cs="Times New Roman"/>
                <w:color w:val="auto"/>
              </w:rPr>
              <w:t>100</w:t>
            </w:r>
          </w:p>
        </w:tc>
      </w:tr>
    </w:tbl>
    <w:p w:rsidR="00945D66" w:rsidRPr="00945D66" w:rsidRDefault="00945D66" w:rsidP="00945D66">
      <w:pPr>
        <w:ind w:firstLine="0"/>
        <w:rPr>
          <w:sz w:val="24"/>
          <w:szCs w:val="24"/>
        </w:rPr>
      </w:pPr>
    </w:p>
    <w:p w:rsidR="00945D66" w:rsidRPr="00945D66" w:rsidRDefault="00945D66" w:rsidP="00275E8D">
      <w:pPr>
        <w:pStyle w:val="a4"/>
        <w:tabs>
          <w:tab w:val="clear" w:pos="1418"/>
          <w:tab w:val="num" w:pos="851"/>
        </w:tabs>
        <w:spacing w:after="120" w:line="240" w:lineRule="auto"/>
        <w:ind w:left="0" w:firstLine="0"/>
        <w:rPr>
          <w:sz w:val="24"/>
          <w:szCs w:val="24"/>
        </w:rPr>
      </w:pPr>
      <w:r w:rsidRPr="00945D66">
        <w:rPr>
          <w:sz w:val="24"/>
          <w:szCs w:val="24"/>
        </w:rPr>
        <w:t xml:space="preserve">Порядок оценки заявок по критерию </w:t>
      </w:r>
      <w:r w:rsidRPr="00945D66">
        <w:rPr>
          <w:b/>
          <w:sz w:val="24"/>
          <w:szCs w:val="24"/>
        </w:rPr>
        <w:t>«Цена договора»</w:t>
      </w:r>
    </w:p>
    <w:p w:rsidR="00945D66" w:rsidRPr="00945D66" w:rsidRDefault="00945D66" w:rsidP="008004B6">
      <w:pPr>
        <w:pStyle w:val="a5"/>
        <w:widowControl w:val="0"/>
        <w:numPr>
          <w:ilvl w:val="0"/>
          <w:numId w:val="0"/>
        </w:numPr>
        <w:shd w:val="clear" w:color="auto" w:fill="FFFFFF"/>
        <w:tabs>
          <w:tab w:val="left" w:pos="851"/>
        </w:tabs>
        <w:spacing w:line="240" w:lineRule="auto"/>
        <w:rPr>
          <w:sz w:val="24"/>
          <w:szCs w:val="24"/>
        </w:rPr>
      </w:pPr>
      <w:r w:rsidRPr="00945D66">
        <w:rPr>
          <w:sz w:val="24"/>
          <w:szCs w:val="24"/>
        </w:rPr>
        <w:t>4.3.2.1 Оценка заявок по критерию «Цена договора» осуществляется по следующей формуле:</w:t>
      </w:r>
    </w:p>
    <w:p w:rsidR="00E67DF6" w:rsidRPr="00E67DF6" w:rsidRDefault="00B16339" w:rsidP="008004B6">
      <w:pPr>
        <w:pStyle w:val="Default"/>
        <w:widowControl w:val="0"/>
        <w:tabs>
          <w:tab w:val="num" w:pos="567"/>
        </w:tabs>
        <w:rPr>
          <w:rFonts w:ascii="Times New Roman" w:eastAsia="Times New Roman" w:hAnsi="Times New Roman" w:cs="Times New Roman"/>
        </w:rPr>
      </w:pPr>
      <m:oMathPara>
        <m:oMath>
          <m:sSub>
            <m:sSubPr>
              <m:ctrlPr>
                <w:rPr>
                  <w:rFonts w:ascii="Cambria Math" w:hAnsi="Cambria Math" w:cs="Times New Roman"/>
                </w:rPr>
              </m:ctrlPr>
            </m:sSubPr>
            <m:e>
              <m:r>
                <w:rPr>
                  <w:rFonts w:ascii="Cambria Math" w:hAnsi="Cambria Math" w:cs="Times New Roman"/>
                </w:rPr>
                <m:t>R</m:t>
              </m:r>
            </m:e>
            <m:sub>
              <m:r>
                <m:rPr>
                  <m:sty m:val="p"/>
                </m:rPr>
                <w:rPr>
                  <w:rFonts w:ascii="Cambria Math" w:hAnsi="Cambria Math" w:cs="Times New Roman"/>
                </w:rPr>
                <m:t>цi</m:t>
              </m:r>
            </m:sub>
          </m:sSub>
          <m:r>
            <m:rPr>
              <m:sty m:val="p"/>
            </m:rPr>
            <w:rPr>
              <w:rFonts w:ascii="Cambria Math" w:hAnsi="Cambria Math" w:cs="Times New Roman"/>
            </w:rPr>
            <m:t>=</m:t>
          </m:r>
          <m:f>
            <m:fPr>
              <m:ctrlPr>
                <w:rPr>
                  <w:rFonts w:ascii="Cambria Math" w:hAnsi="Cambria Math" w:cs="Times New Roman"/>
                </w:rPr>
              </m:ctrlPr>
            </m:fPr>
            <m:num>
              <m:sSub>
                <m:sSubPr>
                  <m:ctrlPr>
                    <w:rPr>
                      <w:rFonts w:ascii="Cambria Math" w:hAnsi="Cambria Math" w:cs="Times New Roman"/>
                    </w:rPr>
                  </m:ctrlPr>
                </m:sSubPr>
                <m:e>
                  <m:r>
                    <m:rPr>
                      <m:sty m:val="p"/>
                    </m:rPr>
                    <w:rPr>
                      <w:rFonts w:ascii="Cambria Math" w:hAnsi="Cambria Math" w:cs="Times New Roman"/>
                    </w:rPr>
                    <m:t>Ц</m:t>
                  </m:r>
                </m:e>
                <m:sub>
                  <m:r>
                    <w:rPr>
                      <w:rFonts w:ascii="Cambria Math" w:hAnsi="Cambria Math" w:cs="Times New Roman"/>
                    </w:rPr>
                    <m:t>min</m:t>
                  </m:r>
                </m:sub>
              </m:sSub>
            </m:num>
            <m:den>
              <m:sSub>
                <m:sSubPr>
                  <m:ctrlPr>
                    <w:rPr>
                      <w:rFonts w:ascii="Cambria Math" w:hAnsi="Cambria Math" w:cs="Times New Roman"/>
                    </w:rPr>
                  </m:ctrlPr>
                </m:sSubPr>
                <m:e>
                  <m:r>
                    <m:rPr>
                      <m:sty m:val="p"/>
                    </m:rPr>
                    <w:rPr>
                      <w:rFonts w:ascii="Cambria Math" w:hAnsi="Cambria Math" w:cs="Times New Roman"/>
                    </w:rPr>
                    <m:t>Ц</m:t>
                  </m:r>
                </m:e>
                <m:sub>
                  <m:r>
                    <w:rPr>
                      <w:rFonts w:ascii="Cambria Math" w:hAnsi="Cambria Math" w:cs="Times New Roman"/>
                    </w:rPr>
                    <m:t>i</m:t>
                  </m:r>
                </m:sub>
              </m:sSub>
            </m:den>
          </m:f>
          <m:r>
            <m:rPr>
              <m:sty m:val="p"/>
            </m:rPr>
            <w:rPr>
              <w:rFonts w:ascii="Cambria Math" w:hAnsi="Cambria Math" w:cs="Times New Roman"/>
            </w:rPr>
            <m:t>*100*0,9</m:t>
          </m:r>
        </m:oMath>
      </m:oMathPara>
    </w:p>
    <w:p w:rsidR="00945D66" w:rsidRPr="00E67DF6" w:rsidRDefault="00945D66" w:rsidP="008004B6">
      <w:pPr>
        <w:pStyle w:val="Default"/>
        <w:widowControl w:val="0"/>
        <w:tabs>
          <w:tab w:val="num" w:pos="567"/>
        </w:tabs>
        <w:rPr>
          <w:rFonts w:ascii="Times New Roman" w:eastAsia="Times New Roman" w:hAnsi="Times New Roman" w:cs="Times New Roman"/>
          <w:color w:val="auto"/>
        </w:rPr>
      </w:pPr>
      <w:r w:rsidRPr="00945D66">
        <w:rPr>
          <w:rFonts w:ascii="Times New Roman" w:hAnsi="Times New Roman" w:cs="Times New Roman"/>
          <w:color w:val="auto"/>
        </w:rPr>
        <w:t xml:space="preserve">где: </w:t>
      </w:r>
      <w:proofErr w:type="spellStart"/>
      <w:r w:rsidRPr="00945D66">
        <w:rPr>
          <w:rFonts w:ascii="Times New Roman" w:hAnsi="Times New Roman" w:cs="Times New Roman"/>
          <w:color w:val="auto"/>
        </w:rPr>
        <w:t>R</w:t>
      </w:r>
      <w:r w:rsidRPr="00945D66">
        <w:rPr>
          <w:rFonts w:ascii="Times New Roman" w:hAnsi="Times New Roman" w:cs="Times New Roman"/>
          <w:color w:val="auto"/>
          <w:vertAlign w:val="subscript"/>
        </w:rPr>
        <w:t>ai</w:t>
      </w:r>
      <w:proofErr w:type="spellEnd"/>
      <w:r w:rsidRPr="00945D66">
        <w:rPr>
          <w:rFonts w:ascii="Times New Roman" w:hAnsi="Times New Roman" w:cs="Times New Roman"/>
          <w:color w:val="auto"/>
        </w:rPr>
        <w:t>–рейтинг, присуждаемый i-й заявке по критерию «Цена договора», в баллах;</w:t>
      </w:r>
    </w:p>
    <w:p w:rsidR="00945D66" w:rsidRPr="00945D66" w:rsidRDefault="00945D66" w:rsidP="008004B6">
      <w:pPr>
        <w:widowControl w:val="0"/>
        <w:tabs>
          <w:tab w:val="num" w:pos="567"/>
        </w:tabs>
        <w:autoSpaceDE w:val="0"/>
        <w:autoSpaceDN w:val="0"/>
        <w:adjustRightInd w:val="0"/>
        <w:spacing w:line="240" w:lineRule="auto"/>
        <w:ind w:firstLine="0"/>
        <w:rPr>
          <w:sz w:val="24"/>
          <w:szCs w:val="24"/>
          <w:lang w:eastAsia="en-US"/>
        </w:rPr>
      </w:pPr>
      <w:proofErr w:type="spellStart"/>
      <w:r w:rsidRPr="00945D66">
        <w:rPr>
          <w:sz w:val="24"/>
          <w:szCs w:val="24"/>
          <w:lang w:eastAsia="en-US"/>
        </w:rPr>
        <w:t>А</w:t>
      </w:r>
      <w:r w:rsidRPr="00945D66">
        <w:rPr>
          <w:sz w:val="24"/>
          <w:szCs w:val="24"/>
          <w:vertAlign w:val="subscript"/>
          <w:lang w:eastAsia="en-US"/>
        </w:rPr>
        <w:t>m</w:t>
      </w:r>
      <w:proofErr w:type="spellEnd"/>
      <w:r w:rsidRPr="00945D66">
        <w:rPr>
          <w:sz w:val="24"/>
          <w:szCs w:val="24"/>
          <w:vertAlign w:val="subscript"/>
          <w:lang w:val="en-US" w:eastAsia="en-US"/>
        </w:rPr>
        <w:t>in</w:t>
      </w:r>
      <w:r w:rsidRPr="00945D66">
        <w:rPr>
          <w:sz w:val="24"/>
          <w:szCs w:val="24"/>
          <w:lang w:eastAsia="en-US"/>
        </w:rPr>
        <w:t>–</w:t>
      </w:r>
      <w:r w:rsidRPr="00945D66">
        <w:rPr>
          <w:sz w:val="24"/>
          <w:szCs w:val="24"/>
        </w:rPr>
        <w:t xml:space="preserve"> </w:t>
      </w:r>
      <w:r w:rsidRPr="00945D66">
        <w:rPr>
          <w:sz w:val="24"/>
          <w:szCs w:val="24"/>
          <w:lang w:eastAsia="en-US"/>
        </w:rPr>
        <w:t>минимальное предложение о цене договора из представленных участниками, в рублях;</w:t>
      </w:r>
    </w:p>
    <w:p w:rsidR="00945D66" w:rsidRPr="00945D66" w:rsidRDefault="00945D66" w:rsidP="008004B6">
      <w:pPr>
        <w:widowControl w:val="0"/>
        <w:tabs>
          <w:tab w:val="num" w:pos="567"/>
        </w:tabs>
        <w:autoSpaceDE w:val="0"/>
        <w:autoSpaceDN w:val="0"/>
        <w:adjustRightInd w:val="0"/>
        <w:spacing w:line="240" w:lineRule="auto"/>
        <w:ind w:firstLine="0"/>
        <w:rPr>
          <w:sz w:val="24"/>
          <w:szCs w:val="24"/>
          <w:lang w:eastAsia="en-US"/>
        </w:rPr>
      </w:pPr>
      <w:proofErr w:type="spellStart"/>
      <w:r w:rsidRPr="00945D66">
        <w:rPr>
          <w:sz w:val="24"/>
          <w:szCs w:val="24"/>
          <w:lang w:eastAsia="en-US"/>
        </w:rPr>
        <w:t>А</w:t>
      </w:r>
      <w:r w:rsidRPr="00945D66">
        <w:rPr>
          <w:sz w:val="24"/>
          <w:szCs w:val="24"/>
          <w:vertAlign w:val="subscript"/>
          <w:lang w:eastAsia="en-US"/>
        </w:rPr>
        <w:t>i</w:t>
      </w:r>
      <w:proofErr w:type="spellEnd"/>
      <w:r w:rsidRPr="00945D66">
        <w:rPr>
          <w:sz w:val="24"/>
          <w:szCs w:val="24"/>
          <w:lang w:eastAsia="en-US"/>
        </w:rPr>
        <w:t>–предложение о цене договора i-</w:t>
      </w:r>
      <w:proofErr w:type="spellStart"/>
      <w:r w:rsidRPr="00945D66">
        <w:rPr>
          <w:sz w:val="24"/>
          <w:szCs w:val="24"/>
          <w:lang w:eastAsia="en-US"/>
        </w:rPr>
        <w:t>го</w:t>
      </w:r>
      <w:proofErr w:type="spellEnd"/>
      <w:r w:rsidRPr="00945D66">
        <w:rPr>
          <w:sz w:val="24"/>
          <w:szCs w:val="24"/>
          <w:lang w:eastAsia="en-US"/>
        </w:rPr>
        <w:t xml:space="preserve"> участника, в рублях.</w:t>
      </w:r>
    </w:p>
    <w:p w:rsidR="00945D66" w:rsidRPr="00945D66" w:rsidRDefault="00945D66" w:rsidP="008004B6">
      <w:pPr>
        <w:spacing w:line="240" w:lineRule="auto"/>
        <w:ind w:firstLine="0"/>
        <w:rPr>
          <w:sz w:val="24"/>
          <w:szCs w:val="24"/>
        </w:rPr>
      </w:pPr>
    </w:p>
    <w:p w:rsidR="00945D66" w:rsidRPr="00945D66" w:rsidRDefault="00945D66" w:rsidP="00275E8D">
      <w:pPr>
        <w:pStyle w:val="a4"/>
        <w:tabs>
          <w:tab w:val="clear" w:pos="1418"/>
          <w:tab w:val="num" w:pos="851"/>
        </w:tabs>
        <w:spacing w:line="240" w:lineRule="auto"/>
        <w:ind w:left="0" w:firstLine="0"/>
        <w:rPr>
          <w:sz w:val="24"/>
          <w:szCs w:val="24"/>
        </w:rPr>
      </w:pPr>
      <w:r w:rsidRPr="00945D66">
        <w:rPr>
          <w:sz w:val="24"/>
          <w:szCs w:val="24"/>
        </w:rPr>
        <w:t>Порядок оценки заявок по критерию «Статус Участника».</w:t>
      </w:r>
    </w:p>
    <w:p w:rsidR="00945D66" w:rsidRPr="00945D66" w:rsidRDefault="00945D66" w:rsidP="008004B6">
      <w:pPr>
        <w:tabs>
          <w:tab w:val="num" w:pos="851"/>
        </w:tabs>
        <w:spacing w:line="240" w:lineRule="auto"/>
        <w:ind w:firstLine="0"/>
        <w:rPr>
          <w:sz w:val="24"/>
          <w:szCs w:val="24"/>
        </w:rPr>
      </w:pPr>
      <w:r w:rsidRPr="00945D66">
        <w:rPr>
          <w:sz w:val="24"/>
          <w:szCs w:val="24"/>
        </w:rPr>
        <w:t>4.3.3.1 При оценке заявок по критерию «Статус Участни</w:t>
      </w:r>
      <w:r w:rsidR="008004B6">
        <w:rPr>
          <w:sz w:val="24"/>
          <w:szCs w:val="24"/>
        </w:rPr>
        <w:t>ка» оценивается принадлежность у</w:t>
      </w:r>
      <w:r w:rsidRPr="00945D66">
        <w:rPr>
          <w:sz w:val="24"/>
          <w:szCs w:val="24"/>
        </w:rPr>
        <w:t>частника запроса предложений к производству продукции, указанной в техническом задании, на основа</w:t>
      </w:r>
      <w:r w:rsidR="008004B6">
        <w:rPr>
          <w:sz w:val="24"/>
          <w:szCs w:val="24"/>
        </w:rPr>
        <w:t>нии документов, представленных у</w:t>
      </w:r>
      <w:r w:rsidRPr="00945D66">
        <w:rPr>
          <w:sz w:val="24"/>
          <w:szCs w:val="24"/>
        </w:rPr>
        <w:t>частником в подтверждение статуса.</w:t>
      </w:r>
    </w:p>
    <w:p w:rsidR="008004B6" w:rsidRDefault="00945D66" w:rsidP="008004B6">
      <w:pPr>
        <w:pStyle w:val="a5"/>
        <w:numPr>
          <w:ilvl w:val="0"/>
          <w:numId w:val="0"/>
        </w:numPr>
        <w:spacing w:line="240" w:lineRule="auto"/>
        <w:rPr>
          <w:sz w:val="24"/>
          <w:szCs w:val="24"/>
        </w:rPr>
      </w:pPr>
      <w:bookmarkStart w:id="372" w:name="_Ref507502580"/>
      <w:r w:rsidRPr="00945D66">
        <w:rPr>
          <w:sz w:val="24"/>
          <w:szCs w:val="24"/>
        </w:rPr>
        <w:t xml:space="preserve">4.3.3.2 </w:t>
      </w:r>
      <w:r w:rsidR="008004B6">
        <w:rPr>
          <w:sz w:val="24"/>
          <w:szCs w:val="24"/>
        </w:rPr>
        <w:t xml:space="preserve">По критерию «Статус участника» заявке участника присваивается оценка 100 баллов (Кс=100) в случае предоставления участником </w:t>
      </w:r>
      <w:proofErr w:type="gramStart"/>
      <w:r w:rsidR="008004B6">
        <w:rPr>
          <w:sz w:val="24"/>
          <w:szCs w:val="24"/>
        </w:rPr>
        <w:t>документов</w:t>
      </w:r>
      <w:proofErr w:type="gramEnd"/>
      <w:r w:rsidR="008004B6">
        <w:rPr>
          <w:sz w:val="24"/>
          <w:szCs w:val="24"/>
        </w:rPr>
        <w:t xml:space="preserve"> подтверждающих статус.</w:t>
      </w:r>
    </w:p>
    <w:p w:rsidR="008004B6" w:rsidRDefault="008004B6" w:rsidP="008004B6">
      <w:pPr>
        <w:pStyle w:val="a5"/>
        <w:numPr>
          <w:ilvl w:val="0"/>
          <w:numId w:val="0"/>
        </w:numPr>
        <w:spacing w:line="240" w:lineRule="auto"/>
        <w:rPr>
          <w:sz w:val="24"/>
          <w:szCs w:val="24"/>
        </w:rPr>
      </w:pPr>
      <w:r>
        <w:rPr>
          <w:sz w:val="24"/>
          <w:szCs w:val="24"/>
        </w:rPr>
        <w:t>Для подтверждения</w:t>
      </w:r>
      <w:r w:rsidR="00945D66" w:rsidRPr="00945D66">
        <w:rPr>
          <w:sz w:val="24"/>
          <w:szCs w:val="24"/>
        </w:rPr>
        <w:t xml:space="preserve"> статуса производителя/изготовителя </w:t>
      </w:r>
      <w:r>
        <w:rPr>
          <w:sz w:val="24"/>
          <w:szCs w:val="24"/>
        </w:rPr>
        <w:t xml:space="preserve">предлагаемой </w:t>
      </w:r>
      <w:r w:rsidR="00945D66" w:rsidRPr="00945D66">
        <w:rPr>
          <w:sz w:val="24"/>
          <w:szCs w:val="24"/>
        </w:rPr>
        <w:t>продукции</w:t>
      </w:r>
      <w:r w:rsidR="00E67DF6">
        <w:rPr>
          <w:sz w:val="24"/>
          <w:szCs w:val="24"/>
        </w:rPr>
        <w:t xml:space="preserve"> </w:t>
      </w:r>
      <w:r>
        <w:rPr>
          <w:sz w:val="24"/>
          <w:szCs w:val="24"/>
        </w:rPr>
        <w:t>участник может предоставить:</w:t>
      </w:r>
    </w:p>
    <w:p w:rsidR="008004B6" w:rsidRDefault="008004B6" w:rsidP="008004B6">
      <w:pPr>
        <w:widowControl w:val="0"/>
        <w:tabs>
          <w:tab w:val="left" w:pos="142"/>
        </w:tabs>
        <w:spacing w:line="240" w:lineRule="auto"/>
        <w:ind w:firstLine="0"/>
        <w:rPr>
          <w:bCs/>
          <w:sz w:val="24"/>
          <w:szCs w:val="24"/>
        </w:rPr>
      </w:pPr>
      <w:r>
        <w:rPr>
          <w:bCs/>
          <w:sz w:val="24"/>
          <w:szCs w:val="24"/>
        </w:rPr>
        <w:t xml:space="preserve">- копии сертификатов качества (паспортов качества) на ранее произведенную продукцию, являющуюся предметом </w:t>
      </w:r>
      <w:proofErr w:type="gramStart"/>
      <w:r>
        <w:rPr>
          <w:bCs/>
          <w:sz w:val="24"/>
          <w:szCs w:val="24"/>
        </w:rPr>
        <w:t>закупки,  где</w:t>
      </w:r>
      <w:proofErr w:type="gramEnd"/>
      <w:r>
        <w:rPr>
          <w:bCs/>
          <w:sz w:val="24"/>
          <w:szCs w:val="24"/>
        </w:rPr>
        <w:t xml:space="preserve"> участник указан в качестве производителя продукции;</w:t>
      </w:r>
    </w:p>
    <w:p w:rsidR="008004B6" w:rsidRDefault="008004B6" w:rsidP="008004B6">
      <w:pPr>
        <w:widowControl w:val="0"/>
        <w:tabs>
          <w:tab w:val="left" w:pos="142"/>
        </w:tabs>
        <w:spacing w:line="240" w:lineRule="auto"/>
        <w:ind w:firstLine="0"/>
        <w:rPr>
          <w:bCs/>
          <w:sz w:val="24"/>
          <w:szCs w:val="24"/>
        </w:rPr>
      </w:pPr>
      <w:r>
        <w:rPr>
          <w:bCs/>
          <w:sz w:val="24"/>
          <w:szCs w:val="24"/>
        </w:rPr>
        <w:t xml:space="preserve">Для подтверждения статуса поставщика, входящего в группу компаний (торговый дом производителя) или официального дилера: </w:t>
      </w:r>
    </w:p>
    <w:p w:rsidR="00945D66" w:rsidRPr="00945D66" w:rsidRDefault="008004B6" w:rsidP="008004B6">
      <w:pPr>
        <w:pStyle w:val="a5"/>
        <w:numPr>
          <w:ilvl w:val="0"/>
          <w:numId w:val="0"/>
        </w:numPr>
        <w:spacing w:line="240" w:lineRule="auto"/>
        <w:rPr>
          <w:sz w:val="24"/>
          <w:szCs w:val="24"/>
        </w:rPr>
      </w:pPr>
      <w:r>
        <w:rPr>
          <w:bCs/>
          <w:sz w:val="24"/>
          <w:szCs w:val="24"/>
        </w:rPr>
        <w:t>- письмо (произвольной формы) от организации-производителя/изготовителя продукции выданного на имя участника, о том, что участник входит в группу компаний или является торговым домом производителя/изготовителя продукции или является официальным дилером производителя/изготовителя, указанной в техническом задании продукции, и уполномочен осуществлять продажу продукции, исполнять гарантийные обязательства по качеству продукции, а также копии сертификатов качества (паспортов качества) на ранее произведенную продукцию, где организация предоставившая письмо указана производителем/изготовителем продукции предлагаемой участником</w:t>
      </w:r>
      <w:r>
        <w:rPr>
          <w:sz w:val="24"/>
          <w:szCs w:val="24"/>
        </w:rPr>
        <w:t xml:space="preserve"> </w:t>
      </w:r>
      <w:bookmarkEnd w:id="372"/>
    </w:p>
    <w:p w:rsidR="00945D66" w:rsidRDefault="00945D66" w:rsidP="008004B6">
      <w:pPr>
        <w:pStyle w:val="a5"/>
        <w:numPr>
          <w:ilvl w:val="0"/>
          <w:numId w:val="0"/>
        </w:numPr>
        <w:spacing w:line="240" w:lineRule="auto"/>
        <w:rPr>
          <w:sz w:val="24"/>
          <w:szCs w:val="24"/>
        </w:rPr>
      </w:pPr>
      <w:r w:rsidRPr="00945D66">
        <w:rPr>
          <w:sz w:val="24"/>
          <w:szCs w:val="24"/>
        </w:rPr>
        <w:t xml:space="preserve">4.3.3.3 </w:t>
      </w:r>
      <w:proofErr w:type="gramStart"/>
      <w:r w:rsidRPr="00945D66">
        <w:rPr>
          <w:sz w:val="24"/>
          <w:szCs w:val="24"/>
        </w:rPr>
        <w:t>В</w:t>
      </w:r>
      <w:proofErr w:type="gramEnd"/>
      <w:r w:rsidRPr="00945D66">
        <w:rPr>
          <w:sz w:val="24"/>
          <w:szCs w:val="24"/>
        </w:rPr>
        <w:t xml:space="preserve"> случае </w:t>
      </w:r>
      <w:r w:rsidR="008004B6">
        <w:rPr>
          <w:sz w:val="24"/>
          <w:szCs w:val="24"/>
        </w:rPr>
        <w:t>не предоставление</w:t>
      </w:r>
      <w:r w:rsidRPr="00945D66">
        <w:rPr>
          <w:sz w:val="24"/>
          <w:szCs w:val="24"/>
        </w:rPr>
        <w:t xml:space="preserve"> </w:t>
      </w:r>
      <w:r w:rsidR="008004B6">
        <w:rPr>
          <w:sz w:val="24"/>
          <w:szCs w:val="24"/>
        </w:rPr>
        <w:t>у</w:t>
      </w:r>
      <w:r w:rsidRPr="00945D66">
        <w:rPr>
          <w:sz w:val="24"/>
          <w:szCs w:val="24"/>
        </w:rPr>
        <w:t>частник</w:t>
      </w:r>
      <w:r w:rsidR="008004B6">
        <w:rPr>
          <w:sz w:val="24"/>
          <w:szCs w:val="24"/>
        </w:rPr>
        <w:t>ом</w:t>
      </w:r>
      <w:r w:rsidRPr="00945D66">
        <w:rPr>
          <w:sz w:val="24"/>
          <w:szCs w:val="24"/>
        </w:rPr>
        <w:t xml:space="preserve"> документ</w:t>
      </w:r>
      <w:r w:rsidR="008004B6">
        <w:rPr>
          <w:sz w:val="24"/>
          <w:szCs w:val="24"/>
        </w:rPr>
        <w:t>ов</w:t>
      </w:r>
      <w:r w:rsidRPr="00945D66">
        <w:rPr>
          <w:sz w:val="24"/>
          <w:szCs w:val="24"/>
        </w:rPr>
        <w:t xml:space="preserve"> </w:t>
      </w:r>
      <w:r w:rsidR="008004B6">
        <w:rPr>
          <w:sz w:val="24"/>
          <w:szCs w:val="24"/>
        </w:rPr>
        <w:t>подтверждающих</w:t>
      </w:r>
      <w:r w:rsidRPr="00945D66">
        <w:rPr>
          <w:sz w:val="24"/>
          <w:szCs w:val="24"/>
        </w:rPr>
        <w:t xml:space="preserve"> «Статус </w:t>
      </w:r>
      <w:r w:rsidR="008004B6">
        <w:rPr>
          <w:sz w:val="24"/>
          <w:szCs w:val="24"/>
        </w:rPr>
        <w:t>у</w:t>
      </w:r>
      <w:r w:rsidRPr="00945D66">
        <w:rPr>
          <w:sz w:val="24"/>
          <w:szCs w:val="24"/>
        </w:rPr>
        <w:t>частника»</w:t>
      </w:r>
      <w:r w:rsidR="00E67DF6">
        <w:rPr>
          <w:sz w:val="24"/>
          <w:szCs w:val="24"/>
        </w:rPr>
        <w:t>, заявке участника по данному критерию будет присвоено</w:t>
      </w:r>
      <w:r w:rsidRPr="00945D66">
        <w:rPr>
          <w:sz w:val="24"/>
          <w:szCs w:val="24"/>
        </w:rPr>
        <w:t xml:space="preserve"> 0 баллов</w:t>
      </w:r>
      <w:r w:rsidR="00E67DF6">
        <w:rPr>
          <w:sz w:val="24"/>
          <w:szCs w:val="24"/>
        </w:rPr>
        <w:t xml:space="preserve"> (Кс=0)</w:t>
      </w:r>
      <w:r w:rsidRPr="00945D66">
        <w:rPr>
          <w:sz w:val="24"/>
          <w:szCs w:val="24"/>
        </w:rPr>
        <w:t>.</w:t>
      </w:r>
    </w:p>
    <w:p w:rsidR="00E67DF6" w:rsidRDefault="00E67DF6" w:rsidP="008004B6">
      <w:pPr>
        <w:pStyle w:val="a5"/>
        <w:numPr>
          <w:ilvl w:val="0"/>
          <w:numId w:val="0"/>
        </w:numPr>
        <w:spacing w:line="240" w:lineRule="auto"/>
        <w:rPr>
          <w:rFonts w:eastAsia="Calibri"/>
          <w:color w:val="000000"/>
          <w:sz w:val="24"/>
          <w:szCs w:val="24"/>
        </w:rPr>
      </w:pPr>
      <w:r>
        <w:rPr>
          <w:sz w:val="24"/>
          <w:szCs w:val="24"/>
        </w:rPr>
        <w:t xml:space="preserve">4.3.3.4 </w:t>
      </w:r>
      <w:r>
        <w:rPr>
          <w:rFonts w:eastAsia="Calibri"/>
          <w:color w:val="000000"/>
          <w:sz w:val="24"/>
          <w:szCs w:val="24"/>
        </w:rPr>
        <w:t>Рейтинг данного критерия определяется как:</w:t>
      </w:r>
    </w:p>
    <w:p w:rsidR="00E67DF6" w:rsidRDefault="00E67DF6" w:rsidP="00E67DF6">
      <w:pPr>
        <w:pStyle w:val="a4"/>
        <w:numPr>
          <w:ilvl w:val="0"/>
          <w:numId w:val="0"/>
        </w:numPr>
        <w:tabs>
          <w:tab w:val="left" w:pos="1418"/>
        </w:tabs>
        <w:spacing w:before="120" w:after="120" w:line="240" w:lineRule="auto"/>
        <w:ind w:left="567"/>
        <w:jc w:val="center"/>
        <w:rPr>
          <w:rFonts w:eastAsia="Calibri"/>
          <w:color w:val="000000"/>
          <w:sz w:val="24"/>
          <w:szCs w:val="24"/>
          <w:lang w:eastAsia="en-US"/>
        </w:rPr>
      </w:pPr>
      <w:proofErr w:type="spellStart"/>
      <w:r>
        <w:rPr>
          <w:rFonts w:eastAsia="Calibri"/>
          <w:color w:val="000000"/>
          <w:sz w:val="24"/>
          <w:szCs w:val="24"/>
          <w:lang w:eastAsia="en-US"/>
        </w:rPr>
        <w:t>Rci</w:t>
      </w:r>
      <w:proofErr w:type="spellEnd"/>
      <w:r>
        <w:rPr>
          <w:rFonts w:eastAsia="Calibri"/>
          <w:color w:val="000000"/>
          <w:sz w:val="24"/>
          <w:szCs w:val="24"/>
          <w:lang w:eastAsia="en-US"/>
        </w:rPr>
        <w:t xml:space="preserve">= </w:t>
      </w:r>
      <w:proofErr w:type="spellStart"/>
      <w:r>
        <w:rPr>
          <w:rFonts w:eastAsia="Calibri"/>
          <w:color w:val="000000"/>
          <w:sz w:val="24"/>
          <w:szCs w:val="24"/>
          <w:lang w:eastAsia="en-US"/>
        </w:rPr>
        <w:t>Kci</w:t>
      </w:r>
      <w:proofErr w:type="spellEnd"/>
      <w:r w:rsidR="00A14E42">
        <w:rPr>
          <w:rFonts w:eastAsia="Calibri"/>
          <w:color w:val="000000"/>
          <w:sz w:val="24"/>
          <w:szCs w:val="24"/>
          <w:lang w:eastAsia="en-US"/>
        </w:rPr>
        <w:t>*100*0,1</w:t>
      </w:r>
    </w:p>
    <w:p w:rsidR="00A14E42" w:rsidRDefault="00E67DF6" w:rsidP="00A14E42">
      <w:pPr>
        <w:pStyle w:val="a4"/>
        <w:numPr>
          <w:ilvl w:val="0"/>
          <w:numId w:val="0"/>
        </w:numPr>
        <w:tabs>
          <w:tab w:val="left" w:pos="1418"/>
        </w:tabs>
        <w:spacing w:line="240" w:lineRule="auto"/>
        <w:rPr>
          <w:rFonts w:eastAsia="Calibri"/>
          <w:color w:val="000000"/>
          <w:sz w:val="24"/>
          <w:szCs w:val="24"/>
          <w:lang w:eastAsia="en-US"/>
        </w:rPr>
      </w:pPr>
      <w:r>
        <w:rPr>
          <w:rFonts w:eastAsia="Calibri"/>
          <w:color w:val="000000"/>
          <w:sz w:val="24"/>
          <w:szCs w:val="24"/>
          <w:lang w:eastAsia="en-US"/>
        </w:rPr>
        <w:t xml:space="preserve">Где </w:t>
      </w:r>
      <w:proofErr w:type="spellStart"/>
      <w:r>
        <w:rPr>
          <w:rFonts w:eastAsia="Calibri"/>
          <w:color w:val="000000"/>
          <w:sz w:val="24"/>
          <w:szCs w:val="24"/>
          <w:lang w:eastAsia="en-US"/>
        </w:rPr>
        <w:t>Rci</w:t>
      </w:r>
      <w:proofErr w:type="spellEnd"/>
      <w:r>
        <w:rPr>
          <w:rFonts w:eastAsia="Calibri"/>
          <w:color w:val="000000"/>
          <w:sz w:val="24"/>
          <w:szCs w:val="24"/>
          <w:lang w:eastAsia="en-US"/>
        </w:rPr>
        <w:t xml:space="preserve"> – рейтинг заявки i-</w:t>
      </w:r>
      <w:proofErr w:type="spellStart"/>
      <w:r>
        <w:rPr>
          <w:rFonts w:eastAsia="Calibri"/>
          <w:color w:val="000000"/>
          <w:sz w:val="24"/>
          <w:szCs w:val="24"/>
          <w:lang w:eastAsia="en-US"/>
        </w:rPr>
        <w:t>го</w:t>
      </w:r>
      <w:proofErr w:type="spellEnd"/>
      <w:r>
        <w:rPr>
          <w:rFonts w:eastAsia="Calibri"/>
          <w:color w:val="000000"/>
          <w:sz w:val="24"/>
          <w:szCs w:val="24"/>
          <w:lang w:eastAsia="en-US"/>
        </w:rPr>
        <w:t xml:space="preserve"> Участника по критерию «Статус Участника» в баллах; </w:t>
      </w:r>
      <w:proofErr w:type="spellStart"/>
      <w:r>
        <w:rPr>
          <w:rFonts w:eastAsia="Calibri"/>
          <w:color w:val="000000"/>
          <w:sz w:val="24"/>
          <w:szCs w:val="24"/>
          <w:lang w:eastAsia="en-US"/>
        </w:rPr>
        <w:t>Ксi</w:t>
      </w:r>
      <w:proofErr w:type="spellEnd"/>
      <w:r>
        <w:rPr>
          <w:rFonts w:eastAsia="Calibri"/>
          <w:color w:val="000000"/>
          <w:sz w:val="24"/>
          <w:szCs w:val="24"/>
          <w:lang w:eastAsia="en-US"/>
        </w:rPr>
        <w:t xml:space="preserve"> – оценка по критерию «Статус Участника» i-</w:t>
      </w:r>
      <w:proofErr w:type="spellStart"/>
      <w:r>
        <w:rPr>
          <w:rFonts w:eastAsia="Calibri"/>
          <w:color w:val="000000"/>
          <w:sz w:val="24"/>
          <w:szCs w:val="24"/>
          <w:lang w:eastAsia="en-US"/>
        </w:rPr>
        <w:t>го</w:t>
      </w:r>
      <w:proofErr w:type="spellEnd"/>
      <w:r>
        <w:rPr>
          <w:rFonts w:eastAsia="Calibri"/>
          <w:color w:val="000000"/>
          <w:sz w:val="24"/>
          <w:szCs w:val="24"/>
          <w:lang w:eastAsia="en-US"/>
        </w:rPr>
        <w:t xml:space="preserve"> Участника, в баллах</w:t>
      </w:r>
    </w:p>
    <w:p w:rsidR="00945D66" w:rsidRDefault="00945D66" w:rsidP="00A14E42">
      <w:pPr>
        <w:pStyle w:val="a4"/>
        <w:tabs>
          <w:tab w:val="clear" w:pos="1418"/>
          <w:tab w:val="left" w:pos="851"/>
        </w:tabs>
        <w:spacing w:after="120" w:line="240" w:lineRule="auto"/>
        <w:ind w:left="0" w:firstLine="0"/>
        <w:rPr>
          <w:sz w:val="24"/>
          <w:szCs w:val="24"/>
        </w:rPr>
      </w:pPr>
      <w:r w:rsidRPr="00945D66">
        <w:rPr>
          <w:sz w:val="24"/>
          <w:szCs w:val="24"/>
        </w:rPr>
        <w:t xml:space="preserve">Итоговый рейтинг </w:t>
      </w:r>
      <w:r w:rsidRPr="00945D66">
        <w:rPr>
          <w:sz w:val="24"/>
          <w:szCs w:val="24"/>
          <w:lang w:eastAsia="en-US"/>
        </w:rPr>
        <w:t xml:space="preserve">каждой </w:t>
      </w:r>
      <w:r w:rsidRPr="00945D66">
        <w:rPr>
          <w:sz w:val="24"/>
          <w:szCs w:val="24"/>
        </w:rPr>
        <w:t>з</w:t>
      </w:r>
      <w:r w:rsidRPr="00945D66">
        <w:rPr>
          <w:sz w:val="24"/>
          <w:szCs w:val="24"/>
          <w:lang w:eastAsia="en-US"/>
        </w:rPr>
        <w:t xml:space="preserve">аявки рассчитывается </w:t>
      </w:r>
      <w:r w:rsidRPr="00945D66">
        <w:rPr>
          <w:sz w:val="24"/>
          <w:szCs w:val="24"/>
        </w:rPr>
        <w:t xml:space="preserve">путем взвешенного суммирования (суммирования рейтингов в баллах, умноженных на соответствующий весовой коэффициент) по </w:t>
      </w:r>
      <w:r w:rsidRPr="00945D66">
        <w:rPr>
          <w:sz w:val="24"/>
          <w:szCs w:val="24"/>
          <w:lang w:eastAsia="en-US"/>
        </w:rPr>
        <w:t xml:space="preserve">критериям </w:t>
      </w:r>
      <w:r w:rsidRPr="00945D66">
        <w:rPr>
          <w:sz w:val="24"/>
          <w:szCs w:val="24"/>
        </w:rPr>
        <w:t>по следующей формуле:</w:t>
      </w:r>
    </w:p>
    <w:p w:rsidR="00A14E42" w:rsidRPr="00275E8D" w:rsidRDefault="00B16339" w:rsidP="00A14E42">
      <w:pPr>
        <w:pStyle w:val="afff6"/>
        <w:jc w:val="center"/>
        <w:rPr>
          <w:i/>
        </w:rPr>
      </w:pPr>
      <m:oMathPara>
        <m:oMath>
          <m:sSub>
            <m:sSubPr>
              <m:ctrlPr>
                <w:rPr>
                  <w:rFonts w:ascii="Cambria Math" w:hAnsi="Cambria Math"/>
                  <w:vertAlign w:val="subscript"/>
                  <w:lang w:val="en-US"/>
                </w:rPr>
              </m:ctrlPr>
            </m:sSubPr>
            <m:e>
              <m:r>
                <w:rPr>
                  <w:rFonts w:ascii="Cambria Math" w:hAnsi="Cambria Math"/>
                  <w:vertAlign w:val="subscript"/>
                  <w:lang w:val="en-US"/>
                </w:rPr>
                <m:t>R</m:t>
              </m:r>
            </m:e>
            <m:sub>
              <m:r>
                <w:rPr>
                  <w:rFonts w:ascii="Cambria Math" w:hAnsi="Cambria Math"/>
                  <w:vertAlign w:val="subscript"/>
                  <w:lang w:val="en-US"/>
                </w:rPr>
                <m:t>i</m:t>
              </m:r>
            </m:sub>
          </m:sSub>
          <m:r>
            <m:rPr>
              <m:sty m:val="p"/>
            </m:rPr>
            <w:rPr>
              <w:rFonts w:ascii="Cambria Math" w:hAnsi="Cambria Math"/>
              <w:vertAlign w:val="subscript"/>
            </w:rPr>
            <m:t>=</m:t>
          </m:r>
          <m:sSub>
            <m:sSubPr>
              <m:ctrlPr>
                <w:rPr>
                  <w:rFonts w:ascii="Cambria Math" w:hAnsi="Cambria Math"/>
                  <w:vertAlign w:val="subscript"/>
                  <w:lang w:val="en-US"/>
                </w:rPr>
              </m:ctrlPr>
            </m:sSubPr>
            <m:e>
              <m:r>
                <w:rPr>
                  <w:rFonts w:ascii="Cambria Math" w:hAnsi="Cambria Math"/>
                  <w:vertAlign w:val="subscript"/>
                  <w:lang w:val="en-US"/>
                </w:rPr>
                <m:t>R</m:t>
              </m:r>
            </m:e>
            <m:sub>
              <m:r>
                <w:rPr>
                  <w:rFonts w:ascii="Cambria Math" w:hAnsi="Cambria Math"/>
                  <w:vertAlign w:val="subscript"/>
                </w:rPr>
                <m:t>цi</m:t>
              </m:r>
            </m:sub>
          </m:sSub>
          <m:sSub>
            <m:sSubPr>
              <m:ctrlPr>
                <w:rPr>
                  <w:rFonts w:ascii="Cambria Math" w:hAnsi="Cambria Math"/>
                  <w:vertAlign w:val="subscript"/>
                  <w:lang w:val="en-US"/>
                </w:rPr>
              </m:ctrlPr>
            </m:sSubPr>
            <m:e>
              <m:r>
                <m:rPr>
                  <m:sty m:val="p"/>
                </m:rPr>
                <w:rPr>
                  <w:rFonts w:ascii="Cambria Math" w:hAnsi="Cambria Math"/>
                  <w:vertAlign w:val="subscript"/>
                </w:rPr>
                <m:t>+</m:t>
              </m:r>
              <m:r>
                <w:rPr>
                  <w:rFonts w:ascii="Cambria Math" w:hAnsi="Cambria Math"/>
                  <w:vertAlign w:val="subscript"/>
                  <w:lang w:val="en-US"/>
                </w:rPr>
                <m:t>R</m:t>
              </m:r>
            </m:e>
            <m:sub>
              <m:r>
                <w:rPr>
                  <w:rFonts w:ascii="Cambria Math" w:hAnsi="Cambria Math"/>
                  <w:vertAlign w:val="subscript"/>
                </w:rPr>
                <m:t>с</m:t>
              </m:r>
              <m:r>
                <w:rPr>
                  <w:rFonts w:ascii="Cambria Math" w:hAnsi="Cambria Math"/>
                  <w:vertAlign w:val="subscript"/>
                  <w:lang w:val="en-US"/>
                </w:rPr>
                <m:t>i</m:t>
              </m:r>
            </m:sub>
          </m:sSub>
        </m:oMath>
      </m:oMathPara>
    </w:p>
    <w:p w:rsidR="00945D66" w:rsidRPr="00945D66" w:rsidRDefault="00945D66" w:rsidP="008004B6">
      <w:pPr>
        <w:pStyle w:val="a4"/>
        <w:numPr>
          <w:ilvl w:val="0"/>
          <w:numId w:val="0"/>
        </w:numPr>
        <w:tabs>
          <w:tab w:val="left" w:pos="851"/>
        </w:tabs>
        <w:spacing w:after="240" w:line="240" w:lineRule="auto"/>
        <w:rPr>
          <w:sz w:val="24"/>
          <w:szCs w:val="24"/>
        </w:rPr>
      </w:pPr>
    </w:p>
    <w:p w:rsidR="00945D66" w:rsidRPr="00945D66" w:rsidRDefault="00945D66" w:rsidP="008004B6">
      <w:pPr>
        <w:pStyle w:val="a4"/>
        <w:numPr>
          <w:ilvl w:val="0"/>
          <w:numId w:val="0"/>
        </w:numPr>
        <w:tabs>
          <w:tab w:val="left" w:pos="851"/>
        </w:tabs>
        <w:spacing w:after="240" w:line="240" w:lineRule="auto"/>
        <w:rPr>
          <w:sz w:val="24"/>
          <w:szCs w:val="24"/>
        </w:rPr>
      </w:pPr>
      <w:r w:rsidRPr="00945D66">
        <w:rPr>
          <w:sz w:val="24"/>
          <w:szCs w:val="24"/>
        </w:rPr>
        <w:lastRenderedPageBreak/>
        <w:t xml:space="preserve">где: </w:t>
      </w:r>
      <w:proofErr w:type="spellStart"/>
      <w:r w:rsidRPr="00945D66">
        <w:rPr>
          <w:sz w:val="24"/>
          <w:szCs w:val="24"/>
        </w:rPr>
        <w:t>Ri</w:t>
      </w:r>
      <w:proofErr w:type="spellEnd"/>
      <w:r w:rsidRPr="00945D66">
        <w:rPr>
          <w:sz w:val="24"/>
          <w:szCs w:val="24"/>
        </w:rPr>
        <w:t xml:space="preserve"> – итоговый рейтинг (итоговая оценка) i-</w:t>
      </w:r>
      <w:proofErr w:type="spellStart"/>
      <w:r w:rsidRPr="00945D66">
        <w:rPr>
          <w:sz w:val="24"/>
          <w:szCs w:val="24"/>
        </w:rPr>
        <w:t>го</w:t>
      </w:r>
      <w:proofErr w:type="spellEnd"/>
      <w:r w:rsidRPr="00945D66">
        <w:rPr>
          <w:sz w:val="24"/>
          <w:szCs w:val="24"/>
        </w:rPr>
        <w:t xml:space="preserve"> участника, в баллах.</w:t>
      </w:r>
    </w:p>
    <w:p w:rsidR="00945D66" w:rsidRPr="00945D66" w:rsidRDefault="00945D66" w:rsidP="00A14E42">
      <w:pPr>
        <w:pStyle w:val="a4"/>
        <w:tabs>
          <w:tab w:val="clear" w:pos="1418"/>
          <w:tab w:val="left" w:pos="851"/>
        </w:tabs>
        <w:spacing w:after="120" w:line="240" w:lineRule="auto"/>
        <w:ind w:left="0" w:firstLine="0"/>
        <w:rPr>
          <w:sz w:val="24"/>
          <w:szCs w:val="24"/>
        </w:rPr>
      </w:pPr>
      <w:r w:rsidRPr="00945D66">
        <w:rPr>
          <w:sz w:val="24"/>
          <w:szCs w:val="24"/>
        </w:rPr>
        <w:t>Рассчитанный таким образом в отношении каждой заявки итоговый рейтинг рассматривается как оценка степени выгодности содержащихся в ней условий исполнения договора. Победителем признается участник, заявке которого присвоен самый высокий итоговый рейтинг.</w:t>
      </w:r>
    </w:p>
    <w:p w:rsidR="0028030E" w:rsidRPr="00945D66" w:rsidRDefault="0028030E" w:rsidP="008004B6">
      <w:pPr>
        <w:tabs>
          <w:tab w:val="left" w:pos="709"/>
          <w:tab w:val="left" w:pos="993"/>
          <w:tab w:val="left" w:pos="1276"/>
          <w:tab w:val="left" w:pos="1560"/>
        </w:tabs>
        <w:spacing w:line="240" w:lineRule="auto"/>
        <w:ind w:firstLine="0"/>
        <w:jc w:val="left"/>
        <w:rPr>
          <w:rFonts w:eastAsia="Calibri"/>
          <w:snapToGrid/>
          <w:sz w:val="24"/>
          <w:szCs w:val="24"/>
          <w:lang w:eastAsia="en-US"/>
        </w:rPr>
      </w:pPr>
      <w:r w:rsidRPr="00945D66">
        <w:rPr>
          <w:rFonts w:eastAsia="Calibri"/>
          <w:snapToGrid/>
          <w:sz w:val="24"/>
          <w:szCs w:val="24"/>
          <w:lang w:eastAsia="en-US"/>
        </w:rPr>
        <w:br w:type="page"/>
      </w:r>
    </w:p>
    <w:p w:rsidR="00AB531A" w:rsidRPr="003662E1" w:rsidRDefault="00EC0C7F" w:rsidP="00F95562">
      <w:pPr>
        <w:pStyle w:val="a4"/>
        <w:tabs>
          <w:tab w:val="left" w:pos="851"/>
        </w:tabs>
        <w:spacing w:after="120" w:line="240" w:lineRule="auto"/>
        <w:ind w:left="0" w:firstLine="0"/>
        <w:rPr>
          <w:b/>
          <w:snapToGrid/>
          <w:sz w:val="24"/>
          <w:szCs w:val="24"/>
        </w:rPr>
      </w:pPr>
      <w:r w:rsidRPr="003662E1">
        <w:rPr>
          <w:b/>
          <w:sz w:val="24"/>
          <w:szCs w:val="24"/>
        </w:rPr>
        <w:lastRenderedPageBreak/>
        <w:t>Применяемые</w:t>
      </w:r>
      <w:r w:rsidRPr="003662E1">
        <w:rPr>
          <w:b/>
          <w:snapToGrid/>
          <w:sz w:val="24"/>
          <w:szCs w:val="24"/>
        </w:rPr>
        <w:t xml:space="preserve"> правила</w:t>
      </w:r>
    </w:p>
    <w:p w:rsidR="00B14F22" w:rsidRPr="003662E1" w:rsidRDefault="00B14F22" w:rsidP="00F95562">
      <w:pPr>
        <w:pStyle w:val="a5"/>
        <w:widowControl w:val="0"/>
        <w:shd w:val="clear" w:color="auto" w:fill="FFFFFF"/>
        <w:tabs>
          <w:tab w:val="left" w:pos="851"/>
        </w:tabs>
        <w:spacing w:line="240" w:lineRule="auto"/>
        <w:ind w:left="0" w:firstLine="0"/>
        <w:rPr>
          <w:sz w:val="24"/>
          <w:szCs w:val="24"/>
        </w:rPr>
      </w:pPr>
      <w:r w:rsidRPr="003662E1">
        <w:rPr>
          <w:sz w:val="24"/>
          <w:szCs w:val="24"/>
        </w:rPr>
        <w:t>Коэффициент значимости критерия</w:t>
      </w:r>
      <w:r w:rsidR="009336CD" w:rsidRPr="003662E1">
        <w:rPr>
          <w:sz w:val="24"/>
          <w:szCs w:val="24"/>
        </w:rPr>
        <w:t xml:space="preserve"> (</w:t>
      </w:r>
      <w:r w:rsidRPr="003662E1">
        <w:rPr>
          <w:sz w:val="24"/>
          <w:szCs w:val="24"/>
        </w:rPr>
        <w:t>подкритерия</w:t>
      </w:r>
      <w:r w:rsidR="009336CD" w:rsidRPr="003662E1">
        <w:rPr>
          <w:sz w:val="24"/>
          <w:szCs w:val="24"/>
        </w:rPr>
        <w:t>/показателя)</w:t>
      </w:r>
      <w:r w:rsidRPr="003662E1">
        <w:rPr>
          <w:sz w:val="24"/>
          <w:szCs w:val="24"/>
        </w:rPr>
        <w:t xml:space="preserve"> рассчитывается к</w:t>
      </w:r>
      <w:r w:rsidR="009336CD" w:rsidRPr="003662E1">
        <w:rPr>
          <w:sz w:val="24"/>
          <w:szCs w:val="24"/>
        </w:rPr>
        <w:t>ак значимость (вес)</w:t>
      </w:r>
      <w:r w:rsidRPr="003662E1">
        <w:rPr>
          <w:sz w:val="24"/>
          <w:szCs w:val="24"/>
        </w:rPr>
        <w:t xml:space="preserve"> данного критерия (</w:t>
      </w:r>
      <w:r w:rsidR="009336CD" w:rsidRPr="003662E1">
        <w:rPr>
          <w:sz w:val="24"/>
          <w:szCs w:val="24"/>
        </w:rPr>
        <w:t>подкритерия/показателя</w:t>
      </w:r>
      <w:r w:rsidRPr="003662E1">
        <w:rPr>
          <w:sz w:val="24"/>
          <w:szCs w:val="24"/>
        </w:rPr>
        <w:t>), делен</w:t>
      </w:r>
      <w:r w:rsidR="002D652E" w:rsidRPr="003662E1">
        <w:rPr>
          <w:sz w:val="24"/>
          <w:szCs w:val="24"/>
        </w:rPr>
        <w:t>н</w:t>
      </w:r>
      <w:r w:rsidRPr="003662E1">
        <w:rPr>
          <w:sz w:val="24"/>
          <w:szCs w:val="24"/>
        </w:rPr>
        <w:t>ая на 100.</w:t>
      </w:r>
    </w:p>
    <w:p w:rsidR="00B14F22" w:rsidRPr="003662E1" w:rsidRDefault="00B14F22" w:rsidP="00F95562">
      <w:pPr>
        <w:pStyle w:val="a5"/>
        <w:widowControl w:val="0"/>
        <w:shd w:val="clear" w:color="auto" w:fill="FFFFFF"/>
        <w:tabs>
          <w:tab w:val="left" w:pos="851"/>
        </w:tabs>
        <w:spacing w:line="240" w:lineRule="auto"/>
        <w:ind w:left="0" w:firstLine="0"/>
        <w:rPr>
          <w:sz w:val="24"/>
          <w:szCs w:val="24"/>
        </w:rPr>
      </w:pPr>
      <w:r w:rsidRPr="003662E1">
        <w:rPr>
          <w:sz w:val="24"/>
          <w:szCs w:val="24"/>
        </w:rPr>
        <w:t xml:space="preserve">Итоговая оценка предпочтительности заявки формируется путем взвешенного суммирования (суммирования в баллах, умноженных на соответствующий весовой коэффициент) оценок по указанным выше критериям оценки. Аналогичный подход применяется и при обобщении оценок заявок по подкритериям оценки. Общая значимость всех критериев (подкритериев) оценки составляет 100%. </w:t>
      </w:r>
      <w:r w:rsidRPr="003662E1">
        <w:rPr>
          <w:sz w:val="24"/>
          <w:szCs w:val="24"/>
          <w:lang w:val="ru"/>
        </w:rPr>
        <w:t>Дробные значения</w:t>
      </w:r>
      <w:r w:rsidRPr="003662E1">
        <w:rPr>
          <w:sz w:val="24"/>
          <w:szCs w:val="24"/>
        </w:rPr>
        <w:t xml:space="preserve"> балльных оценок округляются до десятичных знаков после запятой по математическим правилам округления.</w:t>
      </w:r>
    </w:p>
    <w:p w:rsidR="00B14F22" w:rsidRPr="00790989" w:rsidRDefault="00B14F22" w:rsidP="00F95562">
      <w:pPr>
        <w:pStyle w:val="a5"/>
        <w:widowControl w:val="0"/>
        <w:shd w:val="clear" w:color="auto" w:fill="FFFFFF"/>
        <w:tabs>
          <w:tab w:val="left" w:pos="851"/>
        </w:tabs>
        <w:spacing w:line="240" w:lineRule="auto"/>
        <w:ind w:left="0" w:firstLine="0"/>
        <w:rPr>
          <w:sz w:val="24"/>
          <w:szCs w:val="24"/>
        </w:rPr>
      </w:pPr>
      <w:r w:rsidRPr="003662E1">
        <w:rPr>
          <w:sz w:val="24"/>
          <w:szCs w:val="24"/>
        </w:rPr>
        <w:t>В случае если участник закупки указывает цену в валюте, отличной от указанной в п</w:t>
      </w:r>
      <w:r w:rsidR="00AB531A" w:rsidRPr="003662E1">
        <w:rPr>
          <w:sz w:val="24"/>
          <w:szCs w:val="24"/>
        </w:rPr>
        <w:t>ункте</w:t>
      </w:r>
      <w:r w:rsidRPr="003662E1">
        <w:rPr>
          <w:sz w:val="24"/>
          <w:szCs w:val="24"/>
        </w:rPr>
        <w:t> </w:t>
      </w:r>
      <w:r w:rsidR="00F95562">
        <w:rPr>
          <w:sz w:val="24"/>
          <w:szCs w:val="24"/>
        </w:rPr>
        <w:t>4.1.13</w:t>
      </w:r>
      <w:r w:rsidRPr="003662E1">
        <w:rPr>
          <w:sz w:val="24"/>
          <w:szCs w:val="24"/>
        </w:rPr>
        <w:t>, сопоставление заявок участников осуществляется в валюте, указанной в</w:t>
      </w:r>
      <w:r w:rsidR="009336CD" w:rsidRPr="003662E1">
        <w:rPr>
          <w:sz w:val="24"/>
          <w:szCs w:val="24"/>
        </w:rPr>
        <w:t xml:space="preserve"> пункте</w:t>
      </w:r>
      <w:r w:rsidR="00330CD8" w:rsidRPr="003662E1">
        <w:rPr>
          <w:sz w:val="24"/>
          <w:szCs w:val="24"/>
        </w:rPr>
        <w:t> </w:t>
      </w:r>
      <w:r w:rsidR="00F95562">
        <w:rPr>
          <w:sz w:val="24"/>
          <w:szCs w:val="24"/>
        </w:rPr>
        <w:t>4.1.13</w:t>
      </w:r>
      <w:r w:rsidRPr="003662E1">
        <w:rPr>
          <w:sz w:val="24"/>
          <w:szCs w:val="24"/>
        </w:rPr>
        <w:t xml:space="preserve">, с пересчетом цен заявок участников по курсу Центрального банка </w:t>
      </w:r>
      <w:r w:rsidRPr="00790989">
        <w:rPr>
          <w:sz w:val="24"/>
          <w:szCs w:val="24"/>
        </w:rPr>
        <w:t>Российской Федерации на дату проведения оценки и сопоставления заявок.</w:t>
      </w:r>
    </w:p>
    <w:p w:rsidR="00CE70FA" w:rsidRPr="00790989" w:rsidRDefault="00CE70FA" w:rsidP="00F95562">
      <w:pPr>
        <w:pStyle w:val="a5"/>
        <w:widowControl w:val="0"/>
        <w:shd w:val="clear" w:color="auto" w:fill="FFFFFF"/>
        <w:tabs>
          <w:tab w:val="left" w:pos="851"/>
        </w:tabs>
        <w:spacing w:line="240" w:lineRule="auto"/>
        <w:ind w:left="0" w:firstLine="0"/>
        <w:rPr>
          <w:sz w:val="24"/>
          <w:szCs w:val="24"/>
        </w:rPr>
      </w:pPr>
      <w:r w:rsidRPr="00790989">
        <w:rPr>
          <w:sz w:val="24"/>
          <w:szCs w:val="24"/>
        </w:rPr>
        <w:t xml:space="preserve">Сравнение цен </w:t>
      </w:r>
      <w:r w:rsidR="008F3B36" w:rsidRPr="00790989">
        <w:rPr>
          <w:sz w:val="24"/>
          <w:szCs w:val="24"/>
        </w:rPr>
        <w:t>заявок</w:t>
      </w:r>
      <w:r w:rsidRPr="00790989">
        <w:rPr>
          <w:sz w:val="24"/>
          <w:szCs w:val="24"/>
        </w:rPr>
        <w:t xml:space="preserve"> производится по предложенной цене договора, с учетом всех налогов и сборов в соответстви</w:t>
      </w:r>
      <w:r w:rsidR="004B1BB0" w:rsidRPr="00790989">
        <w:rPr>
          <w:sz w:val="24"/>
          <w:szCs w:val="24"/>
        </w:rPr>
        <w:t>и с законодательством. В случае</w:t>
      </w:r>
      <w:r w:rsidRPr="00790989">
        <w:rPr>
          <w:sz w:val="24"/>
          <w:szCs w:val="24"/>
        </w:rPr>
        <w:t xml:space="preserve"> если среди допущенных </w:t>
      </w:r>
      <w:r w:rsidR="008F3B36" w:rsidRPr="00790989">
        <w:rPr>
          <w:sz w:val="24"/>
          <w:szCs w:val="24"/>
        </w:rPr>
        <w:t>заявок</w:t>
      </w:r>
      <w:r w:rsidRPr="00790989">
        <w:rPr>
          <w:sz w:val="24"/>
          <w:szCs w:val="24"/>
        </w:rPr>
        <w:t xml:space="preserve"> имеются </w:t>
      </w:r>
      <w:r w:rsidR="008F3B36" w:rsidRPr="00790989">
        <w:rPr>
          <w:sz w:val="24"/>
          <w:szCs w:val="24"/>
        </w:rPr>
        <w:t>заявки</w:t>
      </w:r>
      <w:r w:rsidRPr="00790989">
        <w:rPr>
          <w:sz w:val="24"/>
          <w:szCs w:val="24"/>
        </w:rPr>
        <w:t xml:space="preserve"> участников закупки, применяющих упрощенный режим налогообложения, то сравнение цен </w:t>
      </w:r>
      <w:r w:rsidR="008F3B36" w:rsidRPr="00790989">
        <w:rPr>
          <w:sz w:val="24"/>
          <w:szCs w:val="24"/>
        </w:rPr>
        <w:t>заявок</w:t>
      </w:r>
      <w:r w:rsidRPr="00790989">
        <w:rPr>
          <w:sz w:val="24"/>
          <w:szCs w:val="24"/>
        </w:rPr>
        <w:t xml:space="preserve"> производится без учета НДС.</w:t>
      </w:r>
    </w:p>
    <w:p w:rsidR="00A44852" w:rsidRPr="00790989" w:rsidRDefault="00A44852" w:rsidP="00F95562">
      <w:pPr>
        <w:pStyle w:val="a5"/>
        <w:widowControl w:val="0"/>
        <w:shd w:val="clear" w:color="auto" w:fill="FFFFFF"/>
        <w:tabs>
          <w:tab w:val="left" w:pos="851"/>
        </w:tabs>
        <w:spacing w:line="240" w:lineRule="auto"/>
        <w:ind w:left="0" w:firstLine="0"/>
        <w:rPr>
          <w:color w:val="000000"/>
          <w:sz w:val="24"/>
          <w:szCs w:val="24"/>
        </w:rPr>
      </w:pPr>
      <w:r w:rsidRPr="00790989">
        <w:rPr>
          <w:color w:val="000000"/>
          <w:sz w:val="24"/>
          <w:szCs w:val="24"/>
        </w:rPr>
        <w:t xml:space="preserve">В случае наличия заявок от резидентов РФ и от нерезидентов РФ (разные базисы поставки), с целью </w:t>
      </w:r>
      <w:r w:rsidRPr="00790989">
        <w:rPr>
          <w:sz w:val="24"/>
          <w:szCs w:val="24"/>
        </w:rPr>
        <w:t>объективной</w:t>
      </w:r>
      <w:r w:rsidRPr="00790989">
        <w:rPr>
          <w:color w:val="000000"/>
          <w:sz w:val="24"/>
          <w:szCs w:val="24"/>
        </w:rPr>
        <w:t xml:space="preserve"> оценки заявок ценовые предложения сравниваются с учетом стоимости таможенной очистки, без учета НДС.</w:t>
      </w:r>
    </w:p>
    <w:p w:rsidR="00B14F22" w:rsidRPr="003662E1" w:rsidRDefault="00B14F22" w:rsidP="00F43E54">
      <w:pPr>
        <w:widowControl w:val="0"/>
        <w:tabs>
          <w:tab w:val="left" w:pos="1134"/>
        </w:tabs>
        <w:overflowPunct w:val="0"/>
        <w:autoSpaceDE w:val="0"/>
        <w:autoSpaceDN w:val="0"/>
        <w:adjustRightInd w:val="0"/>
        <w:spacing w:line="240" w:lineRule="auto"/>
        <w:ind w:firstLine="0"/>
        <w:rPr>
          <w:b/>
          <w:snapToGrid/>
          <w:szCs w:val="28"/>
        </w:rPr>
        <w:sectPr w:rsidR="00B14F22" w:rsidRPr="003662E1" w:rsidSect="00B552E4">
          <w:footerReference w:type="default" r:id="rId18"/>
          <w:pgSz w:w="11907" w:h="16840" w:code="9"/>
          <w:pgMar w:top="568" w:right="567" w:bottom="567" w:left="1418" w:header="567" w:footer="505" w:gutter="0"/>
          <w:cols w:space="708"/>
          <w:titlePg/>
          <w:docGrid w:linePitch="381"/>
        </w:sectPr>
      </w:pPr>
    </w:p>
    <w:p w:rsidR="00444738" w:rsidRPr="00F95562" w:rsidRDefault="005645ED" w:rsidP="00444738">
      <w:pPr>
        <w:pStyle w:val="1"/>
        <w:keepNext w:val="0"/>
        <w:keepLines w:val="0"/>
        <w:pageBreakBefore w:val="0"/>
        <w:widowControl w:val="0"/>
        <w:tabs>
          <w:tab w:val="clear" w:pos="1134"/>
          <w:tab w:val="num" w:pos="284"/>
        </w:tabs>
        <w:suppressAutoHyphens w:val="0"/>
        <w:spacing w:before="120" w:after="120"/>
        <w:ind w:left="0" w:firstLine="0"/>
        <w:rPr>
          <w:rFonts w:ascii="Times New Roman" w:hAnsi="Times New Roman"/>
          <w:sz w:val="24"/>
          <w:szCs w:val="24"/>
        </w:rPr>
      </w:pPr>
      <w:bookmarkStart w:id="373" w:name="_Ref460486896"/>
      <w:bookmarkStart w:id="374" w:name="_Ref460486897"/>
      <w:bookmarkStart w:id="375" w:name="_Ref460487031"/>
      <w:bookmarkStart w:id="376" w:name="_Ref460487033"/>
      <w:bookmarkStart w:id="377" w:name="_Toc1110049"/>
      <w:r w:rsidRPr="00F95562">
        <w:rPr>
          <w:rFonts w:ascii="Times New Roman" w:hAnsi="Times New Roman"/>
          <w:sz w:val="24"/>
          <w:szCs w:val="24"/>
        </w:rPr>
        <w:lastRenderedPageBreak/>
        <w:t>Техническое задание</w:t>
      </w:r>
      <w:bookmarkEnd w:id="373"/>
      <w:bookmarkEnd w:id="374"/>
      <w:bookmarkEnd w:id="375"/>
      <w:bookmarkEnd w:id="376"/>
      <w:r w:rsidRPr="00F95562">
        <w:rPr>
          <w:rFonts w:ascii="Times New Roman" w:hAnsi="Times New Roman"/>
          <w:sz w:val="24"/>
          <w:szCs w:val="24"/>
        </w:rPr>
        <w:t xml:space="preserve"> </w:t>
      </w:r>
      <w:r w:rsidR="002F41FA" w:rsidRPr="00F95562">
        <w:rPr>
          <w:rFonts w:ascii="Times New Roman" w:hAnsi="Times New Roman"/>
          <w:sz w:val="24"/>
          <w:szCs w:val="24"/>
        </w:rPr>
        <w:t>(предложение)</w:t>
      </w:r>
      <w:bookmarkEnd w:id="377"/>
    </w:p>
    <w:p w:rsidR="002F41FA" w:rsidRPr="00F95562" w:rsidRDefault="002F41FA" w:rsidP="002F41FA">
      <w:pPr>
        <w:shd w:val="clear" w:color="auto" w:fill="D9D9D9"/>
        <w:spacing w:line="240" w:lineRule="auto"/>
        <w:ind w:firstLine="0"/>
        <w:jc w:val="center"/>
        <w:rPr>
          <w:sz w:val="24"/>
          <w:szCs w:val="24"/>
        </w:rPr>
      </w:pPr>
      <w:bookmarkStart w:id="378" w:name="_Ref460487791"/>
      <w:bookmarkStart w:id="379" w:name="_Ref460487792"/>
      <w:r w:rsidRPr="00F95562">
        <w:rPr>
          <w:sz w:val="24"/>
          <w:szCs w:val="24"/>
        </w:rPr>
        <w:t>начало формы</w:t>
      </w:r>
    </w:p>
    <w:p w:rsidR="002F41FA" w:rsidRPr="00F95562" w:rsidRDefault="002F41FA" w:rsidP="002F41FA">
      <w:pPr>
        <w:widowControl w:val="0"/>
        <w:spacing w:line="240" w:lineRule="auto"/>
        <w:ind w:firstLine="0"/>
        <w:jc w:val="right"/>
        <w:rPr>
          <w:rFonts w:eastAsia="Trebuchet MS"/>
          <w:sz w:val="24"/>
          <w:szCs w:val="24"/>
          <w:lang w:eastAsia="en-US"/>
        </w:rPr>
      </w:pPr>
      <w:r w:rsidRPr="00F95562">
        <w:rPr>
          <w:rFonts w:eastAsia="Trebuchet MS"/>
          <w:sz w:val="24"/>
          <w:szCs w:val="24"/>
          <w:lang w:eastAsia="en-US"/>
        </w:rPr>
        <w:t>Приложение №</w:t>
      </w:r>
      <w:r w:rsidR="00F95562">
        <w:rPr>
          <w:rFonts w:eastAsia="Trebuchet MS"/>
          <w:sz w:val="24"/>
          <w:szCs w:val="24"/>
          <w:lang w:eastAsia="en-US"/>
        </w:rPr>
        <w:t xml:space="preserve"> </w:t>
      </w:r>
      <w:r w:rsidRPr="00F95562">
        <w:rPr>
          <w:rFonts w:eastAsia="Trebuchet MS"/>
          <w:sz w:val="24"/>
          <w:szCs w:val="24"/>
          <w:lang w:eastAsia="en-US"/>
        </w:rPr>
        <w:t>1</w:t>
      </w:r>
    </w:p>
    <w:p w:rsidR="002F41FA" w:rsidRPr="00F95562" w:rsidRDefault="002F41FA" w:rsidP="002F41FA">
      <w:pPr>
        <w:widowControl w:val="0"/>
        <w:spacing w:line="240" w:lineRule="auto"/>
        <w:ind w:firstLine="0"/>
        <w:jc w:val="right"/>
        <w:rPr>
          <w:rFonts w:eastAsia="Trebuchet MS"/>
          <w:sz w:val="24"/>
          <w:szCs w:val="24"/>
          <w:lang w:eastAsia="en-US"/>
        </w:rPr>
      </w:pPr>
      <w:r w:rsidRPr="00F95562">
        <w:rPr>
          <w:rFonts w:eastAsia="Trebuchet MS"/>
          <w:sz w:val="24"/>
          <w:szCs w:val="24"/>
          <w:lang w:eastAsia="en-US"/>
        </w:rPr>
        <w:t xml:space="preserve">к </w:t>
      </w:r>
      <w:r w:rsidR="00F95562">
        <w:rPr>
          <w:rFonts w:eastAsia="Trebuchet MS"/>
          <w:sz w:val="24"/>
          <w:szCs w:val="24"/>
          <w:lang w:eastAsia="en-US"/>
        </w:rPr>
        <w:t>Заявк</w:t>
      </w:r>
      <w:r w:rsidR="00164F81">
        <w:rPr>
          <w:rFonts w:eastAsia="Trebuchet MS"/>
          <w:sz w:val="24"/>
          <w:szCs w:val="24"/>
          <w:lang w:eastAsia="en-US"/>
        </w:rPr>
        <w:t>е</w:t>
      </w:r>
      <w:r w:rsidRPr="00F95562">
        <w:rPr>
          <w:rFonts w:eastAsia="Trebuchet MS"/>
          <w:sz w:val="24"/>
          <w:szCs w:val="24"/>
          <w:lang w:eastAsia="en-US"/>
        </w:rPr>
        <w:t xml:space="preserve"> №_______________ от ___________</w:t>
      </w:r>
    </w:p>
    <w:p w:rsidR="005F384E" w:rsidRPr="00F95562" w:rsidRDefault="005F384E" w:rsidP="002F41FA">
      <w:pPr>
        <w:widowControl w:val="0"/>
        <w:spacing w:line="240" w:lineRule="auto"/>
        <w:ind w:firstLine="0"/>
        <w:jc w:val="center"/>
        <w:rPr>
          <w:rFonts w:eastAsia="Trebuchet MS"/>
          <w:b/>
          <w:sz w:val="24"/>
          <w:szCs w:val="24"/>
          <w:lang w:eastAsia="en-US"/>
        </w:rPr>
      </w:pPr>
    </w:p>
    <w:p w:rsidR="002F41FA" w:rsidRPr="00F95562" w:rsidRDefault="002F41FA" w:rsidP="002F41FA">
      <w:pPr>
        <w:widowControl w:val="0"/>
        <w:spacing w:line="240" w:lineRule="auto"/>
        <w:ind w:firstLine="0"/>
        <w:jc w:val="center"/>
        <w:rPr>
          <w:rFonts w:eastAsia="Trebuchet MS"/>
          <w:b/>
          <w:sz w:val="24"/>
          <w:szCs w:val="24"/>
          <w:lang w:eastAsia="en-US"/>
        </w:rPr>
      </w:pPr>
      <w:r w:rsidRPr="00F95562">
        <w:rPr>
          <w:rFonts w:eastAsia="Trebuchet MS"/>
          <w:b/>
          <w:sz w:val="24"/>
          <w:szCs w:val="24"/>
          <w:lang w:eastAsia="en-US"/>
        </w:rPr>
        <w:t>ТЕХНИЧЕСКОЕ ЗАДАНИЕ</w:t>
      </w:r>
      <w:r w:rsidR="005F384E" w:rsidRPr="00F95562">
        <w:rPr>
          <w:rFonts w:eastAsia="Trebuchet MS"/>
          <w:b/>
          <w:sz w:val="24"/>
          <w:szCs w:val="24"/>
          <w:lang w:eastAsia="en-US"/>
        </w:rPr>
        <w:t xml:space="preserve"> (ПРЕДЛОЖЕНИЕ)</w:t>
      </w:r>
    </w:p>
    <w:p w:rsidR="002F41FA" w:rsidRPr="00F95562" w:rsidRDefault="002F41FA" w:rsidP="002F41FA">
      <w:pPr>
        <w:widowControl w:val="0"/>
        <w:spacing w:line="240" w:lineRule="auto"/>
        <w:ind w:firstLine="0"/>
        <w:jc w:val="center"/>
        <w:rPr>
          <w:rFonts w:eastAsia="Trebuchet MS"/>
          <w:i/>
          <w:sz w:val="24"/>
          <w:szCs w:val="24"/>
          <w:lang w:eastAsia="en-US"/>
        </w:rPr>
      </w:pPr>
      <w:r w:rsidRPr="00F95562">
        <w:rPr>
          <w:rFonts w:eastAsia="Trebuchet MS"/>
          <w:i/>
          <w:sz w:val="24"/>
          <w:szCs w:val="24"/>
          <w:lang w:eastAsia="en-US"/>
        </w:rPr>
        <w:t xml:space="preserve">                         </w:t>
      </w:r>
    </w:p>
    <w:p w:rsidR="00933E84" w:rsidRDefault="002F41FA" w:rsidP="000C63AB">
      <w:pPr>
        <w:keepNext/>
        <w:numPr>
          <w:ilvl w:val="1"/>
          <w:numId w:val="4"/>
        </w:numPr>
        <w:tabs>
          <w:tab w:val="clear" w:pos="1314"/>
        </w:tabs>
        <w:suppressAutoHyphens/>
        <w:spacing w:before="120" w:after="120" w:line="240" w:lineRule="auto"/>
        <w:ind w:left="0" w:firstLine="0"/>
        <w:jc w:val="left"/>
        <w:outlineLvl w:val="1"/>
        <w:rPr>
          <w:rFonts w:eastAsia="Trebuchet MS"/>
          <w:b/>
          <w:sz w:val="24"/>
          <w:szCs w:val="24"/>
          <w:lang w:eastAsia="en-US"/>
        </w:rPr>
      </w:pPr>
      <w:bookmarkStart w:id="380" w:name="_Toc495325676"/>
      <w:bookmarkStart w:id="381" w:name="_Toc1110050"/>
      <w:r w:rsidRPr="00F95562">
        <w:rPr>
          <w:rFonts w:eastAsia="Trebuchet MS"/>
          <w:b/>
          <w:sz w:val="24"/>
          <w:szCs w:val="24"/>
          <w:lang w:eastAsia="en-US"/>
        </w:rPr>
        <w:t>Спецификация на поставку продукции:</w:t>
      </w:r>
      <w:bookmarkEnd w:id="380"/>
      <w:bookmarkEnd w:id="381"/>
    </w:p>
    <w:tbl>
      <w:tblPr>
        <w:tblW w:w="1469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5"/>
        <w:gridCol w:w="2661"/>
        <w:gridCol w:w="1802"/>
        <w:gridCol w:w="1292"/>
        <w:gridCol w:w="1737"/>
        <w:gridCol w:w="1822"/>
        <w:gridCol w:w="1621"/>
        <w:gridCol w:w="1600"/>
        <w:gridCol w:w="1434"/>
      </w:tblGrid>
      <w:tr w:rsidR="000A72A1" w:rsidRPr="003F3B2C" w:rsidTr="0000291B">
        <w:trPr>
          <w:trHeight w:val="809"/>
        </w:trPr>
        <w:tc>
          <w:tcPr>
            <w:tcW w:w="725" w:type="dxa"/>
            <w:vMerge w:val="restart"/>
            <w:shd w:val="clear" w:color="auto" w:fill="auto"/>
            <w:noWrap/>
            <w:hideMark/>
          </w:tcPr>
          <w:p w:rsidR="000A72A1" w:rsidRPr="000C63AB" w:rsidRDefault="000A72A1" w:rsidP="000A72A1">
            <w:pPr>
              <w:widowControl w:val="0"/>
              <w:spacing w:line="240" w:lineRule="auto"/>
              <w:ind w:firstLine="0"/>
              <w:jc w:val="center"/>
              <w:rPr>
                <w:sz w:val="24"/>
                <w:szCs w:val="24"/>
                <w:lang w:eastAsia="en-US"/>
              </w:rPr>
            </w:pPr>
            <w:r w:rsidRPr="000C63AB">
              <w:rPr>
                <w:sz w:val="24"/>
                <w:szCs w:val="24"/>
                <w:lang w:eastAsia="en-US"/>
              </w:rPr>
              <w:t>№ п/п</w:t>
            </w:r>
          </w:p>
        </w:tc>
        <w:tc>
          <w:tcPr>
            <w:tcW w:w="2661" w:type="dxa"/>
            <w:vMerge w:val="restart"/>
            <w:shd w:val="clear" w:color="auto" w:fill="auto"/>
            <w:hideMark/>
          </w:tcPr>
          <w:p w:rsidR="000A72A1" w:rsidRPr="000C63AB" w:rsidRDefault="000A72A1" w:rsidP="000A72A1">
            <w:pPr>
              <w:widowControl w:val="0"/>
              <w:spacing w:line="240" w:lineRule="auto"/>
              <w:ind w:firstLine="0"/>
              <w:jc w:val="center"/>
              <w:rPr>
                <w:sz w:val="24"/>
                <w:szCs w:val="24"/>
                <w:lang w:eastAsia="en-US"/>
              </w:rPr>
            </w:pPr>
            <w:r w:rsidRPr="000C63AB">
              <w:rPr>
                <w:sz w:val="24"/>
                <w:szCs w:val="24"/>
                <w:lang w:eastAsia="en-US"/>
              </w:rPr>
              <w:t>Наименование товара</w:t>
            </w:r>
          </w:p>
        </w:tc>
        <w:tc>
          <w:tcPr>
            <w:tcW w:w="2038" w:type="dxa"/>
            <w:vMerge w:val="restart"/>
            <w:shd w:val="clear" w:color="auto" w:fill="auto"/>
            <w:hideMark/>
          </w:tcPr>
          <w:p w:rsidR="000A72A1" w:rsidRPr="000C63AB" w:rsidRDefault="000A72A1" w:rsidP="000A72A1">
            <w:pPr>
              <w:widowControl w:val="0"/>
              <w:spacing w:line="240" w:lineRule="auto"/>
              <w:ind w:firstLine="0"/>
              <w:jc w:val="center"/>
              <w:rPr>
                <w:sz w:val="24"/>
                <w:szCs w:val="24"/>
                <w:lang w:eastAsia="en-US"/>
              </w:rPr>
            </w:pPr>
            <w:r w:rsidRPr="000C63AB">
              <w:rPr>
                <w:sz w:val="24"/>
                <w:szCs w:val="24"/>
                <w:lang w:eastAsia="en-US"/>
              </w:rPr>
              <w:t>ГОСТ</w:t>
            </w:r>
          </w:p>
        </w:tc>
        <w:tc>
          <w:tcPr>
            <w:tcW w:w="899" w:type="dxa"/>
            <w:vMerge w:val="restart"/>
            <w:shd w:val="clear" w:color="auto" w:fill="auto"/>
            <w:hideMark/>
          </w:tcPr>
          <w:p w:rsidR="000A72A1" w:rsidRPr="000C63AB" w:rsidRDefault="000A72A1" w:rsidP="000A72A1">
            <w:pPr>
              <w:spacing w:line="240" w:lineRule="auto"/>
              <w:ind w:firstLine="0"/>
              <w:jc w:val="center"/>
              <w:rPr>
                <w:sz w:val="24"/>
                <w:szCs w:val="24"/>
                <w:lang w:eastAsia="en-US"/>
              </w:rPr>
            </w:pPr>
            <w:r w:rsidRPr="000C63AB">
              <w:rPr>
                <w:sz w:val="24"/>
                <w:szCs w:val="24"/>
                <w:lang w:eastAsia="en-US"/>
              </w:rPr>
              <w:t>Единицы измерения</w:t>
            </w:r>
          </w:p>
        </w:tc>
        <w:tc>
          <w:tcPr>
            <w:tcW w:w="1737" w:type="dxa"/>
            <w:vMerge w:val="restart"/>
            <w:shd w:val="clear" w:color="auto" w:fill="auto"/>
            <w:hideMark/>
          </w:tcPr>
          <w:p w:rsidR="000A72A1" w:rsidRPr="000C63AB" w:rsidRDefault="000A72A1" w:rsidP="000A72A1">
            <w:pPr>
              <w:spacing w:line="240" w:lineRule="auto"/>
              <w:ind w:firstLine="0"/>
              <w:jc w:val="center"/>
              <w:rPr>
                <w:sz w:val="24"/>
                <w:szCs w:val="24"/>
                <w:lang w:eastAsia="en-US"/>
              </w:rPr>
            </w:pPr>
            <w:r w:rsidRPr="000C63AB">
              <w:rPr>
                <w:sz w:val="24"/>
                <w:szCs w:val="24"/>
                <w:lang w:eastAsia="en-US"/>
              </w:rPr>
              <w:t>Количество</w:t>
            </w:r>
          </w:p>
        </w:tc>
        <w:tc>
          <w:tcPr>
            <w:tcW w:w="1822" w:type="dxa"/>
          </w:tcPr>
          <w:p w:rsidR="000A72A1" w:rsidRPr="000C63AB" w:rsidRDefault="000A72A1" w:rsidP="000A72A1">
            <w:pPr>
              <w:widowControl w:val="0"/>
              <w:tabs>
                <w:tab w:val="left" w:pos="567"/>
              </w:tabs>
              <w:spacing w:line="240" w:lineRule="auto"/>
              <w:ind w:firstLine="0"/>
              <w:jc w:val="center"/>
              <w:rPr>
                <w:sz w:val="24"/>
                <w:szCs w:val="24"/>
                <w:lang w:eastAsia="en-US"/>
              </w:rPr>
            </w:pPr>
            <w:r w:rsidRPr="000C63AB">
              <w:rPr>
                <w:sz w:val="24"/>
                <w:szCs w:val="24"/>
                <w:lang w:eastAsia="en-US"/>
              </w:rPr>
              <w:t>Страна происхождения продукции</w:t>
            </w:r>
          </w:p>
          <w:p w:rsidR="000A72A1" w:rsidRPr="000C63AB" w:rsidRDefault="000A72A1" w:rsidP="000A72A1">
            <w:pPr>
              <w:widowControl w:val="0"/>
              <w:tabs>
                <w:tab w:val="left" w:pos="567"/>
              </w:tabs>
              <w:spacing w:line="240" w:lineRule="auto"/>
              <w:ind w:firstLine="0"/>
              <w:jc w:val="center"/>
              <w:rPr>
                <w:sz w:val="24"/>
                <w:szCs w:val="24"/>
                <w:lang w:eastAsia="en-US"/>
              </w:rPr>
            </w:pPr>
          </w:p>
        </w:tc>
        <w:tc>
          <w:tcPr>
            <w:tcW w:w="1621" w:type="dxa"/>
          </w:tcPr>
          <w:p w:rsidR="000A72A1" w:rsidRPr="000C63AB" w:rsidRDefault="000A72A1" w:rsidP="000A72A1">
            <w:pPr>
              <w:widowControl w:val="0"/>
              <w:tabs>
                <w:tab w:val="left" w:pos="567"/>
              </w:tabs>
              <w:spacing w:line="240" w:lineRule="auto"/>
              <w:ind w:firstLine="0"/>
              <w:jc w:val="center"/>
              <w:rPr>
                <w:sz w:val="24"/>
                <w:szCs w:val="24"/>
                <w:lang w:eastAsia="en-US"/>
              </w:rPr>
            </w:pPr>
            <w:r w:rsidRPr="000C63AB">
              <w:rPr>
                <w:sz w:val="24"/>
                <w:szCs w:val="24"/>
                <w:lang w:eastAsia="en-US"/>
              </w:rPr>
              <w:t>Год производства продукции</w:t>
            </w:r>
          </w:p>
        </w:tc>
        <w:tc>
          <w:tcPr>
            <w:tcW w:w="1600" w:type="dxa"/>
          </w:tcPr>
          <w:p w:rsidR="000A72A1" w:rsidRPr="000C63AB" w:rsidRDefault="000A72A1" w:rsidP="000A72A1">
            <w:pPr>
              <w:widowControl w:val="0"/>
              <w:tabs>
                <w:tab w:val="left" w:pos="567"/>
              </w:tabs>
              <w:spacing w:line="240" w:lineRule="auto"/>
              <w:ind w:firstLine="0"/>
              <w:jc w:val="center"/>
              <w:rPr>
                <w:sz w:val="24"/>
                <w:szCs w:val="24"/>
                <w:lang w:eastAsia="en-US"/>
              </w:rPr>
            </w:pPr>
            <w:r w:rsidRPr="000C63AB">
              <w:rPr>
                <w:sz w:val="24"/>
                <w:szCs w:val="24"/>
                <w:lang w:eastAsia="en-US"/>
              </w:rPr>
              <w:t>Цена за единицу, с учетом НДС 20% (руб.)</w:t>
            </w:r>
          </w:p>
        </w:tc>
        <w:tc>
          <w:tcPr>
            <w:tcW w:w="1591" w:type="dxa"/>
          </w:tcPr>
          <w:p w:rsidR="000A72A1" w:rsidRPr="000C63AB" w:rsidRDefault="000A72A1" w:rsidP="000A72A1">
            <w:pPr>
              <w:widowControl w:val="0"/>
              <w:tabs>
                <w:tab w:val="left" w:pos="567"/>
              </w:tabs>
              <w:spacing w:line="240" w:lineRule="auto"/>
              <w:ind w:firstLine="0"/>
              <w:jc w:val="center"/>
              <w:rPr>
                <w:sz w:val="24"/>
                <w:szCs w:val="24"/>
                <w:lang w:eastAsia="en-US"/>
              </w:rPr>
            </w:pPr>
            <w:r w:rsidRPr="000C63AB">
              <w:rPr>
                <w:sz w:val="24"/>
                <w:szCs w:val="24"/>
                <w:lang w:eastAsia="en-US"/>
              </w:rPr>
              <w:t>Сумма с учетом НДС 20%</w:t>
            </w:r>
          </w:p>
          <w:p w:rsidR="000A72A1" w:rsidRPr="000C63AB" w:rsidRDefault="000A72A1" w:rsidP="000A72A1">
            <w:pPr>
              <w:widowControl w:val="0"/>
              <w:tabs>
                <w:tab w:val="left" w:pos="567"/>
              </w:tabs>
              <w:spacing w:line="240" w:lineRule="auto"/>
              <w:ind w:firstLine="0"/>
              <w:jc w:val="center"/>
              <w:rPr>
                <w:sz w:val="24"/>
                <w:szCs w:val="24"/>
                <w:lang w:eastAsia="en-US"/>
              </w:rPr>
            </w:pPr>
            <w:r w:rsidRPr="000C63AB">
              <w:rPr>
                <w:sz w:val="24"/>
                <w:szCs w:val="24"/>
                <w:lang w:eastAsia="en-US"/>
              </w:rPr>
              <w:t>(руб.)</w:t>
            </w:r>
          </w:p>
        </w:tc>
      </w:tr>
      <w:tr w:rsidR="000A72A1" w:rsidRPr="003F3B2C" w:rsidTr="0075422C">
        <w:trPr>
          <w:trHeight w:val="301"/>
        </w:trPr>
        <w:tc>
          <w:tcPr>
            <w:tcW w:w="725" w:type="dxa"/>
            <w:vMerge/>
            <w:shd w:val="clear" w:color="auto" w:fill="auto"/>
            <w:noWrap/>
          </w:tcPr>
          <w:p w:rsidR="000A72A1" w:rsidRPr="000C63AB" w:rsidRDefault="000A72A1" w:rsidP="000A72A1">
            <w:pPr>
              <w:widowControl w:val="0"/>
              <w:spacing w:line="240" w:lineRule="auto"/>
              <w:ind w:firstLine="0"/>
              <w:jc w:val="center"/>
              <w:rPr>
                <w:sz w:val="24"/>
                <w:szCs w:val="24"/>
                <w:lang w:eastAsia="en-US"/>
              </w:rPr>
            </w:pPr>
          </w:p>
        </w:tc>
        <w:tc>
          <w:tcPr>
            <w:tcW w:w="2661" w:type="dxa"/>
            <w:vMerge/>
            <w:shd w:val="clear" w:color="auto" w:fill="auto"/>
          </w:tcPr>
          <w:p w:rsidR="000A72A1" w:rsidRPr="000C63AB" w:rsidRDefault="000A72A1" w:rsidP="000A72A1">
            <w:pPr>
              <w:widowControl w:val="0"/>
              <w:spacing w:line="240" w:lineRule="auto"/>
              <w:ind w:firstLine="0"/>
              <w:jc w:val="center"/>
              <w:rPr>
                <w:sz w:val="24"/>
                <w:szCs w:val="24"/>
                <w:lang w:eastAsia="en-US"/>
              </w:rPr>
            </w:pPr>
          </w:p>
        </w:tc>
        <w:tc>
          <w:tcPr>
            <w:tcW w:w="2038" w:type="dxa"/>
            <w:vMerge/>
            <w:shd w:val="clear" w:color="auto" w:fill="auto"/>
          </w:tcPr>
          <w:p w:rsidR="000A72A1" w:rsidRPr="000C63AB" w:rsidRDefault="000A72A1" w:rsidP="000A72A1">
            <w:pPr>
              <w:widowControl w:val="0"/>
              <w:spacing w:line="240" w:lineRule="auto"/>
              <w:ind w:firstLine="0"/>
              <w:jc w:val="center"/>
              <w:rPr>
                <w:sz w:val="24"/>
                <w:szCs w:val="24"/>
                <w:lang w:eastAsia="en-US"/>
              </w:rPr>
            </w:pPr>
          </w:p>
        </w:tc>
        <w:tc>
          <w:tcPr>
            <w:tcW w:w="899" w:type="dxa"/>
            <w:vMerge/>
            <w:shd w:val="clear" w:color="auto" w:fill="auto"/>
            <w:textDirection w:val="btLr"/>
          </w:tcPr>
          <w:p w:rsidR="000A72A1" w:rsidRPr="000C63AB" w:rsidRDefault="000A72A1" w:rsidP="000A72A1">
            <w:pPr>
              <w:spacing w:line="240" w:lineRule="auto"/>
              <w:ind w:firstLine="0"/>
              <w:jc w:val="center"/>
              <w:rPr>
                <w:sz w:val="24"/>
                <w:szCs w:val="24"/>
                <w:lang w:eastAsia="en-US"/>
              </w:rPr>
            </w:pPr>
          </w:p>
        </w:tc>
        <w:tc>
          <w:tcPr>
            <w:tcW w:w="1737" w:type="dxa"/>
            <w:vMerge/>
            <w:shd w:val="clear" w:color="auto" w:fill="auto"/>
            <w:textDirection w:val="btLr"/>
          </w:tcPr>
          <w:p w:rsidR="000A72A1" w:rsidRPr="000C63AB" w:rsidRDefault="000A72A1" w:rsidP="000A72A1">
            <w:pPr>
              <w:spacing w:line="240" w:lineRule="auto"/>
              <w:ind w:firstLine="0"/>
              <w:jc w:val="center"/>
              <w:rPr>
                <w:sz w:val="24"/>
                <w:szCs w:val="24"/>
                <w:lang w:eastAsia="en-US"/>
              </w:rPr>
            </w:pPr>
          </w:p>
        </w:tc>
        <w:tc>
          <w:tcPr>
            <w:tcW w:w="6634" w:type="dxa"/>
            <w:gridSpan w:val="4"/>
          </w:tcPr>
          <w:p w:rsidR="000A72A1" w:rsidRPr="00275E8D" w:rsidRDefault="000A72A1" w:rsidP="000A72A1">
            <w:pPr>
              <w:spacing w:line="240" w:lineRule="auto"/>
              <w:ind w:firstLine="0"/>
              <w:jc w:val="center"/>
              <w:rPr>
                <w:sz w:val="24"/>
                <w:szCs w:val="24"/>
              </w:rPr>
            </w:pPr>
            <w:r w:rsidRPr="000C63AB">
              <w:rPr>
                <w:sz w:val="24"/>
                <w:szCs w:val="24"/>
                <w:lang w:eastAsia="en-US"/>
              </w:rPr>
              <w:t>(заполняется Участником)</w:t>
            </w:r>
          </w:p>
        </w:tc>
      </w:tr>
      <w:tr w:rsidR="000A72A1" w:rsidRPr="003F3B2C" w:rsidTr="0075422C">
        <w:trPr>
          <w:trHeight w:val="630"/>
        </w:trPr>
        <w:tc>
          <w:tcPr>
            <w:tcW w:w="725" w:type="dxa"/>
            <w:shd w:val="clear" w:color="auto" w:fill="auto"/>
            <w:noWrap/>
            <w:hideMark/>
          </w:tcPr>
          <w:p w:rsidR="000A72A1" w:rsidRPr="003F3B2C" w:rsidRDefault="000A72A1" w:rsidP="000A72A1">
            <w:pPr>
              <w:spacing w:line="240" w:lineRule="auto"/>
              <w:ind w:firstLine="0"/>
              <w:jc w:val="center"/>
              <w:rPr>
                <w:snapToGrid/>
                <w:color w:val="000000"/>
                <w:sz w:val="24"/>
                <w:szCs w:val="24"/>
              </w:rPr>
            </w:pPr>
            <w:r w:rsidRPr="003F3B2C">
              <w:rPr>
                <w:snapToGrid/>
                <w:color w:val="000000"/>
                <w:sz w:val="24"/>
                <w:szCs w:val="24"/>
              </w:rPr>
              <w:t>1</w:t>
            </w:r>
          </w:p>
        </w:tc>
        <w:tc>
          <w:tcPr>
            <w:tcW w:w="2661" w:type="dxa"/>
            <w:shd w:val="clear" w:color="auto" w:fill="auto"/>
            <w:hideMark/>
          </w:tcPr>
          <w:p w:rsidR="000A72A1" w:rsidRPr="003F3B2C" w:rsidRDefault="000A72A1" w:rsidP="000A72A1">
            <w:pPr>
              <w:spacing w:line="240" w:lineRule="auto"/>
              <w:ind w:firstLine="0"/>
              <w:jc w:val="left"/>
              <w:rPr>
                <w:snapToGrid/>
                <w:color w:val="000000"/>
                <w:sz w:val="24"/>
                <w:szCs w:val="24"/>
              </w:rPr>
            </w:pPr>
            <w:r w:rsidRPr="003F3B2C">
              <w:rPr>
                <w:snapToGrid/>
                <w:color w:val="000000"/>
                <w:sz w:val="24"/>
                <w:szCs w:val="24"/>
              </w:rPr>
              <w:t>Лента латунная ДПРНТ Л63 0,2х200мм</w:t>
            </w:r>
          </w:p>
        </w:tc>
        <w:tc>
          <w:tcPr>
            <w:tcW w:w="2038" w:type="dxa"/>
            <w:shd w:val="clear" w:color="auto" w:fill="auto"/>
            <w:hideMark/>
          </w:tcPr>
          <w:p w:rsidR="000A72A1" w:rsidRPr="003F3B2C" w:rsidRDefault="000A72A1" w:rsidP="000A72A1">
            <w:pPr>
              <w:spacing w:line="240" w:lineRule="auto"/>
              <w:ind w:firstLine="0"/>
              <w:jc w:val="center"/>
              <w:rPr>
                <w:snapToGrid/>
                <w:color w:val="000000"/>
                <w:sz w:val="24"/>
                <w:szCs w:val="24"/>
              </w:rPr>
            </w:pPr>
            <w:r w:rsidRPr="003F3B2C">
              <w:rPr>
                <w:snapToGrid/>
                <w:color w:val="000000"/>
                <w:sz w:val="24"/>
                <w:szCs w:val="24"/>
              </w:rPr>
              <w:t>ГОСТ 2208-2007</w:t>
            </w:r>
          </w:p>
        </w:tc>
        <w:tc>
          <w:tcPr>
            <w:tcW w:w="899" w:type="dxa"/>
            <w:shd w:val="clear" w:color="auto" w:fill="auto"/>
            <w:hideMark/>
          </w:tcPr>
          <w:p w:rsidR="000A72A1" w:rsidRPr="003F3B2C" w:rsidRDefault="000A72A1" w:rsidP="000A72A1">
            <w:pPr>
              <w:spacing w:line="240" w:lineRule="auto"/>
              <w:ind w:firstLine="0"/>
              <w:jc w:val="center"/>
              <w:rPr>
                <w:snapToGrid/>
                <w:color w:val="000000"/>
                <w:sz w:val="24"/>
                <w:szCs w:val="24"/>
              </w:rPr>
            </w:pPr>
            <w:r w:rsidRPr="003F3B2C">
              <w:rPr>
                <w:snapToGrid/>
                <w:color w:val="000000"/>
                <w:sz w:val="24"/>
                <w:szCs w:val="24"/>
              </w:rPr>
              <w:t>кг</w:t>
            </w:r>
          </w:p>
        </w:tc>
        <w:tc>
          <w:tcPr>
            <w:tcW w:w="1737" w:type="dxa"/>
            <w:shd w:val="clear" w:color="auto" w:fill="auto"/>
            <w:hideMark/>
          </w:tcPr>
          <w:p w:rsidR="000A72A1" w:rsidRPr="003F3B2C" w:rsidRDefault="000A72A1" w:rsidP="000A72A1">
            <w:pPr>
              <w:spacing w:line="240" w:lineRule="auto"/>
              <w:ind w:firstLine="0"/>
              <w:jc w:val="center"/>
              <w:rPr>
                <w:snapToGrid/>
                <w:color w:val="000000"/>
                <w:sz w:val="24"/>
                <w:szCs w:val="24"/>
              </w:rPr>
            </w:pPr>
            <w:r w:rsidRPr="003F3B2C">
              <w:rPr>
                <w:snapToGrid/>
                <w:color w:val="000000"/>
                <w:sz w:val="24"/>
                <w:szCs w:val="24"/>
              </w:rPr>
              <w:t>16,2</w:t>
            </w:r>
          </w:p>
        </w:tc>
        <w:tc>
          <w:tcPr>
            <w:tcW w:w="1822" w:type="dxa"/>
          </w:tcPr>
          <w:p w:rsidR="000A72A1" w:rsidRPr="003F3B2C" w:rsidRDefault="000A72A1" w:rsidP="000A72A1">
            <w:pPr>
              <w:spacing w:line="240" w:lineRule="auto"/>
              <w:ind w:firstLine="0"/>
              <w:jc w:val="center"/>
              <w:rPr>
                <w:snapToGrid/>
                <w:color w:val="000000"/>
                <w:sz w:val="24"/>
                <w:szCs w:val="24"/>
              </w:rPr>
            </w:pPr>
          </w:p>
        </w:tc>
        <w:tc>
          <w:tcPr>
            <w:tcW w:w="1621" w:type="dxa"/>
          </w:tcPr>
          <w:p w:rsidR="000A72A1" w:rsidRPr="003F3B2C" w:rsidRDefault="000A72A1" w:rsidP="000A72A1">
            <w:pPr>
              <w:spacing w:line="240" w:lineRule="auto"/>
              <w:ind w:firstLine="0"/>
              <w:jc w:val="center"/>
              <w:rPr>
                <w:snapToGrid/>
                <w:color w:val="000000"/>
                <w:sz w:val="24"/>
                <w:szCs w:val="24"/>
              </w:rPr>
            </w:pPr>
          </w:p>
        </w:tc>
        <w:tc>
          <w:tcPr>
            <w:tcW w:w="1600" w:type="dxa"/>
          </w:tcPr>
          <w:p w:rsidR="000A72A1" w:rsidRPr="003F3B2C" w:rsidRDefault="000A72A1" w:rsidP="000A72A1">
            <w:pPr>
              <w:spacing w:line="240" w:lineRule="auto"/>
              <w:ind w:firstLine="0"/>
              <w:jc w:val="center"/>
              <w:rPr>
                <w:snapToGrid/>
                <w:color w:val="000000"/>
                <w:sz w:val="24"/>
                <w:szCs w:val="24"/>
              </w:rPr>
            </w:pPr>
          </w:p>
        </w:tc>
        <w:tc>
          <w:tcPr>
            <w:tcW w:w="1591" w:type="dxa"/>
          </w:tcPr>
          <w:p w:rsidR="000A72A1" w:rsidRPr="003F3B2C" w:rsidRDefault="000A72A1" w:rsidP="000A72A1">
            <w:pPr>
              <w:spacing w:line="240" w:lineRule="auto"/>
              <w:ind w:firstLine="0"/>
              <w:jc w:val="center"/>
              <w:rPr>
                <w:snapToGrid/>
                <w:color w:val="000000"/>
                <w:sz w:val="24"/>
                <w:szCs w:val="24"/>
              </w:rPr>
            </w:pPr>
          </w:p>
        </w:tc>
      </w:tr>
      <w:tr w:rsidR="000A72A1" w:rsidRPr="003F3B2C" w:rsidTr="0075422C">
        <w:trPr>
          <w:trHeight w:val="630"/>
        </w:trPr>
        <w:tc>
          <w:tcPr>
            <w:tcW w:w="725" w:type="dxa"/>
            <w:shd w:val="clear" w:color="auto" w:fill="auto"/>
            <w:noWrap/>
            <w:hideMark/>
          </w:tcPr>
          <w:p w:rsidR="000A72A1" w:rsidRPr="003F3B2C" w:rsidRDefault="000A72A1" w:rsidP="000A72A1">
            <w:pPr>
              <w:spacing w:line="240" w:lineRule="auto"/>
              <w:ind w:firstLine="0"/>
              <w:jc w:val="center"/>
              <w:rPr>
                <w:snapToGrid/>
                <w:color w:val="000000"/>
                <w:sz w:val="24"/>
                <w:szCs w:val="24"/>
              </w:rPr>
            </w:pPr>
            <w:r w:rsidRPr="003F3B2C">
              <w:rPr>
                <w:snapToGrid/>
                <w:color w:val="000000"/>
                <w:sz w:val="24"/>
                <w:szCs w:val="24"/>
              </w:rPr>
              <w:t>2</w:t>
            </w:r>
          </w:p>
        </w:tc>
        <w:tc>
          <w:tcPr>
            <w:tcW w:w="2661" w:type="dxa"/>
            <w:shd w:val="clear" w:color="auto" w:fill="auto"/>
            <w:hideMark/>
          </w:tcPr>
          <w:p w:rsidR="000A72A1" w:rsidRPr="003F3B2C" w:rsidRDefault="000A72A1" w:rsidP="000A72A1">
            <w:pPr>
              <w:spacing w:line="240" w:lineRule="auto"/>
              <w:ind w:firstLine="0"/>
              <w:jc w:val="left"/>
              <w:rPr>
                <w:snapToGrid/>
                <w:color w:val="000000"/>
                <w:sz w:val="24"/>
                <w:szCs w:val="24"/>
              </w:rPr>
            </w:pPr>
            <w:r w:rsidRPr="003F3B2C">
              <w:rPr>
                <w:snapToGrid/>
                <w:color w:val="000000"/>
                <w:sz w:val="24"/>
                <w:szCs w:val="24"/>
              </w:rPr>
              <w:t>Лист латунный ДПРПП Л63 S 0,7мм</w:t>
            </w:r>
          </w:p>
        </w:tc>
        <w:tc>
          <w:tcPr>
            <w:tcW w:w="2038" w:type="dxa"/>
            <w:shd w:val="clear" w:color="auto" w:fill="auto"/>
            <w:hideMark/>
          </w:tcPr>
          <w:p w:rsidR="000A72A1" w:rsidRPr="003F3B2C" w:rsidRDefault="000A72A1" w:rsidP="000A72A1">
            <w:pPr>
              <w:spacing w:line="240" w:lineRule="auto"/>
              <w:ind w:firstLine="0"/>
              <w:jc w:val="center"/>
              <w:rPr>
                <w:snapToGrid/>
                <w:color w:val="000000"/>
                <w:sz w:val="24"/>
                <w:szCs w:val="24"/>
              </w:rPr>
            </w:pPr>
            <w:r w:rsidRPr="003F3B2C">
              <w:rPr>
                <w:snapToGrid/>
                <w:color w:val="000000"/>
                <w:sz w:val="24"/>
                <w:szCs w:val="24"/>
              </w:rPr>
              <w:t>ГОСТ 2208-2007</w:t>
            </w:r>
          </w:p>
        </w:tc>
        <w:tc>
          <w:tcPr>
            <w:tcW w:w="899" w:type="dxa"/>
            <w:shd w:val="clear" w:color="auto" w:fill="auto"/>
            <w:hideMark/>
          </w:tcPr>
          <w:p w:rsidR="000A72A1" w:rsidRPr="003F3B2C" w:rsidRDefault="000A72A1" w:rsidP="000A72A1">
            <w:pPr>
              <w:spacing w:line="240" w:lineRule="auto"/>
              <w:ind w:firstLine="0"/>
              <w:jc w:val="center"/>
              <w:rPr>
                <w:snapToGrid/>
                <w:color w:val="000000"/>
                <w:sz w:val="24"/>
                <w:szCs w:val="24"/>
              </w:rPr>
            </w:pPr>
            <w:r w:rsidRPr="003F3B2C">
              <w:rPr>
                <w:snapToGrid/>
                <w:color w:val="000000"/>
                <w:sz w:val="24"/>
                <w:szCs w:val="24"/>
              </w:rPr>
              <w:t>кг</w:t>
            </w:r>
          </w:p>
        </w:tc>
        <w:tc>
          <w:tcPr>
            <w:tcW w:w="1737" w:type="dxa"/>
            <w:shd w:val="clear" w:color="auto" w:fill="auto"/>
            <w:hideMark/>
          </w:tcPr>
          <w:p w:rsidR="000A72A1" w:rsidRPr="003F3B2C" w:rsidRDefault="000A72A1" w:rsidP="000A72A1">
            <w:pPr>
              <w:spacing w:line="240" w:lineRule="auto"/>
              <w:ind w:firstLine="0"/>
              <w:jc w:val="center"/>
              <w:rPr>
                <w:snapToGrid/>
                <w:color w:val="000000"/>
                <w:sz w:val="24"/>
                <w:szCs w:val="24"/>
              </w:rPr>
            </w:pPr>
            <w:r w:rsidRPr="003F3B2C">
              <w:rPr>
                <w:snapToGrid/>
                <w:color w:val="000000"/>
                <w:sz w:val="24"/>
                <w:szCs w:val="24"/>
              </w:rPr>
              <w:t>14,4</w:t>
            </w:r>
          </w:p>
        </w:tc>
        <w:tc>
          <w:tcPr>
            <w:tcW w:w="1822" w:type="dxa"/>
          </w:tcPr>
          <w:p w:rsidR="000A72A1" w:rsidRPr="003F3B2C" w:rsidRDefault="000A72A1" w:rsidP="000A72A1">
            <w:pPr>
              <w:spacing w:line="240" w:lineRule="auto"/>
              <w:ind w:firstLine="0"/>
              <w:jc w:val="center"/>
              <w:rPr>
                <w:snapToGrid/>
                <w:color w:val="000000"/>
                <w:sz w:val="24"/>
                <w:szCs w:val="24"/>
              </w:rPr>
            </w:pPr>
          </w:p>
        </w:tc>
        <w:tc>
          <w:tcPr>
            <w:tcW w:w="1621" w:type="dxa"/>
          </w:tcPr>
          <w:p w:rsidR="000A72A1" w:rsidRPr="003F3B2C" w:rsidRDefault="000A72A1" w:rsidP="000A72A1">
            <w:pPr>
              <w:spacing w:line="240" w:lineRule="auto"/>
              <w:ind w:firstLine="0"/>
              <w:jc w:val="center"/>
              <w:rPr>
                <w:snapToGrid/>
                <w:color w:val="000000"/>
                <w:sz w:val="24"/>
                <w:szCs w:val="24"/>
              </w:rPr>
            </w:pPr>
          </w:p>
        </w:tc>
        <w:tc>
          <w:tcPr>
            <w:tcW w:w="1600" w:type="dxa"/>
          </w:tcPr>
          <w:p w:rsidR="000A72A1" w:rsidRPr="003F3B2C" w:rsidRDefault="000A72A1" w:rsidP="000A72A1">
            <w:pPr>
              <w:spacing w:line="240" w:lineRule="auto"/>
              <w:ind w:firstLine="0"/>
              <w:jc w:val="center"/>
              <w:rPr>
                <w:snapToGrid/>
                <w:color w:val="000000"/>
                <w:sz w:val="24"/>
                <w:szCs w:val="24"/>
              </w:rPr>
            </w:pPr>
          </w:p>
        </w:tc>
        <w:tc>
          <w:tcPr>
            <w:tcW w:w="1591" w:type="dxa"/>
          </w:tcPr>
          <w:p w:rsidR="000A72A1" w:rsidRPr="003F3B2C" w:rsidRDefault="000A72A1" w:rsidP="000A72A1">
            <w:pPr>
              <w:spacing w:line="240" w:lineRule="auto"/>
              <w:ind w:firstLine="0"/>
              <w:jc w:val="center"/>
              <w:rPr>
                <w:snapToGrid/>
                <w:color w:val="000000"/>
                <w:sz w:val="24"/>
                <w:szCs w:val="24"/>
              </w:rPr>
            </w:pPr>
          </w:p>
        </w:tc>
      </w:tr>
      <w:tr w:rsidR="000A72A1" w:rsidRPr="003F3B2C" w:rsidTr="0075422C">
        <w:trPr>
          <w:trHeight w:val="630"/>
        </w:trPr>
        <w:tc>
          <w:tcPr>
            <w:tcW w:w="725" w:type="dxa"/>
            <w:shd w:val="clear" w:color="auto" w:fill="auto"/>
            <w:noWrap/>
            <w:hideMark/>
          </w:tcPr>
          <w:p w:rsidR="000A72A1" w:rsidRPr="003F3B2C" w:rsidRDefault="000A72A1" w:rsidP="000A72A1">
            <w:pPr>
              <w:spacing w:line="240" w:lineRule="auto"/>
              <w:ind w:firstLine="0"/>
              <w:jc w:val="center"/>
              <w:rPr>
                <w:snapToGrid/>
                <w:color w:val="000000"/>
                <w:sz w:val="24"/>
                <w:szCs w:val="24"/>
              </w:rPr>
            </w:pPr>
            <w:r w:rsidRPr="003F3B2C">
              <w:rPr>
                <w:snapToGrid/>
                <w:color w:val="000000"/>
                <w:sz w:val="24"/>
                <w:szCs w:val="24"/>
              </w:rPr>
              <w:t>3</w:t>
            </w:r>
          </w:p>
        </w:tc>
        <w:tc>
          <w:tcPr>
            <w:tcW w:w="2661" w:type="dxa"/>
            <w:shd w:val="clear" w:color="auto" w:fill="auto"/>
            <w:hideMark/>
          </w:tcPr>
          <w:p w:rsidR="000A72A1" w:rsidRPr="003F3B2C" w:rsidRDefault="000A72A1" w:rsidP="000A72A1">
            <w:pPr>
              <w:spacing w:line="240" w:lineRule="auto"/>
              <w:ind w:firstLine="0"/>
              <w:jc w:val="left"/>
              <w:rPr>
                <w:snapToGrid/>
                <w:color w:val="000000"/>
                <w:sz w:val="24"/>
                <w:szCs w:val="24"/>
              </w:rPr>
            </w:pPr>
            <w:r w:rsidRPr="003F3B2C">
              <w:rPr>
                <w:snapToGrid/>
                <w:color w:val="000000"/>
                <w:sz w:val="24"/>
                <w:szCs w:val="24"/>
              </w:rPr>
              <w:t>Лист латунный ДПРПП Л63 S 1,0мм</w:t>
            </w:r>
          </w:p>
        </w:tc>
        <w:tc>
          <w:tcPr>
            <w:tcW w:w="2038" w:type="dxa"/>
            <w:shd w:val="clear" w:color="auto" w:fill="auto"/>
            <w:hideMark/>
          </w:tcPr>
          <w:p w:rsidR="000A72A1" w:rsidRPr="003F3B2C" w:rsidRDefault="000A72A1" w:rsidP="000A72A1">
            <w:pPr>
              <w:spacing w:line="240" w:lineRule="auto"/>
              <w:ind w:firstLine="0"/>
              <w:jc w:val="center"/>
              <w:rPr>
                <w:snapToGrid/>
                <w:color w:val="000000"/>
                <w:sz w:val="24"/>
                <w:szCs w:val="24"/>
              </w:rPr>
            </w:pPr>
            <w:r w:rsidRPr="003F3B2C">
              <w:rPr>
                <w:snapToGrid/>
                <w:color w:val="000000"/>
                <w:sz w:val="24"/>
                <w:szCs w:val="24"/>
              </w:rPr>
              <w:t>ГОСТ 2208-2007</w:t>
            </w:r>
          </w:p>
        </w:tc>
        <w:tc>
          <w:tcPr>
            <w:tcW w:w="899" w:type="dxa"/>
            <w:shd w:val="clear" w:color="auto" w:fill="auto"/>
            <w:hideMark/>
          </w:tcPr>
          <w:p w:rsidR="000A72A1" w:rsidRPr="003F3B2C" w:rsidRDefault="000A72A1" w:rsidP="000A72A1">
            <w:pPr>
              <w:spacing w:line="240" w:lineRule="auto"/>
              <w:ind w:firstLine="0"/>
              <w:jc w:val="center"/>
              <w:rPr>
                <w:snapToGrid/>
                <w:color w:val="000000"/>
                <w:sz w:val="24"/>
                <w:szCs w:val="24"/>
              </w:rPr>
            </w:pPr>
            <w:r w:rsidRPr="003F3B2C">
              <w:rPr>
                <w:snapToGrid/>
                <w:color w:val="000000"/>
                <w:sz w:val="24"/>
                <w:szCs w:val="24"/>
              </w:rPr>
              <w:t>кг</w:t>
            </w:r>
          </w:p>
        </w:tc>
        <w:tc>
          <w:tcPr>
            <w:tcW w:w="1737" w:type="dxa"/>
            <w:shd w:val="clear" w:color="auto" w:fill="auto"/>
            <w:hideMark/>
          </w:tcPr>
          <w:p w:rsidR="000A72A1" w:rsidRPr="003F3B2C" w:rsidRDefault="000A72A1" w:rsidP="000A72A1">
            <w:pPr>
              <w:spacing w:line="240" w:lineRule="auto"/>
              <w:ind w:firstLine="0"/>
              <w:jc w:val="center"/>
              <w:rPr>
                <w:snapToGrid/>
                <w:color w:val="000000"/>
                <w:sz w:val="24"/>
                <w:szCs w:val="24"/>
              </w:rPr>
            </w:pPr>
            <w:r w:rsidRPr="003F3B2C">
              <w:rPr>
                <w:snapToGrid/>
                <w:color w:val="000000"/>
                <w:sz w:val="24"/>
                <w:szCs w:val="24"/>
              </w:rPr>
              <w:t>7,32</w:t>
            </w:r>
          </w:p>
        </w:tc>
        <w:tc>
          <w:tcPr>
            <w:tcW w:w="1822" w:type="dxa"/>
          </w:tcPr>
          <w:p w:rsidR="000A72A1" w:rsidRPr="003F3B2C" w:rsidRDefault="000A72A1" w:rsidP="000A72A1">
            <w:pPr>
              <w:spacing w:line="240" w:lineRule="auto"/>
              <w:ind w:firstLine="0"/>
              <w:jc w:val="center"/>
              <w:rPr>
                <w:snapToGrid/>
                <w:color w:val="000000"/>
                <w:sz w:val="24"/>
                <w:szCs w:val="24"/>
              </w:rPr>
            </w:pPr>
          </w:p>
        </w:tc>
        <w:tc>
          <w:tcPr>
            <w:tcW w:w="1621" w:type="dxa"/>
          </w:tcPr>
          <w:p w:rsidR="000A72A1" w:rsidRPr="003F3B2C" w:rsidRDefault="000A72A1" w:rsidP="000A72A1">
            <w:pPr>
              <w:spacing w:line="240" w:lineRule="auto"/>
              <w:ind w:firstLine="0"/>
              <w:jc w:val="center"/>
              <w:rPr>
                <w:snapToGrid/>
                <w:color w:val="000000"/>
                <w:sz w:val="24"/>
                <w:szCs w:val="24"/>
              </w:rPr>
            </w:pPr>
          </w:p>
        </w:tc>
        <w:tc>
          <w:tcPr>
            <w:tcW w:w="1600" w:type="dxa"/>
          </w:tcPr>
          <w:p w:rsidR="000A72A1" w:rsidRPr="003F3B2C" w:rsidRDefault="000A72A1" w:rsidP="000A72A1">
            <w:pPr>
              <w:spacing w:line="240" w:lineRule="auto"/>
              <w:ind w:firstLine="0"/>
              <w:jc w:val="center"/>
              <w:rPr>
                <w:snapToGrid/>
                <w:color w:val="000000"/>
                <w:sz w:val="24"/>
                <w:szCs w:val="24"/>
              </w:rPr>
            </w:pPr>
          </w:p>
        </w:tc>
        <w:tc>
          <w:tcPr>
            <w:tcW w:w="1591" w:type="dxa"/>
          </w:tcPr>
          <w:p w:rsidR="000A72A1" w:rsidRPr="003F3B2C" w:rsidRDefault="000A72A1" w:rsidP="000A72A1">
            <w:pPr>
              <w:spacing w:line="240" w:lineRule="auto"/>
              <w:ind w:firstLine="0"/>
              <w:jc w:val="center"/>
              <w:rPr>
                <w:snapToGrid/>
                <w:color w:val="000000"/>
                <w:sz w:val="24"/>
                <w:szCs w:val="24"/>
              </w:rPr>
            </w:pPr>
          </w:p>
        </w:tc>
      </w:tr>
      <w:tr w:rsidR="000A72A1" w:rsidRPr="003F3B2C" w:rsidTr="0075422C">
        <w:trPr>
          <w:trHeight w:val="630"/>
        </w:trPr>
        <w:tc>
          <w:tcPr>
            <w:tcW w:w="725" w:type="dxa"/>
            <w:shd w:val="clear" w:color="auto" w:fill="auto"/>
            <w:noWrap/>
            <w:hideMark/>
          </w:tcPr>
          <w:p w:rsidR="000A72A1" w:rsidRPr="003F3B2C" w:rsidRDefault="000A72A1" w:rsidP="000A72A1">
            <w:pPr>
              <w:spacing w:line="240" w:lineRule="auto"/>
              <w:ind w:firstLine="0"/>
              <w:jc w:val="center"/>
              <w:rPr>
                <w:snapToGrid/>
                <w:color w:val="000000"/>
                <w:sz w:val="24"/>
                <w:szCs w:val="24"/>
              </w:rPr>
            </w:pPr>
            <w:r w:rsidRPr="003F3B2C">
              <w:rPr>
                <w:snapToGrid/>
                <w:color w:val="000000"/>
                <w:sz w:val="24"/>
                <w:szCs w:val="24"/>
              </w:rPr>
              <w:t>4</w:t>
            </w:r>
          </w:p>
        </w:tc>
        <w:tc>
          <w:tcPr>
            <w:tcW w:w="2661" w:type="dxa"/>
            <w:shd w:val="clear" w:color="auto" w:fill="auto"/>
            <w:hideMark/>
          </w:tcPr>
          <w:p w:rsidR="000A72A1" w:rsidRPr="003F3B2C" w:rsidRDefault="000A72A1" w:rsidP="000A72A1">
            <w:pPr>
              <w:spacing w:line="240" w:lineRule="auto"/>
              <w:ind w:firstLine="0"/>
              <w:jc w:val="left"/>
              <w:rPr>
                <w:snapToGrid/>
                <w:color w:val="000000"/>
                <w:sz w:val="24"/>
                <w:szCs w:val="24"/>
              </w:rPr>
            </w:pPr>
            <w:r w:rsidRPr="003F3B2C">
              <w:rPr>
                <w:snapToGrid/>
                <w:color w:val="000000"/>
                <w:sz w:val="24"/>
                <w:szCs w:val="24"/>
              </w:rPr>
              <w:t>Лист латунный ДПРПП Л63 S 1,5мм</w:t>
            </w:r>
          </w:p>
        </w:tc>
        <w:tc>
          <w:tcPr>
            <w:tcW w:w="2038" w:type="dxa"/>
            <w:shd w:val="clear" w:color="auto" w:fill="auto"/>
            <w:hideMark/>
          </w:tcPr>
          <w:p w:rsidR="000A72A1" w:rsidRPr="003F3B2C" w:rsidRDefault="000A72A1" w:rsidP="000A72A1">
            <w:pPr>
              <w:spacing w:line="240" w:lineRule="auto"/>
              <w:ind w:firstLine="0"/>
              <w:jc w:val="center"/>
              <w:rPr>
                <w:snapToGrid/>
                <w:color w:val="000000"/>
                <w:sz w:val="24"/>
                <w:szCs w:val="24"/>
              </w:rPr>
            </w:pPr>
            <w:r w:rsidRPr="003F3B2C">
              <w:rPr>
                <w:snapToGrid/>
                <w:color w:val="000000"/>
                <w:sz w:val="24"/>
                <w:szCs w:val="24"/>
              </w:rPr>
              <w:t>ГОСТ 2208-2007</w:t>
            </w:r>
          </w:p>
        </w:tc>
        <w:tc>
          <w:tcPr>
            <w:tcW w:w="899" w:type="dxa"/>
            <w:shd w:val="clear" w:color="auto" w:fill="auto"/>
            <w:hideMark/>
          </w:tcPr>
          <w:p w:rsidR="000A72A1" w:rsidRPr="003F3B2C" w:rsidRDefault="000A72A1" w:rsidP="000A72A1">
            <w:pPr>
              <w:spacing w:line="240" w:lineRule="auto"/>
              <w:ind w:firstLine="0"/>
              <w:jc w:val="center"/>
              <w:rPr>
                <w:snapToGrid/>
                <w:color w:val="000000"/>
                <w:sz w:val="24"/>
                <w:szCs w:val="24"/>
              </w:rPr>
            </w:pPr>
            <w:r w:rsidRPr="003F3B2C">
              <w:rPr>
                <w:snapToGrid/>
                <w:color w:val="000000"/>
                <w:sz w:val="24"/>
                <w:szCs w:val="24"/>
              </w:rPr>
              <w:t>кг</w:t>
            </w:r>
          </w:p>
        </w:tc>
        <w:tc>
          <w:tcPr>
            <w:tcW w:w="1737" w:type="dxa"/>
            <w:shd w:val="clear" w:color="auto" w:fill="auto"/>
            <w:hideMark/>
          </w:tcPr>
          <w:p w:rsidR="000A72A1" w:rsidRPr="003F3B2C" w:rsidRDefault="000A72A1" w:rsidP="000A72A1">
            <w:pPr>
              <w:spacing w:line="240" w:lineRule="auto"/>
              <w:ind w:firstLine="0"/>
              <w:jc w:val="center"/>
              <w:rPr>
                <w:snapToGrid/>
                <w:color w:val="000000"/>
                <w:sz w:val="24"/>
                <w:szCs w:val="24"/>
              </w:rPr>
            </w:pPr>
            <w:r w:rsidRPr="003F3B2C">
              <w:rPr>
                <w:snapToGrid/>
                <w:color w:val="000000"/>
                <w:sz w:val="24"/>
                <w:szCs w:val="24"/>
              </w:rPr>
              <w:t>11,34</w:t>
            </w:r>
          </w:p>
        </w:tc>
        <w:tc>
          <w:tcPr>
            <w:tcW w:w="1822" w:type="dxa"/>
          </w:tcPr>
          <w:p w:rsidR="000A72A1" w:rsidRPr="003F3B2C" w:rsidRDefault="000A72A1" w:rsidP="000A72A1">
            <w:pPr>
              <w:spacing w:line="240" w:lineRule="auto"/>
              <w:ind w:firstLine="0"/>
              <w:jc w:val="center"/>
              <w:rPr>
                <w:snapToGrid/>
                <w:color w:val="000000"/>
                <w:sz w:val="24"/>
                <w:szCs w:val="24"/>
              </w:rPr>
            </w:pPr>
          </w:p>
        </w:tc>
        <w:tc>
          <w:tcPr>
            <w:tcW w:w="1621" w:type="dxa"/>
          </w:tcPr>
          <w:p w:rsidR="000A72A1" w:rsidRPr="003F3B2C" w:rsidRDefault="000A72A1" w:rsidP="000A72A1">
            <w:pPr>
              <w:spacing w:line="240" w:lineRule="auto"/>
              <w:ind w:firstLine="0"/>
              <w:jc w:val="center"/>
              <w:rPr>
                <w:snapToGrid/>
                <w:color w:val="000000"/>
                <w:sz w:val="24"/>
                <w:szCs w:val="24"/>
              </w:rPr>
            </w:pPr>
          </w:p>
        </w:tc>
        <w:tc>
          <w:tcPr>
            <w:tcW w:w="1600" w:type="dxa"/>
          </w:tcPr>
          <w:p w:rsidR="000A72A1" w:rsidRPr="003F3B2C" w:rsidRDefault="000A72A1" w:rsidP="000A72A1">
            <w:pPr>
              <w:spacing w:line="240" w:lineRule="auto"/>
              <w:ind w:firstLine="0"/>
              <w:jc w:val="center"/>
              <w:rPr>
                <w:snapToGrid/>
                <w:color w:val="000000"/>
                <w:sz w:val="24"/>
                <w:szCs w:val="24"/>
              </w:rPr>
            </w:pPr>
          </w:p>
        </w:tc>
        <w:tc>
          <w:tcPr>
            <w:tcW w:w="1591" w:type="dxa"/>
          </w:tcPr>
          <w:p w:rsidR="000A72A1" w:rsidRPr="003F3B2C" w:rsidRDefault="000A72A1" w:rsidP="000A72A1">
            <w:pPr>
              <w:spacing w:line="240" w:lineRule="auto"/>
              <w:ind w:firstLine="0"/>
              <w:jc w:val="center"/>
              <w:rPr>
                <w:snapToGrid/>
                <w:color w:val="000000"/>
                <w:sz w:val="24"/>
                <w:szCs w:val="24"/>
              </w:rPr>
            </w:pPr>
          </w:p>
        </w:tc>
      </w:tr>
      <w:tr w:rsidR="000A72A1" w:rsidRPr="003F3B2C" w:rsidTr="0075422C">
        <w:trPr>
          <w:trHeight w:val="945"/>
        </w:trPr>
        <w:tc>
          <w:tcPr>
            <w:tcW w:w="725" w:type="dxa"/>
            <w:shd w:val="clear" w:color="auto" w:fill="auto"/>
            <w:noWrap/>
            <w:hideMark/>
          </w:tcPr>
          <w:p w:rsidR="000A72A1" w:rsidRPr="003F3B2C" w:rsidRDefault="000A72A1" w:rsidP="000A72A1">
            <w:pPr>
              <w:spacing w:line="240" w:lineRule="auto"/>
              <w:ind w:firstLine="0"/>
              <w:jc w:val="center"/>
              <w:rPr>
                <w:snapToGrid/>
                <w:color w:val="000000"/>
                <w:sz w:val="24"/>
                <w:szCs w:val="24"/>
              </w:rPr>
            </w:pPr>
            <w:r w:rsidRPr="003F3B2C">
              <w:rPr>
                <w:snapToGrid/>
                <w:color w:val="000000"/>
                <w:sz w:val="24"/>
                <w:szCs w:val="24"/>
              </w:rPr>
              <w:t>5</w:t>
            </w:r>
          </w:p>
        </w:tc>
        <w:tc>
          <w:tcPr>
            <w:tcW w:w="2661" w:type="dxa"/>
            <w:shd w:val="clear" w:color="auto" w:fill="auto"/>
            <w:hideMark/>
          </w:tcPr>
          <w:p w:rsidR="000A72A1" w:rsidRPr="003F3B2C" w:rsidRDefault="000A72A1" w:rsidP="000A72A1">
            <w:pPr>
              <w:spacing w:line="240" w:lineRule="auto"/>
              <w:ind w:firstLine="0"/>
              <w:jc w:val="left"/>
              <w:rPr>
                <w:snapToGrid/>
                <w:color w:val="000000"/>
                <w:sz w:val="24"/>
                <w:szCs w:val="24"/>
              </w:rPr>
            </w:pPr>
            <w:r w:rsidRPr="003F3B2C">
              <w:rPr>
                <w:snapToGrid/>
                <w:color w:val="000000"/>
                <w:sz w:val="24"/>
                <w:szCs w:val="24"/>
              </w:rPr>
              <w:t>Лист латунный ДПРПМ ЛС59-1 S 1,0мм</w:t>
            </w:r>
          </w:p>
        </w:tc>
        <w:tc>
          <w:tcPr>
            <w:tcW w:w="2038" w:type="dxa"/>
            <w:shd w:val="clear" w:color="auto" w:fill="auto"/>
            <w:hideMark/>
          </w:tcPr>
          <w:p w:rsidR="000A72A1" w:rsidRPr="003F3B2C" w:rsidRDefault="000A72A1" w:rsidP="000A72A1">
            <w:pPr>
              <w:spacing w:line="240" w:lineRule="auto"/>
              <w:ind w:firstLine="0"/>
              <w:jc w:val="center"/>
              <w:rPr>
                <w:snapToGrid/>
                <w:color w:val="000000"/>
                <w:sz w:val="24"/>
                <w:szCs w:val="24"/>
              </w:rPr>
            </w:pPr>
            <w:r w:rsidRPr="003F3B2C">
              <w:rPr>
                <w:snapToGrid/>
                <w:color w:val="000000"/>
                <w:sz w:val="24"/>
                <w:szCs w:val="24"/>
              </w:rPr>
              <w:t>ГОСТ 2208-2007</w:t>
            </w:r>
          </w:p>
        </w:tc>
        <w:tc>
          <w:tcPr>
            <w:tcW w:w="899" w:type="dxa"/>
            <w:shd w:val="clear" w:color="auto" w:fill="auto"/>
            <w:hideMark/>
          </w:tcPr>
          <w:p w:rsidR="000A72A1" w:rsidRPr="003F3B2C" w:rsidRDefault="000A72A1" w:rsidP="000A72A1">
            <w:pPr>
              <w:spacing w:line="240" w:lineRule="auto"/>
              <w:ind w:firstLine="0"/>
              <w:jc w:val="center"/>
              <w:rPr>
                <w:snapToGrid/>
                <w:color w:val="000000"/>
                <w:sz w:val="24"/>
                <w:szCs w:val="24"/>
              </w:rPr>
            </w:pPr>
            <w:r w:rsidRPr="003F3B2C">
              <w:rPr>
                <w:snapToGrid/>
                <w:color w:val="000000"/>
                <w:sz w:val="24"/>
                <w:szCs w:val="24"/>
              </w:rPr>
              <w:t>кг</w:t>
            </w:r>
          </w:p>
        </w:tc>
        <w:tc>
          <w:tcPr>
            <w:tcW w:w="1737" w:type="dxa"/>
            <w:shd w:val="clear" w:color="auto" w:fill="auto"/>
            <w:hideMark/>
          </w:tcPr>
          <w:p w:rsidR="000A72A1" w:rsidRPr="003F3B2C" w:rsidRDefault="000A72A1" w:rsidP="000A72A1">
            <w:pPr>
              <w:spacing w:line="240" w:lineRule="auto"/>
              <w:ind w:firstLine="0"/>
              <w:jc w:val="center"/>
              <w:rPr>
                <w:snapToGrid/>
                <w:color w:val="000000"/>
                <w:sz w:val="24"/>
                <w:szCs w:val="24"/>
              </w:rPr>
            </w:pPr>
            <w:r w:rsidRPr="003F3B2C">
              <w:rPr>
                <w:snapToGrid/>
                <w:color w:val="000000"/>
                <w:sz w:val="24"/>
                <w:szCs w:val="24"/>
              </w:rPr>
              <w:t>7,37</w:t>
            </w:r>
          </w:p>
        </w:tc>
        <w:tc>
          <w:tcPr>
            <w:tcW w:w="1822" w:type="dxa"/>
          </w:tcPr>
          <w:p w:rsidR="000A72A1" w:rsidRPr="003F3B2C" w:rsidRDefault="000A72A1" w:rsidP="000A72A1">
            <w:pPr>
              <w:spacing w:line="240" w:lineRule="auto"/>
              <w:ind w:firstLine="0"/>
              <w:jc w:val="center"/>
              <w:rPr>
                <w:snapToGrid/>
                <w:color w:val="000000"/>
                <w:sz w:val="24"/>
                <w:szCs w:val="24"/>
              </w:rPr>
            </w:pPr>
          </w:p>
        </w:tc>
        <w:tc>
          <w:tcPr>
            <w:tcW w:w="1621" w:type="dxa"/>
          </w:tcPr>
          <w:p w:rsidR="000A72A1" w:rsidRPr="003F3B2C" w:rsidRDefault="000A72A1" w:rsidP="000A72A1">
            <w:pPr>
              <w:spacing w:line="240" w:lineRule="auto"/>
              <w:ind w:firstLine="0"/>
              <w:jc w:val="center"/>
              <w:rPr>
                <w:snapToGrid/>
                <w:color w:val="000000"/>
                <w:sz w:val="24"/>
                <w:szCs w:val="24"/>
              </w:rPr>
            </w:pPr>
          </w:p>
        </w:tc>
        <w:tc>
          <w:tcPr>
            <w:tcW w:w="1600" w:type="dxa"/>
          </w:tcPr>
          <w:p w:rsidR="000A72A1" w:rsidRPr="003F3B2C" w:rsidRDefault="000A72A1" w:rsidP="000A72A1">
            <w:pPr>
              <w:spacing w:line="240" w:lineRule="auto"/>
              <w:ind w:firstLine="0"/>
              <w:jc w:val="center"/>
              <w:rPr>
                <w:snapToGrid/>
                <w:color w:val="000000"/>
                <w:sz w:val="24"/>
                <w:szCs w:val="24"/>
              </w:rPr>
            </w:pPr>
          </w:p>
        </w:tc>
        <w:tc>
          <w:tcPr>
            <w:tcW w:w="1591" w:type="dxa"/>
          </w:tcPr>
          <w:p w:rsidR="000A72A1" w:rsidRPr="003F3B2C" w:rsidRDefault="000A72A1" w:rsidP="000A72A1">
            <w:pPr>
              <w:spacing w:line="240" w:lineRule="auto"/>
              <w:ind w:firstLine="0"/>
              <w:jc w:val="center"/>
              <w:rPr>
                <w:snapToGrid/>
                <w:color w:val="000000"/>
                <w:sz w:val="24"/>
                <w:szCs w:val="24"/>
              </w:rPr>
            </w:pPr>
          </w:p>
        </w:tc>
      </w:tr>
      <w:tr w:rsidR="000A72A1" w:rsidRPr="003F3B2C" w:rsidTr="0075422C">
        <w:trPr>
          <w:trHeight w:val="630"/>
        </w:trPr>
        <w:tc>
          <w:tcPr>
            <w:tcW w:w="725" w:type="dxa"/>
            <w:shd w:val="clear" w:color="auto" w:fill="auto"/>
            <w:noWrap/>
            <w:hideMark/>
          </w:tcPr>
          <w:p w:rsidR="000A72A1" w:rsidRPr="003F3B2C" w:rsidRDefault="000A72A1" w:rsidP="000A72A1">
            <w:pPr>
              <w:spacing w:line="240" w:lineRule="auto"/>
              <w:ind w:firstLine="0"/>
              <w:jc w:val="center"/>
              <w:rPr>
                <w:snapToGrid/>
                <w:color w:val="000000"/>
                <w:sz w:val="24"/>
                <w:szCs w:val="24"/>
              </w:rPr>
            </w:pPr>
            <w:r w:rsidRPr="003F3B2C">
              <w:rPr>
                <w:snapToGrid/>
                <w:color w:val="000000"/>
                <w:sz w:val="24"/>
                <w:szCs w:val="24"/>
              </w:rPr>
              <w:t>6</w:t>
            </w:r>
          </w:p>
        </w:tc>
        <w:tc>
          <w:tcPr>
            <w:tcW w:w="2661" w:type="dxa"/>
            <w:shd w:val="clear" w:color="auto" w:fill="auto"/>
            <w:hideMark/>
          </w:tcPr>
          <w:p w:rsidR="000A72A1" w:rsidRPr="003F3B2C" w:rsidRDefault="000A72A1" w:rsidP="000A72A1">
            <w:pPr>
              <w:spacing w:line="240" w:lineRule="auto"/>
              <w:ind w:firstLine="0"/>
              <w:jc w:val="left"/>
              <w:rPr>
                <w:snapToGrid/>
                <w:color w:val="000000"/>
                <w:sz w:val="24"/>
                <w:szCs w:val="24"/>
              </w:rPr>
            </w:pPr>
            <w:r w:rsidRPr="003F3B2C">
              <w:rPr>
                <w:snapToGrid/>
                <w:color w:val="000000"/>
                <w:sz w:val="24"/>
                <w:szCs w:val="24"/>
              </w:rPr>
              <w:t>Проволока латунная ДКРПМ Л63 ф 1,5мм</w:t>
            </w:r>
          </w:p>
        </w:tc>
        <w:tc>
          <w:tcPr>
            <w:tcW w:w="2038" w:type="dxa"/>
            <w:shd w:val="clear" w:color="auto" w:fill="auto"/>
            <w:hideMark/>
          </w:tcPr>
          <w:p w:rsidR="000A72A1" w:rsidRPr="003F3B2C" w:rsidRDefault="000A72A1" w:rsidP="000A72A1">
            <w:pPr>
              <w:spacing w:line="240" w:lineRule="auto"/>
              <w:ind w:firstLine="0"/>
              <w:jc w:val="center"/>
              <w:rPr>
                <w:snapToGrid/>
                <w:color w:val="000000"/>
                <w:sz w:val="24"/>
                <w:szCs w:val="24"/>
              </w:rPr>
            </w:pPr>
            <w:r w:rsidRPr="003F3B2C">
              <w:rPr>
                <w:snapToGrid/>
                <w:color w:val="000000"/>
                <w:sz w:val="24"/>
                <w:szCs w:val="24"/>
              </w:rPr>
              <w:t>ГОСТ 1066-2015</w:t>
            </w:r>
          </w:p>
        </w:tc>
        <w:tc>
          <w:tcPr>
            <w:tcW w:w="899" w:type="dxa"/>
            <w:shd w:val="clear" w:color="auto" w:fill="auto"/>
            <w:hideMark/>
          </w:tcPr>
          <w:p w:rsidR="000A72A1" w:rsidRPr="003F3B2C" w:rsidRDefault="000A72A1" w:rsidP="000A72A1">
            <w:pPr>
              <w:spacing w:line="240" w:lineRule="auto"/>
              <w:ind w:firstLine="0"/>
              <w:jc w:val="center"/>
              <w:rPr>
                <w:snapToGrid/>
                <w:color w:val="000000"/>
                <w:sz w:val="24"/>
                <w:szCs w:val="24"/>
              </w:rPr>
            </w:pPr>
            <w:r w:rsidRPr="003F3B2C">
              <w:rPr>
                <w:snapToGrid/>
                <w:color w:val="000000"/>
                <w:sz w:val="24"/>
                <w:szCs w:val="24"/>
              </w:rPr>
              <w:t>кг</w:t>
            </w:r>
          </w:p>
        </w:tc>
        <w:tc>
          <w:tcPr>
            <w:tcW w:w="1737" w:type="dxa"/>
            <w:shd w:val="clear" w:color="auto" w:fill="auto"/>
            <w:hideMark/>
          </w:tcPr>
          <w:p w:rsidR="000A72A1" w:rsidRPr="003F3B2C" w:rsidRDefault="000A72A1" w:rsidP="000A72A1">
            <w:pPr>
              <w:spacing w:line="240" w:lineRule="auto"/>
              <w:ind w:firstLine="0"/>
              <w:jc w:val="center"/>
              <w:rPr>
                <w:snapToGrid/>
                <w:color w:val="000000"/>
                <w:sz w:val="24"/>
                <w:szCs w:val="24"/>
              </w:rPr>
            </w:pPr>
            <w:r w:rsidRPr="003F3B2C">
              <w:rPr>
                <w:snapToGrid/>
                <w:color w:val="000000"/>
                <w:sz w:val="24"/>
                <w:szCs w:val="24"/>
              </w:rPr>
              <w:t>25</w:t>
            </w:r>
          </w:p>
        </w:tc>
        <w:tc>
          <w:tcPr>
            <w:tcW w:w="1822" w:type="dxa"/>
          </w:tcPr>
          <w:p w:rsidR="000A72A1" w:rsidRPr="003F3B2C" w:rsidRDefault="000A72A1" w:rsidP="000A72A1">
            <w:pPr>
              <w:spacing w:line="240" w:lineRule="auto"/>
              <w:ind w:firstLine="0"/>
              <w:jc w:val="center"/>
              <w:rPr>
                <w:snapToGrid/>
                <w:color w:val="000000"/>
                <w:sz w:val="24"/>
                <w:szCs w:val="24"/>
              </w:rPr>
            </w:pPr>
          </w:p>
        </w:tc>
        <w:tc>
          <w:tcPr>
            <w:tcW w:w="1621" w:type="dxa"/>
          </w:tcPr>
          <w:p w:rsidR="000A72A1" w:rsidRPr="003F3B2C" w:rsidRDefault="000A72A1" w:rsidP="000A72A1">
            <w:pPr>
              <w:spacing w:line="240" w:lineRule="auto"/>
              <w:ind w:firstLine="0"/>
              <w:jc w:val="center"/>
              <w:rPr>
                <w:snapToGrid/>
                <w:color w:val="000000"/>
                <w:sz w:val="24"/>
                <w:szCs w:val="24"/>
              </w:rPr>
            </w:pPr>
          </w:p>
        </w:tc>
        <w:tc>
          <w:tcPr>
            <w:tcW w:w="1600" w:type="dxa"/>
          </w:tcPr>
          <w:p w:rsidR="000A72A1" w:rsidRPr="003F3B2C" w:rsidRDefault="000A72A1" w:rsidP="000A72A1">
            <w:pPr>
              <w:spacing w:line="240" w:lineRule="auto"/>
              <w:ind w:firstLine="0"/>
              <w:jc w:val="center"/>
              <w:rPr>
                <w:snapToGrid/>
                <w:color w:val="000000"/>
                <w:sz w:val="24"/>
                <w:szCs w:val="24"/>
              </w:rPr>
            </w:pPr>
          </w:p>
        </w:tc>
        <w:tc>
          <w:tcPr>
            <w:tcW w:w="1591" w:type="dxa"/>
          </w:tcPr>
          <w:p w:rsidR="000A72A1" w:rsidRPr="003F3B2C" w:rsidRDefault="000A72A1" w:rsidP="000A72A1">
            <w:pPr>
              <w:spacing w:line="240" w:lineRule="auto"/>
              <w:ind w:firstLine="0"/>
              <w:jc w:val="center"/>
              <w:rPr>
                <w:snapToGrid/>
                <w:color w:val="000000"/>
                <w:sz w:val="24"/>
                <w:szCs w:val="24"/>
              </w:rPr>
            </w:pPr>
          </w:p>
        </w:tc>
      </w:tr>
      <w:tr w:rsidR="000A72A1" w:rsidRPr="003F3B2C" w:rsidTr="0075422C">
        <w:trPr>
          <w:trHeight w:val="630"/>
        </w:trPr>
        <w:tc>
          <w:tcPr>
            <w:tcW w:w="725" w:type="dxa"/>
            <w:shd w:val="clear" w:color="auto" w:fill="auto"/>
            <w:noWrap/>
            <w:hideMark/>
          </w:tcPr>
          <w:p w:rsidR="000A72A1" w:rsidRPr="003F3B2C" w:rsidRDefault="000A72A1" w:rsidP="000A72A1">
            <w:pPr>
              <w:spacing w:line="240" w:lineRule="auto"/>
              <w:ind w:firstLine="0"/>
              <w:jc w:val="center"/>
              <w:rPr>
                <w:snapToGrid/>
                <w:color w:val="000000"/>
                <w:sz w:val="24"/>
                <w:szCs w:val="24"/>
              </w:rPr>
            </w:pPr>
            <w:r w:rsidRPr="003F3B2C">
              <w:rPr>
                <w:snapToGrid/>
                <w:color w:val="000000"/>
                <w:sz w:val="24"/>
                <w:szCs w:val="24"/>
              </w:rPr>
              <w:t>7</w:t>
            </w:r>
          </w:p>
        </w:tc>
        <w:tc>
          <w:tcPr>
            <w:tcW w:w="2661" w:type="dxa"/>
            <w:shd w:val="clear" w:color="auto" w:fill="auto"/>
            <w:hideMark/>
          </w:tcPr>
          <w:p w:rsidR="000A72A1" w:rsidRPr="003F3B2C" w:rsidRDefault="000A72A1" w:rsidP="000A72A1">
            <w:pPr>
              <w:spacing w:line="240" w:lineRule="auto"/>
              <w:ind w:firstLine="0"/>
              <w:jc w:val="left"/>
              <w:rPr>
                <w:snapToGrid/>
                <w:color w:val="000000"/>
                <w:sz w:val="24"/>
                <w:szCs w:val="24"/>
              </w:rPr>
            </w:pPr>
            <w:r w:rsidRPr="003F3B2C">
              <w:rPr>
                <w:snapToGrid/>
                <w:color w:val="000000"/>
                <w:sz w:val="24"/>
                <w:szCs w:val="24"/>
              </w:rPr>
              <w:t>Проволока медная ММ ф 1,3мм</w:t>
            </w:r>
          </w:p>
        </w:tc>
        <w:tc>
          <w:tcPr>
            <w:tcW w:w="2038" w:type="dxa"/>
            <w:shd w:val="clear" w:color="auto" w:fill="auto"/>
            <w:hideMark/>
          </w:tcPr>
          <w:p w:rsidR="000A72A1" w:rsidRPr="003F3B2C" w:rsidRDefault="000A72A1" w:rsidP="000A72A1">
            <w:pPr>
              <w:spacing w:line="240" w:lineRule="auto"/>
              <w:ind w:firstLine="0"/>
              <w:jc w:val="center"/>
              <w:rPr>
                <w:snapToGrid/>
                <w:color w:val="000000"/>
                <w:sz w:val="24"/>
                <w:szCs w:val="24"/>
              </w:rPr>
            </w:pPr>
            <w:r w:rsidRPr="003F3B2C">
              <w:rPr>
                <w:snapToGrid/>
                <w:color w:val="000000"/>
                <w:sz w:val="24"/>
                <w:szCs w:val="24"/>
              </w:rPr>
              <w:t>ТУ 16-705.492-2005</w:t>
            </w:r>
          </w:p>
        </w:tc>
        <w:tc>
          <w:tcPr>
            <w:tcW w:w="899" w:type="dxa"/>
            <w:shd w:val="clear" w:color="auto" w:fill="auto"/>
            <w:hideMark/>
          </w:tcPr>
          <w:p w:rsidR="000A72A1" w:rsidRPr="003F3B2C" w:rsidRDefault="000A72A1" w:rsidP="000A72A1">
            <w:pPr>
              <w:spacing w:line="240" w:lineRule="auto"/>
              <w:ind w:firstLine="0"/>
              <w:jc w:val="center"/>
              <w:rPr>
                <w:snapToGrid/>
                <w:color w:val="000000"/>
                <w:sz w:val="24"/>
                <w:szCs w:val="24"/>
              </w:rPr>
            </w:pPr>
            <w:r w:rsidRPr="003F3B2C">
              <w:rPr>
                <w:snapToGrid/>
                <w:color w:val="000000"/>
                <w:sz w:val="24"/>
                <w:szCs w:val="24"/>
              </w:rPr>
              <w:t>кг</w:t>
            </w:r>
          </w:p>
        </w:tc>
        <w:tc>
          <w:tcPr>
            <w:tcW w:w="1737" w:type="dxa"/>
            <w:shd w:val="clear" w:color="auto" w:fill="auto"/>
            <w:hideMark/>
          </w:tcPr>
          <w:p w:rsidR="000A72A1" w:rsidRPr="003F3B2C" w:rsidRDefault="000A72A1" w:rsidP="000A72A1">
            <w:pPr>
              <w:spacing w:line="240" w:lineRule="auto"/>
              <w:ind w:firstLine="0"/>
              <w:jc w:val="center"/>
              <w:rPr>
                <w:snapToGrid/>
                <w:color w:val="000000"/>
                <w:sz w:val="24"/>
                <w:szCs w:val="24"/>
              </w:rPr>
            </w:pPr>
            <w:r w:rsidRPr="003F3B2C">
              <w:rPr>
                <w:snapToGrid/>
                <w:color w:val="000000"/>
                <w:sz w:val="24"/>
                <w:szCs w:val="24"/>
              </w:rPr>
              <w:t>25</w:t>
            </w:r>
          </w:p>
        </w:tc>
        <w:tc>
          <w:tcPr>
            <w:tcW w:w="1822" w:type="dxa"/>
          </w:tcPr>
          <w:p w:rsidR="000A72A1" w:rsidRPr="003F3B2C" w:rsidRDefault="000A72A1" w:rsidP="000A72A1">
            <w:pPr>
              <w:spacing w:line="240" w:lineRule="auto"/>
              <w:ind w:firstLine="0"/>
              <w:jc w:val="center"/>
              <w:rPr>
                <w:snapToGrid/>
                <w:color w:val="000000"/>
                <w:sz w:val="24"/>
                <w:szCs w:val="24"/>
              </w:rPr>
            </w:pPr>
          </w:p>
        </w:tc>
        <w:tc>
          <w:tcPr>
            <w:tcW w:w="1621" w:type="dxa"/>
          </w:tcPr>
          <w:p w:rsidR="000A72A1" w:rsidRPr="003F3B2C" w:rsidRDefault="000A72A1" w:rsidP="000A72A1">
            <w:pPr>
              <w:spacing w:line="240" w:lineRule="auto"/>
              <w:ind w:firstLine="0"/>
              <w:jc w:val="center"/>
              <w:rPr>
                <w:snapToGrid/>
                <w:color w:val="000000"/>
                <w:sz w:val="24"/>
                <w:szCs w:val="24"/>
              </w:rPr>
            </w:pPr>
          </w:p>
        </w:tc>
        <w:tc>
          <w:tcPr>
            <w:tcW w:w="1600" w:type="dxa"/>
          </w:tcPr>
          <w:p w:rsidR="000A72A1" w:rsidRPr="003F3B2C" w:rsidRDefault="000A72A1" w:rsidP="000A72A1">
            <w:pPr>
              <w:spacing w:line="240" w:lineRule="auto"/>
              <w:ind w:firstLine="0"/>
              <w:jc w:val="center"/>
              <w:rPr>
                <w:snapToGrid/>
                <w:color w:val="000000"/>
                <w:sz w:val="24"/>
                <w:szCs w:val="24"/>
              </w:rPr>
            </w:pPr>
          </w:p>
        </w:tc>
        <w:tc>
          <w:tcPr>
            <w:tcW w:w="1591" w:type="dxa"/>
          </w:tcPr>
          <w:p w:rsidR="000A72A1" w:rsidRPr="003F3B2C" w:rsidRDefault="000A72A1" w:rsidP="000A72A1">
            <w:pPr>
              <w:spacing w:line="240" w:lineRule="auto"/>
              <w:ind w:firstLine="0"/>
              <w:jc w:val="center"/>
              <w:rPr>
                <w:snapToGrid/>
                <w:color w:val="000000"/>
                <w:sz w:val="24"/>
                <w:szCs w:val="24"/>
              </w:rPr>
            </w:pPr>
          </w:p>
        </w:tc>
      </w:tr>
      <w:tr w:rsidR="000A72A1" w:rsidRPr="003F3B2C" w:rsidTr="0075422C">
        <w:trPr>
          <w:trHeight w:val="1260"/>
        </w:trPr>
        <w:tc>
          <w:tcPr>
            <w:tcW w:w="725" w:type="dxa"/>
            <w:shd w:val="clear" w:color="auto" w:fill="auto"/>
            <w:noWrap/>
            <w:hideMark/>
          </w:tcPr>
          <w:p w:rsidR="000A72A1" w:rsidRPr="003F3B2C" w:rsidRDefault="000A72A1" w:rsidP="000A72A1">
            <w:pPr>
              <w:spacing w:line="240" w:lineRule="auto"/>
              <w:ind w:firstLine="0"/>
              <w:jc w:val="center"/>
              <w:rPr>
                <w:snapToGrid/>
                <w:color w:val="000000"/>
                <w:sz w:val="24"/>
                <w:szCs w:val="24"/>
              </w:rPr>
            </w:pPr>
            <w:r w:rsidRPr="003F3B2C">
              <w:rPr>
                <w:snapToGrid/>
                <w:color w:val="000000"/>
                <w:sz w:val="24"/>
                <w:szCs w:val="24"/>
              </w:rPr>
              <w:t>8</w:t>
            </w:r>
          </w:p>
        </w:tc>
        <w:tc>
          <w:tcPr>
            <w:tcW w:w="2661" w:type="dxa"/>
            <w:shd w:val="clear" w:color="auto" w:fill="auto"/>
            <w:hideMark/>
          </w:tcPr>
          <w:p w:rsidR="000A72A1" w:rsidRPr="003F3B2C" w:rsidRDefault="000A72A1" w:rsidP="000A72A1">
            <w:pPr>
              <w:spacing w:line="240" w:lineRule="auto"/>
              <w:ind w:firstLine="0"/>
              <w:jc w:val="left"/>
              <w:rPr>
                <w:snapToGrid/>
                <w:color w:val="000000"/>
                <w:sz w:val="24"/>
                <w:szCs w:val="24"/>
              </w:rPr>
            </w:pPr>
            <w:r w:rsidRPr="003F3B2C">
              <w:rPr>
                <w:snapToGrid/>
                <w:color w:val="000000"/>
                <w:sz w:val="24"/>
                <w:szCs w:val="24"/>
              </w:rPr>
              <w:t xml:space="preserve">Проволока </w:t>
            </w:r>
            <w:proofErr w:type="spellStart"/>
            <w:r w:rsidRPr="003F3B2C">
              <w:rPr>
                <w:snapToGrid/>
                <w:color w:val="000000"/>
                <w:sz w:val="24"/>
                <w:szCs w:val="24"/>
              </w:rPr>
              <w:t>медноникелевая</w:t>
            </w:r>
            <w:proofErr w:type="spellEnd"/>
            <w:r w:rsidRPr="003F3B2C">
              <w:rPr>
                <w:snapToGrid/>
                <w:color w:val="000000"/>
                <w:sz w:val="24"/>
                <w:szCs w:val="24"/>
              </w:rPr>
              <w:t xml:space="preserve"> ДКРХТ МНЖКТ5-1-0,2-0,2 ф 3,0</w:t>
            </w:r>
          </w:p>
        </w:tc>
        <w:tc>
          <w:tcPr>
            <w:tcW w:w="2038" w:type="dxa"/>
            <w:shd w:val="clear" w:color="auto" w:fill="auto"/>
            <w:hideMark/>
          </w:tcPr>
          <w:p w:rsidR="000A72A1" w:rsidRPr="003F3B2C" w:rsidRDefault="000A72A1" w:rsidP="000A72A1">
            <w:pPr>
              <w:spacing w:line="240" w:lineRule="auto"/>
              <w:ind w:firstLine="0"/>
              <w:jc w:val="center"/>
              <w:rPr>
                <w:snapToGrid/>
                <w:color w:val="000000"/>
                <w:sz w:val="24"/>
                <w:szCs w:val="24"/>
              </w:rPr>
            </w:pPr>
            <w:r w:rsidRPr="003F3B2C">
              <w:rPr>
                <w:snapToGrid/>
                <w:color w:val="000000"/>
                <w:sz w:val="24"/>
                <w:szCs w:val="24"/>
              </w:rPr>
              <w:t>ГОСТ 16130-90</w:t>
            </w:r>
          </w:p>
        </w:tc>
        <w:tc>
          <w:tcPr>
            <w:tcW w:w="899" w:type="dxa"/>
            <w:shd w:val="clear" w:color="auto" w:fill="auto"/>
            <w:hideMark/>
          </w:tcPr>
          <w:p w:rsidR="000A72A1" w:rsidRPr="003F3B2C" w:rsidRDefault="000A72A1" w:rsidP="000A72A1">
            <w:pPr>
              <w:spacing w:line="240" w:lineRule="auto"/>
              <w:ind w:firstLine="0"/>
              <w:jc w:val="center"/>
              <w:rPr>
                <w:snapToGrid/>
                <w:color w:val="000000"/>
                <w:sz w:val="24"/>
                <w:szCs w:val="24"/>
              </w:rPr>
            </w:pPr>
            <w:r w:rsidRPr="003F3B2C">
              <w:rPr>
                <w:snapToGrid/>
                <w:color w:val="000000"/>
                <w:sz w:val="24"/>
                <w:szCs w:val="24"/>
              </w:rPr>
              <w:t>кг</w:t>
            </w:r>
          </w:p>
        </w:tc>
        <w:tc>
          <w:tcPr>
            <w:tcW w:w="1737" w:type="dxa"/>
            <w:shd w:val="clear" w:color="auto" w:fill="auto"/>
            <w:hideMark/>
          </w:tcPr>
          <w:p w:rsidR="000A72A1" w:rsidRPr="003F3B2C" w:rsidRDefault="000A72A1" w:rsidP="000A72A1">
            <w:pPr>
              <w:spacing w:line="240" w:lineRule="auto"/>
              <w:ind w:firstLine="0"/>
              <w:jc w:val="center"/>
              <w:rPr>
                <w:snapToGrid/>
                <w:color w:val="000000"/>
                <w:sz w:val="24"/>
                <w:szCs w:val="24"/>
              </w:rPr>
            </w:pPr>
            <w:r w:rsidRPr="003F3B2C">
              <w:rPr>
                <w:snapToGrid/>
                <w:color w:val="000000"/>
                <w:sz w:val="24"/>
                <w:szCs w:val="24"/>
              </w:rPr>
              <w:t>15</w:t>
            </w:r>
          </w:p>
        </w:tc>
        <w:tc>
          <w:tcPr>
            <w:tcW w:w="1822" w:type="dxa"/>
          </w:tcPr>
          <w:p w:rsidR="000A72A1" w:rsidRPr="003F3B2C" w:rsidRDefault="000A72A1" w:rsidP="000A72A1">
            <w:pPr>
              <w:spacing w:line="240" w:lineRule="auto"/>
              <w:ind w:firstLine="0"/>
              <w:jc w:val="center"/>
              <w:rPr>
                <w:snapToGrid/>
                <w:color w:val="000000"/>
                <w:sz w:val="24"/>
                <w:szCs w:val="24"/>
              </w:rPr>
            </w:pPr>
          </w:p>
        </w:tc>
        <w:tc>
          <w:tcPr>
            <w:tcW w:w="1621" w:type="dxa"/>
          </w:tcPr>
          <w:p w:rsidR="000A72A1" w:rsidRPr="003F3B2C" w:rsidRDefault="000A72A1" w:rsidP="000A72A1">
            <w:pPr>
              <w:spacing w:line="240" w:lineRule="auto"/>
              <w:ind w:firstLine="0"/>
              <w:jc w:val="center"/>
              <w:rPr>
                <w:snapToGrid/>
                <w:color w:val="000000"/>
                <w:sz w:val="24"/>
                <w:szCs w:val="24"/>
              </w:rPr>
            </w:pPr>
          </w:p>
        </w:tc>
        <w:tc>
          <w:tcPr>
            <w:tcW w:w="1600" w:type="dxa"/>
          </w:tcPr>
          <w:p w:rsidR="000A72A1" w:rsidRPr="003F3B2C" w:rsidRDefault="000A72A1" w:rsidP="000A72A1">
            <w:pPr>
              <w:spacing w:line="240" w:lineRule="auto"/>
              <w:ind w:firstLine="0"/>
              <w:jc w:val="center"/>
              <w:rPr>
                <w:snapToGrid/>
                <w:color w:val="000000"/>
                <w:sz w:val="24"/>
                <w:szCs w:val="24"/>
              </w:rPr>
            </w:pPr>
          </w:p>
        </w:tc>
        <w:tc>
          <w:tcPr>
            <w:tcW w:w="1591" w:type="dxa"/>
          </w:tcPr>
          <w:p w:rsidR="000A72A1" w:rsidRPr="003F3B2C" w:rsidRDefault="000A72A1" w:rsidP="000A72A1">
            <w:pPr>
              <w:spacing w:line="240" w:lineRule="auto"/>
              <w:ind w:firstLine="0"/>
              <w:jc w:val="center"/>
              <w:rPr>
                <w:snapToGrid/>
                <w:color w:val="000000"/>
                <w:sz w:val="24"/>
                <w:szCs w:val="24"/>
              </w:rPr>
            </w:pPr>
          </w:p>
        </w:tc>
      </w:tr>
      <w:tr w:rsidR="000A72A1" w:rsidRPr="003F3B2C" w:rsidTr="0075422C">
        <w:trPr>
          <w:trHeight w:val="945"/>
        </w:trPr>
        <w:tc>
          <w:tcPr>
            <w:tcW w:w="725" w:type="dxa"/>
            <w:shd w:val="clear" w:color="auto" w:fill="auto"/>
            <w:noWrap/>
            <w:hideMark/>
          </w:tcPr>
          <w:p w:rsidR="000A72A1" w:rsidRPr="003F3B2C" w:rsidRDefault="000A72A1" w:rsidP="000A72A1">
            <w:pPr>
              <w:spacing w:line="240" w:lineRule="auto"/>
              <w:ind w:firstLine="0"/>
              <w:jc w:val="center"/>
              <w:rPr>
                <w:snapToGrid/>
                <w:color w:val="000000"/>
                <w:sz w:val="24"/>
                <w:szCs w:val="24"/>
              </w:rPr>
            </w:pPr>
            <w:r w:rsidRPr="003F3B2C">
              <w:rPr>
                <w:snapToGrid/>
                <w:color w:val="000000"/>
                <w:sz w:val="24"/>
                <w:szCs w:val="24"/>
              </w:rPr>
              <w:lastRenderedPageBreak/>
              <w:t>9</w:t>
            </w:r>
          </w:p>
        </w:tc>
        <w:tc>
          <w:tcPr>
            <w:tcW w:w="2661" w:type="dxa"/>
            <w:shd w:val="clear" w:color="auto" w:fill="auto"/>
            <w:hideMark/>
          </w:tcPr>
          <w:p w:rsidR="000A72A1" w:rsidRPr="003F3B2C" w:rsidRDefault="000A72A1" w:rsidP="000A72A1">
            <w:pPr>
              <w:spacing w:line="240" w:lineRule="auto"/>
              <w:ind w:firstLine="0"/>
              <w:jc w:val="left"/>
              <w:rPr>
                <w:snapToGrid/>
                <w:color w:val="000000"/>
                <w:sz w:val="24"/>
                <w:szCs w:val="24"/>
              </w:rPr>
            </w:pPr>
            <w:r w:rsidRPr="003F3B2C">
              <w:rPr>
                <w:snapToGrid/>
                <w:color w:val="000000"/>
                <w:sz w:val="24"/>
                <w:szCs w:val="24"/>
              </w:rPr>
              <w:t>Пруток бронзовый ПКРНХ БрАЖМц10-3-1,5 ф 15 мм</w:t>
            </w:r>
          </w:p>
        </w:tc>
        <w:tc>
          <w:tcPr>
            <w:tcW w:w="2038" w:type="dxa"/>
            <w:shd w:val="clear" w:color="auto" w:fill="auto"/>
            <w:hideMark/>
          </w:tcPr>
          <w:p w:rsidR="000A72A1" w:rsidRPr="003F3B2C" w:rsidRDefault="000A72A1" w:rsidP="000A72A1">
            <w:pPr>
              <w:spacing w:line="240" w:lineRule="auto"/>
              <w:ind w:firstLine="0"/>
              <w:jc w:val="center"/>
              <w:rPr>
                <w:snapToGrid/>
                <w:color w:val="000000"/>
                <w:sz w:val="24"/>
                <w:szCs w:val="24"/>
              </w:rPr>
            </w:pPr>
            <w:r w:rsidRPr="003F3B2C">
              <w:rPr>
                <w:snapToGrid/>
                <w:color w:val="000000"/>
                <w:sz w:val="24"/>
                <w:szCs w:val="24"/>
              </w:rPr>
              <w:t>ГОСТ 1628-78</w:t>
            </w:r>
          </w:p>
        </w:tc>
        <w:tc>
          <w:tcPr>
            <w:tcW w:w="899" w:type="dxa"/>
            <w:shd w:val="clear" w:color="auto" w:fill="auto"/>
            <w:hideMark/>
          </w:tcPr>
          <w:p w:rsidR="000A72A1" w:rsidRPr="003F3B2C" w:rsidRDefault="000A72A1" w:rsidP="000A72A1">
            <w:pPr>
              <w:spacing w:line="240" w:lineRule="auto"/>
              <w:ind w:firstLine="0"/>
              <w:jc w:val="center"/>
              <w:rPr>
                <w:snapToGrid/>
                <w:color w:val="000000"/>
                <w:sz w:val="24"/>
                <w:szCs w:val="24"/>
              </w:rPr>
            </w:pPr>
            <w:r w:rsidRPr="003F3B2C">
              <w:rPr>
                <w:snapToGrid/>
                <w:color w:val="000000"/>
                <w:sz w:val="24"/>
                <w:szCs w:val="24"/>
              </w:rPr>
              <w:t>кг</w:t>
            </w:r>
          </w:p>
        </w:tc>
        <w:tc>
          <w:tcPr>
            <w:tcW w:w="1737" w:type="dxa"/>
            <w:shd w:val="clear" w:color="auto" w:fill="auto"/>
            <w:hideMark/>
          </w:tcPr>
          <w:p w:rsidR="000A72A1" w:rsidRPr="003F3B2C" w:rsidRDefault="000A72A1" w:rsidP="000A72A1">
            <w:pPr>
              <w:spacing w:line="240" w:lineRule="auto"/>
              <w:ind w:firstLine="0"/>
              <w:jc w:val="center"/>
              <w:rPr>
                <w:snapToGrid/>
                <w:color w:val="000000"/>
                <w:sz w:val="24"/>
                <w:szCs w:val="24"/>
              </w:rPr>
            </w:pPr>
            <w:r w:rsidRPr="003F3B2C">
              <w:rPr>
                <w:snapToGrid/>
                <w:color w:val="000000"/>
                <w:sz w:val="24"/>
                <w:szCs w:val="24"/>
              </w:rPr>
              <w:t>4,37</w:t>
            </w:r>
          </w:p>
        </w:tc>
        <w:tc>
          <w:tcPr>
            <w:tcW w:w="1822" w:type="dxa"/>
          </w:tcPr>
          <w:p w:rsidR="000A72A1" w:rsidRPr="003F3B2C" w:rsidRDefault="000A72A1" w:rsidP="000A72A1">
            <w:pPr>
              <w:spacing w:line="240" w:lineRule="auto"/>
              <w:ind w:firstLine="0"/>
              <w:jc w:val="center"/>
              <w:rPr>
                <w:snapToGrid/>
                <w:color w:val="000000"/>
                <w:sz w:val="24"/>
                <w:szCs w:val="24"/>
              </w:rPr>
            </w:pPr>
          </w:p>
        </w:tc>
        <w:tc>
          <w:tcPr>
            <w:tcW w:w="1621" w:type="dxa"/>
          </w:tcPr>
          <w:p w:rsidR="000A72A1" w:rsidRPr="003F3B2C" w:rsidRDefault="000A72A1" w:rsidP="000A72A1">
            <w:pPr>
              <w:spacing w:line="240" w:lineRule="auto"/>
              <w:ind w:firstLine="0"/>
              <w:jc w:val="center"/>
              <w:rPr>
                <w:snapToGrid/>
                <w:color w:val="000000"/>
                <w:sz w:val="24"/>
                <w:szCs w:val="24"/>
              </w:rPr>
            </w:pPr>
          </w:p>
        </w:tc>
        <w:tc>
          <w:tcPr>
            <w:tcW w:w="1600" w:type="dxa"/>
          </w:tcPr>
          <w:p w:rsidR="000A72A1" w:rsidRPr="003F3B2C" w:rsidRDefault="000A72A1" w:rsidP="000A72A1">
            <w:pPr>
              <w:spacing w:line="240" w:lineRule="auto"/>
              <w:ind w:firstLine="0"/>
              <w:jc w:val="center"/>
              <w:rPr>
                <w:snapToGrid/>
                <w:color w:val="000000"/>
                <w:sz w:val="24"/>
                <w:szCs w:val="24"/>
              </w:rPr>
            </w:pPr>
          </w:p>
        </w:tc>
        <w:tc>
          <w:tcPr>
            <w:tcW w:w="1591" w:type="dxa"/>
          </w:tcPr>
          <w:p w:rsidR="000A72A1" w:rsidRPr="003F3B2C" w:rsidRDefault="000A72A1" w:rsidP="000A72A1">
            <w:pPr>
              <w:spacing w:line="240" w:lineRule="auto"/>
              <w:ind w:firstLine="0"/>
              <w:jc w:val="center"/>
              <w:rPr>
                <w:snapToGrid/>
                <w:color w:val="000000"/>
                <w:sz w:val="24"/>
                <w:szCs w:val="24"/>
              </w:rPr>
            </w:pPr>
          </w:p>
        </w:tc>
      </w:tr>
      <w:tr w:rsidR="000A72A1" w:rsidRPr="003F3B2C" w:rsidTr="0075422C">
        <w:trPr>
          <w:trHeight w:val="630"/>
        </w:trPr>
        <w:tc>
          <w:tcPr>
            <w:tcW w:w="725" w:type="dxa"/>
            <w:shd w:val="clear" w:color="auto" w:fill="auto"/>
            <w:noWrap/>
            <w:hideMark/>
          </w:tcPr>
          <w:p w:rsidR="000A72A1" w:rsidRPr="003F3B2C" w:rsidRDefault="000A72A1" w:rsidP="000A72A1">
            <w:pPr>
              <w:spacing w:line="240" w:lineRule="auto"/>
              <w:ind w:firstLine="0"/>
              <w:jc w:val="center"/>
              <w:rPr>
                <w:snapToGrid/>
                <w:color w:val="000000"/>
                <w:sz w:val="24"/>
                <w:szCs w:val="24"/>
              </w:rPr>
            </w:pPr>
            <w:r w:rsidRPr="003F3B2C">
              <w:rPr>
                <w:snapToGrid/>
                <w:color w:val="000000"/>
                <w:sz w:val="24"/>
                <w:szCs w:val="24"/>
              </w:rPr>
              <w:t>10</w:t>
            </w:r>
          </w:p>
        </w:tc>
        <w:tc>
          <w:tcPr>
            <w:tcW w:w="2661" w:type="dxa"/>
            <w:shd w:val="clear" w:color="auto" w:fill="auto"/>
            <w:hideMark/>
          </w:tcPr>
          <w:p w:rsidR="000A72A1" w:rsidRPr="003F3B2C" w:rsidRDefault="000A72A1" w:rsidP="000A72A1">
            <w:pPr>
              <w:spacing w:line="240" w:lineRule="auto"/>
              <w:ind w:firstLine="0"/>
              <w:jc w:val="left"/>
              <w:rPr>
                <w:snapToGrid/>
                <w:color w:val="000000"/>
                <w:sz w:val="24"/>
                <w:szCs w:val="24"/>
              </w:rPr>
            </w:pPr>
            <w:r w:rsidRPr="003F3B2C">
              <w:rPr>
                <w:snapToGrid/>
                <w:color w:val="000000"/>
                <w:sz w:val="24"/>
                <w:szCs w:val="24"/>
              </w:rPr>
              <w:t>Пруток латунный ГКРХХ Л90 ф 100 мм</w:t>
            </w:r>
          </w:p>
        </w:tc>
        <w:tc>
          <w:tcPr>
            <w:tcW w:w="2038" w:type="dxa"/>
            <w:shd w:val="clear" w:color="auto" w:fill="auto"/>
            <w:hideMark/>
          </w:tcPr>
          <w:p w:rsidR="000A72A1" w:rsidRPr="003F3B2C" w:rsidRDefault="000A72A1" w:rsidP="000A72A1">
            <w:pPr>
              <w:spacing w:line="240" w:lineRule="auto"/>
              <w:ind w:firstLine="0"/>
              <w:jc w:val="center"/>
              <w:rPr>
                <w:snapToGrid/>
                <w:color w:val="000000"/>
                <w:sz w:val="24"/>
                <w:szCs w:val="24"/>
              </w:rPr>
            </w:pPr>
            <w:r w:rsidRPr="003F3B2C">
              <w:rPr>
                <w:snapToGrid/>
                <w:color w:val="000000"/>
                <w:sz w:val="24"/>
                <w:szCs w:val="24"/>
              </w:rPr>
              <w:t>ТУ 48-21-816-86</w:t>
            </w:r>
          </w:p>
        </w:tc>
        <w:tc>
          <w:tcPr>
            <w:tcW w:w="899" w:type="dxa"/>
            <w:shd w:val="clear" w:color="auto" w:fill="auto"/>
            <w:hideMark/>
          </w:tcPr>
          <w:p w:rsidR="000A72A1" w:rsidRPr="003F3B2C" w:rsidRDefault="000A72A1" w:rsidP="000A72A1">
            <w:pPr>
              <w:spacing w:line="240" w:lineRule="auto"/>
              <w:ind w:firstLine="0"/>
              <w:jc w:val="center"/>
              <w:rPr>
                <w:snapToGrid/>
                <w:color w:val="000000"/>
                <w:sz w:val="24"/>
                <w:szCs w:val="24"/>
              </w:rPr>
            </w:pPr>
            <w:r w:rsidRPr="003F3B2C">
              <w:rPr>
                <w:snapToGrid/>
                <w:color w:val="000000"/>
                <w:sz w:val="24"/>
                <w:szCs w:val="24"/>
              </w:rPr>
              <w:t>кг</w:t>
            </w:r>
          </w:p>
        </w:tc>
        <w:tc>
          <w:tcPr>
            <w:tcW w:w="1737" w:type="dxa"/>
            <w:shd w:val="clear" w:color="auto" w:fill="auto"/>
            <w:hideMark/>
          </w:tcPr>
          <w:p w:rsidR="000A72A1" w:rsidRPr="003F3B2C" w:rsidRDefault="000A72A1" w:rsidP="000A72A1">
            <w:pPr>
              <w:spacing w:line="240" w:lineRule="auto"/>
              <w:ind w:firstLine="0"/>
              <w:jc w:val="center"/>
              <w:rPr>
                <w:snapToGrid/>
                <w:color w:val="000000"/>
                <w:sz w:val="24"/>
                <w:szCs w:val="24"/>
              </w:rPr>
            </w:pPr>
            <w:r w:rsidRPr="003F3B2C">
              <w:rPr>
                <w:snapToGrid/>
                <w:color w:val="000000"/>
                <w:sz w:val="24"/>
                <w:szCs w:val="24"/>
              </w:rPr>
              <w:t>89</w:t>
            </w:r>
          </w:p>
        </w:tc>
        <w:tc>
          <w:tcPr>
            <w:tcW w:w="1822" w:type="dxa"/>
          </w:tcPr>
          <w:p w:rsidR="000A72A1" w:rsidRPr="003F3B2C" w:rsidRDefault="000A72A1" w:rsidP="000A72A1">
            <w:pPr>
              <w:spacing w:line="240" w:lineRule="auto"/>
              <w:ind w:firstLine="0"/>
              <w:jc w:val="center"/>
              <w:rPr>
                <w:snapToGrid/>
                <w:color w:val="000000"/>
                <w:sz w:val="24"/>
                <w:szCs w:val="24"/>
              </w:rPr>
            </w:pPr>
          </w:p>
        </w:tc>
        <w:tc>
          <w:tcPr>
            <w:tcW w:w="1621" w:type="dxa"/>
          </w:tcPr>
          <w:p w:rsidR="000A72A1" w:rsidRPr="003F3B2C" w:rsidRDefault="000A72A1" w:rsidP="000A72A1">
            <w:pPr>
              <w:spacing w:line="240" w:lineRule="auto"/>
              <w:ind w:firstLine="0"/>
              <w:jc w:val="center"/>
              <w:rPr>
                <w:snapToGrid/>
                <w:color w:val="000000"/>
                <w:sz w:val="24"/>
                <w:szCs w:val="24"/>
              </w:rPr>
            </w:pPr>
          </w:p>
        </w:tc>
        <w:tc>
          <w:tcPr>
            <w:tcW w:w="1600" w:type="dxa"/>
          </w:tcPr>
          <w:p w:rsidR="000A72A1" w:rsidRPr="003F3B2C" w:rsidRDefault="000A72A1" w:rsidP="000A72A1">
            <w:pPr>
              <w:spacing w:line="240" w:lineRule="auto"/>
              <w:ind w:firstLine="0"/>
              <w:jc w:val="center"/>
              <w:rPr>
                <w:snapToGrid/>
                <w:color w:val="000000"/>
                <w:sz w:val="24"/>
                <w:szCs w:val="24"/>
              </w:rPr>
            </w:pPr>
          </w:p>
        </w:tc>
        <w:tc>
          <w:tcPr>
            <w:tcW w:w="1591" w:type="dxa"/>
          </w:tcPr>
          <w:p w:rsidR="000A72A1" w:rsidRPr="003F3B2C" w:rsidRDefault="000A72A1" w:rsidP="000A72A1">
            <w:pPr>
              <w:spacing w:line="240" w:lineRule="auto"/>
              <w:ind w:firstLine="0"/>
              <w:jc w:val="center"/>
              <w:rPr>
                <w:snapToGrid/>
                <w:color w:val="000000"/>
                <w:sz w:val="24"/>
                <w:szCs w:val="24"/>
              </w:rPr>
            </w:pPr>
          </w:p>
        </w:tc>
      </w:tr>
      <w:tr w:rsidR="000A72A1" w:rsidRPr="003F3B2C" w:rsidTr="0075422C">
        <w:trPr>
          <w:trHeight w:val="630"/>
        </w:trPr>
        <w:tc>
          <w:tcPr>
            <w:tcW w:w="725" w:type="dxa"/>
            <w:shd w:val="clear" w:color="auto" w:fill="auto"/>
            <w:noWrap/>
            <w:hideMark/>
          </w:tcPr>
          <w:p w:rsidR="000A72A1" w:rsidRPr="003F3B2C" w:rsidRDefault="000A72A1" w:rsidP="000A72A1">
            <w:pPr>
              <w:spacing w:line="240" w:lineRule="auto"/>
              <w:ind w:firstLine="0"/>
              <w:jc w:val="center"/>
              <w:rPr>
                <w:snapToGrid/>
                <w:color w:val="000000"/>
                <w:sz w:val="24"/>
                <w:szCs w:val="24"/>
              </w:rPr>
            </w:pPr>
            <w:r w:rsidRPr="003F3B2C">
              <w:rPr>
                <w:snapToGrid/>
                <w:color w:val="000000"/>
                <w:sz w:val="24"/>
                <w:szCs w:val="24"/>
              </w:rPr>
              <w:t>11</w:t>
            </w:r>
          </w:p>
        </w:tc>
        <w:tc>
          <w:tcPr>
            <w:tcW w:w="2661" w:type="dxa"/>
            <w:shd w:val="clear" w:color="auto" w:fill="auto"/>
            <w:hideMark/>
          </w:tcPr>
          <w:p w:rsidR="000A72A1" w:rsidRPr="003F3B2C" w:rsidRDefault="000A72A1" w:rsidP="000A72A1">
            <w:pPr>
              <w:spacing w:line="240" w:lineRule="auto"/>
              <w:ind w:firstLine="0"/>
              <w:jc w:val="left"/>
              <w:rPr>
                <w:snapToGrid/>
                <w:color w:val="000000"/>
                <w:sz w:val="24"/>
                <w:szCs w:val="24"/>
              </w:rPr>
            </w:pPr>
            <w:r w:rsidRPr="003F3B2C">
              <w:rPr>
                <w:snapToGrid/>
                <w:color w:val="000000"/>
                <w:sz w:val="24"/>
                <w:szCs w:val="24"/>
              </w:rPr>
              <w:t>Пруток латунный ГКРХХ Л90 ф 90 мм</w:t>
            </w:r>
          </w:p>
        </w:tc>
        <w:tc>
          <w:tcPr>
            <w:tcW w:w="2038" w:type="dxa"/>
            <w:shd w:val="clear" w:color="auto" w:fill="auto"/>
            <w:hideMark/>
          </w:tcPr>
          <w:p w:rsidR="000A72A1" w:rsidRPr="003F3B2C" w:rsidRDefault="000A72A1" w:rsidP="000A72A1">
            <w:pPr>
              <w:spacing w:line="240" w:lineRule="auto"/>
              <w:ind w:firstLine="0"/>
              <w:jc w:val="center"/>
              <w:rPr>
                <w:snapToGrid/>
                <w:color w:val="000000"/>
                <w:sz w:val="24"/>
                <w:szCs w:val="24"/>
              </w:rPr>
            </w:pPr>
            <w:r w:rsidRPr="003F3B2C">
              <w:rPr>
                <w:snapToGrid/>
                <w:color w:val="000000"/>
                <w:sz w:val="24"/>
                <w:szCs w:val="24"/>
              </w:rPr>
              <w:t>ТУ 48-21-816-86</w:t>
            </w:r>
          </w:p>
        </w:tc>
        <w:tc>
          <w:tcPr>
            <w:tcW w:w="899" w:type="dxa"/>
            <w:shd w:val="clear" w:color="auto" w:fill="auto"/>
            <w:hideMark/>
          </w:tcPr>
          <w:p w:rsidR="000A72A1" w:rsidRPr="003F3B2C" w:rsidRDefault="000A72A1" w:rsidP="000A72A1">
            <w:pPr>
              <w:spacing w:line="240" w:lineRule="auto"/>
              <w:ind w:firstLine="0"/>
              <w:jc w:val="center"/>
              <w:rPr>
                <w:snapToGrid/>
                <w:color w:val="000000"/>
                <w:sz w:val="24"/>
                <w:szCs w:val="24"/>
              </w:rPr>
            </w:pPr>
            <w:r w:rsidRPr="003F3B2C">
              <w:rPr>
                <w:snapToGrid/>
                <w:color w:val="000000"/>
                <w:sz w:val="24"/>
                <w:szCs w:val="24"/>
              </w:rPr>
              <w:t>кг</w:t>
            </w:r>
          </w:p>
        </w:tc>
        <w:tc>
          <w:tcPr>
            <w:tcW w:w="1737" w:type="dxa"/>
            <w:shd w:val="clear" w:color="auto" w:fill="auto"/>
            <w:hideMark/>
          </w:tcPr>
          <w:p w:rsidR="000A72A1" w:rsidRPr="003F3B2C" w:rsidRDefault="000A72A1" w:rsidP="000A72A1">
            <w:pPr>
              <w:spacing w:line="240" w:lineRule="auto"/>
              <w:ind w:firstLine="0"/>
              <w:jc w:val="center"/>
              <w:rPr>
                <w:snapToGrid/>
                <w:color w:val="000000"/>
                <w:sz w:val="24"/>
                <w:szCs w:val="24"/>
              </w:rPr>
            </w:pPr>
            <w:r w:rsidRPr="003F3B2C">
              <w:rPr>
                <w:snapToGrid/>
                <w:color w:val="000000"/>
                <w:sz w:val="24"/>
                <w:szCs w:val="24"/>
              </w:rPr>
              <w:t>90</w:t>
            </w:r>
          </w:p>
        </w:tc>
        <w:tc>
          <w:tcPr>
            <w:tcW w:w="1822" w:type="dxa"/>
          </w:tcPr>
          <w:p w:rsidR="000A72A1" w:rsidRPr="003F3B2C" w:rsidRDefault="000A72A1" w:rsidP="000A72A1">
            <w:pPr>
              <w:spacing w:line="240" w:lineRule="auto"/>
              <w:ind w:firstLine="0"/>
              <w:jc w:val="center"/>
              <w:rPr>
                <w:snapToGrid/>
                <w:color w:val="000000"/>
                <w:sz w:val="24"/>
                <w:szCs w:val="24"/>
              </w:rPr>
            </w:pPr>
          </w:p>
        </w:tc>
        <w:tc>
          <w:tcPr>
            <w:tcW w:w="1621" w:type="dxa"/>
          </w:tcPr>
          <w:p w:rsidR="000A72A1" w:rsidRPr="003F3B2C" w:rsidRDefault="000A72A1" w:rsidP="000A72A1">
            <w:pPr>
              <w:spacing w:line="240" w:lineRule="auto"/>
              <w:ind w:firstLine="0"/>
              <w:jc w:val="center"/>
              <w:rPr>
                <w:snapToGrid/>
                <w:color w:val="000000"/>
                <w:sz w:val="24"/>
                <w:szCs w:val="24"/>
              </w:rPr>
            </w:pPr>
          </w:p>
        </w:tc>
        <w:tc>
          <w:tcPr>
            <w:tcW w:w="1600" w:type="dxa"/>
          </w:tcPr>
          <w:p w:rsidR="000A72A1" w:rsidRPr="003F3B2C" w:rsidRDefault="000A72A1" w:rsidP="000A72A1">
            <w:pPr>
              <w:spacing w:line="240" w:lineRule="auto"/>
              <w:ind w:firstLine="0"/>
              <w:jc w:val="center"/>
              <w:rPr>
                <w:snapToGrid/>
                <w:color w:val="000000"/>
                <w:sz w:val="24"/>
                <w:szCs w:val="24"/>
              </w:rPr>
            </w:pPr>
          </w:p>
        </w:tc>
        <w:tc>
          <w:tcPr>
            <w:tcW w:w="1591" w:type="dxa"/>
          </w:tcPr>
          <w:p w:rsidR="000A72A1" w:rsidRPr="003F3B2C" w:rsidRDefault="000A72A1" w:rsidP="000A72A1">
            <w:pPr>
              <w:spacing w:line="240" w:lineRule="auto"/>
              <w:ind w:firstLine="0"/>
              <w:jc w:val="center"/>
              <w:rPr>
                <w:snapToGrid/>
                <w:color w:val="000000"/>
                <w:sz w:val="24"/>
                <w:szCs w:val="24"/>
              </w:rPr>
            </w:pPr>
          </w:p>
        </w:tc>
      </w:tr>
      <w:tr w:rsidR="000A72A1" w:rsidRPr="003F3B2C" w:rsidTr="0075422C">
        <w:trPr>
          <w:trHeight w:val="945"/>
        </w:trPr>
        <w:tc>
          <w:tcPr>
            <w:tcW w:w="725" w:type="dxa"/>
            <w:shd w:val="clear" w:color="auto" w:fill="auto"/>
            <w:noWrap/>
            <w:hideMark/>
          </w:tcPr>
          <w:p w:rsidR="000A72A1" w:rsidRPr="003F3B2C" w:rsidRDefault="000A72A1" w:rsidP="000A72A1">
            <w:pPr>
              <w:spacing w:line="240" w:lineRule="auto"/>
              <w:ind w:firstLine="0"/>
              <w:jc w:val="center"/>
              <w:rPr>
                <w:snapToGrid/>
                <w:color w:val="000000"/>
                <w:sz w:val="24"/>
                <w:szCs w:val="24"/>
              </w:rPr>
            </w:pPr>
            <w:r w:rsidRPr="003F3B2C">
              <w:rPr>
                <w:snapToGrid/>
                <w:color w:val="000000"/>
                <w:sz w:val="24"/>
                <w:szCs w:val="24"/>
              </w:rPr>
              <w:t>12</w:t>
            </w:r>
          </w:p>
        </w:tc>
        <w:tc>
          <w:tcPr>
            <w:tcW w:w="2661" w:type="dxa"/>
            <w:shd w:val="clear" w:color="auto" w:fill="auto"/>
            <w:hideMark/>
          </w:tcPr>
          <w:p w:rsidR="000A72A1" w:rsidRPr="003F3B2C" w:rsidRDefault="000A72A1" w:rsidP="000A72A1">
            <w:pPr>
              <w:spacing w:line="240" w:lineRule="auto"/>
              <w:ind w:firstLine="0"/>
              <w:jc w:val="left"/>
              <w:rPr>
                <w:snapToGrid/>
                <w:color w:val="000000"/>
                <w:sz w:val="24"/>
                <w:szCs w:val="24"/>
              </w:rPr>
            </w:pPr>
            <w:r w:rsidRPr="003F3B2C">
              <w:rPr>
                <w:snapToGrid/>
                <w:color w:val="000000"/>
                <w:sz w:val="24"/>
                <w:szCs w:val="24"/>
              </w:rPr>
              <w:t>Пруток латунный ГКРНХ ЛМц58-2 ф 60 мм</w:t>
            </w:r>
          </w:p>
        </w:tc>
        <w:tc>
          <w:tcPr>
            <w:tcW w:w="2038" w:type="dxa"/>
            <w:shd w:val="clear" w:color="auto" w:fill="auto"/>
            <w:hideMark/>
          </w:tcPr>
          <w:p w:rsidR="000A72A1" w:rsidRPr="003F3B2C" w:rsidRDefault="000A72A1" w:rsidP="000A72A1">
            <w:pPr>
              <w:spacing w:line="240" w:lineRule="auto"/>
              <w:ind w:firstLine="0"/>
              <w:jc w:val="center"/>
              <w:rPr>
                <w:snapToGrid/>
                <w:color w:val="000000"/>
                <w:sz w:val="24"/>
                <w:szCs w:val="24"/>
              </w:rPr>
            </w:pPr>
            <w:r w:rsidRPr="003F3B2C">
              <w:rPr>
                <w:snapToGrid/>
                <w:color w:val="000000"/>
                <w:sz w:val="24"/>
                <w:szCs w:val="24"/>
              </w:rPr>
              <w:t>ГОСТ 2060-2006</w:t>
            </w:r>
          </w:p>
        </w:tc>
        <w:tc>
          <w:tcPr>
            <w:tcW w:w="899" w:type="dxa"/>
            <w:shd w:val="clear" w:color="auto" w:fill="auto"/>
            <w:hideMark/>
          </w:tcPr>
          <w:p w:rsidR="000A72A1" w:rsidRPr="003F3B2C" w:rsidRDefault="000A72A1" w:rsidP="000A72A1">
            <w:pPr>
              <w:spacing w:line="240" w:lineRule="auto"/>
              <w:ind w:firstLine="0"/>
              <w:jc w:val="center"/>
              <w:rPr>
                <w:snapToGrid/>
                <w:color w:val="000000"/>
                <w:sz w:val="24"/>
                <w:szCs w:val="24"/>
              </w:rPr>
            </w:pPr>
            <w:r w:rsidRPr="003F3B2C">
              <w:rPr>
                <w:snapToGrid/>
                <w:color w:val="000000"/>
                <w:sz w:val="24"/>
                <w:szCs w:val="24"/>
              </w:rPr>
              <w:t>кг</w:t>
            </w:r>
          </w:p>
        </w:tc>
        <w:tc>
          <w:tcPr>
            <w:tcW w:w="1737" w:type="dxa"/>
            <w:shd w:val="clear" w:color="auto" w:fill="auto"/>
            <w:hideMark/>
          </w:tcPr>
          <w:p w:rsidR="000A72A1" w:rsidRPr="003F3B2C" w:rsidRDefault="000A72A1" w:rsidP="000A72A1">
            <w:pPr>
              <w:spacing w:line="240" w:lineRule="auto"/>
              <w:ind w:firstLine="0"/>
              <w:jc w:val="center"/>
              <w:rPr>
                <w:snapToGrid/>
                <w:color w:val="000000"/>
                <w:sz w:val="24"/>
                <w:szCs w:val="24"/>
              </w:rPr>
            </w:pPr>
            <w:r w:rsidRPr="003F3B2C">
              <w:rPr>
                <w:snapToGrid/>
                <w:color w:val="000000"/>
                <w:sz w:val="24"/>
                <w:szCs w:val="24"/>
              </w:rPr>
              <w:t>32</w:t>
            </w:r>
          </w:p>
        </w:tc>
        <w:tc>
          <w:tcPr>
            <w:tcW w:w="1822" w:type="dxa"/>
          </w:tcPr>
          <w:p w:rsidR="000A72A1" w:rsidRPr="003F3B2C" w:rsidRDefault="000A72A1" w:rsidP="000A72A1">
            <w:pPr>
              <w:spacing w:line="240" w:lineRule="auto"/>
              <w:ind w:firstLine="0"/>
              <w:jc w:val="center"/>
              <w:rPr>
                <w:snapToGrid/>
                <w:color w:val="000000"/>
                <w:sz w:val="24"/>
                <w:szCs w:val="24"/>
              </w:rPr>
            </w:pPr>
          </w:p>
        </w:tc>
        <w:tc>
          <w:tcPr>
            <w:tcW w:w="1621" w:type="dxa"/>
          </w:tcPr>
          <w:p w:rsidR="000A72A1" w:rsidRPr="003F3B2C" w:rsidRDefault="000A72A1" w:rsidP="000A72A1">
            <w:pPr>
              <w:spacing w:line="240" w:lineRule="auto"/>
              <w:ind w:firstLine="0"/>
              <w:jc w:val="center"/>
              <w:rPr>
                <w:snapToGrid/>
                <w:color w:val="000000"/>
                <w:sz w:val="24"/>
                <w:szCs w:val="24"/>
              </w:rPr>
            </w:pPr>
          </w:p>
        </w:tc>
        <w:tc>
          <w:tcPr>
            <w:tcW w:w="1600" w:type="dxa"/>
          </w:tcPr>
          <w:p w:rsidR="000A72A1" w:rsidRPr="003F3B2C" w:rsidRDefault="000A72A1" w:rsidP="000A72A1">
            <w:pPr>
              <w:spacing w:line="240" w:lineRule="auto"/>
              <w:ind w:firstLine="0"/>
              <w:jc w:val="center"/>
              <w:rPr>
                <w:snapToGrid/>
                <w:color w:val="000000"/>
                <w:sz w:val="24"/>
                <w:szCs w:val="24"/>
              </w:rPr>
            </w:pPr>
          </w:p>
        </w:tc>
        <w:tc>
          <w:tcPr>
            <w:tcW w:w="1591" w:type="dxa"/>
          </w:tcPr>
          <w:p w:rsidR="000A72A1" w:rsidRPr="003F3B2C" w:rsidRDefault="000A72A1" w:rsidP="000A72A1">
            <w:pPr>
              <w:spacing w:line="240" w:lineRule="auto"/>
              <w:ind w:firstLine="0"/>
              <w:jc w:val="center"/>
              <w:rPr>
                <w:snapToGrid/>
                <w:color w:val="000000"/>
                <w:sz w:val="24"/>
                <w:szCs w:val="24"/>
              </w:rPr>
            </w:pPr>
          </w:p>
        </w:tc>
      </w:tr>
      <w:tr w:rsidR="000A72A1" w:rsidRPr="003F3B2C" w:rsidTr="0075422C">
        <w:trPr>
          <w:trHeight w:val="945"/>
        </w:trPr>
        <w:tc>
          <w:tcPr>
            <w:tcW w:w="725" w:type="dxa"/>
            <w:shd w:val="clear" w:color="auto" w:fill="auto"/>
            <w:noWrap/>
            <w:hideMark/>
          </w:tcPr>
          <w:p w:rsidR="000A72A1" w:rsidRPr="003F3B2C" w:rsidRDefault="000A72A1" w:rsidP="000A72A1">
            <w:pPr>
              <w:spacing w:line="240" w:lineRule="auto"/>
              <w:ind w:firstLine="0"/>
              <w:jc w:val="center"/>
              <w:rPr>
                <w:snapToGrid/>
                <w:color w:val="000000"/>
                <w:sz w:val="24"/>
                <w:szCs w:val="24"/>
              </w:rPr>
            </w:pPr>
            <w:r w:rsidRPr="003F3B2C">
              <w:rPr>
                <w:snapToGrid/>
                <w:color w:val="000000"/>
                <w:sz w:val="24"/>
                <w:szCs w:val="24"/>
              </w:rPr>
              <w:t>13</w:t>
            </w:r>
          </w:p>
        </w:tc>
        <w:tc>
          <w:tcPr>
            <w:tcW w:w="2661" w:type="dxa"/>
            <w:shd w:val="clear" w:color="auto" w:fill="auto"/>
            <w:hideMark/>
          </w:tcPr>
          <w:p w:rsidR="000A72A1" w:rsidRPr="003F3B2C" w:rsidRDefault="000A72A1" w:rsidP="000A72A1">
            <w:pPr>
              <w:spacing w:line="240" w:lineRule="auto"/>
              <w:ind w:firstLine="0"/>
              <w:jc w:val="left"/>
              <w:rPr>
                <w:snapToGrid/>
                <w:color w:val="000000"/>
                <w:sz w:val="24"/>
                <w:szCs w:val="24"/>
              </w:rPr>
            </w:pPr>
            <w:r w:rsidRPr="003F3B2C">
              <w:rPr>
                <w:snapToGrid/>
                <w:color w:val="000000"/>
                <w:sz w:val="24"/>
                <w:szCs w:val="24"/>
              </w:rPr>
              <w:t>Пруток латунный ГКРНХ ЛМц58-2 ф 70 мм</w:t>
            </w:r>
          </w:p>
        </w:tc>
        <w:tc>
          <w:tcPr>
            <w:tcW w:w="2038" w:type="dxa"/>
            <w:shd w:val="clear" w:color="auto" w:fill="auto"/>
            <w:hideMark/>
          </w:tcPr>
          <w:p w:rsidR="000A72A1" w:rsidRPr="003F3B2C" w:rsidRDefault="000A72A1" w:rsidP="000A72A1">
            <w:pPr>
              <w:spacing w:line="240" w:lineRule="auto"/>
              <w:ind w:firstLine="0"/>
              <w:jc w:val="center"/>
              <w:rPr>
                <w:snapToGrid/>
                <w:color w:val="000000"/>
                <w:sz w:val="24"/>
                <w:szCs w:val="24"/>
              </w:rPr>
            </w:pPr>
            <w:r w:rsidRPr="003F3B2C">
              <w:rPr>
                <w:snapToGrid/>
                <w:color w:val="000000"/>
                <w:sz w:val="24"/>
                <w:szCs w:val="24"/>
              </w:rPr>
              <w:t>ГОСТ 2060-2006</w:t>
            </w:r>
          </w:p>
        </w:tc>
        <w:tc>
          <w:tcPr>
            <w:tcW w:w="899" w:type="dxa"/>
            <w:shd w:val="clear" w:color="auto" w:fill="auto"/>
            <w:hideMark/>
          </w:tcPr>
          <w:p w:rsidR="000A72A1" w:rsidRPr="003F3B2C" w:rsidRDefault="000A72A1" w:rsidP="000A72A1">
            <w:pPr>
              <w:spacing w:line="240" w:lineRule="auto"/>
              <w:ind w:firstLine="0"/>
              <w:jc w:val="center"/>
              <w:rPr>
                <w:snapToGrid/>
                <w:color w:val="000000"/>
                <w:sz w:val="24"/>
                <w:szCs w:val="24"/>
              </w:rPr>
            </w:pPr>
            <w:r w:rsidRPr="003F3B2C">
              <w:rPr>
                <w:snapToGrid/>
                <w:color w:val="000000"/>
                <w:sz w:val="24"/>
                <w:szCs w:val="24"/>
              </w:rPr>
              <w:t>кг</w:t>
            </w:r>
          </w:p>
        </w:tc>
        <w:tc>
          <w:tcPr>
            <w:tcW w:w="1737" w:type="dxa"/>
            <w:shd w:val="clear" w:color="auto" w:fill="auto"/>
            <w:hideMark/>
          </w:tcPr>
          <w:p w:rsidR="000A72A1" w:rsidRPr="003F3B2C" w:rsidRDefault="000A72A1" w:rsidP="000A72A1">
            <w:pPr>
              <w:spacing w:line="240" w:lineRule="auto"/>
              <w:ind w:firstLine="0"/>
              <w:jc w:val="center"/>
              <w:rPr>
                <w:snapToGrid/>
                <w:color w:val="000000"/>
                <w:sz w:val="24"/>
                <w:szCs w:val="24"/>
              </w:rPr>
            </w:pPr>
            <w:r w:rsidRPr="003F3B2C">
              <w:rPr>
                <w:snapToGrid/>
                <w:color w:val="000000"/>
                <w:sz w:val="24"/>
                <w:szCs w:val="24"/>
              </w:rPr>
              <w:t>96</w:t>
            </w:r>
          </w:p>
        </w:tc>
        <w:tc>
          <w:tcPr>
            <w:tcW w:w="1822" w:type="dxa"/>
          </w:tcPr>
          <w:p w:rsidR="000A72A1" w:rsidRPr="003F3B2C" w:rsidRDefault="000A72A1" w:rsidP="000A72A1">
            <w:pPr>
              <w:spacing w:line="240" w:lineRule="auto"/>
              <w:ind w:firstLine="0"/>
              <w:jc w:val="center"/>
              <w:rPr>
                <w:snapToGrid/>
                <w:color w:val="000000"/>
                <w:sz w:val="24"/>
                <w:szCs w:val="24"/>
              </w:rPr>
            </w:pPr>
          </w:p>
        </w:tc>
        <w:tc>
          <w:tcPr>
            <w:tcW w:w="1621" w:type="dxa"/>
          </w:tcPr>
          <w:p w:rsidR="000A72A1" w:rsidRPr="003F3B2C" w:rsidRDefault="000A72A1" w:rsidP="000A72A1">
            <w:pPr>
              <w:spacing w:line="240" w:lineRule="auto"/>
              <w:ind w:firstLine="0"/>
              <w:jc w:val="center"/>
              <w:rPr>
                <w:snapToGrid/>
                <w:color w:val="000000"/>
                <w:sz w:val="24"/>
                <w:szCs w:val="24"/>
              </w:rPr>
            </w:pPr>
          </w:p>
        </w:tc>
        <w:tc>
          <w:tcPr>
            <w:tcW w:w="1600" w:type="dxa"/>
          </w:tcPr>
          <w:p w:rsidR="000A72A1" w:rsidRPr="003F3B2C" w:rsidRDefault="000A72A1" w:rsidP="000A72A1">
            <w:pPr>
              <w:spacing w:line="240" w:lineRule="auto"/>
              <w:ind w:firstLine="0"/>
              <w:jc w:val="center"/>
              <w:rPr>
                <w:snapToGrid/>
                <w:color w:val="000000"/>
                <w:sz w:val="24"/>
                <w:szCs w:val="24"/>
              </w:rPr>
            </w:pPr>
          </w:p>
        </w:tc>
        <w:tc>
          <w:tcPr>
            <w:tcW w:w="1591" w:type="dxa"/>
          </w:tcPr>
          <w:p w:rsidR="000A72A1" w:rsidRPr="003F3B2C" w:rsidRDefault="000A72A1" w:rsidP="000A72A1">
            <w:pPr>
              <w:spacing w:line="240" w:lineRule="auto"/>
              <w:ind w:firstLine="0"/>
              <w:jc w:val="center"/>
              <w:rPr>
                <w:snapToGrid/>
                <w:color w:val="000000"/>
                <w:sz w:val="24"/>
                <w:szCs w:val="24"/>
              </w:rPr>
            </w:pPr>
          </w:p>
        </w:tc>
      </w:tr>
      <w:tr w:rsidR="000A72A1" w:rsidRPr="003F3B2C" w:rsidTr="0075422C">
        <w:trPr>
          <w:trHeight w:val="945"/>
        </w:trPr>
        <w:tc>
          <w:tcPr>
            <w:tcW w:w="725" w:type="dxa"/>
            <w:shd w:val="clear" w:color="auto" w:fill="auto"/>
            <w:noWrap/>
            <w:hideMark/>
          </w:tcPr>
          <w:p w:rsidR="000A72A1" w:rsidRPr="003F3B2C" w:rsidRDefault="000A72A1" w:rsidP="000A72A1">
            <w:pPr>
              <w:spacing w:line="240" w:lineRule="auto"/>
              <w:ind w:firstLine="0"/>
              <w:jc w:val="center"/>
              <w:rPr>
                <w:snapToGrid/>
                <w:color w:val="000000"/>
                <w:sz w:val="24"/>
                <w:szCs w:val="24"/>
              </w:rPr>
            </w:pPr>
            <w:r w:rsidRPr="003F3B2C">
              <w:rPr>
                <w:snapToGrid/>
                <w:color w:val="000000"/>
                <w:sz w:val="24"/>
                <w:szCs w:val="24"/>
              </w:rPr>
              <w:t>14</w:t>
            </w:r>
          </w:p>
        </w:tc>
        <w:tc>
          <w:tcPr>
            <w:tcW w:w="2661" w:type="dxa"/>
            <w:shd w:val="clear" w:color="auto" w:fill="auto"/>
            <w:hideMark/>
          </w:tcPr>
          <w:p w:rsidR="000A72A1" w:rsidRPr="003F3B2C" w:rsidRDefault="000A72A1" w:rsidP="000A72A1">
            <w:pPr>
              <w:spacing w:line="240" w:lineRule="auto"/>
              <w:ind w:firstLine="0"/>
              <w:jc w:val="left"/>
              <w:rPr>
                <w:snapToGrid/>
                <w:color w:val="000000"/>
                <w:sz w:val="24"/>
                <w:szCs w:val="24"/>
              </w:rPr>
            </w:pPr>
            <w:r w:rsidRPr="003F3B2C">
              <w:rPr>
                <w:snapToGrid/>
                <w:color w:val="000000"/>
                <w:sz w:val="24"/>
                <w:szCs w:val="24"/>
              </w:rPr>
              <w:t>Шестигранник латунный ДШГНП Л63 Ш 36 мм</w:t>
            </w:r>
          </w:p>
        </w:tc>
        <w:tc>
          <w:tcPr>
            <w:tcW w:w="2038" w:type="dxa"/>
            <w:shd w:val="clear" w:color="auto" w:fill="auto"/>
            <w:hideMark/>
          </w:tcPr>
          <w:p w:rsidR="000A72A1" w:rsidRPr="003F3B2C" w:rsidRDefault="000A72A1" w:rsidP="000A72A1">
            <w:pPr>
              <w:spacing w:line="240" w:lineRule="auto"/>
              <w:ind w:firstLine="0"/>
              <w:jc w:val="center"/>
              <w:rPr>
                <w:snapToGrid/>
                <w:color w:val="000000"/>
                <w:sz w:val="24"/>
                <w:szCs w:val="24"/>
              </w:rPr>
            </w:pPr>
            <w:r w:rsidRPr="003F3B2C">
              <w:rPr>
                <w:snapToGrid/>
                <w:color w:val="000000"/>
                <w:sz w:val="24"/>
                <w:szCs w:val="24"/>
              </w:rPr>
              <w:t>ГОСТ 2060-2006</w:t>
            </w:r>
          </w:p>
        </w:tc>
        <w:tc>
          <w:tcPr>
            <w:tcW w:w="899" w:type="dxa"/>
            <w:shd w:val="clear" w:color="auto" w:fill="auto"/>
            <w:hideMark/>
          </w:tcPr>
          <w:p w:rsidR="000A72A1" w:rsidRPr="003F3B2C" w:rsidRDefault="000A72A1" w:rsidP="000A72A1">
            <w:pPr>
              <w:spacing w:line="240" w:lineRule="auto"/>
              <w:ind w:firstLine="0"/>
              <w:jc w:val="center"/>
              <w:rPr>
                <w:snapToGrid/>
                <w:color w:val="000000"/>
                <w:sz w:val="24"/>
                <w:szCs w:val="24"/>
              </w:rPr>
            </w:pPr>
            <w:r w:rsidRPr="003F3B2C">
              <w:rPr>
                <w:snapToGrid/>
                <w:color w:val="000000"/>
                <w:sz w:val="24"/>
                <w:szCs w:val="24"/>
              </w:rPr>
              <w:t>кг</w:t>
            </w:r>
          </w:p>
        </w:tc>
        <w:tc>
          <w:tcPr>
            <w:tcW w:w="1737" w:type="dxa"/>
            <w:shd w:val="clear" w:color="auto" w:fill="auto"/>
            <w:hideMark/>
          </w:tcPr>
          <w:p w:rsidR="000A72A1" w:rsidRPr="003F3B2C" w:rsidRDefault="000A72A1" w:rsidP="000A72A1">
            <w:pPr>
              <w:spacing w:line="240" w:lineRule="auto"/>
              <w:ind w:firstLine="0"/>
              <w:jc w:val="center"/>
              <w:rPr>
                <w:snapToGrid/>
                <w:color w:val="000000"/>
                <w:sz w:val="24"/>
                <w:szCs w:val="24"/>
              </w:rPr>
            </w:pPr>
            <w:r w:rsidRPr="003F3B2C">
              <w:rPr>
                <w:snapToGrid/>
                <w:color w:val="000000"/>
                <w:sz w:val="24"/>
                <w:szCs w:val="24"/>
              </w:rPr>
              <w:t>10</w:t>
            </w:r>
          </w:p>
        </w:tc>
        <w:tc>
          <w:tcPr>
            <w:tcW w:w="1822" w:type="dxa"/>
          </w:tcPr>
          <w:p w:rsidR="000A72A1" w:rsidRPr="003F3B2C" w:rsidRDefault="000A72A1" w:rsidP="000A72A1">
            <w:pPr>
              <w:spacing w:line="240" w:lineRule="auto"/>
              <w:ind w:firstLine="0"/>
              <w:jc w:val="center"/>
              <w:rPr>
                <w:snapToGrid/>
                <w:color w:val="000000"/>
                <w:sz w:val="24"/>
                <w:szCs w:val="24"/>
              </w:rPr>
            </w:pPr>
          </w:p>
        </w:tc>
        <w:tc>
          <w:tcPr>
            <w:tcW w:w="1621" w:type="dxa"/>
          </w:tcPr>
          <w:p w:rsidR="000A72A1" w:rsidRPr="003F3B2C" w:rsidRDefault="000A72A1" w:rsidP="000A72A1">
            <w:pPr>
              <w:spacing w:line="240" w:lineRule="auto"/>
              <w:ind w:firstLine="0"/>
              <w:jc w:val="center"/>
              <w:rPr>
                <w:snapToGrid/>
                <w:color w:val="000000"/>
                <w:sz w:val="24"/>
                <w:szCs w:val="24"/>
              </w:rPr>
            </w:pPr>
          </w:p>
        </w:tc>
        <w:tc>
          <w:tcPr>
            <w:tcW w:w="1600" w:type="dxa"/>
          </w:tcPr>
          <w:p w:rsidR="000A72A1" w:rsidRPr="003F3B2C" w:rsidRDefault="000A72A1" w:rsidP="000A72A1">
            <w:pPr>
              <w:spacing w:line="240" w:lineRule="auto"/>
              <w:ind w:firstLine="0"/>
              <w:jc w:val="center"/>
              <w:rPr>
                <w:snapToGrid/>
                <w:color w:val="000000"/>
                <w:sz w:val="24"/>
                <w:szCs w:val="24"/>
              </w:rPr>
            </w:pPr>
          </w:p>
        </w:tc>
        <w:tc>
          <w:tcPr>
            <w:tcW w:w="1591" w:type="dxa"/>
          </w:tcPr>
          <w:p w:rsidR="000A72A1" w:rsidRPr="003F3B2C" w:rsidRDefault="000A72A1" w:rsidP="000A72A1">
            <w:pPr>
              <w:spacing w:line="240" w:lineRule="auto"/>
              <w:ind w:firstLine="0"/>
              <w:jc w:val="center"/>
              <w:rPr>
                <w:snapToGrid/>
                <w:color w:val="000000"/>
                <w:sz w:val="24"/>
                <w:szCs w:val="24"/>
              </w:rPr>
            </w:pPr>
          </w:p>
        </w:tc>
      </w:tr>
      <w:tr w:rsidR="000A72A1" w:rsidRPr="003F3B2C" w:rsidTr="0075422C">
        <w:trPr>
          <w:trHeight w:val="630"/>
        </w:trPr>
        <w:tc>
          <w:tcPr>
            <w:tcW w:w="725" w:type="dxa"/>
            <w:shd w:val="clear" w:color="auto" w:fill="auto"/>
            <w:noWrap/>
            <w:hideMark/>
          </w:tcPr>
          <w:p w:rsidR="000A72A1" w:rsidRPr="003F3B2C" w:rsidRDefault="000A72A1" w:rsidP="000A72A1">
            <w:pPr>
              <w:spacing w:line="240" w:lineRule="auto"/>
              <w:ind w:firstLine="0"/>
              <w:jc w:val="center"/>
              <w:rPr>
                <w:snapToGrid/>
                <w:color w:val="000000"/>
                <w:sz w:val="24"/>
                <w:szCs w:val="24"/>
              </w:rPr>
            </w:pPr>
            <w:r w:rsidRPr="003F3B2C">
              <w:rPr>
                <w:snapToGrid/>
                <w:color w:val="000000"/>
                <w:sz w:val="24"/>
                <w:szCs w:val="24"/>
              </w:rPr>
              <w:t>15</w:t>
            </w:r>
          </w:p>
        </w:tc>
        <w:tc>
          <w:tcPr>
            <w:tcW w:w="2661" w:type="dxa"/>
            <w:shd w:val="clear" w:color="auto" w:fill="auto"/>
            <w:hideMark/>
          </w:tcPr>
          <w:p w:rsidR="000A72A1" w:rsidRPr="003F3B2C" w:rsidRDefault="000A72A1" w:rsidP="000A72A1">
            <w:pPr>
              <w:spacing w:line="240" w:lineRule="auto"/>
              <w:ind w:firstLine="0"/>
              <w:jc w:val="left"/>
              <w:rPr>
                <w:snapToGrid/>
                <w:color w:val="000000"/>
                <w:sz w:val="24"/>
                <w:szCs w:val="24"/>
              </w:rPr>
            </w:pPr>
            <w:r w:rsidRPr="003F3B2C">
              <w:rPr>
                <w:snapToGrid/>
                <w:color w:val="000000"/>
                <w:sz w:val="24"/>
                <w:szCs w:val="24"/>
              </w:rPr>
              <w:t>Пруток медный ДКРНТ М3р ф 20 мм</w:t>
            </w:r>
          </w:p>
        </w:tc>
        <w:tc>
          <w:tcPr>
            <w:tcW w:w="2038" w:type="dxa"/>
            <w:shd w:val="clear" w:color="auto" w:fill="auto"/>
            <w:hideMark/>
          </w:tcPr>
          <w:p w:rsidR="000A72A1" w:rsidRPr="003F3B2C" w:rsidRDefault="000A72A1" w:rsidP="000A72A1">
            <w:pPr>
              <w:spacing w:line="240" w:lineRule="auto"/>
              <w:ind w:firstLine="0"/>
              <w:jc w:val="center"/>
              <w:rPr>
                <w:snapToGrid/>
                <w:color w:val="000000"/>
                <w:sz w:val="24"/>
                <w:szCs w:val="24"/>
              </w:rPr>
            </w:pPr>
            <w:r w:rsidRPr="003F3B2C">
              <w:rPr>
                <w:snapToGrid/>
                <w:color w:val="000000"/>
                <w:sz w:val="24"/>
                <w:szCs w:val="24"/>
              </w:rPr>
              <w:t>ГОСТ 1535-2016</w:t>
            </w:r>
          </w:p>
        </w:tc>
        <w:tc>
          <w:tcPr>
            <w:tcW w:w="899" w:type="dxa"/>
            <w:shd w:val="clear" w:color="auto" w:fill="auto"/>
            <w:hideMark/>
          </w:tcPr>
          <w:p w:rsidR="000A72A1" w:rsidRPr="003F3B2C" w:rsidRDefault="000A72A1" w:rsidP="000A72A1">
            <w:pPr>
              <w:spacing w:line="240" w:lineRule="auto"/>
              <w:ind w:firstLine="0"/>
              <w:jc w:val="center"/>
              <w:rPr>
                <w:snapToGrid/>
                <w:color w:val="000000"/>
                <w:sz w:val="24"/>
                <w:szCs w:val="24"/>
              </w:rPr>
            </w:pPr>
            <w:r w:rsidRPr="003F3B2C">
              <w:rPr>
                <w:snapToGrid/>
                <w:color w:val="000000"/>
                <w:sz w:val="24"/>
                <w:szCs w:val="24"/>
              </w:rPr>
              <w:t>кг</w:t>
            </w:r>
          </w:p>
        </w:tc>
        <w:tc>
          <w:tcPr>
            <w:tcW w:w="1737" w:type="dxa"/>
            <w:shd w:val="clear" w:color="auto" w:fill="auto"/>
            <w:hideMark/>
          </w:tcPr>
          <w:p w:rsidR="000A72A1" w:rsidRPr="003F3B2C" w:rsidRDefault="000A72A1" w:rsidP="000A72A1">
            <w:pPr>
              <w:spacing w:line="240" w:lineRule="auto"/>
              <w:ind w:firstLine="0"/>
              <w:jc w:val="center"/>
              <w:rPr>
                <w:snapToGrid/>
                <w:color w:val="000000"/>
                <w:sz w:val="24"/>
                <w:szCs w:val="24"/>
              </w:rPr>
            </w:pPr>
            <w:r w:rsidRPr="003F3B2C">
              <w:rPr>
                <w:snapToGrid/>
                <w:color w:val="000000"/>
                <w:sz w:val="24"/>
                <w:szCs w:val="24"/>
              </w:rPr>
              <w:t>8</w:t>
            </w:r>
          </w:p>
        </w:tc>
        <w:tc>
          <w:tcPr>
            <w:tcW w:w="1822" w:type="dxa"/>
          </w:tcPr>
          <w:p w:rsidR="000A72A1" w:rsidRPr="003F3B2C" w:rsidRDefault="000A72A1" w:rsidP="000A72A1">
            <w:pPr>
              <w:spacing w:line="240" w:lineRule="auto"/>
              <w:ind w:firstLine="0"/>
              <w:jc w:val="center"/>
              <w:rPr>
                <w:snapToGrid/>
                <w:color w:val="000000"/>
                <w:sz w:val="24"/>
                <w:szCs w:val="24"/>
              </w:rPr>
            </w:pPr>
          </w:p>
        </w:tc>
        <w:tc>
          <w:tcPr>
            <w:tcW w:w="1621" w:type="dxa"/>
          </w:tcPr>
          <w:p w:rsidR="000A72A1" w:rsidRPr="003F3B2C" w:rsidRDefault="000A72A1" w:rsidP="000A72A1">
            <w:pPr>
              <w:spacing w:line="240" w:lineRule="auto"/>
              <w:ind w:firstLine="0"/>
              <w:jc w:val="center"/>
              <w:rPr>
                <w:snapToGrid/>
                <w:color w:val="000000"/>
                <w:sz w:val="24"/>
                <w:szCs w:val="24"/>
              </w:rPr>
            </w:pPr>
          </w:p>
        </w:tc>
        <w:tc>
          <w:tcPr>
            <w:tcW w:w="1600" w:type="dxa"/>
          </w:tcPr>
          <w:p w:rsidR="000A72A1" w:rsidRPr="003F3B2C" w:rsidRDefault="000A72A1" w:rsidP="000A72A1">
            <w:pPr>
              <w:spacing w:line="240" w:lineRule="auto"/>
              <w:ind w:firstLine="0"/>
              <w:jc w:val="center"/>
              <w:rPr>
                <w:snapToGrid/>
                <w:color w:val="000000"/>
                <w:sz w:val="24"/>
                <w:szCs w:val="24"/>
              </w:rPr>
            </w:pPr>
          </w:p>
        </w:tc>
        <w:tc>
          <w:tcPr>
            <w:tcW w:w="1591" w:type="dxa"/>
          </w:tcPr>
          <w:p w:rsidR="000A72A1" w:rsidRPr="003F3B2C" w:rsidRDefault="000A72A1" w:rsidP="000A72A1">
            <w:pPr>
              <w:spacing w:line="240" w:lineRule="auto"/>
              <w:ind w:firstLine="0"/>
              <w:jc w:val="center"/>
              <w:rPr>
                <w:snapToGrid/>
                <w:color w:val="000000"/>
                <w:sz w:val="24"/>
                <w:szCs w:val="24"/>
              </w:rPr>
            </w:pPr>
          </w:p>
        </w:tc>
      </w:tr>
      <w:tr w:rsidR="000A72A1" w:rsidRPr="003F3B2C" w:rsidTr="0075422C">
        <w:trPr>
          <w:trHeight w:val="630"/>
        </w:trPr>
        <w:tc>
          <w:tcPr>
            <w:tcW w:w="725" w:type="dxa"/>
            <w:shd w:val="clear" w:color="auto" w:fill="auto"/>
            <w:noWrap/>
            <w:hideMark/>
          </w:tcPr>
          <w:p w:rsidR="000A72A1" w:rsidRPr="003F3B2C" w:rsidRDefault="000A72A1" w:rsidP="000A72A1">
            <w:pPr>
              <w:spacing w:line="240" w:lineRule="auto"/>
              <w:ind w:firstLine="0"/>
              <w:jc w:val="center"/>
              <w:rPr>
                <w:snapToGrid/>
                <w:color w:val="000000"/>
                <w:sz w:val="24"/>
                <w:szCs w:val="24"/>
              </w:rPr>
            </w:pPr>
            <w:r w:rsidRPr="003F3B2C">
              <w:rPr>
                <w:snapToGrid/>
                <w:color w:val="000000"/>
                <w:sz w:val="24"/>
                <w:szCs w:val="24"/>
              </w:rPr>
              <w:t>16</w:t>
            </w:r>
          </w:p>
        </w:tc>
        <w:tc>
          <w:tcPr>
            <w:tcW w:w="2661" w:type="dxa"/>
            <w:shd w:val="clear" w:color="auto" w:fill="auto"/>
            <w:hideMark/>
          </w:tcPr>
          <w:p w:rsidR="000A72A1" w:rsidRPr="003F3B2C" w:rsidRDefault="000A72A1" w:rsidP="000A72A1">
            <w:pPr>
              <w:spacing w:line="240" w:lineRule="auto"/>
              <w:ind w:firstLine="0"/>
              <w:jc w:val="left"/>
              <w:rPr>
                <w:snapToGrid/>
                <w:color w:val="000000"/>
                <w:sz w:val="24"/>
                <w:szCs w:val="24"/>
              </w:rPr>
            </w:pPr>
            <w:r w:rsidRPr="003F3B2C">
              <w:rPr>
                <w:snapToGrid/>
                <w:color w:val="000000"/>
                <w:sz w:val="24"/>
                <w:szCs w:val="24"/>
              </w:rPr>
              <w:t>Пруток медный ДКРНТ М3р ф 25 мм</w:t>
            </w:r>
          </w:p>
        </w:tc>
        <w:tc>
          <w:tcPr>
            <w:tcW w:w="2038" w:type="dxa"/>
            <w:shd w:val="clear" w:color="auto" w:fill="auto"/>
            <w:hideMark/>
          </w:tcPr>
          <w:p w:rsidR="000A72A1" w:rsidRPr="003F3B2C" w:rsidRDefault="000A72A1" w:rsidP="000A72A1">
            <w:pPr>
              <w:spacing w:line="240" w:lineRule="auto"/>
              <w:ind w:firstLine="0"/>
              <w:jc w:val="center"/>
              <w:rPr>
                <w:snapToGrid/>
                <w:color w:val="000000"/>
                <w:sz w:val="24"/>
                <w:szCs w:val="24"/>
              </w:rPr>
            </w:pPr>
            <w:r w:rsidRPr="003F3B2C">
              <w:rPr>
                <w:snapToGrid/>
                <w:color w:val="000000"/>
                <w:sz w:val="24"/>
                <w:szCs w:val="24"/>
              </w:rPr>
              <w:t>ГОСТ 1535-2016</w:t>
            </w:r>
          </w:p>
        </w:tc>
        <w:tc>
          <w:tcPr>
            <w:tcW w:w="899" w:type="dxa"/>
            <w:shd w:val="clear" w:color="auto" w:fill="auto"/>
            <w:hideMark/>
          </w:tcPr>
          <w:p w:rsidR="000A72A1" w:rsidRPr="003F3B2C" w:rsidRDefault="000A72A1" w:rsidP="000A72A1">
            <w:pPr>
              <w:spacing w:line="240" w:lineRule="auto"/>
              <w:ind w:firstLine="0"/>
              <w:jc w:val="center"/>
              <w:rPr>
                <w:snapToGrid/>
                <w:color w:val="000000"/>
                <w:sz w:val="24"/>
                <w:szCs w:val="24"/>
              </w:rPr>
            </w:pPr>
            <w:r w:rsidRPr="003F3B2C">
              <w:rPr>
                <w:snapToGrid/>
                <w:color w:val="000000"/>
                <w:sz w:val="24"/>
                <w:szCs w:val="24"/>
              </w:rPr>
              <w:t>кг</w:t>
            </w:r>
          </w:p>
        </w:tc>
        <w:tc>
          <w:tcPr>
            <w:tcW w:w="1737" w:type="dxa"/>
            <w:shd w:val="clear" w:color="auto" w:fill="auto"/>
            <w:hideMark/>
          </w:tcPr>
          <w:p w:rsidR="000A72A1" w:rsidRPr="003F3B2C" w:rsidRDefault="000A72A1" w:rsidP="000A72A1">
            <w:pPr>
              <w:spacing w:line="240" w:lineRule="auto"/>
              <w:ind w:firstLine="0"/>
              <w:jc w:val="center"/>
              <w:rPr>
                <w:snapToGrid/>
                <w:color w:val="000000"/>
                <w:sz w:val="24"/>
                <w:szCs w:val="24"/>
              </w:rPr>
            </w:pPr>
            <w:r w:rsidRPr="003F3B2C">
              <w:rPr>
                <w:snapToGrid/>
                <w:color w:val="000000"/>
                <w:sz w:val="24"/>
                <w:szCs w:val="24"/>
              </w:rPr>
              <w:t>12</w:t>
            </w:r>
          </w:p>
        </w:tc>
        <w:tc>
          <w:tcPr>
            <w:tcW w:w="1822" w:type="dxa"/>
          </w:tcPr>
          <w:p w:rsidR="000A72A1" w:rsidRPr="003F3B2C" w:rsidRDefault="000A72A1" w:rsidP="000A72A1">
            <w:pPr>
              <w:spacing w:line="240" w:lineRule="auto"/>
              <w:ind w:firstLine="0"/>
              <w:jc w:val="center"/>
              <w:rPr>
                <w:snapToGrid/>
                <w:color w:val="000000"/>
                <w:sz w:val="24"/>
                <w:szCs w:val="24"/>
              </w:rPr>
            </w:pPr>
          </w:p>
        </w:tc>
        <w:tc>
          <w:tcPr>
            <w:tcW w:w="1621" w:type="dxa"/>
          </w:tcPr>
          <w:p w:rsidR="000A72A1" w:rsidRPr="003F3B2C" w:rsidRDefault="000A72A1" w:rsidP="000A72A1">
            <w:pPr>
              <w:spacing w:line="240" w:lineRule="auto"/>
              <w:ind w:firstLine="0"/>
              <w:jc w:val="center"/>
              <w:rPr>
                <w:snapToGrid/>
                <w:color w:val="000000"/>
                <w:sz w:val="24"/>
                <w:szCs w:val="24"/>
              </w:rPr>
            </w:pPr>
          </w:p>
        </w:tc>
        <w:tc>
          <w:tcPr>
            <w:tcW w:w="1600" w:type="dxa"/>
          </w:tcPr>
          <w:p w:rsidR="000A72A1" w:rsidRPr="003F3B2C" w:rsidRDefault="000A72A1" w:rsidP="000A72A1">
            <w:pPr>
              <w:spacing w:line="240" w:lineRule="auto"/>
              <w:ind w:firstLine="0"/>
              <w:jc w:val="center"/>
              <w:rPr>
                <w:snapToGrid/>
                <w:color w:val="000000"/>
                <w:sz w:val="24"/>
                <w:szCs w:val="24"/>
              </w:rPr>
            </w:pPr>
          </w:p>
        </w:tc>
        <w:tc>
          <w:tcPr>
            <w:tcW w:w="1591" w:type="dxa"/>
          </w:tcPr>
          <w:p w:rsidR="000A72A1" w:rsidRPr="003F3B2C" w:rsidRDefault="000A72A1" w:rsidP="000A72A1">
            <w:pPr>
              <w:spacing w:line="240" w:lineRule="auto"/>
              <w:ind w:firstLine="0"/>
              <w:jc w:val="center"/>
              <w:rPr>
                <w:snapToGrid/>
                <w:color w:val="000000"/>
                <w:sz w:val="24"/>
                <w:szCs w:val="24"/>
              </w:rPr>
            </w:pPr>
          </w:p>
        </w:tc>
      </w:tr>
      <w:tr w:rsidR="000A72A1" w:rsidRPr="003F3B2C" w:rsidTr="0075422C">
        <w:trPr>
          <w:trHeight w:val="630"/>
        </w:trPr>
        <w:tc>
          <w:tcPr>
            <w:tcW w:w="725" w:type="dxa"/>
            <w:shd w:val="clear" w:color="auto" w:fill="auto"/>
            <w:noWrap/>
            <w:hideMark/>
          </w:tcPr>
          <w:p w:rsidR="000A72A1" w:rsidRPr="003F3B2C" w:rsidRDefault="000A72A1" w:rsidP="000A72A1">
            <w:pPr>
              <w:spacing w:line="240" w:lineRule="auto"/>
              <w:ind w:firstLine="0"/>
              <w:jc w:val="center"/>
              <w:rPr>
                <w:snapToGrid/>
                <w:color w:val="000000"/>
                <w:sz w:val="24"/>
                <w:szCs w:val="24"/>
              </w:rPr>
            </w:pPr>
            <w:r w:rsidRPr="003F3B2C">
              <w:rPr>
                <w:snapToGrid/>
                <w:color w:val="000000"/>
                <w:sz w:val="24"/>
                <w:szCs w:val="24"/>
              </w:rPr>
              <w:t>17</w:t>
            </w:r>
          </w:p>
        </w:tc>
        <w:tc>
          <w:tcPr>
            <w:tcW w:w="2661" w:type="dxa"/>
            <w:shd w:val="clear" w:color="auto" w:fill="auto"/>
            <w:hideMark/>
          </w:tcPr>
          <w:p w:rsidR="000A72A1" w:rsidRPr="003F3B2C" w:rsidRDefault="000A72A1" w:rsidP="000A72A1">
            <w:pPr>
              <w:spacing w:line="240" w:lineRule="auto"/>
              <w:ind w:firstLine="0"/>
              <w:jc w:val="left"/>
              <w:rPr>
                <w:snapToGrid/>
                <w:color w:val="000000"/>
                <w:sz w:val="24"/>
                <w:szCs w:val="24"/>
              </w:rPr>
            </w:pPr>
            <w:r w:rsidRPr="003F3B2C">
              <w:rPr>
                <w:snapToGrid/>
                <w:color w:val="000000"/>
                <w:sz w:val="24"/>
                <w:szCs w:val="24"/>
              </w:rPr>
              <w:t>Пруток медный ДКРНТ М3р ф 30 мм</w:t>
            </w:r>
          </w:p>
        </w:tc>
        <w:tc>
          <w:tcPr>
            <w:tcW w:w="2038" w:type="dxa"/>
            <w:shd w:val="clear" w:color="auto" w:fill="auto"/>
            <w:hideMark/>
          </w:tcPr>
          <w:p w:rsidR="000A72A1" w:rsidRPr="003F3B2C" w:rsidRDefault="000A72A1" w:rsidP="000A72A1">
            <w:pPr>
              <w:spacing w:line="240" w:lineRule="auto"/>
              <w:ind w:firstLine="0"/>
              <w:jc w:val="center"/>
              <w:rPr>
                <w:snapToGrid/>
                <w:color w:val="000000"/>
                <w:sz w:val="24"/>
                <w:szCs w:val="24"/>
              </w:rPr>
            </w:pPr>
            <w:r w:rsidRPr="003F3B2C">
              <w:rPr>
                <w:snapToGrid/>
                <w:color w:val="000000"/>
                <w:sz w:val="24"/>
                <w:szCs w:val="24"/>
              </w:rPr>
              <w:t>ГОСТ 1535-2016</w:t>
            </w:r>
          </w:p>
        </w:tc>
        <w:tc>
          <w:tcPr>
            <w:tcW w:w="899" w:type="dxa"/>
            <w:shd w:val="clear" w:color="auto" w:fill="auto"/>
            <w:hideMark/>
          </w:tcPr>
          <w:p w:rsidR="000A72A1" w:rsidRPr="003F3B2C" w:rsidRDefault="000A72A1" w:rsidP="000A72A1">
            <w:pPr>
              <w:spacing w:line="240" w:lineRule="auto"/>
              <w:ind w:firstLine="0"/>
              <w:jc w:val="center"/>
              <w:rPr>
                <w:snapToGrid/>
                <w:color w:val="000000"/>
                <w:sz w:val="24"/>
                <w:szCs w:val="24"/>
              </w:rPr>
            </w:pPr>
            <w:r w:rsidRPr="003F3B2C">
              <w:rPr>
                <w:snapToGrid/>
                <w:color w:val="000000"/>
                <w:sz w:val="24"/>
                <w:szCs w:val="24"/>
              </w:rPr>
              <w:t>кг</w:t>
            </w:r>
          </w:p>
        </w:tc>
        <w:tc>
          <w:tcPr>
            <w:tcW w:w="1737" w:type="dxa"/>
            <w:shd w:val="clear" w:color="auto" w:fill="auto"/>
            <w:hideMark/>
          </w:tcPr>
          <w:p w:rsidR="000A72A1" w:rsidRPr="003F3B2C" w:rsidRDefault="000A72A1" w:rsidP="000A72A1">
            <w:pPr>
              <w:spacing w:line="240" w:lineRule="auto"/>
              <w:ind w:firstLine="0"/>
              <w:jc w:val="center"/>
              <w:rPr>
                <w:snapToGrid/>
                <w:color w:val="000000"/>
                <w:sz w:val="24"/>
                <w:szCs w:val="24"/>
              </w:rPr>
            </w:pPr>
            <w:r w:rsidRPr="003F3B2C">
              <w:rPr>
                <w:snapToGrid/>
                <w:color w:val="000000"/>
                <w:sz w:val="24"/>
                <w:szCs w:val="24"/>
              </w:rPr>
              <w:t>19</w:t>
            </w:r>
          </w:p>
        </w:tc>
        <w:tc>
          <w:tcPr>
            <w:tcW w:w="1822" w:type="dxa"/>
          </w:tcPr>
          <w:p w:rsidR="000A72A1" w:rsidRPr="003F3B2C" w:rsidRDefault="000A72A1" w:rsidP="000A72A1">
            <w:pPr>
              <w:spacing w:line="240" w:lineRule="auto"/>
              <w:ind w:firstLine="0"/>
              <w:jc w:val="center"/>
              <w:rPr>
                <w:snapToGrid/>
                <w:color w:val="000000"/>
                <w:sz w:val="24"/>
                <w:szCs w:val="24"/>
              </w:rPr>
            </w:pPr>
          </w:p>
        </w:tc>
        <w:tc>
          <w:tcPr>
            <w:tcW w:w="1621" w:type="dxa"/>
          </w:tcPr>
          <w:p w:rsidR="000A72A1" w:rsidRPr="003F3B2C" w:rsidRDefault="000A72A1" w:rsidP="000A72A1">
            <w:pPr>
              <w:spacing w:line="240" w:lineRule="auto"/>
              <w:ind w:firstLine="0"/>
              <w:jc w:val="center"/>
              <w:rPr>
                <w:snapToGrid/>
                <w:color w:val="000000"/>
                <w:sz w:val="24"/>
                <w:szCs w:val="24"/>
              </w:rPr>
            </w:pPr>
          </w:p>
        </w:tc>
        <w:tc>
          <w:tcPr>
            <w:tcW w:w="1600" w:type="dxa"/>
          </w:tcPr>
          <w:p w:rsidR="000A72A1" w:rsidRPr="003F3B2C" w:rsidRDefault="000A72A1" w:rsidP="000A72A1">
            <w:pPr>
              <w:spacing w:line="240" w:lineRule="auto"/>
              <w:ind w:firstLine="0"/>
              <w:jc w:val="center"/>
              <w:rPr>
                <w:snapToGrid/>
                <w:color w:val="000000"/>
                <w:sz w:val="24"/>
                <w:szCs w:val="24"/>
              </w:rPr>
            </w:pPr>
          </w:p>
        </w:tc>
        <w:tc>
          <w:tcPr>
            <w:tcW w:w="1591" w:type="dxa"/>
          </w:tcPr>
          <w:p w:rsidR="000A72A1" w:rsidRPr="003F3B2C" w:rsidRDefault="000A72A1" w:rsidP="000A72A1">
            <w:pPr>
              <w:spacing w:line="240" w:lineRule="auto"/>
              <w:ind w:firstLine="0"/>
              <w:jc w:val="center"/>
              <w:rPr>
                <w:snapToGrid/>
                <w:color w:val="000000"/>
                <w:sz w:val="24"/>
                <w:szCs w:val="24"/>
              </w:rPr>
            </w:pPr>
          </w:p>
        </w:tc>
      </w:tr>
      <w:tr w:rsidR="000A72A1" w:rsidRPr="003F3B2C" w:rsidTr="0075422C">
        <w:trPr>
          <w:trHeight w:val="630"/>
        </w:trPr>
        <w:tc>
          <w:tcPr>
            <w:tcW w:w="725" w:type="dxa"/>
            <w:shd w:val="clear" w:color="auto" w:fill="auto"/>
            <w:noWrap/>
            <w:hideMark/>
          </w:tcPr>
          <w:p w:rsidR="000A72A1" w:rsidRPr="003F3B2C" w:rsidRDefault="000A72A1" w:rsidP="000A72A1">
            <w:pPr>
              <w:spacing w:line="240" w:lineRule="auto"/>
              <w:ind w:firstLine="0"/>
              <w:jc w:val="center"/>
              <w:rPr>
                <w:snapToGrid/>
                <w:color w:val="000000"/>
                <w:sz w:val="24"/>
                <w:szCs w:val="24"/>
              </w:rPr>
            </w:pPr>
            <w:r w:rsidRPr="003F3B2C">
              <w:rPr>
                <w:snapToGrid/>
                <w:color w:val="000000"/>
                <w:sz w:val="24"/>
                <w:szCs w:val="24"/>
              </w:rPr>
              <w:t>18</w:t>
            </w:r>
          </w:p>
        </w:tc>
        <w:tc>
          <w:tcPr>
            <w:tcW w:w="2661" w:type="dxa"/>
            <w:shd w:val="clear" w:color="auto" w:fill="auto"/>
            <w:hideMark/>
          </w:tcPr>
          <w:p w:rsidR="000A72A1" w:rsidRPr="003F3B2C" w:rsidRDefault="000A72A1" w:rsidP="000A72A1">
            <w:pPr>
              <w:spacing w:line="240" w:lineRule="auto"/>
              <w:ind w:firstLine="0"/>
              <w:jc w:val="left"/>
              <w:rPr>
                <w:snapToGrid/>
                <w:color w:val="000000"/>
                <w:sz w:val="24"/>
                <w:szCs w:val="24"/>
              </w:rPr>
            </w:pPr>
            <w:r w:rsidRPr="003F3B2C">
              <w:rPr>
                <w:snapToGrid/>
                <w:color w:val="000000"/>
                <w:sz w:val="24"/>
                <w:szCs w:val="24"/>
              </w:rPr>
              <w:t>Пруток медный ДКРНТ М3р ф 35 мм</w:t>
            </w:r>
          </w:p>
        </w:tc>
        <w:tc>
          <w:tcPr>
            <w:tcW w:w="2038" w:type="dxa"/>
            <w:shd w:val="clear" w:color="auto" w:fill="auto"/>
            <w:hideMark/>
          </w:tcPr>
          <w:p w:rsidR="000A72A1" w:rsidRPr="003F3B2C" w:rsidRDefault="000A72A1" w:rsidP="000A72A1">
            <w:pPr>
              <w:spacing w:line="240" w:lineRule="auto"/>
              <w:ind w:firstLine="0"/>
              <w:jc w:val="center"/>
              <w:rPr>
                <w:snapToGrid/>
                <w:color w:val="000000"/>
                <w:sz w:val="24"/>
                <w:szCs w:val="24"/>
              </w:rPr>
            </w:pPr>
            <w:r w:rsidRPr="003F3B2C">
              <w:rPr>
                <w:snapToGrid/>
                <w:color w:val="000000"/>
                <w:sz w:val="24"/>
                <w:szCs w:val="24"/>
              </w:rPr>
              <w:t>ГОСТ 1535-2016</w:t>
            </w:r>
          </w:p>
        </w:tc>
        <w:tc>
          <w:tcPr>
            <w:tcW w:w="899" w:type="dxa"/>
            <w:shd w:val="clear" w:color="auto" w:fill="auto"/>
            <w:hideMark/>
          </w:tcPr>
          <w:p w:rsidR="000A72A1" w:rsidRPr="003F3B2C" w:rsidRDefault="000A72A1" w:rsidP="000A72A1">
            <w:pPr>
              <w:spacing w:line="240" w:lineRule="auto"/>
              <w:ind w:firstLine="0"/>
              <w:jc w:val="center"/>
              <w:rPr>
                <w:snapToGrid/>
                <w:color w:val="000000"/>
                <w:sz w:val="24"/>
                <w:szCs w:val="24"/>
              </w:rPr>
            </w:pPr>
            <w:r w:rsidRPr="003F3B2C">
              <w:rPr>
                <w:snapToGrid/>
                <w:color w:val="000000"/>
                <w:sz w:val="24"/>
                <w:szCs w:val="24"/>
              </w:rPr>
              <w:t>кг</w:t>
            </w:r>
          </w:p>
        </w:tc>
        <w:tc>
          <w:tcPr>
            <w:tcW w:w="1737" w:type="dxa"/>
            <w:shd w:val="clear" w:color="auto" w:fill="auto"/>
            <w:hideMark/>
          </w:tcPr>
          <w:p w:rsidR="000A72A1" w:rsidRPr="003F3B2C" w:rsidRDefault="000A72A1" w:rsidP="000A72A1">
            <w:pPr>
              <w:spacing w:line="240" w:lineRule="auto"/>
              <w:ind w:firstLine="0"/>
              <w:jc w:val="center"/>
              <w:rPr>
                <w:snapToGrid/>
                <w:color w:val="000000"/>
                <w:sz w:val="24"/>
                <w:szCs w:val="24"/>
              </w:rPr>
            </w:pPr>
            <w:r w:rsidRPr="003F3B2C">
              <w:rPr>
                <w:snapToGrid/>
                <w:color w:val="000000"/>
                <w:sz w:val="24"/>
                <w:szCs w:val="24"/>
              </w:rPr>
              <w:t>12</w:t>
            </w:r>
          </w:p>
        </w:tc>
        <w:tc>
          <w:tcPr>
            <w:tcW w:w="1822" w:type="dxa"/>
          </w:tcPr>
          <w:p w:rsidR="000A72A1" w:rsidRPr="003F3B2C" w:rsidRDefault="000A72A1" w:rsidP="000A72A1">
            <w:pPr>
              <w:spacing w:line="240" w:lineRule="auto"/>
              <w:ind w:firstLine="0"/>
              <w:jc w:val="center"/>
              <w:rPr>
                <w:snapToGrid/>
                <w:color w:val="000000"/>
                <w:sz w:val="24"/>
                <w:szCs w:val="24"/>
              </w:rPr>
            </w:pPr>
          </w:p>
        </w:tc>
        <w:tc>
          <w:tcPr>
            <w:tcW w:w="1621" w:type="dxa"/>
          </w:tcPr>
          <w:p w:rsidR="000A72A1" w:rsidRPr="003F3B2C" w:rsidRDefault="000A72A1" w:rsidP="000A72A1">
            <w:pPr>
              <w:spacing w:line="240" w:lineRule="auto"/>
              <w:ind w:firstLine="0"/>
              <w:jc w:val="center"/>
              <w:rPr>
                <w:snapToGrid/>
                <w:color w:val="000000"/>
                <w:sz w:val="24"/>
                <w:szCs w:val="24"/>
              </w:rPr>
            </w:pPr>
          </w:p>
        </w:tc>
        <w:tc>
          <w:tcPr>
            <w:tcW w:w="1600" w:type="dxa"/>
          </w:tcPr>
          <w:p w:rsidR="000A72A1" w:rsidRPr="003F3B2C" w:rsidRDefault="000A72A1" w:rsidP="000A72A1">
            <w:pPr>
              <w:spacing w:line="240" w:lineRule="auto"/>
              <w:ind w:firstLine="0"/>
              <w:jc w:val="center"/>
              <w:rPr>
                <w:snapToGrid/>
                <w:color w:val="000000"/>
                <w:sz w:val="24"/>
                <w:szCs w:val="24"/>
              </w:rPr>
            </w:pPr>
          </w:p>
        </w:tc>
        <w:tc>
          <w:tcPr>
            <w:tcW w:w="1591" w:type="dxa"/>
          </w:tcPr>
          <w:p w:rsidR="000A72A1" w:rsidRPr="003F3B2C" w:rsidRDefault="000A72A1" w:rsidP="000A72A1">
            <w:pPr>
              <w:spacing w:line="240" w:lineRule="auto"/>
              <w:ind w:firstLine="0"/>
              <w:jc w:val="center"/>
              <w:rPr>
                <w:snapToGrid/>
                <w:color w:val="000000"/>
                <w:sz w:val="24"/>
                <w:szCs w:val="24"/>
              </w:rPr>
            </w:pPr>
          </w:p>
        </w:tc>
      </w:tr>
      <w:tr w:rsidR="000A72A1" w:rsidRPr="003F3B2C" w:rsidTr="0075422C">
        <w:trPr>
          <w:trHeight w:val="630"/>
        </w:trPr>
        <w:tc>
          <w:tcPr>
            <w:tcW w:w="725" w:type="dxa"/>
            <w:shd w:val="clear" w:color="auto" w:fill="auto"/>
            <w:noWrap/>
            <w:hideMark/>
          </w:tcPr>
          <w:p w:rsidR="000A72A1" w:rsidRPr="003F3B2C" w:rsidRDefault="000A72A1" w:rsidP="000A72A1">
            <w:pPr>
              <w:spacing w:line="240" w:lineRule="auto"/>
              <w:ind w:firstLine="0"/>
              <w:jc w:val="center"/>
              <w:rPr>
                <w:snapToGrid/>
                <w:color w:val="000000"/>
                <w:sz w:val="24"/>
                <w:szCs w:val="24"/>
              </w:rPr>
            </w:pPr>
            <w:r w:rsidRPr="003F3B2C">
              <w:rPr>
                <w:snapToGrid/>
                <w:color w:val="000000"/>
                <w:sz w:val="24"/>
                <w:szCs w:val="24"/>
              </w:rPr>
              <w:t>19</w:t>
            </w:r>
          </w:p>
        </w:tc>
        <w:tc>
          <w:tcPr>
            <w:tcW w:w="2661" w:type="dxa"/>
            <w:shd w:val="clear" w:color="auto" w:fill="auto"/>
            <w:hideMark/>
          </w:tcPr>
          <w:p w:rsidR="000A72A1" w:rsidRPr="003F3B2C" w:rsidRDefault="000A72A1" w:rsidP="000A72A1">
            <w:pPr>
              <w:spacing w:line="240" w:lineRule="auto"/>
              <w:ind w:firstLine="0"/>
              <w:jc w:val="left"/>
              <w:rPr>
                <w:snapToGrid/>
                <w:color w:val="000000"/>
                <w:sz w:val="24"/>
                <w:szCs w:val="24"/>
              </w:rPr>
            </w:pPr>
            <w:r w:rsidRPr="003F3B2C">
              <w:rPr>
                <w:snapToGrid/>
                <w:color w:val="000000"/>
                <w:sz w:val="24"/>
                <w:szCs w:val="24"/>
              </w:rPr>
              <w:t>Пруток медный ДКРНТ М3р ф 40 мм</w:t>
            </w:r>
          </w:p>
        </w:tc>
        <w:tc>
          <w:tcPr>
            <w:tcW w:w="2038" w:type="dxa"/>
            <w:shd w:val="clear" w:color="auto" w:fill="auto"/>
            <w:hideMark/>
          </w:tcPr>
          <w:p w:rsidR="000A72A1" w:rsidRPr="003F3B2C" w:rsidRDefault="000A72A1" w:rsidP="000A72A1">
            <w:pPr>
              <w:spacing w:line="240" w:lineRule="auto"/>
              <w:ind w:firstLine="0"/>
              <w:jc w:val="center"/>
              <w:rPr>
                <w:snapToGrid/>
                <w:color w:val="000000"/>
                <w:sz w:val="24"/>
                <w:szCs w:val="24"/>
              </w:rPr>
            </w:pPr>
            <w:r w:rsidRPr="003F3B2C">
              <w:rPr>
                <w:snapToGrid/>
                <w:color w:val="000000"/>
                <w:sz w:val="24"/>
                <w:szCs w:val="24"/>
              </w:rPr>
              <w:t>ГОСТ 1535-2016</w:t>
            </w:r>
          </w:p>
        </w:tc>
        <w:tc>
          <w:tcPr>
            <w:tcW w:w="899" w:type="dxa"/>
            <w:shd w:val="clear" w:color="auto" w:fill="auto"/>
            <w:hideMark/>
          </w:tcPr>
          <w:p w:rsidR="000A72A1" w:rsidRPr="003F3B2C" w:rsidRDefault="000A72A1" w:rsidP="000A72A1">
            <w:pPr>
              <w:spacing w:line="240" w:lineRule="auto"/>
              <w:ind w:firstLine="0"/>
              <w:jc w:val="center"/>
              <w:rPr>
                <w:snapToGrid/>
                <w:color w:val="000000"/>
                <w:sz w:val="24"/>
                <w:szCs w:val="24"/>
              </w:rPr>
            </w:pPr>
            <w:r w:rsidRPr="003F3B2C">
              <w:rPr>
                <w:snapToGrid/>
                <w:color w:val="000000"/>
                <w:sz w:val="24"/>
                <w:szCs w:val="24"/>
              </w:rPr>
              <w:t>кг</w:t>
            </w:r>
          </w:p>
        </w:tc>
        <w:tc>
          <w:tcPr>
            <w:tcW w:w="1737" w:type="dxa"/>
            <w:shd w:val="clear" w:color="auto" w:fill="auto"/>
            <w:hideMark/>
          </w:tcPr>
          <w:p w:rsidR="000A72A1" w:rsidRPr="003F3B2C" w:rsidRDefault="000A72A1" w:rsidP="000A72A1">
            <w:pPr>
              <w:spacing w:line="240" w:lineRule="auto"/>
              <w:ind w:firstLine="0"/>
              <w:jc w:val="center"/>
              <w:rPr>
                <w:snapToGrid/>
                <w:color w:val="000000"/>
                <w:sz w:val="24"/>
                <w:szCs w:val="24"/>
              </w:rPr>
            </w:pPr>
            <w:r w:rsidRPr="003F3B2C">
              <w:rPr>
                <w:snapToGrid/>
                <w:color w:val="000000"/>
                <w:sz w:val="24"/>
                <w:szCs w:val="24"/>
              </w:rPr>
              <w:t>16</w:t>
            </w:r>
          </w:p>
        </w:tc>
        <w:tc>
          <w:tcPr>
            <w:tcW w:w="1822" w:type="dxa"/>
          </w:tcPr>
          <w:p w:rsidR="000A72A1" w:rsidRPr="003F3B2C" w:rsidRDefault="000A72A1" w:rsidP="000A72A1">
            <w:pPr>
              <w:spacing w:line="240" w:lineRule="auto"/>
              <w:ind w:firstLine="0"/>
              <w:jc w:val="center"/>
              <w:rPr>
                <w:snapToGrid/>
                <w:color w:val="000000"/>
                <w:sz w:val="24"/>
                <w:szCs w:val="24"/>
              </w:rPr>
            </w:pPr>
          </w:p>
        </w:tc>
        <w:tc>
          <w:tcPr>
            <w:tcW w:w="1621" w:type="dxa"/>
          </w:tcPr>
          <w:p w:rsidR="000A72A1" w:rsidRPr="003F3B2C" w:rsidRDefault="000A72A1" w:rsidP="000A72A1">
            <w:pPr>
              <w:spacing w:line="240" w:lineRule="auto"/>
              <w:ind w:firstLine="0"/>
              <w:jc w:val="center"/>
              <w:rPr>
                <w:snapToGrid/>
                <w:color w:val="000000"/>
                <w:sz w:val="24"/>
                <w:szCs w:val="24"/>
              </w:rPr>
            </w:pPr>
          </w:p>
        </w:tc>
        <w:tc>
          <w:tcPr>
            <w:tcW w:w="1600" w:type="dxa"/>
          </w:tcPr>
          <w:p w:rsidR="000A72A1" w:rsidRPr="003F3B2C" w:rsidRDefault="000A72A1" w:rsidP="000A72A1">
            <w:pPr>
              <w:spacing w:line="240" w:lineRule="auto"/>
              <w:ind w:firstLine="0"/>
              <w:jc w:val="center"/>
              <w:rPr>
                <w:snapToGrid/>
                <w:color w:val="000000"/>
                <w:sz w:val="24"/>
                <w:szCs w:val="24"/>
              </w:rPr>
            </w:pPr>
          </w:p>
        </w:tc>
        <w:tc>
          <w:tcPr>
            <w:tcW w:w="1591" w:type="dxa"/>
          </w:tcPr>
          <w:p w:rsidR="000A72A1" w:rsidRPr="003F3B2C" w:rsidRDefault="000A72A1" w:rsidP="000A72A1">
            <w:pPr>
              <w:spacing w:line="240" w:lineRule="auto"/>
              <w:ind w:firstLine="0"/>
              <w:jc w:val="center"/>
              <w:rPr>
                <w:snapToGrid/>
                <w:color w:val="000000"/>
                <w:sz w:val="24"/>
                <w:szCs w:val="24"/>
              </w:rPr>
            </w:pPr>
          </w:p>
        </w:tc>
      </w:tr>
      <w:tr w:rsidR="000A72A1" w:rsidRPr="003F3B2C" w:rsidTr="0075422C">
        <w:trPr>
          <w:trHeight w:val="630"/>
        </w:trPr>
        <w:tc>
          <w:tcPr>
            <w:tcW w:w="725" w:type="dxa"/>
            <w:shd w:val="clear" w:color="auto" w:fill="auto"/>
            <w:noWrap/>
            <w:hideMark/>
          </w:tcPr>
          <w:p w:rsidR="000A72A1" w:rsidRPr="003F3B2C" w:rsidRDefault="000A72A1" w:rsidP="000A72A1">
            <w:pPr>
              <w:spacing w:line="240" w:lineRule="auto"/>
              <w:ind w:firstLine="0"/>
              <w:jc w:val="center"/>
              <w:rPr>
                <w:snapToGrid/>
                <w:color w:val="000000"/>
                <w:sz w:val="24"/>
                <w:szCs w:val="24"/>
              </w:rPr>
            </w:pPr>
            <w:r w:rsidRPr="003F3B2C">
              <w:rPr>
                <w:snapToGrid/>
                <w:color w:val="000000"/>
                <w:sz w:val="24"/>
                <w:szCs w:val="24"/>
              </w:rPr>
              <w:t>20</w:t>
            </w:r>
          </w:p>
        </w:tc>
        <w:tc>
          <w:tcPr>
            <w:tcW w:w="2661" w:type="dxa"/>
            <w:shd w:val="clear" w:color="auto" w:fill="auto"/>
            <w:hideMark/>
          </w:tcPr>
          <w:p w:rsidR="000A72A1" w:rsidRPr="003F3B2C" w:rsidRDefault="000A72A1" w:rsidP="000A72A1">
            <w:pPr>
              <w:spacing w:line="240" w:lineRule="auto"/>
              <w:ind w:firstLine="0"/>
              <w:jc w:val="left"/>
              <w:rPr>
                <w:snapToGrid/>
                <w:color w:val="000000"/>
                <w:sz w:val="24"/>
                <w:szCs w:val="24"/>
              </w:rPr>
            </w:pPr>
            <w:r w:rsidRPr="003F3B2C">
              <w:rPr>
                <w:snapToGrid/>
                <w:color w:val="000000"/>
                <w:sz w:val="24"/>
                <w:szCs w:val="24"/>
              </w:rPr>
              <w:t>Труба медная ДКРНТ М3р ф 25х1,5 мм</w:t>
            </w:r>
          </w:p>
        </w:tc>
        <w:tc>
          <w:tcPr>
            <w:tcW w:w="2038" w:type="dxa"/>
            <w:shd w:val="clear" w:color="auto" w:fill="auto"/>
            <w:hideMark/>
          </w:tcPr>
          <w:p w:rsidR="000A72A1" w:rsidRPr="003F3B2C" w:rsidRDefault="000A72A1" w:rsidP="000A72A1">
            <w:pPr>
              <w:spacing w:line="240" w:lineRule="auto"/>
              <w:ind w:firstLine="0"/>
              <w:jc w:val="center"/>
              <w:rPr>
                <w:snapToGrid/>
                <w:color w:val="000000"/>
                <w:sz w:val="24"/>
                <w:szCs w:val="24"/>
              </w:rPr>
            </w:pPr>
            <w:r w:rsidRPr="003F3B2C">
              <w:rPr>
                <w:snapToGrid/>
                <w:color w:val="000000"/>
                <w:sz w:val="24"/>
                <w:szCs w:val="24"/>
              </w:rPr>
              <w:t>ГОСТ 617-2006</w:t>
            </w:r>
          </w:p>
        </w:tc>
        <w:tc>
          <w:tcPr>
            <w:tcW w:w="899" w:type="dxa"/>
            <w:shd w:val="clear" w:color="auto" w:fill="auto"/>
            <w:hideMark/>
          </w:tcPr>
          <w:p w:rsidR="000A72A1" w:rsidRPr="003F3B2C" w:rsidRDefault="000A72A1" w:rsidP="000A72A1">
            <w:pPr>
              <w:spacing w:line="240" w:lineRule="auto"/>
              <w:ind w:firstLine="0"/>
              <w:jc w:val="center"/>
              <w:rPr>
                <w:snapToGrid/>
                <w:color w:val="000000"/>
                <w:sz w:val="24"/>
                <w:szCs w:val="24"/>
              </w:rPr>
            </w:pPr>
            <w:r w:rsidRPr="003F3B2C">
              <w:rPr>
                <w:snapToGrid/>
                <w:color w:val="000000"/>
                <w:sz w:val="24"/>
                <w:szCs w:val="24"/>
              </w:rPr>
              <w:t>кг</w:t>
            </w:r>
          </w:p>
        </w:tc>
        <w:tc>
          <w:tcPr>
            <w:tcW w:w="1737" w:type="dxa"/>
            <w:shd w:val="clear" w:color="auto" w:fill="auto"/>
            <w:hideMark/>
          </w:tcPr>
          <w:p w:rsidR="000A72A1" w:rsidRPr="003F3B2C" w:rsidRDefault="000A72A1" w:rsidP="000A72A1">
            <w:pPr>
              <w:spacing w:line="240" w:lineRule="auto"/>
              <w:ind w:firstLine="0"/>
              <w:jc w:val="center"/>
              <w:rPr>
                <w:snapToGrid/>
                <w:color w:val="000000"/>
                <w:sz w:val="24"/>
                <w:szCs w:val="24"/>
              </w:rPr>
            </w:pPr>
            <w:r w:rsidRPr="003F3B2C">
              <w:rPr>
                <w:snapToGrid/>
                <w:color w:val="000000"/>
                <w:sz w:val="24"/>
                <w:szCs w:val="24"/>
              </w:rPr>
              <w:t>30</w:t>
            </w:r>
          </w:p>
        </w:tc>
        <w:tc>
          <w:tcPr>
            <w:tcW w:w="1822" w:type="dxa"/>
          </w:tcPr>
          <w:p w:rsidR="000A72A1" w:rsidRPr="003F3B2C" w:rsidRDefault="000A72A1" w:rsidP="000A72A1">
            <w:pPr>
              <w:spacing w:line="240" w:lineRule="auto"/>
              <w:ind w:firstLine="0"/>
              <w:jc w:val="center"/>
              <w:rPr>
                <w:snapToGrid/>
                <w:color w:val="000000"/>
                <w:sz w:val="24"/>
                <w:szCs w:val="24"/>
              </w:rPr>
            </w:pPr>
          </w:p>
        </w:tc>
        <w:tc>
          <w:tcPr>
            <w:tcW w:w="1621" w:type="dxa"/>
          </w:tcPr>
          <w:p w:rsidR="000A72A1" w:rsidRPr="003F3B2C" w:rsidRDefault="000A72A1" w:rsidP="000A72A1">
            <w:pPr>
              <w:spacing w:line="240" w:lineRule="auto"/>
              <w:ind w:firstLine="0"/>
              <w:jc w:val="center"/>
              <w:rPr>
                <w:snapToGrid/>
                <w:color w:val="000000"/>
                <w:sz w:val="24"/>
                <w:szCs w:val="24"/>
              </w:rPr>
            </w:pPr>
          </w:p>
        </w:tc>
        <w:tc>
          <w:tcPr>
            <w:tcW w:w="1600" w:type="dxa"/>
          </w:tcPr>
          <w:p w:rsidR="000A72A1" w:rsidRPr="003F3B2C" w:rsidRDefault="000A72A1" w:rsidP="000A72A1">
            <w:pPr>
              <w:spacing w:line="240" w:lineRule="auto"/>
              <w:ind w:firstLine="0"/>
              <w:jc w:val="center"/>
              <w:rPr>
                <w:snapToGrid/>
                <w:color w:val="000000"/>
                <w:sz w:val="24"/>
                <w:szCs w:val="24"/>
              </w:rPr>
            </w:pPr>
          </w:p>
        </w:tc>
        <w:tc>
          <w:tcPr>
            <w:tcW w:w="1591" w:type="dxa"/>
          </w:tcPr>
          <w:p w:rsidR="000A72A1" w:rsidRPr="003F3B2C" w:rsidRDefault="000A72A1" w:rsidP="000A72A1">
            <w:pPr>
              <w:spacing w:line="240" w:lineRule="auto"/>
              <w:ind w:firstLine="0"/>
              <w:jc w:val="center"/>
              <w:rPr>
                <w:snapToGrid/>
                <w:color w:val="000000"/>
                <w:sz w:val="24"/>
                <w:szCs w:val="24"/>
              </w:rPr>
            </w:pPr>
          </w:p>
        </w:tc>
      </w:tr>
      <w:tr w:rsidR="0075422C" w:rsidRPr="003F3B2C" w:rsidTr="00921144">
        <w:trPr>
          <w:trHeight w:val="630"/>
        </w:trPr>
        <w:tc>
          <w:tcPr>
            <w:tcW w:w="14694" w:type="dxa"/>
            <w:gridSpan w:val="9"/>
            <w:shd w:val="clear" w:color="auto" w:fill="auto"/>
            <w:noWrap/>
          </w:tcPr>
          <w:p w:rsidR="0075422C" w:rsidRPr="000C63AB" w:rsidRDefault="0075422C" w:rsidP="0075422C">
            <w:pPr>
              <w:widowControl w:val="0"/>
              <w:spacing w:line="240" w:lineRule="auto"/>
              <w:ind w:firstLine="0"/>
              <w:jc w:val="left"/>
              <w:rPr>
                <w:sz w:val="24"/>
                <w:szCs w:val="24"/>
                <w:lang w:eastAsia="en-US"/>
              </w:rPr>
            </w:pPr>
            <w:r w:rsidRPr="000C63AB">
              <w:rPr>
                <w:rFonts w:eastAsia="Trebuchet MS"/>
                <w:b/>
                <w:snapToGrid/>
                <w:sz w:val="24"/>
                <w:szCs w:val="24"/>
                <w:lang w:eastAsia="en-US" w:bidi="ru-RU"/>
              </w:rPr>
              <w:t>ИТОГО с НДС:</w:t>
            </w:r>
          </w:p>
        </w:tc>
      </w:tr>
      <w:tr w:rsidR="0075422C" w:rsidRPr="003F3B2C" w:rsidTr="00AE5698">
        <w:trPr>
          <w:trHeight w:val="630"/>
        </w:trPr>
        <w:tc>
          <w:tcPr>
            <w:tcW w:w="14694" w:type="dxa"/>
            <w:gridSpan w:val="9"/>
            <w:shd w:val="clear" w:color="auto" w:fill="auto"/>
            <w:noWrap/>
          </w:tcPr>
          <w:p w:rsidR="0075422C" w:rsidRPr="000C63AB" w:rsidRDefault="0075422C" w:rsidP="0075422C">
            <w:pPr>
              <w:widowControl w:val="0"/>
              <w:spacing w:line="240" w:lineRule="auto"/>
              <w:ind w:firstLine="0"/>
              <w:jc w:val="left"/>
              <w:rPr>
                <w:sz w:val="24"/>
                <w:szCs w:val="24"/>
                <w:lang w:eastAsia="en-US"/>
              </w:rPr>
            </w:pPr>
            <w:r w:rsidRPr="000C63AB">
              <w:rPr>
                <w:rFonts w:eastAsia="Trebuchet MS"/>
                <w:b/>
                <w:snapToGrid/>
                <w:sz w:val="24"/>
                <w:szCs w:val="24"/>
                <w:lang w:eastAsia="en-US" w:bidi="ru-RU"/>
              </w:rPr>
              <w:t>В том числе НДС:</w:t>
            </w:r>
          </w:p>
        </w:tc>
      </w:tr>
    </w:tbl>
    <w:p w:rsidR="002F41FA" w:rsidRPr="00F95562" w:rsidRDefault="002F41FA" w:rsidP="00CF6DAE">
      <w:pPr>
        <w:keepNext/>
        <w:numPr>
          <w:ilvl w:val="1"/>
          <w:numId w:val="4"/>
        </w:numPr>
        <w:tabs>
          <w:tab w:val="clear" w:pos="1314"/>
          <w:tab w:val="left" w:pos="567"/>
        </w:tabs>
        <w:suppressAutoHyphens/>
        <w:spacing w:before="120" w:after="120" w:line="240" w:lineRule="auto"/>
        <w:ind w:left="0" w:firstLine="0"/>
        <w:jc w:val="left"/>
        <w:outlineLvl w:val="1"/>
        <w:rPr>
          <w:rFonts w:eastAsia="Calibri"/>
          <w:b/>
          <w:sz w:val="24"/>
          <w:szCs w:val="24"/>
          <w:lang w:eastAsia="en-US"/>
        </w:rPr>
      </w:pPr>
      <w:bookmarkStart w:id="382" w:name="_Toc495325677"/>
      <w:bookmarkStart w:id="383" w:name="_Toc1110051"/>
      <w:r w:rsidRPr="00F95562">
        <w:rPr>
          <w:rFonts w:eastAsia="Calibri"/>
          <w:b/>
          <w:sz w:val="24"/>
          <w:szCs w:val="24"/>
          <w:lang w:eastAsia="en-US"/>
        </w:rPr>
        <w:lastRenderedPageBreak/>
        <w:t>Основные условия поставки продукции:</w:t>
      </w:r>
      <w:bookmarkEnd w:id="382"/>
      <w:bookmarkEnd w:id="383"/>
    </w:p>
    <w:p w:rsidR="002F41FA" w:rsidRPr="00F95562" w:rsidRDefault="002F41FA" w:rsidP="002F41FA">
      <w:pPr>
        <w:widowControl w:val="0"/>
        <w:autoSpaceDE w:val="0"/>
        <w:autoSpaceDN w:val="0"/>
        <w:adjustRightInd w:val="0"/>
        <w:spacing w:line="216" w:lineRule="auto"/>
        <w:ind w:left="1069" w:firstLine="0"/>
        <w:contextualSpacing/>
        <w:rPr>
          <w:rFonts w:eastAsia="Calibri"/>
          <w:b/>
          <w:sz w:val="24"/>
          <w:szCs w:val="24"/>
          <w:lang w:eastAsia="en-US"/>
        </w:rPr>
      </w:pPr>
    </w:p>
    <w:tbl>
      <w:tblPr>
        <w:tblStyle w:val="45"/>
        <w:tblW w:w="15305" w:type="dxa"/>
        <w:jc w:val="center"/>
        <w:tblLook w:val="04A0" w:firstRow="1" w:lastRow="0" w:firstColumn="1" w:lastColumn="0" w:noHBand="0" w:noVBand="1"/>
        <w:tblCaption w:val="Основные условия договора поставки товара"/>
        <w:tblDescription w:val="Указываются основные условия договора поставки товара"/>
      </w:tblPr>
      <w:tblGrid>
        <w:gridCol w:w="601"/>
        <w:gridCol w:w="2371"/>
        <w:gridCol w:w="7088"/>
        <w:gridCol w:w="5245"/>
      </w:tblGrid>
      <w:tr w:rsidR="002F41FA" w:rsidRPr="0000291B" w:rsidTr="00E6693A">
        <w:trPr>
          <w:trHeight w:val="263"/>
          <w:tblHeader/>
          <w:jc w:val="center"/>
        </w:trPr>
        <w:tc>
          <w:tcPr>
            <w:tcW w:w="601" w:type="dxa"/>
            <w:noWrap/>
            <w:vAlign w:val="center"/>
            <w:hideMark/>
          </w:tcPr>
          <w:p w:rsidR="002F41FA" w:rsidRPr="0000291B" w:rsidRDefault="002F41FA" w:rsidP="002F41FA">
            <w:pPr>
              <w:widowControl w:val="0"/>
              <w:shd w:val="clear" w:color="auto" w:fill="FFFFFF"/>
              <w:spacing w:line="240" w:lineRule="auto"/>
              <w:ind w:firstLine="0"/>
              <w:jc w:val="center"/>
              <w:rPr>
                <w:rFonts w:eastAsia="Trebuchet MS"/>
                <w:sz w:val="24"/>
                <w:szCs w:val="24"/>
              </w:rPr>
            </w:pPr>
            <w:r w:rsidRPr="0000291B">
              <w:rPr>
                <w:rFonts w:eastAsia="Trebuchet MS"/>
                <w:sz w:val="24"/>
                <w:szCs w:val="24"/>
              </w:rPr>
              <w:t>п/п</w:t>
            </w:r>
          </w:p>
        </w:tc>
        <w:tc>
          <w:tcPr>
            <w:tcW w:w="2371" w:type="dxa"/>
            <w:noWrap/>
            <w:vAlign w:val="center"/>
            <w:hideMark/>
          </w:tcPr>
          <w:p w:rsidR="002F41FA" w:rsidRPr="0000291B" w:rsidRDefault="002F41FA" w:rsidP="002F41FA">
            <w:pPr>
              <w:widowControl w:val="0"/>
              <w:shd w:val="clear" w:color="auto" w:fill="FFFFFF"/>
              <w:spacing w:line="240" w:lineRule="auto"/>
              <w:ind w:firstLine="0"/>
              <w:jc w:val="center"/>
              <w:rPr>
                <w:rFonts w:eastAsia="Trebuchet MS"/>
                <w:sz w:val="24"/>
                <w:szCs w:val="24"/>
              </w:rPr>
            </w:pPr>
            <w:r w:rsidRPr="0000291B">
              <w:rPr>
                <w:rFonts w:eastAsia="Trebuchet MS"/>
                <w:sz w:val="24"/>
                <w:szCs w:val="24"/>
              </w:rPr>
              <w:t>Наименование</w:t>
            </w:r>
          </w:p>
        </w:tc>
        <w:tc>
          <w:tcPr>
            <w:tcW w:w="7088" w:type="dxa"/>
            <w:noWrap/>
            <w:vAlign w:val="center"/>
            <w:hideMark/>
          </w:tcPr>
          <w:p w:rsidR="002F41FA" w:rsidRPr="0000291B" w:rsidRDefault="002F41FA" w:rsidP="002F41FA">
            <w:pPr>
              <w:widowControl w:val="0"/>
              <w:shd w:val="clear" w:color="auto" w:fill="FFFFFF"/>
              <w:spacing w:line="240" w:lineRule="auto"/>
              <w:ind w:firstLine="0"/>
              <w:jc w:val="center"/>
              <w:rPr>
                <w:rFonts w:eastAsia="Calibri"/>
                <w:sz w:val="24"/>
                <w:szCs w:val="24"/>
              </w:rPr>
            </w:pPr>
            <w:r w:rsidRPr="0000291B">
              <w:rPr>
                <w:rFonts w:eastAsia="Trebuchet MS"/>
                <w:sz w:val="24"/>
                <w:szCs w:val="24"/>
              </w:rPr>
              <w:t>Требование организатора (Заказчика)</w:t>
            </w:r>
            <w:r w:rsidRPr="0000291B">
              <w:rPr>
                <w:rFonts w:eastAsia="Calibri"/>
                <w:sz w:val="24"/>
                <w:szCs w:val="24"/>
              </w:rPr>
              <w:t xml:space="preserve"> </w:t>
            </w:r>
          </w:p>
        </w:tc>
        <w:tc>
          <w:tcPr>
            <w:tcW w:w="5245" w:type="dxa"/>
            <w:noWrap/>
            <w:vAlign w:val="center"/>
            <w:hideMark/>
          </w:tcPr>
          <w:p w:rsidR="002F41FA" w:rsidRPr="0000291B" w:rsidRDefault="002F41FA" w:rsidP="002F41FA">
            <w:pPr>
              <w:widowControl w:val="0"/>
              <w:shd w:val="clear" w:color="auto" w:fill="FFFFFF"/>
              <w:spacing w:line="240" w:lineRule="auto"/>
              <w:ind w:firstLine="0"/>
              <w:jc w:val="center"/>
              <w:rPr>
                <w:rFonts w:eastAsia="Trebuchet MS"/>
                <w:sz w:val="24"/>
                <w:szCs w:val="24"/>
              </w:rPr>
            </w:pPr>
            <w:r w:rsidRPr="0000291B">
              <w:rPr>
                <w:rFonts w:eastAsia="Trebuchet MS"/>
                <w:sz w:val="24"/>
                <w:szCs w:val="24"/>
              </w:rPr>
              <w:t>Предложение участника (поставщика)</w:t>
            </w:r>
          </w:p>
        </w:tc>
      </w:tr>
      <w:tr w:rsidR="0028030E" w:rsidRPr="0000291B" w:rsidTr="00E6693A">
        <w:trPr>
          <w:trHeight w:val="543"/>
          <w:jc w:val="center"/>
        </w:trPr>
        <w:tc>
          <w:tcPr>
            <w:tcW w:w="601" w:type="dxa"/>
            <w:noWrap/>
            <w:vAlign w:val="center"/>
          </w:tcPr>
          <w:p w:rsidR="0028030E" w:rsidRPr="0000291B" w:rsidRDefault="0028030E" w:rsidP="0028030E">
            <w:pPr>
              <w:widowControl w:val="0"/>
              <w:shd w:val="clear" w:color="auto" w:fill="FFFFFF"/>
              <w:spacing w:line="240" w:lineRule="auto"/>
              <w:ind w:firstLine="0"/>
              <w:jc w:val="center"/>
              <w:rPr>
                <w:rFonts w:eastAsia="Trebuchet MS"/>
                <w:sz w:val="24"/>
                <w:szCs w:val="24"/>
              </w:rPr>
            </w:pPr>
            <w:r w:rsidRPr="0000291B">
              <w:rPr>
                <w:rFonts w:eastAsia="Trebuchet MS"/>
                <w:sz w:val="24"/>
                <w:szCs w:val="24"/>
              </w:rPr>
              <w:t>1</w:t>
            </w:r>
          </w:p>
        </w:tc>
        <w:tc>
          <w:tcPr>
            <w:tcW w:w="2371" w:type="dxa"/>
            <w:vAlign w:val="center"/>
          </w:tcPr>
          <w:p w:rsidR="0028030E" w:rsidRPr="0000291B" w:rsidRDefault="005C79AD" w:rsidP="00CF6DAE">
            <w:pPr>
              <w:widowControl w:val="0"/>
              <w:spacing w:line="240" w:lineRule="auto"/>
              <w:ind w:firstLine="0"/>
              <w:jc w:val="left"/>
              <w:rPr>
                <w:rFonts w:eastAsia="Calibri"/>
                <w:bCs/>
                <w:sz w:val="24"/>
                <w:szCs w:val="24"/>
                <w:shd w:val="clear" w:color="auto" w:fill="FDE9D9"/>
              </w:rPr>
            </w:pPr>
            <w:r w:rsidRPr="0000291B">
              <w:rPr>
                <w:sz w:val="24"/>
                <w:szCs w:val="24"/>
              </w:rPr>
              <w:t>Место, условия и срок (периоды) поставки товара</w:t>
            </w:r>
          </w:p>
        </w:tc>
        <w:tc>
          <w:tcPr>
            <w:tcW w:w="7088" w:type="dxa"/>
          </w:tcPr>
          <w:p w:rsidR="0028030E" w:rsidRPr="0000291B" w:rsidRDefault="00374A35" w:rsidP="00081667">
            <w:pPr>
              <w:pStyle w:val="afff6"/>
              <w:ind w:firstLine="0"/>
              <w:rPr>
                <w:rFonts w:eastAsia="Calibri"/>
                <w:i/>
                <w:szCs w:val="24"/>
              </w:rPr>
            </w:pPr>
            <w:r w:rsidRPr="0000291B">
              <w:rPr>
                <w:szCs w:val="24"/>
              </w:rPr>
              <w:t xml:space="preserve">Силами и за счет средств Поставщика до склада Заказчика по адресу: 183017, г. Мурманск, улица Адмирала Лобова, дом 100 </w:t>
            </w:r>
            <w:r w:rsidR="00EF21A6" w:rsidRPr="0000291B">
              <w:rPr>
                <w:szCs w:val="24"/>
              </w:rPr>
              <w:t xml:space="preserve">в течение </w:t>
            </w:r>
            <w:r w:rsidR="00081667" w:rsidRPr="0000291B">
              <w:rPr>
                <w:szCs w:val="24"/>
              </w:rPr>
              <w:t>2</w:t>
            </w:r>
            <w:r w:rsidR="00301B06" w:rsidRPr="0000291B">
              <w:rPr>
                <w:szCs w:val="24"/>
              </w:rPr>
              <w:t xml:space="preserve">0 календарных </w:t>
            </w:r>
            <w:r w:rsidR="00EF21A6" w:rsidRPr="0000291B">
              <w:rPr>
                <w:szCs w:val="24"/>
              </w:rPr>
              <w:t>дней после авансирования</w:t>
            </w:r>
            <w:r w:rsidRPr="0000291B">
              <w:rPr>
                <w:szCs w:val="24"/>
              </w:rPr>
              <w:t>.</w:t>
            </w:r>
          </w:p>
        </w:tc>
        <w:tc>
          <w:tcPr>
            <w:tcW w:w="5245" w:type="dxa"/>
            <w:vAlign w:val="center"/>
          </w:tcPr>
          <w:p w:rsidR="0028030E" w:rsidRPr="0000291B" w:rsidRDefault="0028030E" w:rsidP="0028030E">
            <w:pPr>
              <w:spacing w:line="240" w:lineRule="auto"/>
              <w:ind w:firstLine="0"/>
              <w:jc w:val="center"/>
              <w:rPr>
                <w:sz w:val="24"/>
                <w:szCs w:val="24"/>
              </w:rPr>
            </w:pPr>
            <w:r w:rsidRPr="0000291B">
              <w:rPr>
                <w:rFonts w:eastAsia="Trebuchet MS"/>
                <w:i/>
                <w:sz w:val="24"/>
                <w:szCs w:val="24"/>
                <w:lang w:bidi="ru-RU"/>
              </w:rPr>
              <w:t>(заполняется Участником)</w:t>
            </w:r>
          </w:p>
        </w:tc>
      </w:tr>
      <w:tr w:rsidR="002F41FA" w:rsidRPr="0000291B" w:rsidTr="00E6693A">
        <w:trPr>
          <w:trHeight w:val="70"/>
          <w:jc w:val="center"/>
        </w:trPr>
        <w:tc>
          <w:tcPr>
            <w:tcW w:w="601" w:type="dxa"/>
            <w:noWrap/>
            <w:vAlign w:val="center"/>
          </w:tcPr>
          <w:p w:rsidR="002F41FA" w:rsidRPr="0000291B" w:rsidRDefault="00CF6DAE" w:rsidP="002F41FA">
            <w:pPr>
              <w:widowControl w:val="0"/>
              <w:shd w:val="clear" w:color="auto" w:fill="FFFFFF"/>
              <w:spacing w:line="240" w:lineRule="auto"/>
              <w:ind w:firstLine="0"/>
              <w:jc w:val="center"/>
              <w:rPr>
                <w:rFonts w:eastAsia="Trebuchet MS"/>
                <w:sz w:val="24"/>
                <w:szCs w:val="24"/>
              </w:rPr>
            </w:pPr>
            <w:r w:rsidRPr="0000291B">
              <w:rPr>
                <w:rFonts w:eastAsia="Trebuchet MS"/>
                <w:sz w:val="24"/>
                <w:szCs w:val="24"/>
              </w:rPr>
              <w:t>2</w:t>
            </w:r>
          </w:p>
        </w:tc>
        <w:tc>
          <w:tcPr>
            <w:tcW w:w="2371" w:type="dxa"/>
            <w:vAlign w:val="center"/>
            <w:hideMark/>
          </w:tcPr>
          <w:p w:rsidR="002F41FA" w:rsidRPr="0000291B" w:rsidRDefault="002F41FA" w:rsidP="002F41FA">
            <w:pPr>
              <w:widowControl w:val="0"/>
              <w:shd w:val="clear" w:color="auto" w:fill="FFFFFF"/>
              <w:spacing w:line="240" w:lineRule="auto"/>
              <w:ind w:firstLine="0"/>
              <w:jc w:val="left"/>
              <w:rPr>
                <w:rFonts w:eastAsia="Trebuchet MS"/>
                <w:bCs/>
                <w:sz w:val="24"/>
                <w:szCs w:val="24"/>
              </w:rPr>
            </w:pPr>
            <w:r w:rsidRPr="0000291B">
              <w:rPr>
                <w:rFonts w:eastAsia="Trebuchet MS"/>
                <w:bCs/>
                <w:sz w:val="24"/>
                <w:szCs w:val="24"/>
              </w:rPr>
              <w:t>Форма, сроки и порядок оплаты продукции</w:t>
            </w:r>
          </w:p>
        </w:tc>
        <w:tc>
          <w:tcPr>
            <w:tcW w:w="7088" w:type="dxa"/>
            <w:hideMark/>
          </w:tcPr>
          <w:p w:rsidR="002F41FA" w:rsidRPr="0000291B" w:rsidRDefault="000C63AB" w:rsidP="00790989">
            <w:pPr>
              <w:widowControl w:val="0"/>
              <w:autoSpaceDE w:val="0"/>
              <w:autoSpaceDN w:val="0"/>
              <w:adjustRightInd w:val="0"/>
              <w:spacing w:line="240" w:lineRule="auto"/>
              <w:ind w:firstLine="0"/>
              <w:jc w:val="left"/>
              <w:rPr>
                <w:rFonts w:eastAsia="Trebuchet MS"/>
                <w:i/>
                <w:sz w:val="24"/>
                <w:szCs w:val="24"/>
              </w:rPr>
            </w:pPr>
            <w:r w:rsidRPr="0000291B">
              <w:rPr>
                <w:sz w:val="24"/>
                <w:szCs w:val="24"/>
              </w:rPr>
              <w:t xml:space="preserve">Безналичный расчет. Авансирование 40% в течение 30 банковских дней после предоставления Поставщиком счета на оплату. Окончательный расчет в течение 30 банковских дней с момента приемки продукции на складе Заказчика. Все расчеты осуществляются с использованием </w:t>
            </w:r>
            <w:proofErr w:type="gramStart"/>
            <w:r w:rsidRPr="0000291B">
              <w:rPr>
                <w:sz w:val="24"/>
                <w:szCs w:val="24"/>
              </w:rPr>
              <w:t>отдельного счета</w:t>
            </w:r>
            <w:proofErr w:type="gramEnd"/>
            <w:r w:rsidRPr="0000291B">
              <w:rPr>
                <w:sz w:val="24"/>
                <w:szCs w:val="24"/>
              </w:rPr>
              <w:t xml:space="preserve"> открытого Поставщиком в уполномоченном банке под соответствующий идентификатор Государственного контракта</w:t>
            </w:r>
          </w:p>
        </w:tc>
        <w:tc>
          <w:tcPr>
            <w:tcW w:w="5245" w:type="dxa"/>
            <w:vAlign w:val="center"/>
          </w:tcPr>
          <w:p w:rsidR="002F41FA" w:rsidRPr="0000291B" w:rsidRDefault="002F41FA" w:rsidP="002F41FA">
            <w:pPr>
              <w:spacing w:line="240" w:lineRule="auto"/>
              <w:ind w:firstLine="0"/>
              <w:jc w:val="center"/>
              <w:rPr>
                <w:sz w:val="24"/>
                <w:szCs w:val="24"/>
              </w:rPr>
            </w:pPr>
            <w:r w:rsidRPr="0000291B">
              <w:rPr>
                <w:rFonts w:eastAsia="Trebuchet MS"/>
                <w:i/>
                <w:sz w:val="24"/>
                <w:szCs w:val="24"/>
                <w:lang w:bidi="ru-RU"/>
              </w:rPr>
              <w:t>(заполняется Участником)</w:t>
            </w:r>
          </w:p>
        </w:tc>
      </w:tr>
      <w:tr w:rsidR="0028030E" w:rsidRPr="0000291B" w:rsidTr="00E6693A">
        <w:trPr>
          <w:trHeight w:val="218"/>
          <w:jc w:val="center"/>
        </w:trPr>
        <w:tc>
          <w:tcPr>
            <w:tcW w:w="601" w:type="dxa"/>
            <w:noWrap/>
            <w:vAlign w:val="center"/>
          </w:tcPr>
          <w:p w:rsidR="0028030E" w:rsidRPr="0000291B" w:rsidRDefault="00CF6DAE" w:rsidP="0028030E">
            <w:pPr>
              <w:widowControl w:val="0"/>
              <w:shd w:val="clear" w:color="auto" w:fill="FFFFFF"/>
              <w:spacing w:line="240" w:lineRule="auto"/>
              <w:ind w:firstLine="0"/>
              <w:jc w:val="center"/>
              <w:rPr>
                <w:rFonts w:eastAsia="Trebuchet MS"/>
                <w:sz w:val="24"/>
                <w:szCs w:val="24"/>
              </w:rPr>
            </w:pPr>
            <w:r w:rsidRPr="0000291B">
              <w:rPr>
                <w:rFonts w:eastAsia="Trebuchet MS"/>
                <w:sz w:val="24"/>
                <w:szCs w:val="24"/>
              </w:rPr>
              <w:t>3</w:t>
            </w:r>
          </w:p>
        </w:tc>
        <w:tc>
          <w:tcPr>
            <w:tcW w:w="2371" w:type="dxa"/>
            <w:vAlign w:val="center"/>
          </w:tcPr>
          <w:p w:rsidR="0028030E" w:rsidRPr="0000291B" w:rsidRDefault="0028030E" w:rsidP="0028030E">
            <w:pPr>
              <w:widowControl w:val="0"/>
              <w:shd w:val="clear" w:color="auto" w:fill="FFFFFF"/>
              <w:spacing w:line="240" w:lineRule="auto"/>
              <w:ind w:firstLine="0"/>
              <w:jc w:val="left"/>
              <w:rPr>
                <w:rFonts w:eastAsia="Trebuchet MS"/>
                <w:sz w:val="24"/>
                <w:szCs w:val="24"/>
              </w:rPr>
            </w:pPr>
            <w:r w:rsidRPr="0000291B">
              <w:rPr>
                <w:rFonts w:eastAsia="Trebuchet MS"/>
                <w:sz w:val="24"/>
                <w:szCs w:val="24"/>
              </w:rPr>
              <w:t>Гарантийный срок на продукцию</w:t>
            </w:r>
          </w:p>
        </w:tc>
        <w:tc>
          <w:tcPr>
            <w:tcW w:w="7088" w:type="dxa"/>
          </w:tcPr>
          <w:p w:rsidR="008405AD" w:rsidRPr="0000291B" w:rsidRDefault="008405AD" w:rsidP="008405AD">
            <w:pPr>
              <w:pStyle w:val="46"/>
              <w:shd w:val="clear" w:color="auto" w:fill="auto"/>
              <w:spacing w:before="0" w:after="0" w:line="240" w:lineRule="auto"/>
              <w:rPr>
                <w:rFonts w:ascii="Times New Roman" w:hAnsi="Times New Roman"/>
                <w:b/>
                <w:color w:val="000000"/>
                <w:sz w:val="24"/>
                <w:szCs w:val="24"/>
              </w:rPr>
            </w:pPr>
            <w:r w:rsidRPr="0000291B">
              <w:rPr>
                <w:rFonts w:ascii="Times New Roman" w:hAnsi="Times New Roman"/>
                <w:color w:val="000000"/>
                <w:sz w:val="24"/>
                <w:szCs w:val="24"/>
              </w:rPr>
              <w:t>Поставщик гарантирует качество и комплектность продукции в соответствии с технической документацией, ГОСТ/ТУ на поставляемую продукцию.</w:t>
            </w:r>
          </w:p>
          <w:p w:rsidR="0028030E" w:rsidRPr="0000291B" w:rsidRDefault="008405AD" w:rsidP="008405AD">
            <w:pPr>
              <w:pStyle w:val="afff6"/>
              <w:ind w:firstLine="0"/>
              <w:rPr>
                <w:rFonts w:eastAsia="Trebuchet MS"/>
                <w:i/>
                <w:szCs w:val="24"/>
              </w:rPr>
            </w:pPr>
            <w:r w:rsidRPr="0000291B">
              <w:rPr>
                <w:color w:val="000000"/>
                <w:szCs w:val="24"/>
              </w:rPr>
              <w:t>Гарантийный срок на поставляемую продукцию составляет 24 (двадцать четыре) месяца, но не менее срока в соответствии с ГОСТ/ТУ</w:t>
            </w:r>
          </w:p>
        </w:tc>
        <w:tc>
          <w:tcPr>
            <w:tcW w:w="5245" w:type="dxa"/>
            <w:vAlign w:val="center"/>
          </w:tcPr>
          <w:p w:rsidR="0028030E" w:rsidRPr="0000291B" w:rsidRDefault="0028030E" w:rsidP="0028030E">
            <w:pPr>
              <w:spacing w:line="240" w:lineRule="auto"/>
              <w:ind w:firstLine="0"/>
              <w:jc w:val="center"/>
              <w:rPr>
                <w:sz w:val="24"/>
                <w:szCs w:val="24"/>
              </w:rPr>
            </w:pPr>
            <w:r w:rsidRPr="0000291B">
              <w:rPr>
                <w:rFonts w:eastAsia="Trebuchet MS"/>
                <w:i/>
                <w:sz w:val="24"/>
                <w:szCs w:val="24"/>
                <w:lang w:bidi="ru-RU"/>
              </w:rPr>
              <w:t>(заполняется Участником)</w:t>
            </w:r>
          </w:p>
        </w:tc>
      </w:tr>
      <w:tr w:rsidR="0028030E" w:rsidRPr="0000291B" w:rsidTr="00E6693A">
        <w:trPr>
          <w:trHeight w:val="218"/>
          <w:jc w:val="center"/>
        </w:trPr>
        <w:tc>
          <w:tcPr>
            <w:tcW w:w="601" w:type="dxa"/>
            <w:noWrap/>
            <w:vAlign w:val="center"/>
          </w:tcPr>
          <w:p w:rsidR="0028030E" w:rsidRPr="0000291B" w:rsidRDefault="00CF6DAE" w:rsidP="0028030E">
            <w:pPr>
              <w:widowControl w:val="0"/>
              <w:shd w:val="clear" w:color="auto" w:fill="FFFFFF"/>
              <w:spacing w:line="240" w:lineRule="auto"/>
              <w:ind w:firstLine="0"/>
              <w:jc w:val="center"/>
              <w:rPr>
                <w:rFonts w:eastAsia="Trebuchet MS"/>
                <w:sz w:val="24"/>
                <w:szCs w:val="24"/>
              </w:rPr>
            </w:pPr>
            <w:r w:rsidRPr="0000291B">
              <w:rPr>
                <w:rFonts w:eastAsia="Trebuchet MS"/>
                <w:sz w:val="24"/>
                <w:szCs w:val="24"/>
              </w:rPr>
              <w:t>4</w:t>
            </w:r>
          </w:p>
        </w:tc>
        <w:tc>
          <w:tcPr>
            <w:tcW w:w="2371" w:type="dxa"/>
            <w:vAlign w:val="center"/>
          </w:tcPr>
          <w:p w:rsidR="0028030E" w:rsidRPr="0000291B" w:rsidRDefault="0028030E" w:rsidP="0028030E">
            <w:pPr>
              <w:widowControl w:val="0"/>
              <w:shd w:val="clear" w:color="auto" w:fill="FFFFFF"/>
              <w:spacing w:line="240" w:lineRule="auto"/>
              <w:ind w:firstLine="0"/>
              <w:jc w:val="left"/>
              <w:rPr>
                <w:rFonts w:eastAsia="Trebuchet MS"/>
                <w:sz w:val="24"/>
                <w:szCs w:val="24"/>
              </w:rPr>
            </w:pPr>
            <w:r w:rsidRPr="0000291B">
              <w:rPr>
                <w:rFonts w:eastAsia="Trebuchet MS"/>
                <w:sz w:val="24"/>
                <w:szCs w:val="24"/>
              </w:rPr>
              <w:t>Вид приемки продукции</w:t>
            </w:r>
          </w:p>
        </w:tc>
        <w:tc>
          <w:tcPr>
            <w:tcW w:w="7088" w:type="dxa"/>
          </w:tcPr>
          <w:p w:rsidR="0028030E" w:rsidRPr="0000291B" w:rsidRDefault="008405AD" w:rsidP="00790989">
            <w:pPr>
              <w:pStyle w:val="afff6"/>
              <w:ind w:firstLine="0"/>
              <w:rPr>
                <w:rFonts w:eastAsia="Trebuchet MS"/>
                <w:i/>
                <w:szCs w:val="24"/>
              </w:rPr>
            </w:pPr>
            <w:r w:rsidRPr="0000291B">
              <w:rPr>
                <w:color w:val="000000"/>
                <w:szCs w:val="24"/>
                <w:lang w:bidi="ru-RU"/>
              </w:rPr>
              <w:t>Приемка продукции по количеству, качеству, комплектности,</w:t>
            </w:r>
            <w:r w:rsidRPr="0000291B">
              <w:rPr>
                <w:rStyle w:val="affff3"/>
                <w:rFonts w:ascii="Times New Roman" w:hAnsi="Times New Roman" w:cs="Times New Roman"/>
                <w:i w:val="0"/>
                <w:sz w:val="24"/>
                <w:szCs w:val="24"/>
              </w:rPr>
              <w:t xml:space="preserve"> ассортименту (номенклатуре)</w:t>
            </w:r>
            <w:r w:rsidRPr="0000291B">
              <w:rPr>
                <w:color w:val="000000"/>
                <w:szCs w:val="24"/>
                <w:lang w:bidi="ru-RU"/>
              </w:rPr>
              <w:t xml:space="preserve"> на предприятии Поставщика производится ОТК Производителя. Качество и комплектность поставляемой продукции должны соответствовать ГОСТ/ОСТ/ТУ, нормативной документации, условиям настоящего Договора и удостоверяться заводскими маркировками/штампами и сертификатами качества /паспортами, заверенными ОТК Производителя и Поставщиком.</w:t>
            </w:r>
          </w:p>
        </w:tc>
        <w:tc>
          <w:tcPr>
            <w:tcW w:w="5245" w:type="dxa"/>
            <w:vAlign w:val="center"/>
          </w:tcPr>
          <w:p w:rsidR="0028030E" w:rsidRPr="0000291B" w:rsidRDefault="0028030E" w:rsidP="0028030E">
            <w:pPr>
              <w:spacing w:line="240" w:lineRule="auto"/>
              <w:ind w:firstLine="0"/>
              <w:jc w:val="center"/>
              <w:rPr>
                <w:sz w:val="24"/>
                <w:szCs w:val="24"/>
              </w:rPr>
            </w:pPr>
            <w:r w:rsidRPr="0000291B">
              <w:rPr>
                <w:rFonts w:eastAsia="Trebuchet MS"/>
                <w:i/>
                <w:sz w:val="24"/>
                <w:szCs w:val="24"/>
                <w:lang w:bidi="ru-RU"/>
              </w:rPr>
              <w:t>(заполняется Участником)</w:t>
            </w:r>
          </w:p>
        </w:tc>
      </w:tr>
    </w:tbl>
    <w:p w:rsidR="002F41FA" w:rsidRPr="00E57A24" w:rsidRDefault="002F41FA" w:rsidP="002F41FA">
      <w:pPr>
        <w:widowControl w:val="0"/>
        <w:spacing w:line="240" w:lineRule="auto"/>
        <w:ind w:firstLine="0"/>
        <w:jc w:val="left"/>
        <w:rPr>
          <w:rFonts w:eastAsia="Trebuchet MS"/>
          <w:b/>
          <w:sz w:val="24"/>
          <w:szCs w:val="24"/>
          <w:lang w:eastAsia="en-US"/>
        </w:rPr>
      </w:pPr>
    </w:p>
    <w:p w:rsidR="002F41FA" w:rsidRPr="00E57A24" w:rsidRDefault="002F41FA" w:rsidP="00CF6DAE">
      <w:pPr>
        <w:keepNext/>
        <w:numPr>
          <w:ilvl w:val="1"/>
          <w:numId w:val="4"/>
        </w:numPr>
        <w:tabs>
          <w:tab w:val="clear" w:pos="1314"/>
          <w:tab w:val="left" w:pos="709"/>
        </w:tabs>
        <w:suppressAutoHyphens/>
        <w:spacing w:line="240" w:lineRule="auto"/>
        <w:ind w:left="0" w:firstLine="0"/>
        <w:jc w:val="left"/>
        <w:outlineLvl w:val="1"/>
        <w:rPr>
          <w:rFonts w:eastAsia="Trebuchet MS"/>
          <w:b/>
          <w:sz w:val="24"/>
          <w:szCs w:val="24"/>
          <w:lang w:eastAsia="en-US"/>
        </w:rPr>
      </w:pPr>
      <w:bookmarkStart w:id="384" w:name="_Toc495325678"/>
      <w:bookmarkStart w:id="385" w:name="_Toc1110052"/>
      <w:r w:rsidRPr="00E57A24">
        <w:rPr>
          <w:rFonts w:eastAsia="Trebuchet MS"/>
          <w:b/>
          <w:sz w:val="24"/>
          <w:szCs w:val="24"/>
          <w:lang w:eastAsia="en-US"/>
        </w:rPr>
        <w:t>Требования к поставляемому товару</w:t>
      </w:r>
      <w:bookmarkEnd w:id="384"/>
      <w:bookmarkEnd w:id="385"/>
      <w:r w:rsidRPr="00E57A24">
        <w:rPr>
          <w:rFonts w:eastAsia="Trebuchet MS"/>
          <w:b/>
          <w:sz w:val="24"/>
          <w:szCs w:val="24"/>
          <w:lang w:eastAsia="en-US"/>
        </w:rPr>
        <w:t xml:space="preserve"> </w:t>
      </w:r>
    </w:p>
    <w:p w:rsidR="009D22FC" w:rsidRPr="00E57A24" w:rsidRDefault="009D22FC" w:rsidP="005C79AD">
      <w:pPr>
        <w:numPr>
          <w:ilvl w:val="2"/>
          <w:numId w:val="4"/>
        </w:numPr>
        <w:tabs>
          <w:tab w:val="clear" w:pos="1418"/>
        </w:tabs>
        <w:spacing w:line="240" w:lineRule="auto"/>
        <w:ind w:left="0" w:firstLine="0"/>
        <w:rPr>
          <w:bCs/>
          <w:sz w:val="24"/>
          <w:szCs w:val="24"/>
          <w:lang w:eastAsia="en-US"/>
        </w:rPr>
      </w:pPr>
      <w:r w:rsidRPr="00E57A24">
        <w:rPr>
          <w:bCs/>
          <w:sz w:val="24"/>
          <w:szCs w:val="24"/>
          <w:lang w:eastAsia="en-US"/>
        </w:rPr>
        <w:t xml:space="preserve">Весь товар должен быть произведен не ранее 2018-2019 года. </w:t>
      </w:r>
    </w:p>
    <w:p w:rsidR="009D22FC" w:rsidRPr="00E57A24" w:rsidRDefault="009D22FC" w:rsidP="005C79AD">
      <w:pPr>
        <w:numPr>
          <w:ilvl w:val="2"/>
          <w:numId w:val="4"/>
        </w:numPr>
        <w:tabs>
          <w:tab w:val="clear" w:pos="1418"/>
        </w:tabs>
        <w:spacing w:line="240" w:lineRule="auto"/>
        <w:ind w:left="0" w:firstLine="0"/>
        <w:rPr>
          <w:bCs/>
          <w:sz w:val="24"/>
          <w:szCs w:val="24"/>
          <w:lang w:eastAsia="en-US"/>
        </w:rPr>
      </w:pPr>
      <w:r w:rsidRPr="00E57A24">
        <w:rPr>
          <w:bCs/>
          <w:sz w:val="24"/>
          <w:szCs w:val="24"/>
          <w:lang w:eastAsia="en-US"/>
        </w:rPr>
        <w:t>Весь поставляемый товар должен быть новым товаром (не бывшим в употреблении, не восстановленным и не собранным из восстановленных компонентов, не были восстановлены потребительские свойства, не выставочным образцом), заводской сборки, свободной от прав на него третьих лиц и других обременений, не должен быть предметом спора или залога. Применение комплектующих и расходных материалов, предлагаемых к поставке совместно и/или в составе товара, не должно оказывать влияние на объем и сроки гарантийного обслуживания поставляемых товаров, устанавливаемые производителем товара.</w:t>
      </w:r>
    </w:p>
    <w:p w:rsidR="009D22FC" w:rsidRPr="00E57A24" w:rsidRDefault="009D22FC" w:rsidP="005C79AD">
      <w:pPr>
        <w:numPr>
          <w:ilvl w:val="2"/>
          <w:numId w:val="4"/>
        </w:numPr>
        <w:tabs>
          <w:tab w:val="clear" w:pos="1418"/>
        </w:tabs>
        <w:spacing w:line="240" w:lineRule="auto"/>
        <w:ind w:left="0" w:firstLine="0"/>
        <w:rPr>
          <w:bCs/>
          <w:sz w:val="24"/>
          <w:szCs w:val="24"/>
          <w:lang w:eastAsia="en-US"/>
        </w:rPr>
      </w:pPr>
      <w:r w:rsidRPr="00E57A24">
        <w:rPr>
          <w:bCs/>
          <w:sz w:val="24"/>
          <w:szCs w:val="24"/>
          <w:lang w:eastAsia="en-US"/>
        </w:rPr>
        <w:lastRenderedPageBreak/>
        <w:t>Товар должен поставляться в заводской упаковке, исключающей его повреждение, порчу.  Товар должен поставляться в невозвратной упаковке (в невозвратной таре). Упаковка должна обеспечить сохранность Товара при отгрузке, перевозке и хранении.</w:t>
      </w:r>
    </w:p>
    <w:p w:rsidR="009D22FC" w:rsidRPr="00E57A24" w:rsidRDefault="009D22FC" w:rsidP="005C79AD">
      <w:pPr>
        <w:numPr>
          <w:ilvl w:val="2"/>
          <w:numId w:val="4"/>
        </w:numPr>
        <w:tabs>
          <w:tab w:val="clear" w:pos="1418"/>
        </w:tabs>
        <w:spacing w:line="240" w:lineRule="auto"/>
        <w:ind w:left="0" w:firstLine="0"/>
        <w:rPr>
          <w:sz w:val="24"/>
          <w:szCs w:val="24"/>
          <w:lang w:eastAsia="en-US"/>
        </w:rPr>
      </w:pPr>
      <w:r w:rsidRPr="00E57A24">
        <w:rPr>
          <w:bCs/>
          <w:sz w:val="24"/>
          <w:szCs w:val="24"/>
          <w:lang w:eastAsia="en-US"/>
        </w:rPr>
        <w:t xml:space="preserve">Комплектность, качество и технические характеристики продукции должны соответствовать действующим стандартам, техническим условиям на поставку продукции и удостоверяться формуляром (сертификатом). Формуляры (сертификаты) направляются вместе с продукцией. </w:t>
      </w:r>
    </w:p>
    <w:p w:rsidR="009D22FC" w:rsidRPr="00E57A24" w:rsidRDefault="009D22FC" w:rsidP="005C79AD">
      <w:pPr>
        <w:numPr>
          <w:ilvl w:val="2"/>
          <w:numId w:val="4"/>
        </w:numPr>
        <w:tabs>
          <w:tab w:val="clear" w:pos="1418"/>
        </w:tabs>
        <w:spacing w:line="240" w:lineRule="auto"/>
        <w:ind w:left="0" w:firstLine="0"/>
        <w:rPr>
          <w:sz w:val="24"/>
          <w:szCs w:val="24"/>
          <w:lang w:eastAsia="en-US"/>
        </w:rPr>
      </w:pPr>
      <w:r w:rsidRPr="00E57A24">
        <w:rPr>
          <w:sz w:val="24"/>
          <w:szCs w:val="24"/>
          <w:lang w:eastAsia="en-US"/>
        </w:rPr>
        <w:t xml:space="preserve">Поставляемая с продукцией документация поставляется на русском языке в количестве, предусмотренном техническими условиями на поставку, и выполнена в соответствии с ГОСТ2.601-2013, ГОСТ2.610-2006, с дополнениями по ГОСТ РВ 0002-601-2008, ГОСТ РВ 20.39.301-98, ГОСТ В 20.57.301-76. </w:t>
      </w:r>
    </w:p>
    <w:p w:rsidR="002F41FA" w:rsidRPr="005C79AD" w:rsidRDefault="002F41FA" w:rsidP="005C79AD">
      <w:pPr>
        <w:pStyle w:val="a4"/>
        <w:numPr>
          <w:ilvl w:val="0"/>
          <w:numId w:val="0"/>
        </w:numPr>
        <w:tabs>
          <w:tab w:val="left" w:pos="709"/>
        </w:tabs>
        <w:spacing w:line="240" w:lineRule="auto"/>
        <w:rPr>
          <w:rFonts w:eastAsia="Trebuchet MS"/>
          <w:snapToGrid/>
          <w:sz w:val="24"/>
          <w:szCs w:val="24"/>
          <w:lang w:eastAsia="en-US"/>
        </w:rPr>
      </w:pPr>
    </w:p>
    <w:p w:rsidR="00CF6DAE" w:rsidRDefault="00CF6DAE" w:rsidP="00CF6DAE">
      <w:pPr>
        <w:pStyle w:val="a4"/>
        <w:numPr>
          <w:ilvl w:val="0"/>
          <w:numId w:val="0"/>
        </w:numPr>
        <w:tabs>
          <w:tab w:val="left" w:pos="709"/>
        </w:tabs>
        <w:spacing w:line="240" w:lineRule="auto"/>
        <w:rPr>
          <w:rFonts w:eastAsia="Trebuchet MS"/>
          <w:snapToGrid/>
          <w:sz w:val="24"/>
          <w:szCs w:val="24"/>
          <w:lang w:eastAsia="en-US"/>
        </w:rPr>
      </w:pPr>
    </w:p>
    <w:p w:rsidR="00F01883" w:rsidRDefault="00F01883" w:rsidP="00CF6DAE">
      <w:pPr>
        <w:pStyle w:val="a4"/>
        <w:numPr>
          <w:ilvl w:val="0"/>
          <w:numId w:val="0"/>
        </w:numPr>
        <w:tabs>
          <w:tab w:val="left" w:pos="709"/>
        </w:tabs>
        <w:spacing w:line="240" w:lineRule="auto"/>
        <w:rPr>
          <w:rFonts w:eastAsia="Trebuchet MS"/>
          <w:snapToGrid/>
          <w:sz w:val="24"/>
          <w:szCs w:val="24"/>
          <w:lang w:eastAsia="en-US"/>
        </w:rPr>
      </w:pPr>
    </w:p>
    <w:p w:rsidR="00F01883" w:rsidRDefault="00F01883" w:rsidP="00CF6DAE">
      <w:pPr>
        <w:pStyle w:val="a4"/>
        <w:numPr>
          <w:ilvl w:val="0"/>
          <w:numId w:val="0"/>
        </w:numPr>
        <w:tabs>
          <w:tab w:val="left" w:pos="709"/>
        </w:tabs>
        <w:spacing w:line="240" w:lineRule="auto"/>
        <w:rPr>
          <w:rFonts w:eastAsia="Trebuchet MS"/>
          <w:snapToGrid/>
          <w:sz w:val="24"/>
          <w:szCs w:val="24"/>
          <w:lang w:eastAsia="en-US"/>
        </w:rPr>
      </w:pPr>
    </w:p>
    <w:p w:rsidR="00F01883" w:rsidRDefault="00F01883" w:rsidP="00CF6DAE">
      <w:pPr>
        <w:pStyle w:val="a4"/>
        <w:numPr>
          <w:ilvl w:val="0"/>
          <w:numId w:val="0"/>
        </w:numPr>
        <w:tabs>
          <w:tab w:val="left" w:pos="709"/>
        </w:tabs>
        <w:spacing w:line="240" w:lineRule="auto"/>
        <w:rPr>
          <w:rFonts w:eastAsia="Trebuchet MS"/>
          <w:snapToGrid/>
          <w:sz w:val="24"/>
          <w:szCs w:val="24"/>
          <w:lang w:eastAsia="en-US"/>
        </w:rPr>
      </w:pPr>
    </w:p>
    <w:p w:rsidR="00F01883" w:rsidRDefault="00F01883" w:rsidP="00CF6DAE">
      <w:pPr>
        <w:pStyle w:val="a4"/>
        <w:numPr>
          <w:ilvl w:val="0"/>
          <w:numId w:val="0"/>
        </w:numPr>
        <w:tabs>
          <w:tab w:val="left" w:pos="709"/>
        </w:tabs>
        <w:spacing w:line="240" w:lineRule="auto"/>
        <w:rPr>
          <w:rFonts w:eastAsia="Trebuchet MS"/>
          <w:snapToGrid/>
          <w:sz w:val="24"/>
          <w:szCs w:val="24"/>
          <w:lang w:eastAsia="en-US"/>
        </w:rPr>
      </w:pPr>
    </w:p>
    <w:p w:rsidR="00F01883" w:rsidRDefault="00F01883" w:rsidP="00CF6DAE">
      <w:pPr>
        <w:pStyle w:val="a4"/>
        <w:numPr>
          <w:ilvl w:val="0"/>
          <w:numId w:val="0"/>
        </w:numPr>
        <w:tabs>
          <w:tab w:val="left" w:pos="709"/>
        </w:tabs>
        <w:spacing w:line="240" w:lineRule="auto"/>
        <w:rPr>
          <w:rFonts w:eastAsia="Trebuchet MS"/>
          <w:snapToGrid/>
          <w:sz w:val="24"/>
          <w:szCs w:val="24"/>
          <w:lang w:eastAsia="en-US"/>
        </w:rPr>
      </w:pPr>
    </w:p>
    <w:p w:rsidR="00F01883" w:rsidRDefault="00F01883" w:rsidP="00CF6DAE">
      <w:pPr>
        <w:pStyle w:val="a4"/>
        <w:numPr>
          <w:ilvl w:val="0"/>
          <w:numId w:val="0"/>
        </w:numPr>
        <w:tabs>
          <w:tab w:val="left" w:pos="709"/>
        </w:tabs>
        <w:spacing w:line="240" w:lineRule="auto"/>
        <w:rPr>
          <w:rFonts w:eastAsia="Trebuchet MS"/>
          <w:snapToGrid/>
          <w:sz w:val="24"/>
          <w:szCs w:val="24"/>
          <w:lang w:eastAsia="en-US"/>
        </w:rPr>
      </w:pPr>
    </w:p>
    <w:p w:rsidR="00F01883" w:rsidRDefault="00F01883" w:rsidP="00CF6DAE">
      <w:pPr>
        <w:pStyle w:val="a4"/>
        <w:numPr>
          <w:ilvl w:val="0"/>
          <w:numId w:val="0"/>
        </w:numPr>
        <w:tabs>
          <w:tab w:val="left" w:pos="709"/>
        </w:tabs>
        <w:spacing w:line="240" w:lineRule="auto"/>
        <w:rPr>
          <w:rFonts w:eastAsia="Trebuchet MS"/>
          <w:snapToGrid/>
          <w:sz w:val="24"/>
          <w:szCs w:val="24"/>
          <w:lang w:eastAsia="en-US"/>
        </w:rPr>
      </w:pPr>
    </w:p>
    <w:p w:rsidR="00F01883" w:rsidRDefault="00F01883" w:rsidP="00CF6DAE">
      <w:pPr>
        <w:pStyle w:val="a4"/>
        <w:numPr>
          <w:ilvl w:val="0"/>
          <w:numId w:val="0"/>
        </w:numPr>
        <w:tabs>
          <w:tab w:val="left" w:pos="709"/>
        </w:tabs>
        <w:spacing w:line="240" w:lineRule="auto"/>
        <w:rPr>
          <w:rFonts w:eastAsia="Trebuchet MS"/>
          <w:snapToGrid/>
          <w:sz w:val="24"/>
          <w:szCs w:val="24"/>
          <w:lang w:eastAsia="en-US"/>
        </w:rPr>
      </w:pPr>
    </w:p>
    <w:p w:rsidR="00F01883" w:rsidRDefault="00F01883" w:rsidP="00CF6DAE">
      <w:pPr>
        <w:pStyle w:val="a4"/>
        <w:numPr>
          <w:ilvl w:val="0"/>
          <w:numId w:val="0"/>
        </w:numPr>
        <w:tabs>
          <w:tab w:val="left" w:pos="709"/>
        </w:tabs>
        <w:spacing w:line="240" w:lineRule="auto"/>
        <w:rPr>
          <w:rFonts w:eastAsia="Trebuchet MS"/>
          <w:snapToGrid/>
          <w:sz w:val="24"/>
          <w:szCs w:val="24"/>
          <w:lang w:eastAsia="en-US"/>
        </w:rPr>
      </w:pPr>
    </w:p>
    <w:p w:rsidR="00F01883" w:rsidRDefault="00F01883" w:rsidP="00CF6DAE">
      <w:pPr>
        <w:pStyle w:val="a4"/>
        <w:numPr>
          <w:ilvl w:val="0"/>
          <w:numId w:val="0"/>
        </w:numPr>
        <w:tabs>
          <w:tab w:val="left" w:pos="709"/>
        </w:tabs>
        <w:spacing w:line="240" w:lineRule="auto"/>
        <w:rPr>
          <w:rFonts w:eastAsia="Trebuchet MS"/>
          <w:snapToGrid/>
          <w:sz w:val="24"/>
          <w:szCs w:val="24"/>
          <w:lang w:eastAsia="en-US"/>
        </w:rPr>
      </w:pPr>
    </w:p>
    <w:p w:rsidR="00F01883" w:rsidRDefault="00F01883" w:rsidP="00CF6DAE">
      <w:pPr>
        <w:pStyle w:val="a4"/>
        <w:numPr>
          <w:ilvl w:val="0"/>
          <w:numId w:val="0"/>
        </w:numPr>
        <w:tabs>
          <w:tab w:val="left" w:pos="709"/>
        </w:tabs>
        <w:spacing w:line="240" w:lineRule="auto"/>
        <w:rPr>
          <w:rFonts w:eastAsia="Trebuchet MS"/>
          <w:snapToGrid/>
          <w:sz w:val="24"/>
          <w:szCs w:val="24"/>
          <w:lang w:eastAsia="en-US"/>
        </w:rPr>
      </w:pPr>
    </w:p>
    <w:p w:rsidR="00F01883" w:rsidRDefault="00F01883" w:rsidP="00CF6DAE">
      <w:pPr>
        <w:pStyle w:val="a4"/>
        <w:numPr>
          <w:ilvl w:val="0"/>
          <w:numId w:val="0"/>
        </w:numPr>
        <w:tabs>
          <w:tab w:val="left" w:pos="709"/>
        </w:tabs>
        <w:spacing w:line="240" w:lineRule="auto"/>
        <w:rPr>
          <w:rFonts w:eastAsia="Trebuchet MS"/>
          <w:snapToGrid/>
          <w:sz w:val="24"/>
          <w:szCs w:val="24"/>
          <w:lang w:eastAsia="en-US"/>
        </w:rPr>
      </w:pPr>
    </w:p>
    <w:p w:rsidR="00F01883" w:rsidRDefault="00F01883" w:rsidP="00CF6DAE">
      <w:pPr>
        <w:pStyle w:val="a4"/>
        <w:numPr>
          <w:ilvl w:val="0"/>
          <w:numId w:val="0"/>
        </w:numPr>
        <w:tabs>
          <w:tab w:val="left" w:pos="709"/>
        </w:tabs>
        <w:spacing w:line="240" w:lineRule="auto"/>
        <w:rPr>
          <w:rFonts w:eastAsia="Trebuchet MS"/>
          <w:snapToGrid/>
          <w:sz w:val="24"/>
          <w:szCs w:val="24"/>
          <w:lang w:eastAsia="en-US"/>
        </w:rPr>
      </w:pPr>
    </w:p>
    <w:p w:rsidR="00F01883" w:rsidRDefault="00F01883" w:rsidP="00CF6DAE">
      <w:pPr>
        <w:pStyle w:val="a4"/>
        <w:numPr>
          <w:ilvl w:val="0"/>
          <w:numId w:val="0"/>
        </w:numPr>
        <w:tabs>
          <w:tab w:val="left" w:pos="709"/>
        </w:tabs>
        <w:spacing w:line="240" w:lineRule="auto"/>
        <w:rPr>
          <w:rFonts w:eastAsia="Trebuchet MS"/>
          <w:snapToGrid/>
          <w:sz w:val="24"/>
          <w:szCs w:val="24"/>
          <w:lang w:eastAsia="en-US"/>
        </w:rPr>
      </w:pPr>
    </w:p>
    <w:p w:rsidR="00F01883" w:rsidRDefault="00F01883" w:rsidP="00CF6DAE">
      <w:pPr>
        <w:pStyle w:val="a4"/>
        <w:numPr>
          <w:ilvl w:val="0"/>
          <w:numId w:val="0"/>
        </w:numPr>
        <w:tabs>
          <w:tab w:val="left" w:pos="709"/>
        </w:tabs>
        <w:spacing w:line="240" w:lineRule="auto"/>
        <w:rPr>
          <w:rFonts w:eastAsia="Trebuchet MS"/>
          <w:snapToGrid/>
          <w:sz w:val="24"/>
          <w:szCs w:val="24"/>
          <w:lang w:eastAsia="en-US"/>
        </w:rPr>
      </w:pPr>
    </w:p>
    <w:p w:rsidR="00F01883" w:rsidRDefault="00F01883" w:rsidP="00CF6DAE">
      <w:pPr>
        <w:pStyle w:val="a4"/>
        <w:numPr>
          <w:ilvl w:val="0"/>
          <w:numId w:val="0"/>
        </w:numPr>
        <w:tabs>
          <w:tab w:val="left" w:pos="709"/>
        </w:tabs>
        <w:spacing w:line="240" w:lineRule="auto"/>
        <w:rPr>
          <w:rFonts w:eastAsia="Trebuchet MS"/>
          <w:snapToGrid/>
          <w:sz w:val="24"/>
          <w:szCs w:val="24"/>
          <w:lang w:eastAsia="en-US"/>
        </w:rPr>
      </w:pPr>
    </w:p>
    <w:p w:rsidR="00F01883" w:rsidRDefault="00F01883" w:rsidP="00CF6DAE">
      <w:pPr>
        <w:pStyle w:val="a4"/>
        <w:numPr>
          <w:ilvl w:val="0"/>
          <w:numId w:val="0"/>
        </w:numPr>
        <w:tabs>
          <w:tab w:val="left" w:pos="709"/>
        </w:tabs>
        <w:spacing w:line="240" w:lineRule="auto"/>
        <w:rPr>
          <w:rFonts w:eastAsia="Trebuchet MS"/>
          <w:snapToGrid/>
          <w:sz w:val="24"/>
          <w:szCs w:val="24"/>
          <w:lang w:eastAsia="en-US"/>
        </w:rPr>
      </w:pPr>
    </w:p>
    <w:p w:rsidR="00F01883" w:rsidRDefault="00F01883" w:rsidP="00CF6DAE">
      <w:pPr>
        <w:pStyle w:val="a4"/>
        <w:numPr>
          <w:ilvl w:val="0"/>
          <w:numId w:val="0"/>
        </w:numPr>
        <w:tabs>
          <w:tab w:val="left" w:pos="709"/>
        </w:tabs>
        <w:spacing w:line="240" w:lineRule="auto"/>
        <w:rPr>
          <w:rFonts w:eastAsia="Trebuchet MS"/>
          <w:snapToGrid/>
          <w:sz w:val="24"/>
          <w:szCs w:val="24"/>
          <w:lang w:eastAsia="en-US"/>
        </w:rPr>
      </w:pPr>
    </w:p>
    <w:p w:rsidR="00F01883" w:rsidRDefault="00F01883" w:rsidP="00CF6DAE">
      <w:pPr>
        <w:pStyle w:val="a4"/>
        <w:numPr>
          <w:ilvl w:val="0"/>
          <w:numId w:val="0"/>
        </w:numPr>
        <w:tabs>
          <w:tab w:val="left" w:pos="709"/>
        </w:tabs>
        <w:spacing w:line="240" w:lineRule="auto"/>
        <w:rPr>
          <w:rFonts w:eastAsia="Trebuchet MS"/>
          <w:snapToGrid/>
          <w:sz w:val="24"/>
          <w:szCs w:val="24"/>
          <w:lang w:eastAsia="en-US"/>
        </w:rPr>
      </w:pPr>
    </w:p>
    <w:p w:rsidR="00F01883" w:rsidRDefault="00F01883" w:rsidP="00CF6DAE">
      <w:pPr>
        <w:pStyle w:val="a4"/>
        <w:numPr>
          <w:ilvl w:val="0"/>
          <w:numId w:val="0"/>
        </w:numPr>
        <w:tabs>
          <w:tab w:val="left" w:pos="709"/>
        </w:tabs>
        <w:spacing w:line="240" w:lineRule="auto"/>
        <w:rPr>
          <w:rFonts w:eastAsia="Trebuchet MS"/>
          <w:snapToGrid/>
          <w:sz w:val="24"/>
          <w:szCs w:val="24"/>
          <w:lang w:eastAsia="en-US"/>
        </w:rPr>
      </w:pPr>
    </w:p>
    <w:p w:rsidR="00F01883" w:rsidRDefault="00F01883" w:rsidP="00CF6DAE">
      <w:pPr>
        <w:pStyle w:val="a4"/>
        <w:numPr>
          <w:ilvl w:val="0"/>
          <w:numId w:val="0"/>
        </w:numPr>
        <w:tabs>
          <w:tab w:val="left" w:pos="709"/>
        </w:tabs>
        <w:spacing w:line="240" w:lineRule="auto"/>
        <w:rPr>
          <w:rFonts w:eastAsia="Trebuchet MS"/>
          <w:snapToGrid/>
          <w:sz w:val="24"/>
          <w:szCs w:val="24"/>
          <w:lang w:eastAsia="en-US"/>
        </w:rPr>
      </w:pPr>
    </w:p>
    <w:p w:rsidR="00F01883" w:rsidRDefault="00F01883" w:rsidP="00CF6DAE">
      <w:pPr>
        <w:pStyle w:val="a4"/>
        <w:numPr>
          <w:ilvl w:val="0"/>
          <w:numId w:val="0"/>
        </w:numPr>
        <w:tabs>
          <w:tab w:val="left" w:pos="709"/>
        </w:tabs>
        <w:spacing w:line="240" w:lineRule="auto"/>
        <w:rPr>
          <w:rFonts w:eastAsia="Trebuchet MS"/>
          <w:snapToGrid/>
          <w:sz w:val="24"/>
          <w:szCs w:val="24"/>
          <w:lang w:eastAsia="en-US"/>
        </w:rPr>
      </w:pPr>
    </w:p>
    <w:p w:rsidR="00F01883" w:rsidRDefault="00F01883" w:rsidP="00CF6DAE">
      <w:pPr>
        <w:pStyle w:val="a4"/>
        <w:numPr>
          <w:ilvl w:val="0"/>
          <w:numId w:val="0"/>
        </w:numPr>
        <w:tabs>
          <w:tab w:val="left" w:pos="709"/>
        </w:tabs>
        <w:spacing w:line="240" w:lineRule="auto"/>
        <w:rPr>
          <w:rFonts w:eastAsia="Trebuchet MS"/>
          <w:snapToGrid/>
          <w:sz w:val="24"/>
          <w:szCs w:val="24"/>
          <w:lang w:eastAsia="en-US"/>
        </w:rPr>
      </w:pPr>
    </w:p>
    <w:p w:rsidR="00F01883" w:rsidRDefault="00F01883" w:rsidP="00CF6DAE">
      <w:pPr>
        <w:pStyle w:val="a4"/>
        <w:numPr>
          <w:ilvl w:val="0"/>
          <w:numId w:val="0"/>
        </w:numPr>
        <w:tabs>
          <w:tab w:val="left" w:pos="709"/>
        </w:tabs>
        <w:spacing w:line="240" w:lineRule="auto"/>
        <w:rPr>
          <w:rFonts w:eastAsia="Trebuchet MS"/>
          <w:snapToGrid/>
          <w:sz w:val="24"/>
          <w:szCs w:val="24"/>
          <w:lang w:eastAsia="en-US"/>
        </w:rPr>
      </w:pPr>
    </w:p>
    <w:p w:rsidR="00F01883" w:rsidRDefault="00F01883" w:rsidP="00CF6DAE">
      <w:pPr>
        <w:pStyle w:val="a4"/>
        <w:numPr>
          <w:ilvl w:val="0"/>
          <w:numId w:val="0"/>
        </w:numPr>
        <w:tabs>
          <w:tab w:val="left" w:pos="709"/>
        </w:tabs>
        <w:spacing w:line="240" w:lineRule="auto"/>
        <w:rPr>
          <w:rFonts w:eastAsia="Trebuchet MS"/>
          <w:snapToGrid/>
          <w:sz w:val="24"/>
          <w:szCs w:val="24"/>
          <w:lang w:eastAsia="en-US"/>
        </w:rPr>
      </w:pPr>
    </w:p>
    <w:p w:rsidR="00F01883" w:rsidRPr="009D22FC" w:rsidRDefault="00F01883" w:rsidP="00CF6DAE">
      <w:pPr>
        <w:pStyle w:val="a4"/>
        <w:numPr>
          <w:ilvl w:val="0"/>
          <w:numId w:val="0"/>
        </w:numPr>
        <w:tabs>
          <w:tab w:val="left" w:pos="709"/>
        </w:tabs>
        <w:spacing w:line="240" w:lineRule="auto"/>
        <w:rPr>
          <w:rFonts w:eastAsia="Trebuchet MS"/>
          <w:snapToGrid/>
          <w:sz w:val="24"/>
          <w:szCs w:val="24"/>
          <w:lang w:eastAsia="en-US"/>
        </w:rPr>
      </w:pPr>
    </w:p>
    <w:p w:rsidR="008405AD" w:rsidRDefault="008405AD" w:rsidP="00CF6DAE">
      <w:pPr>
        <w:pStyle w:val="a4"/>
        <w:numPr>
          <w:ilvl w:val="0"/>
          <w:numId w:val="0"/>
        </w:numPr>
        <w:tabs>
          <w:tab w:val="left" w:pos="709"/>
        </w:tabs>
        <w:spacing w:line="240" w:lineRule="auto"/>
        <w:rPr>
          <w:rFonts w:eastAsia="Trebuchet MS"/>
          <w:snapToGrid/>
          <w:sz w:val="24"/>
          <w:szCs w:val="24"/>
          <w:lang w:eastAsia="en-US"/>
        </w:rPr>
      </w:pPr>
    </w:p>
    <w:p w:rsidR="002F41FA" w:rsidRPr="00F95562" w:rsidRDefault="002F41FA" w:rsidP="00CF6DAE">
      <w:pPr>
        <w:keepNext/>
        <w:numPr>
          <w:ilvl w:val="1"/>
          <w:numId w:val="4"/>
        </w:numPr>
        <w:tabs>
          <w:tab w:val="clear" w:pos="1314"/>
          <w:tab w:val="left" w:pos="709"/>
        </w:tabs>
        <w:suppressAutoHyphens/>
        <w:spacing w:line="240" w:lineRule="auto"/>
        <w:ind w:left="0" w:firstLine="0"/>
        <w:jc w:val="left"/>
        <w:outlineLvl w:val="1"/>
        <w:rPr>
          <w:rFonts w:eastAsia="Trebuchet MS"/>
          <w:b/>
          <w:sz w:val="24"/>
          <w:szCs w:val="24"/>
        </w:rPr>
      </w:pPr>
      <w:bookmarkStart w:id="386" w:name="_Toc495325679"/>
      <w:bookmarkStart w:id="387" w:name="_Toc1110053"/>
      <w:r w:rsidRPr="00F95562">
        <w:rPr>
          <w:b/>
          <w:sz w:val="24"/>
          <w:szCs w:val="24"/>
        </w:rPr>
        <w:lastRenderedPageBreak/>
        <w:t xml:space="preserve">Об ответственности за представление недостоверных сведений о стране происхождения </w:t>
      </w:r>
      <w:bookmarkEnd w:id="386"/>
      <w:r w:rsidR="00151134" w:rsidRPr="00F95562">
        <w:rPr>
          <w:b/>
          <w:sz w:val="24"/>
          <w:szCs w:val="24"/>
        </w:rPr>
        <w:t>продукции</w:t>
      </w:r>
      <w:bookmarkEnd w:id="387"/>
      <w:r w:rsidRPr="00F95562">
        <w:rPr>
          <w:rFonts w:eastAsia="Trebuchet MS"/>
          <w:b/>
          <w:sz w:val="24"/>
          <w:szCs w:val="24"/>
        </w:rPr>
        <w:t xml:space="preserve"> </w:t>
      </w:r>
    </w:p>
    <w:p w:rsidR="00547E31" w:rsidRPr="00F95562" w:rsidRDefault="002F41FA" w:rsidP="00CF6DAE">
      <w:pPr>
        <w:numPr>
          <w:ilvl w:val="2"/>
          <w:numId w:val="4"/>
        </w:numPr>
        <w:tabs>
          <w:tab w:val="left" w:pos="709"/>
          <w:tab w:val="num" w:pos="5387"/>
        </w:tabs>
        <w:spacing w:line="240" w:lineRule="auto"/>
        <w:ind w:left="0" w:firstLine="0"/>
        <w:rPr>
          <w:rFonts w:eastAsia="Trebuchet MS"/>
          <w:sz w:val="24"/>
          <w:szCs w:val="24"/>
        </w:rPr>
      </w:pPr>
      <w:r w:rsidRPr="00F95562">
        <w:rPr>
          <w:rFonts w:eastAsia="Trebuchet MS"/>
          <w:sz w:val="24"/>
          <w:szCs w:val="24"/>
        </w:rPr>
        <w:t xml:space="preserve">Настоящим ________________ </w:t>
      </w:r>
      <w:r w:rsidRPr="00F95562">
        <w:rPr>
          <w:rFonts w:eastAsia="Trebuchet MS"/>
          <w:i/>
          <w:sz w:val="24"/>
          <w:szCs w:val="24"/>
        </w:rPr>
        <w:t>(указывается наименование Участника закупки)</w:t>
      </w:r>
      <w:r w:rsidRPr="00F95562">
        <w:rPr>
          <w:rFonts w:eastAsia="Trebuchet MS"/>
          <w:sz w:val="24"/>
          <w:szCs w:val="24"/>
        </w:rPr>
        <w:t xml:space="preserve"> подтверждает, что в данном предложении представляет достоверные и полные сведения о стране происхождения предлагаемых к поставке </w:t>
      </w:r>
      <w:r w:rsidR="00151134" w:rsidRPr="00F95562">
        <w:rPr>
          <w:rFonts w:eastAsia="Trebuchet MS"/>
          <w:sz w:val="24"/>
          <w:szCs w:val="24"/>
        </w:rPr>
        <w:t>продукции</w:t>
      </w:r>
      <w:r w:rsidRPr="00F95562">
        <w:rPr>
          <w:rFonts w:eastAsia="Trebuchet MS"/>
          <w:sz w:val="24"/>
          <w:szCs w:val="24"/>
        </w:rPr>
        <w:t xml:space="preserve">, и предупреждено об ответственности за представление недостоверных сведений о стране происхождения </w:t>
      </w:r>
      <w:r w:rsidR="00151134" w:rsidRPr="00F95562">
        <w:rPr>
          <w:rFonts w:eastAsia="Trebuchet MS"/>
          <w:sz w:val="24"/>
          <w:szCs w:val="24"/>
        </w:rPr>
        <w:t>продукции</w:t>
      </w:r>
      <w:r w:rsidRPr="00F95562">
        <w:rPr>
          <w:rFonts w:eastAsia="Trebuchet MS"/>
          <w:sz w:val="24"/>
          <w:szCs w:val="24"/>
        </w:rPr>
        <w:t>, в том числе о том, что в случае представления недостоверных сведений о предлагаемых товарах, работах, услугах участник может быть не допущен к участию в закупке.</w:t>
      </w:r>
    </w:p>
    <w:tbl>
      <w:tblPr>
        <w:tblStyle w:val="aff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Форма для подписи документов"/>
        <w:tblDescription w:val="Форма для подписи документов"/>
      </w:tblPr>
      <w:tblGrid>
        <w:gridCol w:w="3681"/>
        <w:gridCol w:w="430"/>
        <w:gridCol w:w="4252"/>
      </w:tblGrid>
      <w:tr w:rsidR="002F41FA" w:rsidRPr="00F95562" w:rsidTr="00E6693A">
        <w:tc>
          <w:tcPr>
            <w:tcW w:w="3681" w:type="dxa"/>
            <w:tcBorders>
              <w:bottom w:val="single" w:sz="4" w:space="0" w:color="auto"/>
            </w:tcBorders>
          </w:tcPr>
          <w:p w:rsidR="002F41FA" w:rsidRPr="00F95562" w:rsidRDefault="002F41FA" w:rsidP="00CF6DAE">
            <w:pPr>
              <w:tabs>
                <w:tab w:val="left" w:pos="709"/>
              </w:tabs>
              <w:spacing w:line="240" w:lineRule="auto"/>
              <w:ind w:firstLine="0"/>
              <w:rPr>
                <w:rFonts w:eastAsia="Calibri"/>
                <w:snapToGrid/>
                <w:sz w:val="24"/>
                <w:szCs w:val="24"/>
                <w:lang w:eastAsia="en-US"/>
              </w:rPr>
            </w:pPr>
          </w:p>
          <w:p w:rsidR="002F41FA" w:rsidRPr="00F95562" w:rsidRDefault="002F41FA" w:rsidP="00CF6DAE">
            <w:pPr>
              <w:tabs>
                <w:tab w:val="left" w:pos="709"/>
              </w:tabs>
              <w:spacing w:line="240" w:lineRule="auto"/>
              <w:ind w:firstLine="0"/>
              <w:rPr>
                <w:rFonts w:eastAsia="Calibri"/>
                <w:snapToGrid/>
                <w:sz w:val="24"/>
                <w:szCs w:val="24"/>
                <w:lang w:eastAsia="en-US"/>
              </w:rPr>
            </w:pPr>
          </w:p>
        </w:tc>
        <w:tc>
          <w:tcPr>
            <w:tcW w:w="430" w:type="dxa"/>
          </w:tcPr>
          <w:p w:rsidR="002F41FA" w:rsidRPr="00F95562" w:rsidRDefault="002F41FA" w:rsidP="00CF6DAE">
            <w:pPr>
              <w:tabs>
                <w:tab w:val="left" w:pos="709"/>
              </w:tabs>
              <w:spacing w:line="240" w:lineRule="auto"/>
              <w:ind w:firstLine="0"/>
              <w:rPr>
                <w:rFonts w:eastAsia="Calibri"/>
                <w:snapToGrid/>
                <w:sz w:val="24"/>
                <w:szCs w:val="24"/>
                <w:lang w:eastAsia="en-US"/>
              </w:rPr>
            </w:pPr>
          </w:p>
        </w:tc>
        <w:tc>
          <w:tcPr>
            <w:tcW w:w="4252" w:type="dxa"/>
            <w:tcBorders>
              <w:bottom w:val="single" w:sz="4" w:space="0" w:color="auto"/>
            </w:tcBorders>
          </w:tcPr>
          <w:p w:rsidR="002F41FA" w:rsidRPr="00F95562" w:rsidRDefault="002F41FA" w:rsidP="00CF6DAE">
            <w:pPr>
              <w:tabs>
                <w:tab w:val="left" w:pos="709"/>
              </w:tabs>
              <w:spacing w:line="240" w:lineRule="auto"/>
              <w:ind w:firstLine="0"/>
              <w:rPr>
                <w:rFonts w:eastAsia="Calibri"/>
                <w:snapToGrid/>
                <w:sz w:val="24"/>
                <w:szCs w:val="24"/>
                <w:lang w:eastAsia="en-US"/>
              </w:rPr>
            </w:pPr>
          </w:p>
        </w:tc>
      </w:tr>
      <w:tr w:rsidR="002F41FA" w:rsidRPr="00F95562" w:rsidTr="00E6693A">
        <w:tc>
          <w:tcPr>
            <w:tcW w:w="3681" w:type="dxa"/>
            <w:tcBorders>
              <w:top w:val="single" w:sz="4" w:space="0" w:color="auto"/>
            </w:tcBorders>
          </w:tcPr>
          <w:p w:rsidR="002F41FA" w:rsidRPr="00F95562" w:rsidRDefault="002F41FA" w:rsidP="00CF6DAE">
            <w:pPr>
              <w:tabs>
                <w:tab w:val="left" w:pos="709"/>
              </w:tabs>
              <w:spacing w:line="240" w:lineRule="auto"/>
              <w:ind w:firstLine="0"/>
              <w:rPr>
                <w:rFonts w:eastAsia="Calibri"/>
                <w:snapToGrid/>
                <w:sz w:val="24"/>
                <w:szCs w:val="24"/>
                <w:lang w:eastAsia="en-US"/>
              </w:rPr>
            </w:pPr>
            <w:r w:rsidRPr="00F95562">
              <w:rPr>
                <w:sz w:val="24"/>
                <w:szCs w:val="24"/>
              </w:rPr>
              <w:t>(подпись уполномоченного лица)</w:t>
            </w:r>
          </w:p>
        </w:tc>
        <w:tc>
          <w:tcPr>
            <w:tcW w:w="430" w:type="dxa"/>
          </w:tcPr>
          <w:p w:rsidR="002F41FA" w:rsidRPr="00F95562" w:rsidRDefault="002F41FA" w:rsidP="00CF6DAE">
            <w:pPr>
              <w:tabs>
                <w:tab w:val="left" w:pos="709"/>
              </w:tabs>
              <w:spacing w:line="240" w:lineRule="auto"/>
              <w:ind w:firstLine="0"/>
              <w:rPr>
                <w:rFonts w:eastAsia="Calibri"/>
                <w:snapToGrid/>
                <w:sz w:val="24"/>
                <w:szCs w:val="24"/>
                <w:lang w:eastAsia="en-US"/>
              </w:rPr>
            </w:pPr>
          </w:p>
        </w:tc>
        <w:tc>
          <w:tcPr>
            <w:tcW w:w="4252" w:type="dxa"/>
            <w:tcBorders>
              <w:top w:val="single" w:sz="4" w:space="0" w:color="auto"/>
            </w:tcBorders>
          </w:tcPr>
          <w:p w:rsidR="002F41FA" w:rsidRPr="00F95562" w:rsidRDefault="002F41FA" w:rsidP="00CF6DAE">
            <w:pPr>
              <w:tabs>
                <w:tab w:val="left" w:pos="709"/>
              </w:tabs>
              <w:spacing w:line="240" w:lineRule="auto"/>
              <w:ind w:firstLine="0"/>
              <w:rPr>
                <w:rFonts w:eastAsia="Calibri"/>
                <w:snapToGrid/>
                <w:sz w:val="24"/>
                <w:szCs w:val="24"/>
                <w:lang w:eastAsia="en-US"/>
              </w:rPr>
            </w:pPr>
            <w:r w:rsidRPr="00F95562">
              <w:rPr>
                <w:rFonts w:eastAsia="Calibri"/>
                <w:snapToGrid/>
                <w:sz w:val="24"/>
                <w:szCs w:val="24"/>
                <w:lang w:eastAsia="en-US"/>
              </w:rPr>
              <w:t>(ФИО и должность подписавшего)</w:t>
            </w:r>
          </w:p>
          <w:p w:rsidR="002F41FA" w:rsidRPr="00F95562" w:rsidRDefault="002F41FA" w:rsidP="00CF6DAE">
            <w:pPr>
              <w:tabs>
                <w:tab w:val="left" w:pos="709"/>
              </w:tabs>
              <w:spacing w:line="240" w:lineRule="auto"/>
              <w:ind w:firstLine="0"/>
              <w:rPr>
                <w:rFonts w:eastAsia="Calibri"/>
                <w:snapToGrid/>
                <w:sz w:val="24"/>
                <w:szCs w:val="24"/>
                <w:lang w:eastAsia="en-US"/>
              </w:rPr>
            </w:pPr>
          </w:p>
        </w:tc>
      </w:tr>
      <w:tr w:rsidR="002F41FA" w:rsidRPr="00F95562" w:rsidTr="00E6693A">
        <w:tc>
          <w:tcPr>
            <w:tcW w:w="3681" w:type="dxa"/>
          </w:tcPr>
          <w:p w:rsidR="002F41FA" w:rsidRPr="00F95562" w:rsidRDefault="002F41FA" w:rsidP="00CF6DAE">
            <w:pPr>
              <w:tabs>
                <w:tab w:val="left" w:pos="709"/>
              </w:tabs>
              <w:spacing w:line="240" w:lineRule="auto"/>
              <w:ind w:firstLine="0"/>
              <w:rPr>
                <w:rFonts w:eastAsia="Calibri"/>
                <w:snapToGrid/>
                <w:sz w:val="24"/>
                <w:szCs w:val="24"/>
                <w:lang w:eastAsia="en-US"/>
              </w:rPr>
            </w:pPr>
          </w:p>
        </w:tc>
        <w:tc>
          <w:tcPr>
            <w:tcW w:w="430" w:type="dxa"/>
          </w:tcPr>
          <w:p w:rsidR="002F41FA" w:rsidRPr="00F95562" w:rsidRDefault="002F41FA" w:rsidP="00CF6DAE">
            <w:pPr>
              <w:tabs>
                <w:tab w:val="left" w:pos="709"/>
              </w:tabs>
              <w:spacing w:line="240" w:lineRule="auto"/>
              <w:ind w:firstLine="0"/>
              <w:jc w:val="center"/>
              <w:rPr>
                <w:rFonts w:eastAsia="Calibri"/>
                <w:snapToGrid/>
                <w:sz w:val="24"/>
                <w:szCs w:val="24"/>
                <w:lang w:eastAsia="en-US"/>
              </w:rPr>
            </w:pPr>
          </w:p>
        </w:tc>
        <w:tc>
          <w:tcPr>
            <w:tcW w:w="4252" w:type="dxa"/>
          </w:tcPr>
          <w:p w:rsidR="002F41FA" w:rsidRPr="00F95562" w:rsidRDefault="002F41FA" w:rsidP="00CF6DAE">
            <w:pPr>
              <w:tabs>
                <w:tab w:val="left" w:pos="709"/>
              </w:tabs>
              <w:spacing w:line="240" w:lineRule="auto"/>
              <w:ind w:firstLine="0"/>
              <w:jc w:val="center"/>
              <w:rPr>
                <w:rFonts w:eastAsia="Calibri"/>
                <w:snapToGrid/>
                <w:sz w:val="24"/>
                <w:szCs w:val="24"/>
                <w:lang w:eastAsia="en-US"/>
              </w:rPr>
            </w:pPr>
            <w:r w:rsidRPr="00F95562">
              <w:rPr>
                <w:rFonts w:eastAsia="Calibri"/>
                <w:snapToGrid/>
                <w:sz w:val="24"/>
                <w:szCs w:val="24"/>
                <w:lang w:eastAsia="en-US"/>
              </w:rPr>
              <w:t>М.П.</w:t>
            </w:r>
          </w:p>
        </w:tc>
      </w:tr>
    </w:tbl>
    <w:p w:rsidR="002F41FA" w:rsidRPr="00F95562" w:rsidRDefault="002F41FA" w:rsidP="00CF6DAE">
      <w:pPr>
        <w:tabs>
          <w:tab w:val="left" w:pos="709"/>
        </w:tabs>
        <w:spacing w:line="240" w:lineRule="auto"/>
        <w:ind w:firstLine="0"/>
        <w:rPr>
          <w:rFonts w:eastAsia="Calibri"/>
          <w:snapToGrid/>
          <w:sz w:val="24"/>
          <w:szCs w:val="24"/>
          <w:lang w:eastAsia="en-US"/>
        </w:rPr>
      </w:pPr>
    </w:p>
    <w:p w:rsidR="002F41FA" w:rsidRPr="00F95562" w:rsidRDefault="002F41FA" w:rsidP="00CF6DAE">
      <w:pPr>
        <w:widowControl w:val="0"/>
        <w:shd w:val="clear" w:color="auto" w:fill="D9D9D9"/>
        <w:tabs>
          <w:tab w:val="left" w:pos="709"/>
        </w:tabs>
        <w:autoSpaceDE w:val="0"/>
        <w:autoSpaceDN w:val="0"/>
        <w:adjustRightInd w:val="0"/>
        <w:spacing w:line="240" w:lineRule="auto"/>
        <w:ind w:firstLine="0"/>
        <w:jc w:val="center"/>
        <w:rPr>
          <w:sz w:val="24"/>
          <w:szCs w:val="24"/>
        </w:rPr>
      </w:pPr>
      <w:r w:rsidRPr="00F95562">
        <w:rPr>
          <w:snapToGrid/>
          <w:sz w:val="24"/>
          <w:szCs w:val="24"/>
        </w:rPr>
        <w:t>конец формы</w:t>
      </w:r>
    </w:p>
    <w:p w:rsidR="00BA284D" w:rsidRPr="00F95562" w:rsidRDefault="00BA284D" w:rsidP="00CF6DAE">
      <w:pPr>
        <w:pStyle w:val="20"/>
        <w:tabs>
          <w:tab w:val="clear" w:pos="1314"/>
          <w:tab w:val="left" w:pos="709"/>
        </w:tabs>
        <w:spacing w:before="0" w:after="0"/>
        <w:ind w:left="0" w:firstLine="0"/>
        <w:rPr>
          <w:snapToGrid/>
          <w:sz w:val="24"/>
          <w:szCs w:val="24"/>
        </w:rPr>
      </w:pPr>
      <w:bookmarkStart w:id="388" w:name="_Toc1110055"/>
      <w:r w:rsidRPr="00F95562">
        <w:rPr>
          <w:sz w:val="24"/>
          <w:szCs w:val="24"/>
        </w:rPr>
        <w:t>Инструкция по заполнению</w:t>
      </w:r>
      <w:bookmarkEnd w:id="388"/>
    </w:p>
    <w:p w:rsidR="00BA284D" w:rsidRPr="00F95562" w:rsidRDefault="00BA284D" w:rsidP="00CF6DAE">
      <w:pPr>
        <w:numPr>
          <w:ilvl w:val="2"/>
          <w:numId w:val="4"/>
        </w:numPr>
        <w:tabs>
          <w:tab w:val="left" w:pos="709"/>
          <w:tab w:val="num" w:pos="5387"/>
        </w:tabs>
        <w:spacing w:line="240" w:lineRule="auto"/>
        <w:ind w:left="0" w:firstLine="0"/>
        <w:rPr>
          <w:rFonts w:eastAsia="Trebuchet MS"/>
          <w:sz w:val="24"/>
          <w:szCs w:val="24"/>
        </w:rPr>
      </w:pPr>
      <w:r w:rsidRPr="00F95562">
        <w:rPr>
          <w:rFonts w:eastAsia="Trebuchet MS"/>
          <w:sz w:val="24"/>
          <w:szCs w:val="24"/>
        </w:rPr>
        <w:t>Данные инструкции не следует воспроизводить в документах, подготовленных участником процедуры.</w:t>
      </w:r>
    </w:p>
    <w:p w:rsidR="00BA284D" w:rsidRPr="00F95562" w:rsidRDefault="00BA284D" w:rsidP="00CF6DAE">
      <w:pPr>
        <w:numPr>
          <w:ilvl w:val="2"/>
          <w:numId w:val="4"/>
        </w:numPr>
        <w:tabs>
          <w:tab w:val="left" w:pos="709"/>
          <w:tab w:val="num" w:pos="5387"/>
        </w:tabs>
        <w:spacing w:line="240" w:lineRule="auto"/>
        <w:ind w:left="0" w:firstLine="0"/>
        <w:rPr>
          <w:rFonts w:eastAsia="Trebuchet MS"/>
          <w:sz w:val="24"/>
          <w:szCs w:val="24"/>
        </w:rPr>
      </w:pPr>
      <w:r w:rsidRPr="00F95562">
        <w:rPr>
          <w:rFonts w:eastAsia="Trebuchet MS"/>
          <w:sz w:val="24"/>
          <w:szCs w:val="24"/>
        </w:rPr>
        <w:t>Участник приводит номер и дату заявки на участие в процедуре, приложением к которому является данное техническое задание.</w:t>
      </w:r>
    </w:p>
    <w:p w:rsidR="00BA284D" w:rsidRPr="00F95562" w:rsidRDefault="00BA284D" w:rsidP="00CF6DAE">
      <w:pPr>
        <w:numPr>
          <w:ilvl w:val="2"/>
          <w:numId w:val="4"/>
        </w:numPr>
        <w:tabs>
          <w:tab w:val="left" w:pos="709"/>
          <w:tab w:val="num" w:pos="5387"/>
        </w:tabs>
        <w:spacing w:line="240" w:lineRule="auto"/>
        <w:ind w:left="0" w:firstLine="0"/>
        <w:rPr>
          <w:rFonts w:eastAsia="Trebuchet MS"/>
          <w:sz w:val="24"/>
          <w:szCs w:val="24"/>
        </w:rPr>
      </w:pPr>
      <w:r w:rsidRPr="00F95562">
        <w:rPr>
          <w:rFonts w:eastAsia="Trebuchet MS"/>
          <w:sz w:val="24"/>
          <w:szCs w:val="24"/>
        </w:rPr>
        <w:t xml:space="preserve">Участник указывает свое фирменное наименование (в </w:t>
      </w:r>
      <w:proofErr w:type="spellStart"/>
      <w:r w:rsidRPr="00F95562">
        <w:rPr>
          <w:rFonts w:eastAsia="Trebuchet MS"/>
          <w:sz w:val="24"/>
          <w:szCs w:val="24"/>
        </w:rPr>
        <w:t>т.ч</w:t>
      </w:r>
      <w:proofErr w:type="spellEnd"/>
      <w:r w:rsidRPr="00F95562">
        <w:rPr>
          <w:rFonts w:eastAsia="Trebuchet MS"/>
          <w:sz w:val="24"/>
          <w:szCs w:val="24"/>
        </w:rPr>
        <w:t>. организационно-правовую форму) и свой адрес.</w:t>
      </w:r>
    </w:p>
    <w:p w:rsidR="00BA284D" w:rsidRPr="00F95562" w:rsidRDefault="00BA284D" w:rsidP="00CF6DAE">
      <w:pPr>
        <w:numPr>
          <w:ilvl w:val="2"/>
          <w:numId w:val="4"/>
        </w:numPr>
        <w:tabs>
          <w:tab w:val="left" w:pos="709"/>
          <w:tab w:val="num" w:pos="5387"/>
        </w:tabs>
        <w:spacing w:line="240" w:lineRule="auto"/>
        <w:ind w:left="0" w:firstLine="0"/>
        <w:rPr>
          <w:rFonts w:eastAsia="Trebuchet MS"/>
          <w:sz w:val="24"/>
          <w:szCs w:val="24"/>
        </w:rPr>
      </w:pPr>
      <w:r w:rsidRPr="00F95562">
        <w:rPr>
          <w:rFonts w:eastAsia="Trebuchet MS"/>
          <w:sz w:val="24"/>
          <w:szCs w:val="24"/>
        </w:rPr>
        <w:t xml:space="preserve">В техническом задании (предложении) участник излагает свое предложение о функциональных характеристиках (потребительских свойствах) и качественных характеристиках товара, о качестве работ, услуг и иные предложения об условиях исполнения договора. Техническое задание (предложение) будет служить основой для подготовки договора. </w:t>
      </w:r>
    </w:p>
    <w:p w:rsidR="00BA284D" w:rsidRPr="00F95562" w:rsidRDefault="00BA284D" w:rsidP="00CF6DAE">
      <w:pPr>
        <w:numPr>
          <w:ilvl w:val="2"/>
          <w:numId w:val="4"/>
        </w:numPr>
        <w:tabs>
          <w:tab w:val="left" w:pos="709"/>
          <w:tab w:val="num" w:pos="5387"/>
        </w:tabs>
        <w:spacing w:line="240" w:lineRule="auto"/>
        <w:ind w:left="0" w:firstLine="0"/>
        <w:rPr>
          <w:rFonts w:eastAsia="Trebuchet MS"/>
          <w:sz w:val="24"/>
          <w:szCs w:val="24"/>
        </w:rPr>
      </w:pPr>
      <w:r w:rsidRPr="00F95562">
        <w:rPr>
          <w:rFonts w:eastAsia="Trebuchet MS"/>
          <w:sz w:val="24"/>
          <w:szCs w:val="24"/>
        </w:rPr>
        <w:t>В случае если технические требования заказчика и технические предложения участника полностью совпадают, то вместо заполнения каждого отдельного требования участник может указать "полностью соответствуют".</w:t>
      </w:r>
    </w:p>
    <w:p w:rsidR="00BA284D" w:rsidRPr="00F95562" w:rsidRDefault="00BA284D" w:rsidP="00CF6DAE">
      <w:pPr>
        <w:numPr>
          <w:ilvl w:val="2"/>
          <w:numId w:val="4"/>
        </w:numPr>
        <w:tabs>
          <w:tab w:val="left" w:pos="709"/>
          <w:tab w:val="num" w:pos="5387"/>
        </w:tabs>
        <w:spacing w:line="240" w:lineRule="auto"/>
        <w:ind w:left="0" w:firstLine="0"/>
        <w:rPr>
          <w:sz w:val="24"/>
          <w:szCs w:val="24"/>
        </w:rPr>
      </w:pPr>
      <w:r w:rsidRPr="00F95562">
        <w:rPr>
          <w:rFonts w:eastAsia="Trebuchet MS"/>
          <w:sz w:val="24"/>
          <w:szCs w:val="24"/>
        </w:rPr>
        <w:t>При заполнении технического задания необходимо конкретно указывать характеристики, параметры, марку, модель, производителя товара, страну происхождения</w:t>
      </w:r>
      <w:r w:rsidRPr="00F95562">
        <w:rPr>
          <w:sz w:val="24"/>
          <w:szCs w:val="24"/>
        </w:rPr>
        <w:t xml:space="preserve"> товара, ГОСТ, ТУ и гарантию качества товара. В противном случае заявка Участника может быть отклонена.</w:t>
      </w:r>
    </w:p>
    <w:p w:rsidR="00BA284D" w:rsidRPr="00F95562" w:rsidRDefault="00BA284D" w:rsidP="00CF6DAE">
      <w:pPr>
        <w:numPr>
          <w:ilvl w:val="2"/>
          <w:numId w:val="4"/>
        </w:numPr>
        <w:tabs>
          <w:tab w:val="left" w:pos="709"/>
          <w:tab w:val="num" w:pos="5387"/>
        </w:tabs>
        <w:spacing w:line="240" w:lineRule="auto"/>
        <w:ind w:left="0" w:firstLine="0"/>
        <w:rPr>
          <w:rFonts w:eastAsia="Trebuchet MS"/>
          <w:sz w:val="24"/>
          <w:szCs w:val="24"/>
        </w:rPr>
      </w:pPr>
      <w:r w:rsidRPr="00F95562">
        <w:rPr>
          <w:rFonts w:eastAsia="Trebuchet MS"/>
          <w:sz w:val="24"/>
          <w:szCs w:val="24"/>
        </w:rPr>
        <w:t>В дополнение к входящему в состав заявки отсканированному техническому заданию, участник процедуры направляет техническое задание в файле в формате, обеспечивающем возможность копирования произвольного фрагмента текста (желательно в формате .</w:t>
      </w:r>
      <w:proofErr w:type="spellStart"/>
      <w:r w:rsidRPr="00F95562">
        <w:rPr>
          <w:rFonts w:eastAsia="Trebuchet MS"/>
          <w:sz w:val="24"/>
          <w:szCs w:val="24"/>
        </w:rPr>
        <w:t>docx</w:t>
      </w:r>
      <w:proofErr w:type="spellEnd"/>
      <w:r w:rsidRPr="00F95562">
        <w:rPr>
          <w:rFonts w:eastAsia="Trebuchet MS"/>
          <w:sz w:val="24"/>
          <w:szCs w:val="24"/>
        </w:rPr>
        <w:t xml:space="preserve"> WORD MS </w:t>
      </w:r>
      <w:proofErr w:type="spellStart"/>
      <w:r w:rsidRPr="00F95562">
        <w:rPr>
          <w:rFonts w:eastAsia="Trebuchet MS"/>
          <w:sz w:val="24"/>
          <w:szCs w:val="24"/>
        </w:rPr>
        <w:t>Office</w:t>
      </w:r>
      <w:proofErr w:type="spellEnd"/>
      <w:r w:rsidRPr="00F95562">
        <w:rPr>
          <w:rFonts w:eastAsia="Trebuchet MS"/>
          <w:sz w:val="24"/>
          <w:szCs w:val="24"/>
        </w:rPr>
        <w:t>).</w:t>
      </w:r>
    </w:p>
    <w:p w:rsidR="00BA284D" w:rsidRPr="00F95562" w:rsidRDefault="00BA284D" w:rsidP="00CF6DAE">
      <w:pPr>
        <w:numPr>
          <w:ilvl w:val="2"/>
          <w:numId w:val="4"/>
        </w:numPr>
        <w:tabs>
          <w:tab w:val="left" w:pos="709"/>
          <w:tab w:val="num" w:pos="5387"/>
        </w:tabs>
        <w:spacing w:line="240" w:lineRule="auto"/>
        <w:ind w:left="0" w:firstLine="0"/>
        <w:rPr>
          <w:sz w:val="24"/>
          <w:szCs w:val="24"/>
        </w:rPr>
      </w:pPr>
      <w:r w:rsidRPr="00F95562">
        <w:rPr>
          <w:rFonts w:eastAsia="Trebuchet MS"/>
          <w:sz w:val="24"/>
          <w:szCs w:val="24"/>
        </w:rPr>
        <w:t>Участник вправе предложить иные условия поставки, при этом указание иных условий поставки может служить основанием для отклонения заявки участника.</w:t>
      </w:r>
    </w:p>
    <w:p w:rsidR="002F41FA" w:rsidRPr="00F95562" w:rsidRDefault="002F41FA" w:rsidP="002F41FA">
      <w:pPr>
        <w:spacing w:line="240" w:lineRule="auto"/>
        <w:ind w:firstLine="0"/>
        <w:jc w:val="left"/>
        <w:rPr>
          <w:sz w:val="24"/>
          <w:szCs w:val="24"/>
        </w:rPr>
      </w:pPr>
    </w:p>
    <w:p w:rsidR="002F41FA" w:rsidRPr="00F95562" w:rsidRDefault="002F41FA" w:rsidP="00D56495">
      <w:pPr>
        <w:rPr>
          <w:sz w:val="24"/>
          <w:szCs w:val="24"/>
        </w:rPr>
        <w:sectPr w:rsidR="002F41FA" w:rsidRPr="00F95562" w:rsidSect="001F501A">
          <w:pgSz w:w="16840" w:h="11907" w:orient="landscape" w:code="9"/>
          <w:pgMar w:top="851" w:right="851" w:bottom="567" w:left="1418" w:header="567" w:footer="567" w:gutter="0"/>
          <w:cols w:space="708"/>
          <w:docGrid w:linePitch="381"/>
        </w:sectPr>
      </w:pPr>
    </w:p>
    <w:p w:rsidR="00592116" w:rsidRPr="00F95562" w:rsidRDefault="00592116" w:rsidP="00592116">
      <w:pPr>
        <w:pStyle w:val="1"/>
        <w:keepNext w:val="0"/>
        <w:keepLines w:val="0"/>
        <w:pageBreakBefore w:val="0"/>
        <w:widowControl w:val="0"/>
        <w:tabs>
          <w:tab w:val="clear" w:pos="1134"/>
          <w:tab w:val="num" w:pos="284"/>
        </w:tabs>
        <w:suppressAutoHyphens w:val="0"/>
        <w:spacing w:before="120" w:after="120"/>
        <w:ind w:left="0" w:firstLine="0"/>
        <w:rPr>
          <w:rFonts w:ascii="Times New Roman" w:hAnsi="Times New Roman"/>
          <w:sz w:val="24"/>
          <w:szCs w:val="24"/>
        </w:rPr>
      </w:pPr>
      <w:bookmarkStart w:id="389" w:name="_Ref494193589"/>
      <w:bookmarkStart w:id="390" w:name="_Toc1110056"/>
      <w:r w:rsidRPr="00F95562">
        <w:rPr>
          <w:rFonts w:ascii="Times New Roman" w:hAnsi="Times New Roman"/>
          <w:sz w:val="24"/>
          <w:szCs w:val="24"/>
        </w:rPr>
        <w:lastRenderedPageBreak/>
        <w:t>Проект договора</w:t>
      </w:r>
      <w:bookmarkEnd w:id="378"/>
      <w:bookmarkEnd w:id="379"/>
      <w:bookmarkEnd w:id="389"/>
      <w:bookmarkEnd w:id="390"/>
    </w:p>
    <w:p w:rsidR="00E91B34" w:rsidRPr="00F95562" w:rsidRDefault="00E91B34" w:rsidP="00CF6DAE">
      <w:pPr>
        <w:spacing w:line="240" w:lineRule="auto"/>
        <w:ind w:firstLine="0"/>
        <w:rPr>
          <w:sz w:val="24"/>
          <w:szCs w:val="24"/>
        </w:rPr>
      </w:pPr>
      <w:r w:rsidRPr="00F95562">
        <w:rPr>
          <w:sz w:val="24"/>
          <w:szCs w:val="24"/>
          <w:u w:val="single"/>
        </w:rPr>
        <w:t>Внимание</w:t>
      </w:r>
      <w:r w:rsidRPr="00F95562">
        <w:rPr>
          <w:sz w:val="24"/>
          <w:szCs w:val="24"/>
        </w:rPr>
        <w:t>!!! Приведенный в настоящей документации проект договора обязателен как по существу изложенных требований, так и по форме.</w:t>
      </w:r>
    </w:p>
    <w:p w:rsidR="00E91B34" w:rsidRPr="00F95562" w:rsidRDefault="00E91B34" w:rsidP="00CF6DAE">
      <w:pPr>
        <w:spacing w:line="240" w:lineRule="auto"/>
        <w:rPr>
          <w:sz w:val="24"/>
          <w:szCs w:val="24"/>
        </w:rPr>
      </w:pPr>
    </w:p>
    <w:p w:rsidR="00E91B34" w:rsidRPr="00F95562" w:rsidRDefault="00E91B34" w:rsidP="00CF6DAE">
      <w:pPr>
        <w:shd w:val="clear" w:color="auto" w:fill="D9D9D9"/>
        <w:spacing w:line="240" w:lineRule="auto"/>
        <w:ind w:firstLine="0"/>
        <w:jc w:val="center"/>
        <w:rPr>
          <w:sz w:val="24"/>
          <w:szCs w:val="24"/>
        </w:rPr>
      </w:pPr>
      <w:r w:rsidRPr="00F95562">
        <w:rPr>
          <w:sz w:val="24"/>
          <w:szCs w:val="24"/>
        </w:rPr>
        <w:t>начало проекта договора</w:t>
      </w:r>
    </w:p>
    <w:p w:rsidR="00EA4328" w:rsidRDefault="00EA4328" w:rsidP="00EA4328">
      <w:pPr>
        <w:widowControl w:val="0"/>
        <w:spacing w:line="240" w:lineRule="auto"/>
        <w:ind w:firstLine="0"/>
        <w:jc w:val="center"/>
        <w:rPr>
          <w:rFonts w:eastAsia="Trebuchet MS" w:cs="Trebuchet MS"/>
          <w:b/>
          <w:bCs/>
          <w:snapToGrid/>
          <w:color w:val="000000"/>
          <w:sz w:val="23"/>
          <w:szCs w:val="23"/>
        </w:rPr>
      </w:pPr>
    </w:p>
    <w:p w:rsidR="001614C0" w:rsidRPr="00457A80" w:rsidRDefault="001614C0" w:rsidP="00457A80">
      <w:pPr>
        <w:widowControl w:val="0"/>
        <w:spacing w:line="240" w:lineRule="auto"/>
        <w:ind w:firstLine="0"/>
        <w:jc w:val="center"/>
        <w:rPr>
          <w:rFonts w:eastAsia="Trebuchet MS"/>
          <w:bCs/>
          <w:snapToGrid/>
          <w:color w:val="000000"/>
          <w:sz w:val="24"/>
          <w:szCs w:val="24"/>
        </w:rPr>
      </w:pPr>
      <w:r w:rsidRPr="00457A80">
        <w:rPr>
          <w:rFonts w:eastAsia="Trebuchet MS"/>
          <w:bCs/>
          <w:snapToGrid/>
          <w:color w:val="000000"/>
          <w:sz w:val="24"/>
          <w:szCs w:val="24"/>
        </w:rPr>
        <w:t xml:space="preserve">ДОГОВОР ПОСТАВКИ № </w:t>
      </w:r>
      <w:r w:rsidRPr="00457A80">
        <w:rPr>
          <w:rFonts w:eastAsia="Trebuchet MS"/>
          <w:bCs/>
          <w:snapToGrid/>
          <w:sz w:val="24"/>
          <w:szCs w:val="24"/>
        </w:rPr>
        <w:t>1822187302961442209025319</w:t>
      </w:r>
      <w:r w:rsidRPr="00457A80">
        <w:rPr>
          <w:rFonts w:eastAsia="Trebuchet MS"/>
          <w:bCs/>
          <w:snapToGrid/>
          <w:color w:val="000000"/>
          <w:sz w:val="24"/>
          <w:szCs w:val="24"/>
        </w:rPr>
        <w:t>/____________________</w:t>
      </w:r>
    </w:p>
    <w:p w:rsidR="001614C0" w:rsidRPr="00457A80" w:rsidRDefault="001614C0" w:rsidP="00457A80">
      <w:pPr>
        <w:widowControl w:val="0"/>
        <w:spacing w:line="240" w:lineRule="auto"/>
        <w:ind w:firstLine="0"/>
        <w:jc w:val="center"/>
        <w:rPr>
          <w:rFonts w:eastAsia="Trebuchet MS"/>
          <w:bCs/>
          <w:snapToGrid/>
          <w:color w:val="000000"/>
          <w:sz w:val="24"/>
          <w:szCs w:val="24"/>
        </w:rPr>
      </w:pPr>
      <w:r w:rsidRPr="00457A80">
        <w:rPr>
          <w:rFonts w:eastAsia="Trebuchet MS"/>
          <w:bCs/>
          <w:snapToGrid/>
          <w:color w:val="000000"/>
          <w:sz w:val="24"/>
          <w:szCs w:val="24"/>
        </w:rPr>
        <w:t>(закупка продукции в рамках ГОЗ)</w:t>
      </w:r>
    </w:p>
    <w:p w:rsidR="001614C0" w:rsidRPr="00457A80" w:rsidRDefault="001614C0" w:rsidP="00457A80">
      <w:pPr>
        <w:widowControl w:val="0"/>
        <w:tabs>
          <w:tab w:val="right" w:pos="7414"/>
          <w:tab w:val="right" w:pos="7818"/>
          <w:tab w:val="right" w:leader="underscore" w:pos="8934"/>
          <w:tab w:val="right" w:pos="9448"/>
        </w:tabs>
        <w:spacing w:line="240" w:lineRule="auto"/>
        <w:ind w:firstLine="0"/>
        <w:rPr>
          <w:rFonts w:eastAsia="Trebuchet MS"/>
          <w:snapToGrid/>
          <w:color w:val="000000"/>
          <w:sz w:val="24"/>
          <w:szCs w:val="24"/>
        </w:rPr>
      </w:pPr>
    </w:p>
    <w:p w:rsidR="001614C0" w:rsidRPr="00457A80" w:rsidRDefault="001614C0" w:rsidP="00457A80">
      <w:pPr>
        <w:widowControl w:val="0"/>
        <w:tabs>
          <w:tab w:val="left" w:pos="6804"/>
        </w:tabs>
        <w:spacing w:line="240" w:lineRule="auto"/>
        <w:ind w:firstLine="0"/>
        <w:rPr>
          <w:rFonts w:eastAsia="Trebuchet MS"/>
          <w:snapToGrid/>
          <w:color w:val="000000"/>
          <w:sz w:val="24"/>
          <w:szCs w:val="24"/>
        </w:rPr>
      </w:pPr>
      <w:r w:rsidRPr="00457A80">
        <w:rPr>
          <w:rFonts w:eastAsia="Trebuchet MS"/>
          <w:snapToGrid/>
          <w:color w:val="000000"/>
          <w:sz w:val="24"/>
          <w:szCs w:val="24"/>
        </w:rPr>
        <w:t xml:space="preserve">г. Мурманск                                                                                      </w:t>
      </w:r>
      <w:proofErr w:type="gramStart"/>
      <w:r w:rsidRPr="00457A80">
        <w:rPr>
          <w:rFonts w:eastAsia="Trebuchet MS"/>
          <w:snapToGrid/>
          <w:color w:val="000000"/>
          <w:sz w:val="24"/>
          <w:szCs w:val="24"/>
        </w:rPr>
        <w:t xml:space="preserve">   «</w:t>
      </w:r>
      <w:proofErr w:type="gramEnd"/>
      <w:r w:rsidRPr="00457A80">
        <w:rPr>
          <w:rFonts w:eastAsia="Trebuchet MS"/>
          <w:snapToGrid/>
          <w:color w:val="000000"/>
          <w:sz w:val="24"/>
          <w:szCs w:val="24"/>
        </w:rPr>
        <w:t>___»_____________ 20____г.</w:t>
      </w:r>
    </w:p>
    <w:p w:rsidR="001614C0" w:rsidRPr="00457A80" w:rsidRDefault="001614C0" w:rsidP="00457A80">
      <w:pPr>
        <w:widowControl w:val="0"/>
        <w:tabs>
          <w:tab w:val="center" w:leader="underscore" w:pos="3004"/>
          <w:tab w:val="center" w:pos="3917"/>
          <w:tab w:val="left" w:pos="4869"/>
        </w:tabs>
        <w:spacing w:line="240" w:lineRule="auto"/>
        <w:ind w:firstLine="0"/>
        <w:rPr>
          <w:rFonts w:eastAsia="Trebuchet MS"/>
          <w:snapToGrid/>
          <w:color w:val="000000"/>
          <w:sz w:val="24"/>
          <w:szCs w:val="24"/>
        </w:rPr>
      </w:pPr>
    </w:p>
    <w:p w:rsidR="001614C0" w:rsidRPr="00457A80" w:rsidRDefault="001614C0" w:rsidP="00457A80">
      <w:pPr>
        <w:widowControl w:val="0"/>
        <w:tabs>
          <w:tab w:val="center" w:leader="underscore" w:pos="3004"/>
          <w:tab w:val="center" w:pos="3917"/>
          <w:tab w:val="left" w:pos="4869"/>
        </w:tabs>
        <w:spacing w:line="240" w:lineRule="auto"/>
        <w:rPr>
          <w:rFonts w:eastAsia="Trebuchet MS"/>
          <w:snapToGrid/>
          <w:color w:val="000000"/>
          <w:sz w:val="24"/>
          <w:szCs w:val="24"/>
        </w:rPr>
      </w:pPr>
      <w:r w:rsidRPr="00457A80">
        <w:rPr>
          <w:rFonts w:eastAsia="Trebuchet MS"/>
          <w:snapToGrid/>
          <w:color w:val="000000"/>
          <w:sz w:val="24"/>
          <w:szCs w:val="24"/>
        </w:rPr>
        <w:t xml:space="preserve">______________________________, именуемое в дальнейшем «Поставщик», в лице ______________________________, действующего на основании ______________________, с одной стороны, и Акционерное общество «Центр судоремонта «Звездочка» в лице директора филиала «35 СРЗ» </w:t>
      </w:r>
      <w:proofErr w:type="spellStart"/>
      <w:r w:rsidRPr="00457A80">
        <w:rPr>
          <w:rFonts w:eastAsia="Trebuchet MS"/>
          <w:snapToGrid/>
          <w:color w:val="000000"/>
          <w:sz w:val="24"/>
          <w:szCs w:val="24"/>
        </w:rPr>
        <w:t>Вераксо</w:t>
      </w:r>
      <w:proofErr w:type="spellEnd"/>
      <w:r w:rsidRPr="00457A80">
        <w:rPr>
          <w:rFonts w:eastAsia="Trebuchet MS"/>
          <w:snapToGrid/>
          <w:color w:val="000000"/>
          <w:sz w:val="24"/>
          <w:szCs w:val="24"/>
        </w:rPr>
        <w:t xml:space="preserve"> Сергея Николаевича, действующего на основании доверенности </w:t>
      </w:r>
      <w:r w:rsidR="006D3CBB" w:rsidRPr="00457A80">
        <w:rPr>
          <w:rFonts w:eastAsia="Trebuchet MS"/>
          <w:snapToGrid/>
          <w:color w:val="000000"/>
          <w:sz w:val="24"/>
          <w:szCs w:val="24"/>
        </w:rPr>
        <w:t xml:space="preserve"> №545/24-ФД</w:t>
      </w:r>
      <w:r w:rsidRPr="00457A80">
        <w:rPr>
          <w:rFonts w:eastAsia="Trebuchet MS"/>
          <w:snapToGrid/>
          <w:color w:val="000000"/>
          <w:sz w:val="24"/>
          <w:szCs w:val="24"/>
        </w:rPr>
        <w:t xml:space="preserve"> от </w:t>
      </w:r>
      <w:r w:rsidR="006D3CBB" w:rsidRPr="00457A80">
        <w:rPr>
          <w:rFonts w:eastAsia="Trebuchet MS"/>
          <w:snapToGrid/>
          <w:color w:val="000000"/>
          <w:sz w:val="24"/>
          <w:szCs w:val="24"/>
        </w:rPr>
        <w:t>15</w:t>
      </w:r>
      <w:r w:rsidRPr="00457A80">
        <w:rPr>
          <w:rFonts w:eastAsia="Trebuchet MS"/>
          <w:snapToGrid/>
          <w:color w:val="000000"/>
          <w:sz w:val="24"/>
          <w:szCs w:val="24"/>
        </w:rPr>
        <w:t>.</w:t>
      </w:r>
      <w:r w:rsidR="006D3CBB" w:rsidRPr="00457A80">
        <w:rPr>
          <w:rFonts w:eastAsia="Trebuchet MS"/>
          <w:snapToGrid/>
          <w:color w:val="000000"/>
          <w:sz w:val="24"/>
          <w:szCs w:val="24"/>
        </w:rPr>
        <w:t>01.</w:t>
      </w:r>
      <w:r w:rsidRPr="00457A80">
        <w:rPr>
          <w:rFonts w:eastAsia="Trebuchet MS"/>
          <w:snapToGrid/>
          <w:color w:val="000000"/>
          <w:sz w:val="24"/>
          <w:szCs w:val="24"/>
        </w:rPr>
        <w:t>2019 г., выданной генеральным директором АО «ЦС «Звездочка», именуемое в дальнейшем «Заказчик» с другой стороны, совместно именуемые «Стороны», а по отдельности «Сторона», заключили настоящий Договор поставки о следующем (далее - Договор).</w:t>
      </w:r>
    </w:p>
    <w:p w:rsidR="001614C0" w:rsidRPr="00457A80" w:rsidRDefault="001614C0" w:rsidP="00457A80">
      <w:pPr>
        <w:widowControl w:val="0"/>
        <w:spacing w:line="240" w:lineRule="auto"/>
        <w:ind w:firstLine="0"/>
        <w:rPr>
          <w:rFonts w:eastAsia="Trebuchet MS"/>
          <w:snapToGrid/>
          <w:color w:val="000000"/>
          <w:sz w:val="24"/>
          <w:szCs w:val="24"/>
        </w:rPr>
      </w:pPr>
    </w:p>
    <w:p w:rsidR="001614C0" w:rsidRPr="00457A80" w:rsidRDefault="001614C0" w:rsidP="00457A80">
      <w:pPr>
        <w:keepNext/>
        <w:keepLines/>
        <w:widowControl w:val="0"/>
        <w:tabs>
          <w:tab w:val="left" w:pos="4558"/>
        </w:tabs>
        <w:spacing w:line="240" w:lineRule="auto"/>
        <w:ind w:left="1080" w:firstLine="0"/>
        <w:jc w:val="center"/>
        <w:outlineLvl w:val="1"/>
        <w:rPr>
          <w:rFonts w:eastAsia="Trebuchet MS"/>
          <w:bCs/>
          <w:snapToGrid/>
          <w:color w:val="000000"/>
          <w:sz w:val="24"/>
          <w:szCs w:val="24"/>
        </w:rPr>
      </w:pPr>
      <w:r w:rsidRPr="00457A80">
        <w:rPr>
          <w:rFonts w:eastAsia="Trebuchet MS"/>
          <w:bCs/>
          <w:snapToGrid/>
          <w:color w:val="000000"/>
          <w:sz w:val="24"/>
          <w:szCs w:val="24"/>
        </w:rPr>
        <w:t>1.ПРЕДМЕТ ДОГОВОРА</w:t>
      </w:r>
    </w:p>
    <w:p w:rsidR="001614C0" w:rsidRPr="00457A80" w:rsidRDefault="001614C0" w:rsidP="00457A80">
      <w:pPr>
        <w:widowControl w:val="0"/>
        <w:spacing w:line="240" w:lineRule="auto"/>
        <w:rPr>
          <w:rFonts w:eastAsia="Trebuchet MS"/>
          <w:snapToGrid/>
          <w:color w:val="000000"/>
          <w:sz w:val="24"/>
          <w:szCs w:val="24"/>
          <w:lang w:bidi="ru-RU"/>
        </w:rPr>
      </w:pPr>
      <w:r w:rsidRPr="00457A80">
        <w:rPr>
          <w:rFonts w:eastAsia="Trebuchet MS"/>
          <w:iCs/>
          <w:snapToGrid/>
          <w:color w:val="000000"/>
          <w:sz w:val="24"/>
          <w:szCs w:val="24"/>
          <w:lang w:bidi="ru-RU"/>
        </w:rPr>
        <w:t>1.1. Поставщик</w:t>
      </w:r>
      <w:r w:rsidRPr="00457A80">
        <w:rPr>
          <w:rFonts w:eastAsia="Trebuchet MS"/>
          <w:snapToGrid/>
          <w:color w:val="000000"/>
          <w:sz w:val="24"/>
          <w:szCs w:val="24"/>
        </w:rPr>
        <w:t xml:space="preserve"> обязуется передать, а Заказчик принять в собственность и оплатить продукцию (оборудование, комплектующие, материалы), комплектность, </w:t>
      </w:r>
      <w:r w:rsidRPr="00457A80">
        <w:rPr>
          <w:rFonts w:eastAsia="Trebuchet MS"/>
          <w:iCs/>
          <w:snapToGrid/>
          <w:color w:val="000000"/>
          <w:sz w:val="24"/>
          <w:szCs w:val="24"/>
          <w:lang w:bidi="ru-RU"/>
        </w:rPr>
        <w:t>ассортимент (номенклатура), количество и цена которой согласовываются Сторонами в Спецификации (Приложение №1</w:t>
      </w:r>
      <w:r w:rsidRPr="00457A80">
        <w:rPr>
          <w:rFonts w:eastAsia="Trebuchet MS"/>
          <w:iCs/>
          <w:snapToGrid/>
          <w:color w:val="000000"/>
          <w:sz w:val="24"/>
          <w:szCs w:val="24"/>
          <w:lang w:eastAsia="en-US" w:bidi="en-US"/>
        </w:rPr>
        <w:t xml:space="preserve">), </w:t>
      </w:r>
      <w:r w:rsidRPr="00457A80">
        <w:rPr>
          <w:rFonts w:eastAsia="Trebuchet MS"/>
          <w:snapToGrid/>
          <w:color w:val="000000"/>
          <w:sz w:val="24"/>
          <w:szCs w:val="24"/>
        </w:rPr>
        <w:t>на условиях, установленных настоящим Договором.</w:t>
      </w:r>
      <w:r w:rsidRPr="00457A80">
        <w:rPr>
          <w:rFonts w:eastAsia="Trebuchet MS"/>
          <w:snapToGrid/>
          <w:color w:val="000000"/>
          <w:sz w:val="24"/>
          <w:szCs w:val="24"/>
          <w:lang w:bidi="ru-RU"/>
        </w:rPr>
        <w:t xml:space="preserve"> Поставляемая продукция должна быть новой (товар, который не был в употреблении, не были восстановлены потребительские свойства). </w:t>
      </w:r>
    </w:p>
    <w:p w:rsidR="001614C0" w:rsidRPr="00457A80" w:rsidRDefault="001614C0" w:rsidP="00457A80">
      <w:pPr>
        <w:widowControl w:val="0"/>
        <w:spacing w:line="240" w:lineRule="auto"/>
        <w:rPr>
          <w:rFonts w:eastAsia="Trebuchet MS"/>
          <w:snapToGrid/>
          <w:color w:val="000000"/>
          <w:sz w:val="24"/>
          <w:szCs w:val="24"/>
        </w:rPr>
      </w:pPr>
      <w:r w:rsidRPr="00457A80">
        <w:rPr>
          <w:rFonts w:eastAsia="Trebuchet MS"/>
          <w:snapToGrid/>
          <w:color w:val="000000"/>
          <w:sz w:val="24"/>
          <w:szCs w:val="24"/>
          <w:lang w:bidi="ru-RU"/>
        </w:rPr>
        <w:t xml:space="preserve">1.2. </w:t>
      </w:r>
      <w:r w:rsidRPr="00457A80">
        <w:rPr>
          <w:rFonts w:eastAsia="Trebuchet MS"/>
          <w:snapToGrid/>
          <w:color w:val="000000"/>
          <w:sz w:val="24"/>
          <w:szCs w:val="24"/>
        </w:rPr>
        <w:t xml:space="preserve">Поставка продукции по настоящему Договору осуществляется по государственному оборонному заказу, выполняемого в рамках Государственного контракта № </w:t>
      </w:r>
      <w:r w:rsidRPr="00457A80">
        <w:rPr>
          <w:rFonts w:eastAsia="Trebuchet MS"/>
          <w:snapToGrid/>
          <w:sz w:val="24"/>
          <w:szCs w:val="24"/>
        </w:rPr>
        <w:t>1822187302961442209025319</w:t>
      </w:r>
      <w:r w:rsidRPr="00457A80">
        <w:rPr>
          <w:rFonts w:eastAsia="Trebuchet MS"/>
          <w:snapToGrid/>
          <w:color w:val="000000"/>
          <w:sz w:val="24"/>
          <w:szCs w:val="24"/>
        </w:rPr>
        <w:t xml:space="preserve"> от 20.04.2018 г., заключенного между АО «ЦС «Звездочка» и Министерством обороны РФ.</w:t>
      </w:r>
    </w:p>
    <w:p w:rsidR="001614C0" w:rsidRPr="00457A80" w:rsidRDefault="001614C0" w:rsidP="00457A80">
      <w:pPr>
        <w:widowControl w:val="0"/>
        <w:spacing w:line="240" w:lineRule="auto"/>
        <w:rPr>
          <w:rFonts w:eastAsia="Trebuchet MS"/>
          <w:snapToGrid/>
          <w:color w:val="000000"/>
          <w:sz w:val="24"/>
          <w:szCs w:val="24"/>
        </w:rPr>
      </w:pPr>
      <w:r w:rsidRPr="00457A80">
        <w:rPr>
          <w:rFonts w:eastAsia="Trebuchet MS"/>
          <w:snapToGrid/>
          <w:color w:val="000000"/>
          <w:sz w:val="24"/>
          <w:szCs w:val="24"/>
        </w:rPr>
        <w:t>Идентификатор Государственного контракта: № 1822187302961442209025319.</w:t>
      </w:r>
    </w:p>
    <w:p w:rsidR="001614C0" w:rsidRPr="00457A80" w:rsidRDefault="001614C0" w:rsidP="00457A80">
      <w:pPr>
        <w:widowControl w:val="0"/>
        <w:spacing w:line="240" w:lineRule="auto"/>
        <w:rPr>
          <w:snapToGrid/>
          <w:color w:val="000000"/>
          <w:sz w:val="24"/>
          <w:szCs w:val="24"/>
        </w:rPr>
      </w:pPr>
      <w:r w:rsidRPr="00457A80">
        <w:rPr>
          <w:snapToGrid/>
          <w:color w:val="000000"/>
          <w:sz w:val="24"/>
          <w:szCs w:val="24"/>
        </w:rPr>
        <w:t xml:space="preserve">1.3. На отношения Сторон по настоящему Договору распространяются требования Федерального закона от 29.12.2012 </w:t>
      </w:r>
      <w:r w:rsidRPr="00457A80">
        <w:rPr>
          <w:snapToGrid/>
          <w:color w:val="000000"/>
          <w:sz w:val="24"/>
          <w:szCs w:val="24"/>
          <w:lang w:val="en-US" w:eastAsia="en-US" w:bidi="en-US"/>
        </w:rPr>
        <w:t>N</w:t>
      </w:r>
      <w:r w:rsidRPr="00457A80">
        <w:rPr>
          <w:snapToGrid/>
          <w:color w:val="000000"/>
          <w:sz w:val="24"/>
          <w:szCs w:val="24"/>
          <w:lang w:eastAsia="en-US" w:bidi="en-US"/>
        </w:rPr>
        <w:t xml:space="preserve"> </w:t>
      </w:r>
      <w:r w:rsidRPr="00457A80">
        <w:rPr>
          <w:snapToGrid/>
          <w:color w:val="000000"/>
          <w:sz w:val="24"/>
          <w:szCs w:val="24"/>
        </w:rPr>
        <w:t>275-ФЗ «О государственном оборонном заказе».</w:t>
      </w:r>
    </w:p>
    <w:p w:rsidR="001614C0" w:rsidRPr="00457A80" w:rsidRDefault="001614C0" w:rsidP="00457A80">
      <w:pPr>
        <w:widowControl w:val="0"/>
        <w:spacing w:line="240" w:lineRule="auto"/>
        <w:ind w:firstLine="0"/>
        <w:rPr>
          <w:rFonts w:eastAsia="Trebuchet MS"/>
          <w:snapToGrid/>
          <w:color w:val="000000"/>
          <w:sz w:val="24"/>
          <w:szCs w:val="24"/>
          <w:lang w:bidi="ru-RU"/>
        </w:rPr>
      </w:pPr>
    </w:p>
    <w:p w:rsidR="001614C0" w:rsidRPr="00457A80" w:rsidRDefault="001614C0" w:rsidP="00457A80">
      <w:pPr>
        <w:widowControl w:val="0"/>
        <w:spacing w:line="240" w:lineRule="auto"/>
        <w:ind w:firstLine="0"/>
        <w:jc w:val="center"/>
        <w:rPr>
          <w:rFonts w:eastAsia="Trebuchet MS"/>
          <w:snapToGrid/>
          <w:color w:val="000000"/>
          <w:sz w:val="24"/>
          <w:szCs w:val="24"/>
          <w:lang w:bidi="ru-RU"/>
        </w:rPr>
      </w:pPr>
      <w:r w:rsidRPr="00457A80">
        <w:rPr>
          <w:rFonts w:eastAsia="Trebuchet MS"/>
          <w:snapToGrid/>
          <w:color w:val="000000"/>
          <w:sz w:val="24"/>
          <w:szCs w:val="24"/>
          <w:lang w:bidi="ru-RU"/>
        </w:rPr>
        <w:t>2. КАЧЕСТВО И КОМПЛЕКТНОСТЬ ПРОДУКЦИИ</w:t>
      </w:r>
    </w:p>
    <w:p w:rsidR="001614C0" w:rsidRPr="00457A80" w:rsidRDefault="001614C0" w:rsidP="00457A80">
      <w:pPr>
        <w:widowControl w:val="0"/>
        <w:spacing w:line="240" w:lineRule="auto"/>
        <w:rPr>
          <w:rFonts w:eastAsia="Trebuchet MS"/>
          <w:snapToGrid/>
          <w:color w:val="000000"/>
          <w:sz w:val="24"/>
          <w:szCs w:val="24"/>
          <w:lang w:bidi="ru-RU"/>
        </w:rPr>
      </w:pPr>
      <w:r w:rsidRPr="00457A80">
        <w:rPr>
          <w:rFonts w:eastAsia="Trebuchet MS"/>
          <w:snapToGrid/>
          <w:color w:val="000000"/>
          <w:sz w:val="24"/>
          <w:szCs w:val="24"/>
          <w:lang w:bidi="ru-RU"/>
        </w:rPr>
        <w:t xml:space="preserve">2.1. </w:t>
      </w:r>
      <w:r w:rsidR="006646FD" w:rsidRPr="00457A80">
        <w:rPr>
          <w:rFonts w:eastAsia="Trebuchet MS"/>
          <w:snapToGrid/>
          <w:color w:val="000000"/>
          <w:sz w:val="24"/>
          <w:szCs w:val="24"/>
          <w:lang w:bidi="ru-RU"/>
        </w:rPr>
        <w:t>Приемка продукции по количеству, качеству, комплектности, ассортименту (номенклатуре) на предприятии Поставщика производится ОТК Производителя</w:t>
      </w:r>
      <w:r w:rsidR="00CD5243" w:rsidRPr="00457A80">
        <w:rPr>
          <w:rFonts w:eastAsia="Trebuchet MS"/>
          <w:snapToGrid/>
          <w:color w:val="000000"/>
          <w:sz w:val="24"/>
          <w:szCs w:val="24"/>
          <w:lang w:bidi="ru-RU"/>
        </w:rPr>
        <w:t xml:space="preserve"> или Поставщика</w:t>
      </w:r>
      <w:r w:rsidR="006646FD" w:rsidRPr="00457A80">
        <w:rPr>
          <w:rFonts w:eastAsia="Trebuchet MS"/>
          <w:snapToGrid/>
          <w:color w:val="000000"/>
          <w:sz w:val="24"/>
          <w:szCs w:val="24"/>
          <w:lang w:bidi="ru-RU"/>
        </w:rPr>
        <w:t>. Качество и комплектность поставляемой продукции должны соответствовать ГОСТ/ОСТ/ТУ, нормативной документации, условиям настоящего Договора и удостоверяться заводскими маркировками/штампами и сертификатами качества/паспортами,</w:t>
      </w:r>
      <w:r w:rsidR="00CD5243" w:rsidRPr="00457A80">
        <w:rPr>
          <w:rFonts w:eastAsia="Trebuchet MS"/>
          <w:snapToGrid/>
          <w:color w:val="000000"/>
          <w:sz w:val="24"/>
          <w:szCs w:val="24"/>
          <w:lang w:bidi="ru-RU"/>
        </w:rPr>
        <w:t xml:space="preserve"> заверенными ОТК Производителя и</w:t>
      </w:r>
      <w:r w:rsidR="006646FD" w:rsidRPr="00457A80">
        <w:rPr>
          <w:rFonts w:eastAsia="Trebuchet MS"/>
          <w:snapToGrid/>
          <w:color w:val="000000"/>
          <w:sz w:val="24"/>
          <w:szCs w:val="24"/>
          <w:lang w:bidi="ru-RU"/>
        </w:rPr>
        <w:t xml:space="preserve"> Поставщиком.</w:t>
      </w:r>
    </w:p>
    <w:p w:rsidR="001614C0" w:rsidRPr="00457A80" w:rsidRDefault="001614C0" w:rsidP="00457A80">
      <w:pPr>
        <w:widowControl w:val="0"/>
        <w:spacing w:line="240" w:lineRule="auto"/>
        <w:rPr>
          <w:rFonts w:eastAsia="Trebuchet MS"/>
          <w:snapToGrid/>
          <w:color w:val="000000"/>
          <w:sz w:val="24"/>
          <w:szCs w:val="24"/>
          <w:lang w:bidi="ru-RU"/>
        </w:rPr>
      </w:pPr>
      <w:r w:rsidRPr="00457A80">
        <w:rPr>
          <w:rFonts w:eastAsia="Trebuchet MS"/>
          <w:snapToGrid/>
          <w:color w:val="000000"/>
          <w:sz w:val="24"/>
          <w:szCs w:val="24"/>
          <w:lang w:bidi="ru-RU"/>
        </w:rPr>
        <w:t xml:space="preserve">2.2. Продукция, в том числе импортного производства, поставляется с обязательным предоставлением Заказчику </w:t>
      </w:r>
      <w:proofErr w:type="gramStart"/>
      <w:r w:rsidRPr="00457A80">
        <w:rPr>
          <w:rFonts w:eastAsia="Trebuchet MS"/>
          <w:snapToGrid/>
          <w:color w:val="000000"/>
          <w:sz w:val="24"/>
          <w:szCs w:val="24"/>
          <w:lang w:bidi="ru-RU"/>
        </w:rPr>
        <w:t>документов</w:t>
      </w:r>
      <w:proofErr w:type="gramEnd"/>
      <w:r w:rsidRPr="00457A80">
        <w:rPr>
          <w:rFonts w:eastAsia="Trebuchet MS"/>
          <w:snapToGrid/>
          <w:color w:val="000000"/>
          <w:sz w:val="24"/>
          <w:szCs w:val="24"/>
          <w:lang w:bidi="ru-RU"/>
        </w:rPr>
        <w:t xml:space="preserve"> указанных в п.2.1. в соответствии с ГОСТ 2.601-2013 и ГОСТ 2.610-2006 с надлежащим образом выполненным и удостоверенным переводом.</w:t>
      </w:r>
    </w:p>
    <w:p w:rsidR="001614C0" w:rsidRPr="00457A80" w:rsidRDefault="001614C0" w:rsidP="00457A80">
      <w:pPr>
        <w:widowControl w:val="0"/>
        <w:spacing w:line="240" w:lineRule="auto"/>
        <w:rPr>
          <w:rFonts w:eastAsia="Trebuchet MS"/>
          <w:snapToGrid/>
          <w:color w:val="000000"/>
          <w:sz w:val="24"/>
          <w:szCs w:val="24"/>
        </w:rPr>
      </w:pPr>
      <w:r w:rsidRPr="00457A80">
        <w:rPr>
          <w:rFonts w:eastAsia="Trebuchet MS"/>
          <w:snapToGrid/>
          <w:color w:val="000000"/>
          <w:sz w:val="24"/>
          <w:szCs w:val="24"/>
          <w:lang w:bidi="ru-RU"/>
        </w:rPr>
        <w:t>2.3.</w:t>
      </w:r>
      <w:r w:rsidRPr="00457A80">
        <w:rPr>
          <w:rFonts w:eastAsia="Trebuchet MS"/>
          <w:snapToGrid/>
          <w:color w:val="000000"/>
          <w:sz w:val="24"/>
          <w:szCs w:val="24"/>
        </w:rPr>
        <w:t xml:space="preserve"> Продукция импортного производства поставляется с обязательным предоставлением Поставщиком документов о фактической стоимости приобретенных импортных ПКИ (контракты Поставщиков с иностранными производителями, грузовые таможенные декларации, декларации таможенной стоимости).</w:t>
      </w:r>
    </w:p>
    <w:p w:rsidR="001614C0" w:rsidRPr="00457A80" w:rsidRDefault="001614C0" w:rsidP="00457A80">
      <w:pPr>
        <w:keepNext/>
        <w:keepLines/>
        <w:widowControl w:val="0"/>
        <w:spacing w:line="240" w:lineRule="auto"/>
        <w:ind w:firstLine="0"/>
        <w:jc w:val="center"/>
        <w:outlineLvl w:val="1"/>
        <w:rPr>
          <w:rFonts w:eastAsia="Trebuchet MS"/>
          <w:bCs/>
          <w:snapToGrid/>
          <w:color w:val="000000"/>
          <w:sz w:val="24"/>
          <w:szCs w:val="24"/>
        </w:rPr>
      </w:pPr>
    </w:p>
    <w:p w:rsidR="001614C0" w:rsidRPr="00457A80" w:rsidRDefault="001614C0" w:rsidP="00457A80">
      <w:pPr>
        <w:keepNext/>
        <w:keepLines/>
        <w:widowControl w:val="0"/>
        <w:spacing w:line="240" w:lineRule="auto"/>
        <w:ind w:firstLine="0"/>
        <w:jc w:val="center"/>
        <w:outlineLvl w:val="1"/>
        <w:rPr>
          <w:rFonts w:eastAsia="Trebuchet MS"/>
          <w:bCs/>
          <w:snapToGrid/>
          <w:color w:val="000000"/>
          <w:sz w:val="24"/>
          <w:szCs w:val="24"/>
        </w:rPr>
      </w:pPr>
      <w:r w:rsidRPr="00457A80">
        <w:rPr>
          <w:rFonts w:eastAsia="Trebuchet MS"/>
          <w:bCs/>
          <w:snapToGrid/>
          <w:color w:val="000000"/>
          <w:sz w:val="24"/>
          <w:szCs w:val="24"/>
        </w:rPr>
        <w:t>3. СРОКИ И ПОРЯДОК ПОСТАВКИ</w:t>
      </w:r>
    </w:p>
    <w:p w:rsidR="001614C0" w:rsidRPr="00457A80" w:rsidRDefault="001614C0" w:rsidP="00457A80">
      <w:pPr>
        <w:widowControl w:val="0"/>
        <w:tabs>
          <w:tab w:val="left" w:leader="underscore" w:pos="9078"/>
        </w:tabs>
        <w:spacing w:line="240" w:lineRule="auto"/>
        <w:rPr>
          <w:rFonts w:eastAsia="Trebuchet MS"/>
          <w:snapToGrid/>
          <w:sz w:val="24"/>
          <w:szCs w:val="24"/>
        </w:rPr>
      </w:pPr>
      <w:r w:rsidRPr="00457A80">
        <w:rPr>
          <w:rFonts w:eastAsia="Trebuchet MS"/>
          <w:snapToGrid/>
          <w:color w:val="000000"/>
          <w:sz w:val="24"/>
          <w:szCs w:val="24"/>
        </w:rPr>
        <w:t xml:space="preserve">3.1. </w:t>
      </w:r>
      <w:r w:rsidRPr="00457A80">
        <w:rPr>
          <w:rFonts w:eastAsia="Trebuchet MS"/>
          <w:snapToGrid/>
          <w:sz w:val="24"/>
          <w:szCs w:val="24"/>
        </w:rPr>
        <w:t xml:space="preserve">Доставка продукции осуществляется силами и за счет средств Поставщика до склада Заказчика, расположенного по адресу: г. Мурманск, ул. Адмирала Лобова, д. 100. </w:t>
      </w:r>
      <w:r w:rsidRPr="00457A80">
        <w:rPr>
          <w:rFonts w:eastAsia="Trebuchet MS"/>
          <w:snapToGrid/>
          <w:sz w:val="24"/>
          <w:szCs w:val="24"/>
        </w:rPr>
        <w:lastRenderedPageBreak/>
        <w:t xml:space="preserve">Поставка продукции осуществляется в течение </w:t>
      </w:r>
      <w:r w:rsidR="00102F16">
        <w:rPr>
          <w:rFonts w:eastAsia="Trebuchet MS"/>
          <w:snapToGrid/>
          <w:sz w:val="24"/>
          <w:szCs w:val="24"/>
        </w:rPr>
        <w:t>2</w:t>
      </w:r>
      <w:r w:rsidR="005F01DA" w:rsidRPr="00457A80">
        <w:rPr>
          <w:rFonts w:eastAsia="Trebuchet MS"/>
          <w:snapToGrid/>
          <w:sz w:val="24"/>
          <w:szCs w:val="24"/>
        </w:rPr>
        <w:t>0 календарных</w:t>
      </w:r>
      <w:r w:rsidRPr="00457A80">
        <w:rPr>
          <w:rFonts w:eastAsia="Trebuchet MS"/>
          <w:snapToGrid/>
          <w:sz w:val="24"/>
          <w:szCs w:val="24"/>
        </w:rPr>
        <w:t xml:space="preserve"> дней после авансирования.</w:t>
      </w:r>
    </w:p>
    <w:p w:rsidR="001614C0" w:rsidRPr="00457A80" w:rsidRDefault="001614C0" w:rsidP="00457A80">
      <w:pPr>
        <w:widowControl w:val="0"/>
        <w:tabs>
          <w:tab w:val="left" w:leader="underscore" w:pos="9078"/>
        </w:tabs>
        <w:spacing w:line="240" w:lineRule="auto"/>
        <w:rPr>
          <w:rFonts w:eastAsia="Trebuchet MS"/>
          <w:snapToGrid/>
          <w:color w:val="000000"/>
          <w:sz w:val="24"/>
          <w:szCs w:val="24"/>
          <w:lang w:bidi="ru-RU"/>
        </w:rPr>
      </w:pPr>
      <w:r w:rsidRPr="00457A80">
        <w:rPr>
          <w:rFonts w:eastAsia="Trebuchet MS"/>
          <w:snapToGrid/>
          <w:sz w:val="24"/>
          <w:szCs w:val="24"/>
        </w:rPr>
        <w:t xml:space="preserve">3.1.1 </w:t>
      </w:r>
      <w:r w:rsidR="00457A80" w:rsidRPr="00457A80">
        <w:rPr>
          <w:rFonts w:eastAsia="Trebuchet MS"/>
          <w:sz w:val="24"/>
          <w:szCs w:val="24"/>
        </w:rPr>
        <w:t xml:space="preserve">Допустимый (возможный) </w:t>
      </w:r>
      <w:proofErr w:type="spellStart"/>
      <w:r w:rsidR="00457A80" w:rsidRPr="00457A80">
        <w:rPr>
          <w:rFonts w:eastAsia="Trebuchet MS"/>
          <w:sz w:val="24"/>
          <w:szCs w:val="24"/>
        </w:rPr>
        <w:t>толеранс</w:t>
      </w:r>
      <w:proofErr w:type="spellEnd"/>
      <w:r w:rsidR="00457A80" w:rsidRPr="00457A80">
        <w:rPr>
          <w:rFonts w:eastAsia="Trebuchet MS"/>
          <w:sz w:val="24"/>
          <w:szCs w:val="24"/>
        </w:rPr>
        <w:t xml:space="preserve"> поставки, от согласованного в спецификации Заказчика объема, составляет +/- 10%</w:t>
      </w:r>
      <w:r w:rsidRPr="00457A80">
        <w:rPr>
          <w:rFonts w:eastAsia="Trebuchet MS"/>
          <w:snapToGrid/>
          <w:sz w:val="24"/>
          <w:szCs w:val="24"/>
        </w:rPr>
        <w:t>.</w:t>
      </w:r>
    </w:p>
    <w:p w:rsidR="001614C0" w:rsidRPr="00457A80" w:rsidRDefault="001614C0" w:rsidP="00457A80">
      <w:pPr>
        <w:widowControl w:val="0"/>
        <w:tabs>
          <w:tab w:val="left" w:leader="underscore" w:pos="9078"/>
        </w:tabs>
        <w:spacing w:line="240" w:lineRule="auto"/>
        <w:rPr>
          <w:rFonts w:eastAsia="Trebuchet MS"/>
          <w:snapToGrid/>
          <w:color w:val="000000"/>
          <w:sz w:val="24"/>
          <w:szCs w:val="24"/>
        </w:rPr>
      </w:pPr>
      <w:r w:rsidRPr="00457A80">
        <w:rPr>
          <w:rFonts w:eastAsia="Trebuchet MS"/>
          <w:snapToGrid/>
          <w:color w:val="000000"/>
          <w:sz w:val="24"/>
          <w:szCs w:val="24"/>
        </w:rPr>
        <w:t>3.2. Датой поставки считается дата подписания Заказчиком накладной. Фактическая приемка продукции осуществляется на складе Заказчика.</w:t>
      </w:r>
    </w:p>
    <w:p w:rsidR="001614C0" w:rsidRPr="00457A80" w:rsidRDefault="001614C0" w:rsidP="00457A80">
      <w:pPr>
        <w:widowControl w:val="0"/>
        <w:spacing w:line="240" w:lineRule="auto"/>
        <w:rPr>
          <w:rFonts w:eastAsia="Trebuchet MS"/>
          <w:snapToGrid/>
          <w:color w:val="000000"/>
          <w:sz w:val="24"/>
          <w:szCs w:val="24"/>
        </w:rPr>
      </w:pPr>
      <w:r w:rsidRPr="00457A80">
        <w:rPr>
          <w:rFonts w:eastAsia="Trebuchet MS"/>
          <w:snapToGrid/>
          <w:color w:val="000000"/>
          <w:sz w:val="24"/>
          <w:szCs w:val="24"/>
        </w:rPr>
        <w:t>3.3. Риск случайной гибели или случайного повреждения продукции, а также право собственности на неё переходят к Заказчику с момента подписания накладной и фактической передачи продукции. Частичная поставка допускается по дополнительному согласованию Сторон.</w:t>
      </w:r>
    </w:p>
    <w:p w:rsidR="001614C0" w:rsidRPr="00457A80" w:rsidRDefault="001614C0" w:rsidP="00457A80">
      <w:pPr>
        <w:spacing w:line="240" w:lineRule="auto"/>
        <w:contextualSpacing/>
        <w:rPr>
          <w:rFonts w:eastAsia="Calibri"/>
          <w:snapToGrid/>
          <w:color w:val="000000"/>
          <w:sz w:val="24"/>
          <w:szCs w:val="24"/>
          <w:lang w:eastAsia="en-US"/>
        </w:rPr>
      </w:pPr>
      <w:r w:rsidRPr="00457A80">
        <w:rPr>
          <w:rFonts w:eastAsia="Calibri"/>
          <w:snapToGrid/>
          <w:color w:val="000000"/>
          <w:sz w:val="24"/>
          <w:szCs w:val="24"/>
          <w:lang w:eastAsia="en-US"/>
        </w:rPr>
        <w:t xml:space="preserve">3.4. </w:t>
      </w:r>
      <w:r w:rsidRPr="00457A80">
        <w:rPr>
          <w:rFonts w:eastAsia="Calibri"/>
          <w:snapToGrid/>
          <w:color w:val="000000"/>
          <w:sz w:val="24"/>
          <w:szCs w:val="24"/>
          <w:lang w:eastAsia="en-US" w:bidi="ru-RU"/>
        </w:rPr>
        <w:t xml:space="preserve">Поставщик вместе с продукцией передает Заказчику принадлежности, а также относящиеся к продукции документы, в том числе сертификаты качества и/или паспорта, товарную накладную, счет-фактуру, документы, предусмотренные п. 2.2, п. 2.3. Договора при поставке продукция импортного производства. В случае непредставления указанных документов Поставщик обязан уплатить Заказчику неустойку (пени). </w:t>
      </w:r>
      <w:r w:rsidRPr="00457A80">
        <w:rPr>
          <w:snapToGrid/>
          <w:color w:val="000000"/>
          <w:sz w:val="24"/>
          <w:szCs w:val="24"/>
        </w:rPr>
        <w:t>Размер пени определяется в соответствии с п. 8.1.1. настоящего Договора.</w:t>
      </w:r>
    </w:p>
    <w:p w:rsidR="006646FD" w:rsidRPr="00457A80" w:rsidRDefault="006646FD" w:rsidP="00457A80">
      <w:pPr>
        <w:widowControl w:val="0"/>
        <w:spacing w:line="240" w:lineRule="auto"/>
        <w:ind w:firstLine="0"/>
        <w:jc w:val="center"/>
        <w:rPr>
          <w:rFonts w:eastAsia="Trebuchet MS"/>
          <w:snapToGrid/>
          <w:color w:val="000000"/>
          <w:sz w:val="24"/>
          <w:szCs w:val="24"/>
        </w:rPr>
      </w:pPr>
    </w:p>
    <w:p w:rsidR="001614C0" w:rsidRPr="00457A80" w:rsidRDefault="001614C0" w:rsidP="00457A80">
      <w:pPr>
        <w:widowControl w:val="0"/>
        <w:spacing w:line="240" w:lineRule="auto"/>
        <w:ind w:firstLine="0"/>
        <w:jc w:val="center"/>
        <w:rPr>
          <w:rFonts w:eastAsia="Trebuchet MS"/>
          <w:snapToGrid/>
          <w:color w:val="000000"/>
          <w:sz w:val="24"/>
          <w:szCs w:val="24"/>
        </w:rPr>
      </w:pPr>
      <w:r w:rsidRPr="00457A80">
        <w:rPr>
          <w:rFonts w:eastAsia="Trebuchet MS"/>
          <w:snapToGrid/>
          <w:color w:val="000000"/>
          <w:sz w:val="24"/>
          <w:szCs w:val="24"/>
        </w:rPr>
        <w:t>4. ЦЕНА ДОГОВОРА И ПОРЯДОК ОПЛАТЫ</w:t>
      </w:r>
    </w:p>
    <w:p w:rsidR="001614C0" w:rsidRPr="00457A80" w:rsidRDefault="001614C0" w:rsidP="00457A80">
      <w:pPr>
        <w:widowControl w:val="0"/>
        <w:tabs>
          <w:tab w:val="left" w:pos="1238"/>
        </w:tabs>
        <w:spacing w:line="240" w:lineRule="auto"/>
        <w:rPr>
          <w:rFonts w:eastAsia="Trebuchet MS"/>
          <w:iCs/>
          <w:snapToGrid/>
          <w:color w:val="000000"/>
          <w:sz w:val="24"/>
          <w:szCs w:val="24"/>
          <w:lang w:bidi="ru-RU"/>
        </w:rPr>
      </w:pPr>
      <w:r w:rsidRPr="00457A80">
        <w:rPr>
          <w:rFonts w:eastAsia="Trebuchet MS"/>
          <w:iCs/>
          <w:snapToGrid/>
          <w:color w:val="000000"/>
          <w:sz w:val="24"/>
          <w:szCs w:val="24"/>
          <w:lang w:bidi="ru-RU"/>
        </w:rPr>
        <w:t>4.1.   Цена настоящего Договора устанавливается в российских рублях</w:t>
      </w:r>
      <w:r w:rsidRPr="00457A80">
        <w:rPr>
          <w:snapToGrid/>
          <w:color w:val="000000"/>
          <w:sz w:val="24"/>
          <w:szCs w:val="24"/>
        </w:rPr>
        <w:t>.</w:t>
      </w:r>
    </w:p>
    <w:p w:rsidR="001614C0" w:rsidRPr="00457A80" w:rsidRDefault="001614C0" w:rsidP="00457A80">
      <w:pPr>
        <w:widowControl w:val="0"/>
        <w:tabs>
          <w:tab w:val="left" w:pos="1238"/>
        </w:tabs>
        <w:spacing w:line="240" w:lineRule="auto"/>
        <w:rPr>
          <w:rFonts w:eastAsia="Trebuchet MS"/>
          <w:snapToGrid/>
          <w:color w:val="000000"/>
          <w:sz w:val="24"/>
          <w:szCs w:val="24"/>
          <w:lang w:bidi="ru-RU"/>
        </w:rPr>
      </w:pPr>
      <w:r w:rsidRPr="00457A80">
        <w:rPr>
          <w:rFonts w:eastAsia="Trebuchet MS"/>
          <w:iCs/>
          <w:snapToGrid/>
          <w:color w:val="000000"/>
          <w:sz w:val="24"/>
          <w:szCs w:val="24"/>
          <w:lang w:bidi="ru-RU"/>
        </w:rPr>
        <w:t xml:space="preserve">4.2. </w:t>
      </w:r>
      <w:r w:rsidRPr="00457A80">
        <w:rPr>
          <w:rFonts w:eastAsia="Trebuchet MS"/>
          <w:iCs/>
          <w:snapToGrid/>
          <w:sz w:val="24"/>
          <w:szCs w:val="24"/>
        </w:rPr>
        <w:t>Продукция, поставляемая по настоящему договору, оплачивается по фиксированной цене, и подтверждается отчетной калькуляцией цены за подписью главного бухгалтера и директора, заверенной печатью Поставщика по форме в соответствии с Приказом ФАС России от 05.03.2018 г. № 116/18 с предоставлением расшифровок по статьям затрат отчетной калькуляции (транспортно-заготовительные расходы, административные расходы – накладные затраты, иные документы при наличии статей затрат), письма ФСС с установлением ставок взносов во внебюджетные фонды, справки о средней заработной плате (форма П-4), и иные документы, запрашиваемые Заказчиком. Копии бухгалтерских документов, должны быть заверены главным бухгалтером</w:t>
      </w:r>
      <w:r w:rsidRPr="00457A80">
        <w:rPr>
          <w:rFonts w:eastAsia="Trebuchet MS"/>
          <w:iCs/>
          <w:snapToGrid/>
          <w:color w:val="000000"/>
          <w:sz w:val="24"/>
          <w:szCs w:val="24"/>
          <w:lang w:bidi="ru-RU"/>
        </w:rPr>
        <w:t xml:space="preserve">. Стоимость продукции </w:t>
      </w:r>
      <w:r w:rsidRPr="00457A80">
        <w:rPr>
          <w:rFonts w:eastAsia="Trebuchet MS"/>
          <w:snapToGrid/>
          <w:color w:val="000000"/>
          <w:sz w:val="24"/>
          <w:szCs w:val="24"/>
          <w:lang w:bidi="ru-RU"/>
        </w:rPr>
        <w:t xml:space="preserve">включает в себя стоимость тары, упаковки, маркировки. </w:t>
      </w:r>
    </w:p>
    <w:p w:rsidR="001614C0" w:rsidRPr="00457A80" w:rsidRDefault="001614C0" w:rsidP="00457A80">
      <w:pPr>
        <w:widowControl w:val="0"/>
        <w:tabs>
          <w:tab w:val="left" w:pos="1238"/>
        </w:tabs>
        <w:spacing w:line="240" w:lineRule="auto"/>
        <w:rPr>
          <w:rFonts w:eastAsia="Trebuchet MS"/>
          <w:snapToGrid/>
          <w:color w:val="000000"/>
          <w:sz w:val="24"/>
          <w:szCs w:val="24"/>
        </w:rPr>
      </w:pPr>
      <w:r w:rsidRPr="00457A80">
        <w:rPr>
          <w:rFonts w:eastAsia="Trebuchet MS"/>
          <w:snapToGrid/>
          <w:color w:val="000000"/>
          <w:sz w:val="24"/>
          <w:szCs w:val="24"/>
          <w:lang w:bidi="ru-RU"/>
        </w:rPr>
        <w:t xml:space="preserve">Отчетная калькуляция цены </w:t>
      </w:r>
      <w:r w:rsidRPr="00457A80">
        <w:rPr>
          <w:rFonts w:eastAsia="Trebuchet MS"/>
          <w:iCs/>
          <w:snapToGrid/>
          <w:color w:val="000000"/>
          <w:sz w:val="24"/>
          <w:szCs w:val="24"/>
          <w:lang w:bidi="ru-RU"/>
        </w:rPr>
        <w:t xml:space="preserve">и расшифровки по статьям затрат предоставляются Поставщиком не позднее 15 дней </w:t>
      </w:r>
      <w:r w:rsidRPr="00457A80">
        <w:rPr>
          <w:rFonts w:eastAsia="Trebuchet MS"/>
          <w:snapToGrid/>
          <w:sz w:val="24"/>
          <w:szCs w:val="24"/>
        </w:rPr>
        <w:t>с момента получения письменного уведомления о готовности продукции к отгрузке</w:t>
      </w:r>
      <w:r w:rsidRPr="00457A80">
        <w:rPr>
          <w:rFonts w:eastAsia="Trebuchet MS"/>
          <w:snapToGrid/>
          <w:color w:val="000000"/>
          <w:sz w:val="24"/>
          <w:szCs w:val="24"/>
        </w:rPr>
        <w:t>.</w:t>
      </w:r>
    </w:p>
    <w:p w:rsidR="001614C0" w:rsidRPr="00457A80" w:rsidRDefault="001614C0" w:rsidP="00457A80">
      <w:pPr>
        <w:widowControl w:val="0"/>
        <w:tabs>
          <w:tab w:val="left" w:pos="1238"/>
        </w:tabs>
        <w:spacing w:line="240" w:lineRule="auto"/>
        <w:rPr>
          <w:rFonts w:eastAsia="Trebuchet MS"/>
          <w:snapToGrid/>
          <w:sz w:val="24"/>
          <w:szCs w:val="24"/>
        </w:rPr>
      </w:pPr>
      <w:r w:rsidRPr="00457A80">
        <w:rPr>
          <w:rFonts w:eastAsia="Trebuchet MS"/>
          <w:iCs/>
          <w:snapToGrid/>
          <w:sz w:val="24"/>
          <w:szCs w:val="24"/>
        </w:rPr>
        <w:t xml:space="preserve">Цена настоящего Договора согласно Спецификации (Приложение 1) составляет __________________ рублей, кроме того НДС </w:t>
      </w:r>
      <w:r w:rsidR="006646FD" w:rsidRPr="00457A80">
        <w:rPr>
          <w:rFonts w:eastAsia="Trebuchet MS"/>
          <w:iCs/>
          <w:snapToGrid/>
          <w:sz w:val="24"/>
          <w:szCs w:val="24"/>
        </w:rPr>
        <w:t>20</w:t>
      </w:r>
      <w:r w:rsidRPr="00457A80">
        <w:rPr>
          <w:rFonts w:eastAsia="Trebuchet MS"/>
          <w:iCs/>
          <w:snapToGrid/>
          <w:sz w:val="24"/>
          <w:szCs w:val="24"/>
        </w:rPr>
        <w:t>% __________ рублей, а всего _________________ рублей (с НДС)</w:t>
      </w:r>
      <w:r w:rsidRPr="00457A80">
        <w:rPr>
          <w:rFonts w:eastAsia="Trebuchet MS"/>
          <w:snapToGrid/>
          <w:sz w:val="24"/>
          <w:szCs w:val="24"/>
        </w:rPr>
        <w:t>.</w:t>
      </w:r>
    </w:p>
    <w:p w:rsidR="001614C0" w:rsidRPr="00457A80" w:rsidRDefault="001614C0" w:rsidP="00457A80">
      <w:pPr>
        <w:widowControl w:val="0"/>
        <w:tabs>
          <w:tab w:val="left" w:pos="1238"/>
        </w:tabs>
        <w:spacing w:line="240" w:lineRule="auto"/>
        <w:rPr>
          <w:rFonts w:eastAsia="Trebuchet MS"/>
          <w:snapToGrid/>
          <w:color w:val="000000"/>
          <w:sz w:val="24"/>
          <w:szCs w:val="24"/>
        </w:rPr>
      </w:pPr>
      <w:r w:rsidRPr="00457A80">
        <w:rPr>
          <w:rFonts w:eastAsia="Trebuchet MS"/>
          <w:snapToGrid/>
          <w:color w:val="000000"/>
          <w:sz w:val="24"/>
          <w:szCs w:val="24"/>
        </w:rPr>
        <w:t>В случае законодательного изменения ставки НДС общая сумма настоящего Договора изменяется в части расчетной суммы НДС по новой ставке к продукции, при этом согласованная стоимость самой продукции остается неизменной.</w:t>
      </w:r>
    </w:p>
    <w:p w:rsidR="001614C0" w:rsidRPr="00457A80" w:rsidRDefault="001614C0" w:rsidP="00457A80">
      <w:pPr>
        <w:widowControl w:val="0"/>
        <w:tabs>
          <w:tab w:val="left" w:pos="1238"/>
        </w:tabs>
        <w:spacing w:line="240" w:lineRule="auto"/>
        <w:rPr>
          <w:rFonts w:eastAsia="Trebuchet MS"/>
          <w:snapToGrid/>
          <w:color w:val="000000"/>
          <w:sz w:val="24"/>
          <w:szCs w:val="24"/>
        </w:rPr>
      </w:pPr>
      <w:r w:rsidRPr="00457A80">
        <w:rPr>
          <w:rFonts w:eastAsia="Trebuchet MS"/>
          <w:snapToGrid/>
          <w:color w:val="000000"/>
          <w:sz w:val="24"/>
          <w:szCs w:val="24"/>
        </w:rPr>
        <w:t xml:space="preserve">4.3. Расчёты по настоящему Договору осуществляются с использованием </w:t>
      </w:r>
      <w:proofErr w:type="gramStart"/>
      <w:r w:rsidRPr="00457A80">
        <w:rPr>
          <w:rFonts w:eastAsia="Trebuchet MS"/>
          <w:snapToGrid/>
          <w:color w:val="000000"/>
          <w:sz w:val="24"/>
          <w:szCs w:val="24"/>
        </w:rPr>
        <w:t>отдельного счёта</w:t>
      </w:r>
      <w:proofErr w:type="gramEnd"/>
      <w:r w:rsidRPr="00457A80">
        <w:rPr>
          <w:rFonts w:eastAsia="Trebuchet MS"/>
          <w:snapToGrid/>
          <w:color w:val="000000"/>
          <w:sz w:val="24"/>
          <w:szCs w:val="24"/>
        </w:rPr>
        <w:t xml:space="preserve"> открытого Поставщиком в уполномоченном банке, выбранном Заказчиком (Головным исполнителем) в следующем порядке:</w:t>
      </w:r>
    </w:p>
    <w:p w:rsidR="001614C0" w:rsidRPr="0000291B" w:rsidRDefault="001614C0" w:rsidP="00457A80">
      <w:pPr>
        <w:widowControl w:val="0"/>
        <w:spacing w:line="240" w:lineRule="auto"/>
        <w:rPr>
          <w:rFonts w:eastAsia="Trebuchet MS"/>
          <w:snapToGrid/>
          <w:color w:val="000000"/>
          <w:sz w:val="24"/>
          <w:szCs w:val="24"/>
        </w:rPr>
      </w:pPr>
      <w:r w:rsidRPr="00457A80">
        <w:rPr>
          <w:rFonts w:eastAsia="Trebuchet MS"/>
          <w:snapToGrid/>
          <w:color w:val="000000"/>
          <w:sz w:val="24"/>
          <w:szCs w:val="24"/>
        </w:rPr>
        <w:t>4.3.1 Заказчик производит о</w:t>
      </w:r>
      <w:r w:rsidR="00CD5243" w:rsidRPr="00457A80">
        <w:rPr>
          <w:rFonts w:eastAsia="Trebuchet MS"/>
          <w:snapToGrid/>
          <w:color w:val="000000"/>
          <w:sz w:val="24"/>
          <w:szCs w:val="24"/>
        </w:rPr>
        <w:t>плату аванса в размере 40%</w:t>
      </w:r>
      <w:r w:rsidR="006646FD" w:rsidRPr="00457A80">
        <w:rPr>
          <w:rFonts w:eastAsia="Trebuchet MS"/>
          <w:snapToGrid/>
          <w:color w:val="000000"/>
          <w:sz w:val="24"/>
          <w:szCs w:val="24"/>
        </w:rPr>
        <w:t xml:space="preserve"> </w:t>
      </w:r>
      <w:r w:rsidR="0000291B" w:rsidRPr="0000291B">
        <w:rPr>
          <w:sz w:val="24"/>
          <w:szCs w:val="24"/>
        </w:rPr>
        <w:t xml:space="preserve">в течение 30 банковских дней </w:t>
      </w:r>
      <w:r w:rsidR="00457A80" w:rsidRPr="0000291B">
        <w:rPr>
          <w:sz w:val="24"/>
          <w:szCs w:val="24"/>
        </w:rPr>
        <w:t>после предоставления Поставщиком счета на оплату</w:t>
      </w:r>
      <w:r w:rsidRPr="0000291B">
        <w:rPr>
          <w:rFonts w:eastAsia="Trebuchet MS"/>
          <w:snapToGrid/>
          <w:color w:val="000000"/>
          <w:sz w:val="24"/>
          <w:szCs w:val="24"/>
        </w:rPr>
        <w:t>;</w:t>
      </w:r>
    </w:p>
    <w:p w:rsidR="001614C0" w:rsidRPr="00457A80" w:rsidRDefault="001614C0" w:rsidP="00457A80">
      <w:pPr>
        <w:widowControl w:val="0"/>
        <w:spacing w:line="240" w:lineRule="auto"/>
        <w:rPr>
          <w:rFonts w:eastAsia="Trebuchet MS"/>
          <w:snapToGrid/>
          <w:color w:val="000000"/>
          <w:sz w:val="24"/>
          <w:szCs w:val="24"/>
        </w:rPr>
      </w:pPr>
      <w:r w:rsidRPr="00457A80">
        <w:rPr>
          <w:rFonts w:eastAsia="Trebuchet MS"/>
          <w:snapToGrid/>
          <w:color w:val="000000"/>
          <w:sz w:val="24"/>
          <w:szCs w:val="24"/>
        </w:rPr>
        <w:t xml:space="preserve">4.3.2 </w:t>
      </w:r>
      <w:r w:rsidR="005F01DA" w:rsidRPr="00457A80">
        <w:rPr>
          <w:rFonts w:eastAsia="Trebuchet MS"/>
          <w:snapToGrid/>
          <w:color w:val="000000"/>
          <w:sz w:val="24"/>
          <w:szCs w:val="24"/>
        </w:rPr>
        <w:t>Окончательный расчет в течение 30 банковских дней с момента приемки продукции на складе Заказчика</w:t>
      </w:r>
      <w:r w:rsidRPr="00457A80">
        <w:rPr>
          <w:rFonts w:eastAsia="Trebuchet MS"/>
          <w:snapToGrid/>
          <w:color w:val="000000"/>
          <w:sz w:val="24"/>
          <w:szCs w:val="24"/>
        </w:rPr>
        <w:t>, а также предоставления документов, предусмотренных пунктом 4.2. Договора.</w:t>
      </w:r>
    </w:p>
    <w:p w:rsidR="001614C0" w:rsidRPr="00457A80" w:rsidRDefault="001614C0" w:rsidP="00457A80">
      <w:pPr>
        <w:widowControl w:val="0"/>
        <w:spacing w:line="240" w:lineRule="auto"/>
        <w:rPr>
          <w:rFonts w:eastAsia="Trebuchet MS"/>
          <w:snapToGrid/>
          <w:color w:val="000000"/>
          <w:sz w:val="24"/>
          <w:szCs w:val="24"/>
        </w:rPr>
      </w:pPr>
      <w:r w:rsidRPr="00457A80">
        <w:rPr>
          <w:rFonts w:eastAsia="Courier New"/>
          <w:snapToGrid/>
          <w:color w:val="000000"/>
          <w:sz w:val="24"/>
          <w:szCs w:val="24"/>
          <w:lang w:bidi="ru-RU"/>
        </w:rPr>
        <w:t xml:space="preserve">4.4. В случае неисполнения Поставщиком обязательств, предусмотренных договором, в срок, установленный пунктом 3.1. Договора, он лишается права на экономическое стимулирование (бесплатное пользование авансом) и к авансу (или его соответствующей части) применяются правила ст. 823 Гражданского кодекса РФ о коммерческом кредите. Проценты за пользование коммерческим кредитом в виде аванса (или соответствующей части) уплачиваются, начиная со дня, следующего после дня получения аванса (или его соответствующей части) по день фактического исполнения обязательств. Плата за пользование коммерческим кредитом устанавливается в размере 1/300 ключевой ставки Банка России, действующей на день уплаты процентов, от суммы выданного аванса (или его </w:t>
      </w:r>
      <w:r w:rsidRPr="00457A80">
        <w:rPr>
          <w:rFonts w:eastAsia="Courier New"/>
          <w:snapToGrid/>
          <w:color w:val="000000"/>
          <w:sz w:val="24"/>
          <w:szCs w:val="24"/>
          <w:lang w:bidi="ru-RU"/>
        </w:rPr>
        <w:lastRenderedPageBreak/>
        <w:t>соответствующей части) за каждый день пользования авансом (или его соответствующей частью), как коммерческим кредитом.</w:t>
      </w:r>
    </w:p>
    <w:p w:rsidR="001614C0" w:rsidRPr="00457A80" w:rsidRDefault="001614C0" w:rsidP="00457A80">
      <w:pPr>
        <w:spacing w:line="240" w:lineRule="auto"/>
        <w:contextualSpacing/>
        <w:rPr>
          <w:rFonts w:eastAsia="Calibri"/>
          <w:snapToGrid/>
          <w:color w:val="000000"/>
          <w:sz w:val="24"/>
          <w:szCs w:val="24"/>
          <w:lang w:eastAsia="en-US"/>
        </w:rPr>
      </w:pPr>
      <w:r w:rsidRPr="00457A80">
        <w:rPr>
          <w:rFonts w:eastAsia="Calibri"/>
          <w:snapToGrid/>
          <w:color w:val="000000"/>
          <w:sz w:val="24"/>
          <w:szCs w:val="24"/>
          <w:lang w:eastAsia="en-US"/>
        </w:rPr>
        <w:t>4.5. Датой оплаты считается дата списания денежных средств с отдельного счета Заказчика.</w:t>
      </w:r>
    </w:p>
    <w:p w:rsidR="001614C0" w:rsidRPr="00457A80" w:rsidRDefault="001614C0" w:rsidP="00457A80">
      <w:pPr>
        <w:widowControl w:val="0"/>
        <w:spacing w:line="240" w:lineRule="auto"/>
        <w:ind w:firstLine="0"/>
        <w:jc w:val="center"/>
        <w:rPr>
          <w:rFonts w:eastAsia="Trebuchet MS"/>
          <w:snapToGrid/>
          <w:color w:val="000000"/>
          <w:sz w:val="24"/>
          <w:szCs w:val="24"/>
        </w:rPr>
      </w:pPr>
    </w:p>
    <w:p w:rsidR="001614C0" w:rsidRPr="00457A80" w:rsidRDefault="001614C0" w:rsidP="00457A80">
      <w:pPr>
        <w:widowControl w:val="0"/>
        <w:spacing w:line="240" w:lineRule="auto"/>
        <w:ind w:firstLine="0"/>
        <w:jc w:val="center"/>
        <w:rPr>
          <w:rFonts w:eastAsia="Trebuchet MS"/>
          <w:snapToGrid/>
          <w:color w:val="000000"/>
          <w:sz w:val="24"/>
          <w:szCs w:val="24"/>
        </w:rPr>
      </w:pPr>
      <w:r w:rsidRPr="00457A80">
        <w:rPr>
          <w:rFonts w:eastAsia="Trebuchet MS"/>
          <w:snapToGrid/>
          <w:color w:val="000000"/>
          <w:sz w:val="24"/>
          <w:szCs w:val="24"/>
        </w:rPr>
        <w:t>5. ПРАВА И ОБЯЗАННОСТИ СТОРОН</w:t>
      </w:r>
    </w:p>
    <w:p w:rsidR="001614C0" w:rsidRPr="00457A80" w:rsidRDefault="001614C0" w:rsidP="00457A80">
      <w:pPr>
        <w:widowControl w:val="0"/>
        <w:spacing w:line="240" w:lineRule="auto"/>
        <w:rPr>
          <w:rFonts w:eastAsia="Trebuchet MS"/>
          <w:snapToGrid/>
          <w:color w:val="000000"/>
          <w:sz w:val="24"/>
          <w:szCs w:val="24"/>
          <w:lang w:bidi="ru-RU"/>
        </w:rPr>
      </w:pPr>
      <w:r w:rsidRPr="00457A80">
        <w:rPr>
          <w:rFonts w:eastAsia="Trebuchet MS"/>
          <w:snapToGrid/>
          <w:color w:val="000000"/>
          <w:sz w:val="24"/>
          <w:szCs w:val="24"/>
          <w:lang w:bidi="ru-RU"/>
        </w:rPr>
        <w:t>5.1. Поставщик обязуется:</w:t>
      </w:r>
    </w:p>
    <w:p w:rsidR="001614C0" w:rsidRPr="00457A80" w:rsidRDefault="001614C0" w:rsidP="00457A80">
      <w:pPr>
        <w:widowControl w:val="0"/>
        <w:spacing w:line="240" w:lineRule="auto"/>
        <w:ind w:firstLine="0"/>
        <w:rPr>
          <w:rFonts w:eastAsia="Trebuchet MS"/>
          <w:snapToGrid/>
          <w:color w:val="000000"/>
          <w:sz w:val="24"/>
          <w:szCs w:val="24"/>
        </w:rPr>
      </w:pPr>
      <w:r w:rsidRPr="00457A80">
        <w:rPr>
          <w:rFonts w:eastAsia="Trebuchet MS"/>
          <w:snapToGrid/>
          <w:color w:val="000000"/>
          <w:sz w:val="24"/>
          <w:szCs w:val="24"/>
        </w:rPr>
        <w:t xml:space="preserve"> 5.1.1 Передать Заказчику продукцию по количеству, ассортименту, качеству, комплектности и таре (упаковке) в порядке и сроки, установленные настоящим Договором, Приложениям к Договору и действующим законодательством Российской Федерации.</w:t>
      </w:r>
    </w:p>
    <w:p w:rsidR="001614C0" w:rsidRPr="00457A80" w:rsidRDefault="001614C0" w:rsidP="00457A80">
      <w:pPr>
        <w:widowControl w:val="0"/>
        <w:spacing w:line="240" w:lineRule="auto"/>
        <w:ind w:firstLine="0"/>
        <w:rPr>
          <w:rFonts w:eastAsia="Trebuchet MS"/>
          <w:snapToGrid/>
          <w:color w:val="000000"/>
          <w:sz w:val="24"/>
          <w:szCs w:val="24"/>
          <w:lang w:bidi="ru-RU"/>
        </w:rPr>
      </w:pPr>
      <w:r w:rsidRPr="00457A80">
        <w:rPr>
          <w:rFonts w:eastAsia="Trebuchet MS"/>
          <w:snapToGrid/>
          <w:color w:val="000000"/>
          <w:sz w:val="24"/>
          <w:szCs w:val="24"/>
          <w:lang w:bidi="ru-RU"/>
        </w:rPr>
        <w:t>5.1.2 Немедленно оповестить Заказчика обо всех обстоятельствах, затрудняющих или делающих невозможным исполнение Поставщиком своих обязательств по поставке продукции;</w:t>
      </w:r>
    </w:p>
    <w:p w:rsidR="001614C0" w:rsidRPr="00457A80" w:rsidRDefault="001614C0" w:rsidP="00457A80">
      <w:pPr>
        <w:widowControl w:val="0"/>
        <w:spacing w:line="240" w:lineRule="auto"/>
        <w:ind w:firstLine="0"/>
        <w:rPr>
          <w:snapToGrid/>
          <w:color w:val="000000"/>
          <w:sz w:val="24"/>
          <w:szCs w:val="24"/>
          <w:lang w:bidi="ru-RU"/>
        </w:rPr>
      </w:pPr>
      <w:r w:rsidRPr="00457A80">
        <w:rPr>
          <w:rFonts w:eastAsia="Trebuchet MS"/>
          <w:snapToGrid/>
          <w:color w:val="000000"/>
          <w:sz w:val="24"/>
          <w:szCs w:val="24"/>
          <w:lang w:bidi="ru-RU"/>
        </w:rPr>
        <w:t>5.1.3 У</w:t>
      </w:r>
      <w:r w:rsidRPr="00457A80">
        <w:rPr>
          <w:snapToGrid/>
          <w:color w:val="000000"/>
          <w:sz w:val="24"/>
          <w:szCs w:val="24"/>
          <w:lang w:bidi="ru-RU"/>
        </w:rPr>
        <w:t>странить недостатки, выявленные при приемке продукции и в течение гарантийного срока, за свой счет;</w:t>
      </w:r>
    </w:p>
    <w:p w:rsidR="001614C0" w:rsidRPr="00457A80" w:rsidRDefault="001614C0" w:rsidP="00457A80">
      <w:pPr>
        <w:widowControl w:val="0"/>
        <w:spacing w:line="240" w:lineRule="auto"/>
        <w:ind w:firstLine="0"/>
        <w:rPr>
          <w:snapToGrid/>
          <w:color w:val="000000"/>
          <w:sz w:val="24"/>
          <w:szCs w:val="24"/>
          <w:lang w:bidi="ru-RU"/>
        </w:rPr>
      </w:pPr>
      <w:r w:rsidRPr="00457A80">
        <w:rPr>
          <w:snapToGrid/>
          <w:color w:val="000000"/>
          <w:sz w:val="24"/>
          <w:szCs w:val="24"/>
          <w:lang w:bidi="ru-RU"/>
        </w:rPr>
        <w:t>5.1.4 Обеспечить защиту переданных ему и полученных в ходе исполнения настоящего Договора сведений, составляющих государственную тайну, в соответствии с требованиями Договора</w:t>
      </w:r>
      <w:r w:rsidRPr="00457A80">
        <w:rPr>
          <w:rFonts w:eastAsia="Courier New"/>
          <w:snapToGrid/>
          <w:color w:val="000000"/>
          <w:sz w:val="24"/>
          <w:szCs w:val="24"/>
          <w:lang w:bidi="ru-RU"/>
        </w:rPr>
        <w:t xml:space="preserve"> и действующим законодательством Российской Федерации</w:t>
      </w:r>
      <w:r w:rsidRPr="00457A80">
        <w:rPr>
          <w:snapToGrid/>
          <w:color w:val="000000"/>
          <w:sz w:val="24"/>
          <w:szCs w:val="24"/>
          <w:lang w:bidi="ru-RU"/>
        </w:rPr>
        <w:t>, как в ходе его исполнения, так и после окончания срока действия Договора;</w:t>
      </w:r>
    </w:p>
    <w:p w:rsidR="001614C0" w:rsidRPr="00457A80" w:rsidRDefault="001614C0" w:rsidP="00457A80">
      <w:pPr>
        <w:widowControl w:val="0"/>
        <w:spacing w:line="240" w:lineRule="auto"/>
        <w:ind w:firstLine="0"/>
        <w:rPr>
          <w:snapToGrid/>
          <w:color w:val="000000"/>
          <w:sz w:val="24"/>
          <w:szCs w:val="24"/>
          <w:lang w:bidi="ru-RU"/>
        </w:rPr>
      </w:pPr>
      <w:r w:rsidRPr="00457A80">
        <w:rPr>
          <w:snapToGrid/>
          <w:color w:val="000000"/>
          <w:sz w:val="24"/>
          <w:szCs w:val="24"/>
          <w:lang w:bidi="ru-RU"/>
        </w:rPr>
        <w:t xml:space="preserve">5.1.5 Обеспечить раздельный учет затрат, связанных с исполнением Контракта в соответствии с Правилами ведения организациями, выполняющими государственный заказ за счет средств федерального бюджета, раздельного учета результатов финансово-хозяйственной деятельности, утвержденными постановлением Правительства Российской Федерации от 19 января </w:t>
      </w:r>
      <w:smartTag w:uri="urn:schemas-microsoft-com:office:smarttags" w:element="metricconverter">
        <w:smartTagPr>
          <w:attr w:name="ProductID" w:val="1998 г"/>
        </w:smartTagPr>
        <w:r w:rsidRPr="00457A80">
          <w:rPr>
            <w:snapToGrid/>
            <w:color w:val="000000"/>
            <w:sz w:val="24"/>
            <w:szCs w:val="24"/>
            <w:lang w:bidi="ru-RU"/>
          </w:rPr>
          <w:t>1998 г</w:t>
        </w:r>
      </w:smartTag>
      <w:r w:rsidRPr="00457A80">
        <w:rPr>
          <w:snapToGrid/>
          <w:color w:val="000000"/>
          <w:sz w:val="24"/>
          <w:szCs w:val="24"/>
          <w:lang w:bidi="ru-RU"/>
        </w:rPr>
        <w:t>. № 47;</w:t>
      </w:r>
    </w:p>
    <w:p w:rsidR="001614C0" w:rsidRPr="00457A80" w:rsidRDefault="001614C0" w:rsidP="00457A80">
      <w:pPr>
        <w:widowControl w:val="0"/>
        <w:spacing w:line="240" w:lineRule="auto"/>
        <w:ind w:firstLine="0"/>
        <w:rPr>
          <w:snapToGrid/>
          <w:color w:val="000000"/>
          <w:sz w:val="24"/>
          <w:szCs w:val="24"/>
          <w:lang w:bidi="ru-RU"/>
        </w:rPr>
      </w:pPr>
      <w:r w:rsidRPr="00457A80">
        <w:rPr>
          <w:snapToGrid/>
          <w:color w:val="000000"/>
          <w:sz w:val="24"/>
          <w:szCs w:val="24"/>
          <w:lang w:bidi="ru-RU"/>
        </w:rPr>
        <w:t>5.1.6 Предоставлять в течение 3-х дней информацию о каждом привлеченном соисполнителем (третьем лице) (полное наименование соисполнителя (третьего лица), его адрес (место нахождения), номера телефонов руководителя, идентификационный номер налогоплательщика, код причины постановки на учет в налоговом органе) и иную информацию, предоставление которой предусмотрено Федеральным законом «О государственном оборонном заказе»;</w:t>
      </w:r>
    </w:p>
    <w:p w:rsidR="001614C0" w:rsidRPr="00457A80" w:rsidRDefault="001614C0" w:rsidP="00457A80">
      <w:pPr>
        <w:widowControl w:val="0"/>
        <w:autoSpaceDE w:val="0"/>
        <w:autoSpaceDN w:val="0"/>
        <w:spacing w:line="240" w:lineRule="auto"/>
        <w:ind w:firstLine="0"/>
        <w:rPr>
          <w:snapToGrid/>
          <w:color w:val="000000"/>
          <w:sz w:val="24"/>
          <w:szCs w:val="24"/>
        </w:rPr>
      </w:pPr>
      <w:r w:rsidRPr="00457A80">
        <w:rPr>
          <w:snapToGrid/>
          <w:color w:val="000000"/>
          <w:sz w:val="24"/>
          <w:szCs w:val="24"/>
        </w:rPr>
        <w:t>5.1.7 Предоставлять по требованию Заказчика отчетную документацию и материалы, подтверждающие исполнение обязательств в соответствии с Договором, а также иную информацию о ходе исполнения Договора;</w:t>
      </w:r>
    </w:p>
    <w:p w:rsidR="001614C0" w:rsidRPr="00457A80" w:rsidRDefault="001614C0" w:rsidP="00457A80">
      <w:pPr>
        <w:widowControl w:val="0"/>
        <w:autoSpaceDE w:val="0"/>
        <w:autoSpaceDN w:val="0"/>
        <w:spacing w:line="240" w:lineRule="auto"/>
        <w:ind w:firstLine="0"/>
        <w:rPr>
          <w:snapToGrid/>
          <w:color w:val="000000"/>
          <w:sz w:val="24"/>
          <w:szCs w:val="24"/>
        </w:rPr>
      </w:pPr>
      <w:r w:rsidRPr="00457A80">
        <w:rPr>
          <w:snapToGrid/>
          <w:color w:val="000000"/>
          <w:sz w:val="24"/>
          <w:szCs w:val="24"/>
        </w:rPr>
        <w:t>5.1.8 Предоставлять Заказчику в письменном виде информацию о параметрах продукции, подлежащей проверке на входном контроле;</w:t>
      </w:r>
    </w:p>
    <w:p w:rsidR="001614C0" w:rsidRPr="00457A80" w:rsidRDefault="001614C0" w:rsidP="00457A80">
      <w:pPr>
        <w:widowControl w:val="0"/>
        <w:autoSpaceDE w:val="0"/>
        <w:autoSpaceDN w:val="0"/>
        <w:spacing w:line="240" w:lineRule="auto"/>
        <w:ind w:firstLine="0"/>
        <w:rPr>
          <w:snapToGrid/>
          <w:color w:val="000000"/>
          <w:sz w:val="24"/>
          <w:szCs w:val="24"/>
        </w:rPr>
      </w:pPr>
      <w:r w:rsidRPr="00457A80">
        <w:rPr>
          <w:snapToGrid/>
          <w:color w:val="000000"/>
          <w:sz w:val="24"/>
          <w:szCs w:val="24"/>
        </w:rPr>
        <w:t>5.1.9 Обеспечить допуск представителей Заказчика и федерального органа исполнительной власти, осуществляющего функции по контролю (надзору) в сфере государственного оборонного заказа, в организацию Поставщика и условия для осуществления Заказчиком и федеральным органом исполнительной власти, осуществляющим функции по контролю (надзору) в сфере государственного оборонного заказа, контроля за исполнением Договора,  в том числе на отдельных этапах его исполнения;</w:t>
      </w:r>
    </w:p>
    <w:p w:rsidR="001614C0" w:rsidRPr="00457A80" w:rsidRDefault="001614C0" w:rsidP="00457A80">
      <w:pPr>
        <w:widowControl w:val="0"/>
        <w:spacing w:line="240" w:lineRule="auto"/>
        <w:ind w:firstLine="0"/>
        <w:rPr>
          <w:snapToGrid/>
          <w:color w:val="000000"/>
          <w:sz w:val="24"/>
          <w:szCs w:val="24"/>
        </w:rPr>
      </w:pPr>
      <w:r w:rsidRPr="00457A80">
        <w:rPr>
          <w:snapToGrid/>
          <w:color w:val="000000"/>
          <w:sz w:val="24"/>
          <w:szCs w:val="24"/>
        </w:rPr>
        <w:t>5.1.10 В соответствии с Федеральным законом «О государственном оборонном заказе» заключить с уполномоченным банком договор о банковском сопровождении, открыть отдельный счет, соблюдать режим использования отдельного счёта;</w:t>
      </w:r>
    </w:p>
    <w:p w:rsidR="001614C0" w:rsidRPr="00457A80" w:rsidRDefault="001614C0" w:rsidP="00457A80">
      <w:pPr>
        <w:widowControl w:val="0"/>
        <w:spacing w:line="240" w:lineRule="auto"/>
        <w:ind w:firstLine="0"/>
        <w:rPr>
          <w:snapToGrid/>
          <w:color w:val="000000"/>
          <w:sz w:val="24"/>
          <w:szCs w:val="24"/>
        </w:rPr>
      </w:pPr>
      <w:r w:rsidRPr="00457A80">
        <w:rPr>
          <w:snapToGrid/>
          <w:color w:val="000000"/>
          <w:sz w:val="24"/>
          <w:szCs w:val="24"/>
        </w:rPr>
        <w:t>5.1.11 Предоставлять в течение 3-х дней по запросу Заказчика информацию о затратах по настоящему Договору;</w:t>
      </w:r>
    </w:p>
    <w:p w:rsidR="001614C0" w:rsidRPr="00457A80" w:rsidRDefault="001614C0" w:rsidP="00457A80">
      <w:pPr>
        <w:widowControl w:val="0"/>
        <w:spacing w:line="240" w:lineRule="auto"/>
        <w:ind w:firstLine="0"/>
        <w:rPr>
          <w:snapToGrid/>
          <w:color w:val="000000"/>
          <w:sz w:val="24"/>
          <w:szCs w:val="24"/>
        </w:rPr>
      </w:pPr>
      <w:r w:rsidRPr="00457A80">
        <w:rPr>
          <w:snapToGrid/>
          <w:color w:val="000000"/>
          <w:sz w:val="24"/>
          <w:szCs w:val="24"/>
        </w:rPr>
        <w:t>5.1.12 Предоставлять Заказчику  информацию о каждом случае заключения в рамках кооперации контракта с другими исполнителями;</w:t>
      </w:r>
    </w:p>
    <w:p w:rsidR="001614C0" w:rsidRPr="00457A80" w:rsidRDefault="001614C0" w:rsidP="00457A80">
      <w:pPr>
        <w:widowControl w:val="0"/>
        <w:spacing w:line="240" w:lineRule="auto"/>
        <w:ind w:firstLine="0"/>
        <w:rPr>
          <w:rFonts w:eastAsia="Trebuchet MS"/>
          <w:snapToGrid/>
          <w:color w:val="000000"/>
          <w:sz w:val="24"/>
          <w:szCs w:val="24"/>
          <w:lang w:bidi="ru-RU"/>
        </w:rPr>
      </w:pPr>
      <w:r w:rsidRPr="00457A80">
        <w:rPr>
          <w:snapToGrid/>
          <w:color w:val="000000"/>
          <w:sz w:val="24"/>
          <w:szCs w:val="24"/>
          <w:lang w:bidi="ru-RU"/>
        </w:rPr>
        <w:t>5.1.13 Исполнять иные обязательства, предусмотренные Договором и законодательством Российской Федерации.</w:t>
      </w:r>
    </w:p>
    <w:p w:rsidR="001614C0" w:rsidRPr="00457A80" w:rsidRDefault="001614C0" w:rsidP="00457A80">
      <w:pPr>
        <w:widowControl w:val="0"/>
        <w:spacing w:line="240" w:lineRule="auto"/>
        <w:rPr>
          <w:rFonts w:eastAsia="Trebuchet MS"/>
          <w:snapToGrid/>
          <w:color w:val="000000"/>
          <w:sz w:val="24"/>
          <w:szCs w:val="24"/>
        </w:rPr>
      </w:pPr>
      <w:r w:rsidRPr="00457A80">
        <w:rPr>
          <w:rFonts w:eastAsia="Trebuchet MS"/>
          <w:snapToGrid/>
          <w:color w:val="000000"/>
          <w:sz w:val="24"/>
          <w:szCs w:val="24"/>
        </w:rPr>
        <w:t>5.2. Поставщик гарантирует:</w:t>
      </w:r>
    </w:p>
    <w:p w:rsidR="001614C0" w:rsidRPr="00457A80" w:rsidRDefault="001614C0" w:rsidP="00457A80">
      <w:pPr>
        <w:widowControl w:val="0"/>
        <w:spacing w:line="240" w:lineRule="auto"/>
        <w:ind w:firstLine="0"/>
        <w:rPr>
          <w:rFonts w:eastAsia="Trebuchet MS"/>
          <w:snapToGrid/>
          <w:color w:val="000000"/>
          <w:sz w:val="24"/>
          <w:szCs w:val="24"/>
        </w:rPr>
      </w:pPr>
      <w:r w:rsidRPr="00457A80">
        <w:rPr>
          <w:rFonts w:eastAsia="Trebuchet MS"/>
          <w:snapToGrid/>
          <w:color w:val="000000"/>
          <w:sz w:val="24"/>
          <w:szCs w:val="24"/>
        </w:rPr>
        <w:t>5.2.1 Соблюдение надлежащих условий хранения продукции до её передачи Заказчику;</w:t>
      </w:r>
    </w:p>
    <w:p w:rsidR="001614C0" w:rsidRPr="00457A80" w:rsidRDefault="001614C0" w:rsidP="00457A80">
      <w:pPr>
        <w:widowControl w:val="0"/>
        <w:spacing w:line="240" w:lineRule="auto"/>
        <w:ind w:firstLine="0"/>
        <w:rPr>
          <w:rFonts w:eastAsia="Trebuchet MS"/>
          <w:snapToGrid/>
          <w:color w:val="000000"/>
          <w:sz w:val="24"/>
          <w:szCs w:val="24"/>
        </w:rPr>
      </w:pPr>
      <w:r w:rsidRPr="00457A80">
        <w:rPr>
          <w:rFonts w:eastAsia="Trebuchet MS"/>
          <w:snapToGrid/>
          <w:color w:val="000000"/>
          <w:sz w:val="24"/>
          <w:szCs w:val="24"/>
        </w:rPr>
        <w:t>5.2.2 Соблюдение требований нормативных документов в отношении материалов и изделий, ввоз которых осуществляется на территорию Российской Федерации;</w:t>
      </w:r>
    </w:p>
    <w:p w:rsidR="001614C0" w:rsidRPr="00457A80" w:rsidRDefault="001614C0" w:rsidP="00457A80">
      <w:pPr>
        <w:widowControl w:val="0"/>
        <w:spacing w:line="240" w:lineRule="auto"/>
        <w:ind w:firstLine="0"/>
        <w:rPr>
          <w:rFonts w:eastAsia="Trebuchet MS"/>
          <w:snapToGrid/>
          <w:color w:val="000000"/>
          <w:sz w:val="24"/>
          <w:szCs w:val="24"/>
        </w:rPr>
      </w:pPr>
      <w:r w:rsidRPr="00457A80">
        <w:rPr>
          <w:rFonts w:eastAsia="Trebuchet MS"/>
          <w:snapToGrid/>
          <w:color w:val="000000"/>
          <w:sz w:val="24"/>
          <w:szCs w:val="24"/>
        </w:rPr>
        <w:lastRenderedPageBreak/>
        <w:t>5.2.3 Надлежащее выполнение производственного контроля качества и безопасности, соблюдения требований нормативных и технических документов к условиям изготовления и оборота продукции;</w:t>
      </w:r>
    </w:p>
    <w:p w:rsidR="001614C0" w:rsidRPr="00457A80" w:rsidRDefault="001614C0" w:rsidP="00457A80">
      <w:pPr>
        <w:widowControl w:val="0"/>
        <w:spacing w:line="240" w:lineRule="auto"/>
        <w:ind w:firstLine="0"/>
        <w:rPr>
          <w:rFonts w:eastAsia="Trebuchet MS"/>
          <w:snapToGrid/>
          <w:color w:val="000000"/>
          <w:sz w:val="24"/>
          <w:szCs w:val="24"/>
        </w:rPr>
      </w:pPr>
      <w:r w:rsidRPr="00457A80">
        <w:rPr>
          <w:rFonts w:eastAsia="Trebuchet MS"/>
          <w:snapToGrid/>
          <w:color w:val="000000"/>
          <w:sz w:val="24"/>
          <w:szCs w:val="24"/>
        </w:rPr>
        <w:t xml:space="preserve">          5.3 Поставщик имеет право:</w:t>
      </w:r>
    </w:p>
    <w:p w:rsidR="001614C0" w:rsidRPr="00457A80" w:rsidRDefault="001614C0" w:rsidP="00457A80">
      <w:pPr>
        <w:widowControl w:val="0"/>
        <w:spacing w:line="240" w:lineRule="auto"/>
        <w:ind w:firstLine="0"/>
        <w:rPr>
          <w:snapToGrid/>
          <w:color w:val="000000"/>
          <w:sz w:val="24"/>
          <w:szCs w:val="24"/>
          <w:lang w:bidi="ru-RU"/>
        </w:rPr>
      </w:pPr>
      <w:r w:rsidRPr="00457A80">
        <w:rPr>
          <w:rFonts w:eastAsia="Courier New"/>
          <w:snapToGrid/>
          <w:color w:val="000000"/>
          <w:sz w:val="24"/>
          <w:szCs w:val="24"/>
          <w:lang w:bidi="ru-RU"/>
        </w:rPr>
        <w:t xml:space="preserve">5.3.1 </w:t>
      </w:r>
      <w:r w:rsidRPr="00457A80">
        <w:rPr>
          <w:snapToGrid/>
          <w:color w:val="000000"/>
          <w:sz w:val="24"/>
          <w:szCs w:val="24"/>
          <w:lang w:bidi="ru-RU"/>
        </w:rPr>
        <w:t>Требовать своевременной оплаты</w:t>
      </w:r>
      <w:r w:rsidRPr="00457A80">
        <w:rPr>
          <w:rFonts w:eastAsia="Courier New"/>
          <w:snapToGrid/>
          <w:color w:val="000000"/>
          <w:sz w:val="24"/>
          <w:szCs w:val="24"/>
          <w:lang w:bidi="ru-RU"/>
        </w:rPr>
        <w:t xml:space="preserve"> продукции </w:t>
      </w:r>
      <w:r w:rsidRPr="00457A80">
        <w:rPr>
          <w:snapToGrid/>
          <w:color w:val="000000"/>
          <w:sz w:val="24"/>
          <w:szCs w:val="24"/>
          <w:lang w:bidi="ru-RU"/>
        </w:rPr>
        <w:t>на условиях, установленных Договором;</w:t>
      </w:r>
    </w:p>
    <w:p w:rsidR="001614C0" w:rsidRPr="00457A80" w:rsidRDefault="001614C0" w:rsidP="00457A80">
      <w:pPr>
        <w:widowControl w:val="0"/>
        <w:autoSpaceDE w:val="0"/>
        <w:autoSpaceDN w:val="0"/>
        <w:adjustRightInd w:val="0"/>
        <w:spacing w:line="240" w:lineRule="auto"/>
        <w:ind w:firstLine="0"/>
        <w:rPr>
          <w:rFonts w:eastAsia="Courier New"/>
          <w:snapToGrid/>
          <w:color w:val="000000"/>
          <w:sz w:val="24"/>
          <w:szCs w:val="24"/>
          <w:lang w:bidi="ru-RU"/>
        </w:rPr>
      </w:pPr>
      <w:r w:rsidRPr="00457A80">
        <w:rPr>
          <w:snapToGrid/>
          <w:color w:val="000000"/>
          <w:sz w:val="24"/>
          <w:szCs w:val="24"/>
          <w:lang w:bidi="ru-RU"/>
        </w:rPr>
        <w:t xml:space="preserve">5.3.2 </w:t>
      </w:r>
      <w:r w:rsidRPr="00457A80">
        <w:rPr>
          <w:rFonts w:eastAsia="Courier New"/>
          <w:snapToGrid/>
          <w:color w:val="000000"/>
          <w:sz w:val="24"/>
          <w:szCs w:val="24"/>
          <w:lang w:bidi="ru-RU"/>
        </w:rPr>
        <w:t xml:space="preserve">В соответствии с Федеральным законом от 29 декабря </w:t>
      </w:r>
      <w:smartTag w:uri="urn:schemas-microsoft-com:office:smarttags" w:element="metricconverter">
        <w:smartTagPr>
          <w:attr w:name="ProductID" w:val="2012 г"/>
        </w:smartTagPr>
        <w:r w:rsidRPr="00457A80">
          <w:rPr>
            <w:rFonts w:eastAsia="Courier New"/>
            <w:snapToGrid/>
            <w:color w:val="000000"/>
            <w:sz w:val="24"/>
            <w:szCs w:val="24"/>
            <w:lang w:bidi="ru-RU"/>
          </w:rPr>
          <w:t>2012 г</w:t>
        </w:r>
      </w:smartTag>
      <w:r w:rsidRPr="00457A80">
        <w:rPr>
          <w:rFonts w:eastAsia="Courier New"/>
          <w:snapToGrid/>
          <w:color w:val="000000"/>
          <w:sz w:val="24"/>
          <w:szCs w:val="24"/>
          <w:lang w:bidi="ru-RU"/>
        </w:rPr>
        <w:t>. № 275-ФЗ «О государственном оборонном заказе» получать возмещения (компенсации) после исполнения Договора в пределах цены Договора понесенных Поставщиком за счет собственных средств расходов на формирование запаса продукции, сырья, материалов, полуфабрикатов, комплектующих изделий, необходимых для  выполнения обязательств по Договору, при условии подтверждения Поставщиком обоснованности фактических расходов, связанных с формированием такого запаса;</w:t>
      </w:r>
    </w:p>
    <w:p w:rsidR="001614C0" w:rsidRPr="00457A80" w:rsidRDefault="001614C0" w:rsidP="00457A80">
      <w:pPr>
        <w:widowControl w:val="0"/>
        <w:spacing w:line="240" w:lineRule="auto"/>
        <w:ind w:firstLine="0"/>
        <w:rPr>
          <w:rFonts w:eastAsia="Courier New"/>
          <w:snapToGrid/>
          <w:color w:val="000000"/>
          <w:sz w:val="24"/>
          <w:szCs w:val="24"/>
          <w:lang w:bidi="ru-RU"/>
        </w:rPr>
      </w:pPr>
      <w:r w:rsidRPr="00457A80">
        <w:rPr>
          <w:snapToGrid/>
          <w:color w:val="000000"/>
          <w:sz w:val="24"/>
          <w:szCs w:val="24"/>
          <w:lang w:bidi="ru-RU"/>
        </w:rPr>
        <w:t>5.3.3</w:t>
      </w:r>
      <w:r w:rsidRPr="00457A80">
        <w:rPr>
          <w:rFonts w:eastAsia="Courier New"/>
          <w:snapToGrid/>
          <w:color w:val="000000"/>
          <w:sz w:val="24"/>
          <w:szCs w:val="24"/>
          <w:lang w:bidi="ru-RU"/>
        </w:rPr>
        <w:t xml:space="preserve"> В соответствии с Федеральным законом от 29 декабря </w:t>
      </w:r>
      <w:smartTag w:uri="urn:schemas-microsoft-com:office:smarttags" w:element="metricconverter">
        <w:smartTagPr>
          <w:attr w:name="ProductID" w:val="2012 г"/>
        </w:smartTagPr>
        <w:r w:rsidRPr="00457A80">
          <w:rPr>
            <w:rFonts w:eastAsia="Courier New"/>
            <w:snapToGrid/>
            <w:color w:val="000000"/>
            <w:sz w:val="24"/>
            <w:szCs w:val="24"/>
            <w:lang w:bidi="ru-RU"/>
          </w:rPr>
          <w:t>2012 г</w:t>
        </w:r>
      </w:smartTag>
      <w:r w:rsidRPr="00457A80">
        <w:rPr>
          <w:rFonts w:eastAsia="Courier New"/>
          <w:snapToGrid/>
          <w:color w:val="000000"/>
          <w:sz w:val="24"/>
          <w:szCs w:val="24"/>
          <w:lang w:bidi="ru-RU"/>
        </w:rPr>
        <w:t xml:space="preserve">. № 275-ФЗ «О государственном оборонном заказе»  после исполнения настоящего Договора  производить перечисление прибыли в размере, согласованном сторонами.  </w:t>
      </w:r>
    </w:p>
    <w:p w:rsidR="001614C0" w:rsidRPr="00457A80" w:rsidRDefault="001614C0" w:rsidP="00457A80">
      <w:pPr>
        <w:widowControl w:val="0"/>
        <w:spacing w:line="240" w:lineRule="auto"/>
        <w:ind w:firstLine="0"/>
        <w:rPr>
          <w:snapToGrid/>
          <w:color w:val="000000"/>
          <w:sz w:val="24"/>
          <w:szCs w:val="24"/>
          <w:lang w:bidi="ru-RU"/>
        </w:rPr>
      </w:pPr>
      <w:r w:rsidRPr="00457A80">
        <w:rPr>
          <w:rFonts w:eastAsia="Courier New"/>
          <w:snapToGrid/>
          <w:color w:val="000000"/>
          <w:sz w:val="24"/>
          <w:szCs w:val="24"/>
          <w:lang w:bidi="ru-RU"/>
        </w:rPr>
        <w:t xml:space="preserve">5.3.4 </w:t>
      </w:r>
      <w:r w:rsidRPr="00457A80">
        <w:rPr>
          <w:snapToGrid/>
          <w:color w:val="000000"/>
          <w:sz w:val="24"/>
          <w:szCs w:val="24"/>
          <w:lang w:bidi="ru-RU"/>
        </w:rPr>
        <w:t>По согласованию с Заказчиком досрочно исполнить обязательства по Договору;</w:t>
      </w:r>
    </w:p>
    <w:p w:rsidR="001614C0" w:rsidRPr="00457A80" w:rsidRDefault="001614C0" w:rsidP="00457A80">
      <w:pPr>
        <w:widowControl w:val="0"/>
        <w:spacing w:line="240" w:lineRule="auto"/>
        <w:ind w:firstLine="0"/>
        <w:rPr>
          <w:rFonts w:eastAsia="Courier New"/>
          <w:snapToGrid/>
          <w:color w:val="000000"/>
          <w:sz w:val="24"/>
          <w:szCs w:val="24"/>
          <w:lang w:bidi="ru-RU"/>
        </w:rPr>
      </w:pPr>
      <w:r w:rsidRPr="00457A80">
        <w:rPr>
          <w:snapToGrid/>
          <w:color w:val="000000"/>
          <w:sz w:val="24"/>
          <w:szCs w:val="24"/>
          <w:lang w:bidi="ru-RU"/>
        </w:rPr>
        <w:t>5.3.5 Осуществлять иные права, предусмотренные Договором.</w:t>
      </w:r>
    </w:p>
    <w:p w:rsidR="001614C0" w:rsidRPr="00457A80" w:rsidRDefault="001614C0" w:rsidP="00457A80">
      <w:pPr>
        <w:widowControl w:val="0"/>
        <w:spacing w:line="240" w:lineRule="auto"/>
        <w:ind w:firstLine="0"/>
        <w:rPr>
          <w:rFonts w:eastAsia="Trebuchet MS"/>
          <w:snapToGrid/>
          <w:color w:val="000000"/>
          <w:sz w:val="24"/>
          <w:szCs w:val="24"/>
        </w:rPr>
      </w:pPr>
      <w:r w:rsidRPr="00457A80">
        <w:rPr>
          <w:rFonts w:eastAsia="Trebuchet MS"/>
          <w:snapToGrid/>
          <w:color w:val="000000"/>
          <w:sz w:val="24"/>
          <w:szCs w:val="24"/>
          <w:u w:val="single"/>
          <w:lang w:bidi="ru-RU"/>
        </w:rPr>
        <w:t xml:space="preserve">          5.4. Заказчик обязуется:</w:t>
      </w:r>
    </w:p>
    <w:p w:rsidR="001614C0" w:rsidRPr="00457A80" w:rsidRDefault="001614C0" w:rsidP="00457A80">
      <w:pPr>
        <w:widowControl w:val="0"/>
        <w:spacing w:line="240" w:lineRule="auto"/>
        <w:ind w:firstLine="0"/>
        <w:rPr>
          <w:rFonts w:eastAsia="Trebuchet MS"/>
          <w:snapToGrid/>
          <w:color w:val="000000"/>
          <w:sz w:val="24"/>
          <w:szCs w:val="24"/>
        </w:rPr>
      </w:pPr>
      <w:r w:rsidRPr="00457A80">
        <w:rPr>
          <w:rFonts w:eastAsia="Trebuchet MS"/>
          <w:snapToGrid/>
          <w:color w:val="000000"/>
          <w:sz w:val="24"/>
          <w:szCs w:val="24"/>
        </w:rPr>
        <w:t>5.4.1 Принять продукцию по количеству, ассортименту, качеству, комплектности и таре (упаковке) в порядке и сроки, установленные настоящим Договором, Приложениям к Договору и действующим законодательством Российской Федерации.</w:t>
      </w:r>
    </w:p>
    <w:p w:rsidR="001614C0" w:rsidRPr="00457A80" w:rsidRDefault="001614C0" w:rsidP="00457A80">
      <w:pPr>
        <w:widowControl w:val="0"/>
        <w:spacing w:line="240" w:lineRule="auto"/>
        <w:ind w:firstLine="0"/>
        <w:rPr>
          <w:rFonts w:eastAsia="Trebuchet MS"/>
          <w:snapToGrid/>
          <w:color w:val="000000"/>
          <w:sz w:val="24"/>
          <w:szCs w:val="24"/>
        </w:rPr>
      </w:pPr>
      <w:r w:rsidRPr="00457A80">
        <w:rPr>
          <w:rFonts w:eastAsia="Trebuchet MS"/>
          <w:snapToGrid/>
          <w:color w:val="000000"/>
          <w:sz w:val="24"/>
          <w:szCs w:val="24"/>
        </w:rPr>
        <w:t>5.4.2 При установлении факта поставки некачественной продукции, уведомить об этом Поставщика, и предъявить Поставщику требования, предусмотренные статьей 475 Гражданского Кодекса Российской Федерации.</w:t>
      </w:r>
    </w:p>
    <w:p w:rsidR="001614C0" w:rsidRPr="00457A80" w:rsidRDefault="001614C0" w:rsidP="00457A80">
      <w:pPr>
        <w:widowControl w:val="0"/>
        <w:spacing w:line="240" w:lineRule="auto"/>
        <w:ind w:firstLine="0"/>
        <w:rPr>
          <w:rFonts w:eastAsia="Trebuchet MS"/>
          <w:snapToGrid/>
          <w:color w:val="000000"/>
          <w:sz w:val="24"/>
          <w:szCs w:val="24"/>
        </w:rPr>
      </w:pPr>
      <w:r w:rsidRPr="00457A80">
        <w:rPr>
          <w:rFonts w:eastAsia="Trebuchet MS"/>
          <w:snapToGrid/>
          <w:color w:val="000000"/>
          <w:sz w:val="24"/>
          <w:szCs w:val="24"/>
        </w:rPr>
        <w:t>5.4.3  Оплатить продукцию в размерах и сроки, установленные настоящим Договором;</w:t>
      </w:r>
    </w:p>
    <w:p w:rsidR="001614C0" w:rsidRPr="00457A80" w:rsidRDefault="001614C0" w:rsidP="00457A80">
      <w:pPr>
        <w:widowControl w:val="0"/>
        <w:spacing w:line="240" w:lineRule="auto"/>
        <w:ind w:firstLine="0"/>
        <w:rPr>
          <w:rFonts w:eastAsia="Trebuchet MS"/>
          <w:snapToGrid/>
          <w:color w:val="000000"/>
          <w:sz w:val="24"/>
          <w:szCs w:val="24"/>
        </w:rPr>
      </w:pPr>
      <w:r w:rsidRPr="00457A80">
        <w:rPr>
          <w:snapToGrid/>
          <w:color w:val="000000"/>
          <w:sz w:val="24"/>
          <w:szCs w:val="24"/>
        </w:rPr>
        <w:t>5.4.4 Исполнять иные обязательства, предусмотренные Договором и законодательством Российской Федерации.</w:t>
      </w:r>
    </w:p>
    <w:p w:rsidR="001614C0" w:rsidRPr="00457A80" w:rsidRDefault="001614C0" w:rsidP="00457A80">
      <w:pPr>
        <w:widowControl w:val="0"/>
        <w:spacing w:line="240" w:lineRule="auto"/>
        <w:ind w:firstLine="426"/>
        <w:rPr>
          <w:snapToGrid/>
          <w:color w:val="000000"/>
          <w:sz w:val="24"/>
          <w:szCs w:val="24"/>
          <w:lang w:bidi="ru-RU"/>
        </w:rPr>
      </w:pPr>
      <w:r w:rsidRPr="00457A80">
        <w:rPr>
          <w:snapToGrid/>
          <w:color w:val="000000"/>
          <w:sz w:val="24"/>
          <w:szCs w:val="24"/>
          <w:lang w:bidi="ru-RU"/>
        </w:rPr>
        <w:t xml:space="preserve">   5.5. Заказчик имеет право:</w:t>
      </w:r>
    </w:p>
    <w:p w:rsidR="001614C0" w:rsidRPr="00457A80" w:rsidRDefault="001614C0" w:rsidP="00457A80">
      <w:pPr>
        <w:widowControl w:val="0"/>
        <w:tabs>
          <w:tab w:val="left" w:pos="1298"/>
        </w:tabs>
        <w:spacing w:line="240" w:lineRule="auto"/>
        <w:ind w:firstLine="0"/>
        <w:rPr>
          <w:snapToGrid/>
          <w:color w:val="000000"/>
          <w:sz w:val="24"/>
          <w:szCs w:val="24"/>
          <w:lang w:bidi="ru-RU"/>
        </w:rPr>
      </w:pPr>
      <w:r w:rsidRPr="00457A80">
        <w:rPr>
          <w:snapToGrid/>
          <w:color w:val="000000"/>
          <w:sz w:val="24"/>
          <w:szCs w:val="24"/>
          <w:lang w:bidi="ru-RU"/>
        </w:rPr>
        <w:t>5.5.1 Требовать от Поставщика надлежащего исполнения обязательств в соответствии с Договором, а также требовать своевременного устранения выявленных недостатков;</w:t>
      </w:r>
    </w:p>
    <w:p w:rsidR="001614C0" w:rsidRPr="00457A80" w:rsidRDefault="001614C0" w:rsidP="00457A80">
      <w:pPr>
        <w:widowControl w:val="0"/>
        <w:spacing w:line="240" w:lineRule="auto"/>
        <w:ind w:firstLine="0"/>
        <w:rPr>
          <w:snapToGrid/>
          <w:color w:val="000000"/>
          <w:sz w:val="24"/>
          <w:szCs w:val="24"/>
          <w:lang w:bidi="ru-RU"/>
        </w:rPr>
      </w:pPr>
      <w:r w:rsidRPr="00457A80">
        <w:rPr>
          <w:snapToGrid/>
          <w:color w:val="000000"/>
          <w:sz w:val="24"/>
          <w:szCs w:val="24"/>
          <w:lang w:bidi="ru-RU"/>
        </w:rPr>
        <w:t xml:space="preserve">5.5.2  Требовать от Поставщика представления надлежащим образом оформленной отчетной документации </w:t>
      </w:r>
      <w:r w:rsidRPr="00457A80">
        <w:rPr>
          <w:iCs/>
          <w:snapToGrid/>
          <w:color w:val="000000"/>
          <w:spacing w:val="-10"/>
          <w:sz w:val="24"/>
          <w:szCs w:val="24"/>
          <w:lang w:bidi="ru-RU"/>
        </w:rPr>
        <w:t>и материалов</w:t>
      </w:r>
      <w:r w:rsidRPr="00457A80">
        <w:rPr>
          <w:snapToGrid/>
          <w:color w:val="000000"/>
          <w:sz w:val="24"/>
          <w:szCs w:val="24"/>
          <w:lang w:bidi="ru-RU"/>
        </w:rPr>
        <w:t>, подтверждающих исполнение обязательств в соответствии с условиями Договора;</w:t>
      </w:r>
    </w:p>
    <w:p w:rsidR="001614C0" w:rsidRPr="00457A80" w:rsidRDefault="001614C0" w:rsidP="00457A80">
      <w:pPr>
        <w:widowControl w:val="0"/>
        <w:spacing w:line="240" w:lineRule="auto"/>
        <w:ind w:firstLine="0"/>
        <w:rPr>
          <w:snapToGrid/>
          <w:color w:val="000000"/>
          <w:sz w:val="24"/>
          <w:szCs w:val="24"/>
          <w:lang w:bidi="ru-RU"/>
        </w:rPr>
      </w:pPr>
      <w:r w:rsidRPr="00457A80">
        <w:rPr>
          <w:snapToGrid/>
          <w:color w:val="000000"/>
          <w:sz w:val="24"/>
          <w:szCs w:val="24"/>
          <w:lang w:bidi="ru-RU"/>
        </w:rPr>
        <w:t>5.5.3 В случае досрочной поставки Поставщиком продукции по настоящему Договору после согласования с Заказчиком, принять и оплатить продукцию в соответствии с установленным в Договоре порядком;</w:t>
      </w:r>
    </w:p>
    <w:p w:rsidR="001614C0" w:rsidRPr="00457A80" w:rsidRDefault="001614C0" w:rsidP="00457A80">
      <w:pPr>
        <w:widowControl w:val="0"/>
        <w:spacing w:line="240" w:lineRule="auto"/>
        <w:ind w:firstLine="0"/>
        <w:rPr>
          <w:snapToGrid/>
          <w:color w:val="000000"/>
          <w:sz w:val="24"/>
          <w:szCs w:val="24"/>
          <w:lang w:bidi="ru-RU"/>
        </w:rPr>
      </w:pPr>
      <w:r w:rsidRPr="00457A80">
        <w:rPr>
          <w:snapToGrid/>
          <w:color w:val="000000"/>
          <w:sz w:val="24"/>
          <w:szCs w:val="24"/>
          <w:lang w:bidi="ru-RU"/>
        </w:rPr>
        <w:t>5.5.4 Осуществлять контроль эффективности защиты, переданных в рамках настоящего Договора, сведений составляющих государственную тайну, Поставщику;</w:t>
      </w:r>
    </w:p>
    <w:p w:rsidR="001614C0" w:rsidRPr="00457A80" w:rsidRDefault="001614C0" w:rsidP="00457A80">
      <w:pPr>
        <w:widowControl w:val="0"/>
        <w:spacing w:line="240" w:lineRule="auto"/>
        <w:ind w:firstLine="0"/>
        <w:rPr>
          <w:snapToGrid/>
          <w:color w:val="000000"/>
          <w:sz w:val="24"/>
          <w:szCs w:val="24"/>
          <w:lang w:bidi="ru-RU"/>
        </w:rPr>
      </w:pPr>
      <w:r w:rsidRPr="00457A80">
        <w:rPr>
          <w:snapToGrid/>
          <w:color w:val="000000"/>
          <w:sz w:val="24"/>
          <w:szCs w:val="24"/>
          <w:lang w:bidi="ru-RU"/>
        </w:rPr>
        <w:t>5.5.5. Осуществлять иные права, установленные Договором и законодательством Российской Федерации,</w:t>
      </w:r>
    </w:p>
    <w:p w:rsidR="001614C0" w:rsidRPr="00457A80" w:rsidRDefault="001614C0" w:rsidP="00457A80">
      <w:pPr>
        <w:widowControl w:val="0"/>
        <w:spacing w:line="240" w:lineRule="auto"/>
        <w:ind w:firstLine="0"/>
        <w:jc w:val="left"/>
        <w:rPr>
          <w:rFonts w:eastAsia="Courier New"/>
          <w:snapToGrid/>
          <w:color w:val="000000"/>
          <w:sz w:val="24"/>
          <w:szCs w:val="24"/>
          <w:lang w:bidi="ru-RU"/>
        </w:rPr>
      </w:pPr>
      <w:r w:rsidRPr="00457A80">
        <w:rPr>
          <w:snapToGrid/>
          <w:color w:val="000000"/>
          <w:sz w:val="24"/>
          <w:szCs w:val="24"/>
          <w:lang w:bidi="ru-RU"/>
        </w:rPr>
        <w:t>5.5.6 Осуществлять иные права, предусмотренные Договором.</w:t>
      </w:r>
    </w:p>
    <w:p w:rsidR="001614C0" w:rsidRPr="00457A80" w:rsidRDefault="001614C0" w:rsidP="00457A80">
      <w:pPr>
        <w:widowControl w:val="0"/>
        <w:spacing w:line="240" w:lineRule="auto"/>
        <w:rPr>
          <w:rFonts w:eastAsia="Trebuchet MS"/>
          <w:snapToGrid/>
          <w:color w:val="000000"/>
          <w:sz w:val="24"/>
          <w:szCs w:val="24"/>
        </w:rPr>
      </w:pPr>
      <w:r w:rsidRPr="00457A80">
        <w:rPr>
          <w:rFonts w:eastAsia="Trebuchet MS"/>
          <w:snapToGrid/>
          <w:color w:val="000000"/>
          <w:sz w:val="24"/>
          <w:szCs w:val="24"/>
        </w:rPr>
        <w:t>5.6. В случае нарушения Поставщиком сроков поставки, указанных в п.3.1. настоящего Договора более чем на 30 дней, Заказчик вправе, уведомив Поставщика, в одностороннем  порядке отказаться от принятия продукции и исполнения настоящего Договора в соответствии со статьей 450.1 Гражданского Кодекса Российской Федерации.</w:t>
      </w:r>
    </w:p>
    <w:p w:rsidR="001614C0" w:rsidRPr="00457A80" w:rsidRDefault="001614C0" w:rsidP="00457A80">
      <w:pPr>
        <w:widowControl w:val="0"/>
        <w:spacing w:line="240" w:lineRule="auto"/>
        <w:ind w:firstLine="0"/>
        <w:rPr>
          <w:rFonts w:eastAsia="Trebuchet MS"/>
          <w:snapToGrid/>
          <w:color w:val="000000"/>
          <w:sz w:val="24"/>
          <w:szCs w:val="24"/>
        </w:rPr>
      </w:pPr>
    </w:p>
    <w:p w:rsidR="001614C0" w:rsidRPr="00457A80" w:rsidRDefault="001614C0" w:rsidP="00457A80">
      <w:pPr>
        <w:widowControl w:val="0"/>
        <w:spacing w:line="240" w:lineRule="auto"/>
        <w:jc w:val="center"/>
        <w:rPr>
          <w:rFonts w:eastAsia="Trebuchet MS"/>
          <w:snapToGrid/>
          <w:color w:val="000000"/>
          <w:sz w:val="24"/>
          <w:szCs w:val="24"/>
        </w:rPr>
      </w:pPr>
      <w:r w:rsidRPr="00457A80">
        <w:rPr>
          <w:rFonts w:eastAsia="Trebuchet MS"/>
          <w:snapToGrid/>
          <w:color w:val="000000"/>
          <w:sz w:val="24"/>
          <w:szCs w:val="24"/>
        </w:rPr>
        <w:t>6. ПРИЕМКА ПРОДУКЦИИ</w:t>
      </w:r>
    </w:p>
    <w:p w:rsidR="001614C0" w:rsidRPr="00457A80" w:rsidRDefault="001614C0" w:rsidP="00457A80">
      <w:pPr>
        <w:widowControl w:val="0"/>
        <w:spacing w:line="240" w:lineRule="auto"/>
        <w:rPr>
          <w:rFonts w:eastAsia="Trebuchet MS"/>
          <w:snapToGrid/>
          <w:color w:val="000000"/>
          <w:sz w:val="24"/>
          <w:szCs w:val="24"/>
        </w:rPr>
      </w:pPr>
      <w:r w:rsidRPr="00457A80">
        <w:rPr>
          <w:rFonts w:eastAsia="Trebuchet MS"/>
          <w:snapToGrid/>
          <w:color w:val="000000"/>
          <w:sz w:val="24"/>
          <w:szCs w:val="24"/>
        </w:rPr>
        <w:t xml:space="preserve">6.1. Приемка продукции по ассортименту, количеству, качеству, комплектности и таре (упаковке) осуществляется Заказчиком во время приемки продукции на складе Заказчика в соответствии с условиями договора, спецификациями, ГОСТ РВ 0015-308-2017, инструкциями Госарбитража № П-6 от 15.06.1965г., № П-7 от 25.04.1966 г., если иные условия не установлены настоящим Договором. </w:t>
      </w:r>
    </w:p>
    <w:p w:rsidR="001614C0" w:rsidRPr="00457A80" w:rsidRDefault="001614C0" w:rsidP="00457A80">
      <w:pPr>
        <w:widowControl w:val="0"/>
        <w:spacing w:line="240" w:lineRule="auto"/>
        <w:rPr>
          <w:rFonts w:eastAsia="Trebuchet MS"/>
          <w:snapToGrid/>
          <w:color w:val="000000"/>
          <w:sz w:val="24"/>
          <w:szCs w:val="24"/>
        </w:rPr>
      </w:pPr>
      <w:r w:rsidRPr="00457A80">
        <w:rPr>
          <w:rFonts w:eastAsia="Trebuchet MS"/>
          <w:snapToGrid/>
          <w:color w:val="000000"/>
          <w:sz w:val="24"/>
          <w:szCs w:val="24"/>
        </w:rPr>
        <w:t xml:space="preserve">6.2. Некачественная, некомплектная, несоответствующая ассортименту и количеству продукция, равно как и продукция при отсутствии относящихся к ней документов (п.3.4. </w:t>
      </w:r>
      <w:r w:rsidRPr="00457A80">
        <w:rPr>
          <w:rFonts w:eastAsia="Trebuchet MS"/>
          <w:snapToGrid/>
          <w:color w:val="000000"/>
          <w:sz w:val="24"/>
          <w:szCs w:val="24"/>
        </w:rPr>
        <w:lastRenderedPageBreak/>
        <w:t xml:space="preserve">настоящего Договора) считается </w:t>
      </w:r>
      <w:r w:rsidR="007439A4" w:rsidRPr="00457A80">
        <w:rPr>
          <w:rFonts w:eastAsia="Trebuchet MS"/>
          <w:snapToGrid/>
          <w:color w:val="000000"/>
          <w:sz w:val="24"/>
          <w:szCs w:val="24"/>
        </w:rPr>
        <w:t>не поставленной</w:t>
      </w:r>
      <w:r w:rsidRPr="00457A80">
        <w:rPr>
          <w:rFonts w:eastAsia="Trebuchet MS"/>
          <w:snapToGrid/>
          <w:color w:val="000000"/>
          <w:sz w:val="24"/>
          <w:szCs w:val="24"/>
        </w:rPr>
        <w:t xml:space="preserve"> и непринятой Заказчиком.</w:t>
      </w:r>
    </w:p>
    <w:p w:rsidR="001614C0" w:rsidRPr="00457A80" w:rsidRDefault="001614C0" w:rsidP="00457A80">
      <w:pPr>
        <w:widowControl w:val="0"/>
        <w:autoSpaceDE w:val="0"/>
        <w:autoSpaceDN w:val="0"/>
        <w:adjustRightInd w:val="0"/>
        <w:spacing w:line="240" w:lineRule="auto"/>
        <w:ind w:firstLine="540"/>
        <w:rPr>
          <w:rFonts w:eastAsia="Courier New"/>
          <w:snapToGrid/>
          <w:color w:val="000000"/>
          <w:sz w:val="24"/>
          <w:szCs w:val="24"/>
          <w:lang w:bidi="ru-RU"/>
        </w:rPr>
      </w:pPr>
      <w:r w:rsidRPr="00457A80">
        <w:rPr>
          <w:rFonts w:eastAsia="Courier New"/>
          <w:snapToGrid/>
          <w:color w:val="000000"/>
          <w:sz w:val="24"/>
          <w:szCs w:val="24"/>
          <w:lang w:bidi="ru-RU"/>
        </w:rPr>
        <w:t xml:space="preserve">6.3. При обнаружении недостатков по качеству, количеству, ассортименту, комплектности Заказчик в течение 20 календарных дней с момента обнаружения недостатков письменно, в том числе по средствам факсимильной связи и электронной почты уведомляет об этом Поставщика. Поставщик для составления и подписания соответствующего акта обязан явиться не позднее чем в трехдневный срок после получения уведомления, не считая времени, необходимого для проезда. Представитель Поставщика должен иметь документы, подтверждающие свои полномочия действовать в интересах Поставщика. </w:t>
      </w:r>
    </w:p>
    <w:p w:rsidR="001614C0" w:rsidRPr="00457A80" w:rsidRDefault="001614C0" w:rsidP="00457A80">
      <w:pPr>
        <w:widowControl w:val="0"/>
        <w:spacing w:line="240" w:lineRule="auto"/>
        <w:rPr>
          <w:rFonts w:eastAsia="Trebuchet MS"/>
          <w:snapToGrid/>
          <w:color w:val="000000"/>
          <w:sz w:val="24"/>
          <w:szCs w:val="24"/>
        </w:rPr>
      </w:pPr>
      <w:r w:rsidRPr="00457A80">
        <w:rPr>
          <w:rFonts w:eastAsia="Trebuchet MS"/>
          <w:snapToGrid/>
          <w:color w:val="000000"/>
          <w:sz w:val="24"/>
          <w:szCs w:val="24"/>
        </w:rPr>
        <w:t>6.4. До момента вывоза некачественной, некомплектной продукции и продукции, поставленной с нарушением ассортимента, Заказчик принимает её на ответственное хранение. Поставщик обязан вывезти некачественную продукцию не позднее дня, которым поставляется продукция на замену.</w:t>
      </w:r>
    </w:p>
    <w:p w:rsidR="001614C0" w:rsidRPr="00457A80" w:rsidRDefault="001614C0" w:rsidP="00457A80">
      <w:pPr>
        <w:widowControl w:val="0"/>
        <w:spacing w:line="240" w:lineRule="auto"/>
        <w:rPr>
          <w:rFonts w:eastAsia="Trebuchet MS"/>
          <w:snapToGrid/>
          <w:color w:val="000000"/>
          <w:sz w:val="24"/>
          <w:szCs w:val="24"/>
        </w:rPr>
      </w:pPr>
      <w:r w:rsidRPr="00457A80">
        <w:rPr>
          <w:rFonts w:eastAsia="Trebuchet MS"/>
          <w:snapToGrid/>
          <w:color w:val="000000"/>
          <w:sz w:val="24"/>
          <w:szCs w:val="24"/>
        </w:rPr>
        <w:t>6.5. Порядок предъявления и удовлетворения рекламаций устанавливается в соответствии с требованиями  ГОСТ РВ 15.703-2005.</w:t>
      </w:r>
    </w:p>
    <w:p w:rsidR="001614C0" w:rsidRPr="00457A80" w:rsidRDefault="001614C0" w:rsidP="00457A80">
      <w:pPr>
        <w:widowControl w:val="0"/>
        <w:tabs>
          <w:tab w:val="left" w:pos="3517"/>
        </w:tabs>
        <w:spacing w:line="240" w:lineRule="auto"/>
        <w:ind w:firstLine="0"/>
        <w:jc w:val="center"/>
        <w:rPr>
          <w:rFonts w:eastAsia="Trebuchet MS"/>
          <w:bCs/>
          <w:snapToGrid/>
          <w:color w:val="000000"/>
          <w:sz w:val="24"/>
          <w:szCs w:val="24"/>
        </w:rPr>
      </w:pPr>
    </w:p>
    <w:p w:rsidR="001614C0" w:rsidRPr="00457A80" w:rsidRDefault="001614C0" w:rsidP="00457A80">
      <w:pPr>
        <w:widowControl w:val="0"/>
        <w:tabs>
          <w:tab w:val="left" w:pos="3517"/>
        </w:tabs>
        <w:spacing w:line="240" w:lineRule="auto"/>
        <w:ind w:firstLine="0"/>
        <w:jc w:val="center"/>
        <w:rPr>
          <w:rFonts w:eastAsia="Trebuchet MS"/>
          <w:bCs/>
          <w:snapToGrid/>
          <w:color w:val="000000"/>
          <w:sz w:val="24"/>
          <w:szCs w:val="24"/>
        </w:rPr>
      </w:pPr>
      <w:r w:rsidRPr="00457A80">
        <w:rPr>
          <w:rFonts w:eastAsia="Trebuchet MS"/>
          <w:bCs/>
          <w:snapToGrid/>
          <w:color w:val="000000"/>
          <w:sz w:val="24"/>
          <w:szCs w:val="24"/>
        </w:rPr>
        <w:t>7. ГАРАНТИЙНЫЕ ОБЯЗАТЕЛЬСТВА</w:t>
      </w:r>
    </w:p>
    <w:p w:rsidR="001614C0" w:rsidRPr="00457A80" w:rsidRDefault="001614C0" w:rsidP="00457A80">
      <w:pPr>
        <w:widowControl w:val="0"/>
        <w:spacing w:line="240" w:lineRule="auto"/>
        <w:rPr>
          <w:rFonts w:eastAsia="Trebuchet MS"/>
          <w:snapToGrid/>
          <w:color w:val="000000"/>
          <w:sz w:val="24"/>
          <w:szCs w:val="24"/>
        </w:rPr>
      </w:pPr>
      <w:r w:rsidRPr="00457A80">
        <w:rPr>
          <w:rFonts w:eastAsia="Trebuchet MS"/>
          <w:snapToGrid/>
          <w:color w:val="000000"/>
          <w:sz w:val="24"/>
          <w:szCs w:val="24"/>
        </w:rPr>
        <w:t>7.1. Поставщик гарантирует качество и комплектность продукции в соответствии с технической документацией, ГОСТ/ТУ на поставляемую продукцию.</w:t>
      </w:r>
    </w:p>
    <w:p w:rsidR="001614C0" w:rsidRPr="00457A80" w:rsidRDefault="001614C0" w:rsidP="00457A80">
      <w:pPr>
        <w:widowControl w:val="0"/>
        <w:spacing w:line="240" w:lineRule="auto"/>
        <w:rPr>
          <w:rFonts w:eastAsia="Trebuchet MS"/>
          <w:snapToGrid/>
          <w:color w:val="000000"/>
          <w:sz w:val="24"/>
          <w:szCs w:val="24"/>
        </w:rPr>
      </w:pPr>
      <w:r w:rsidRPr="00457A80">
        <w:rPr>
          <w:rFonts w:eastAsia="Trebuchet MS"/>
          <w:snapToGrid/>
          <w:color w:val="000000"/>
          <w:sz w:val="24"/>
          <w:szCs w:val="24"/>
        </w:rPr>
        <w:t>Гарантийный срок на поставляемую продукцию составляет 24 (двадцать четыре) месяца, но не менее срока в соответствии с ГОСТ/ТУ.</w:t>
      </w:r>
    </w:p>
    <w:p w:rsidR="001614C0" w:rsidRPr="00457A80" w:rsidRDefault="001614C0" w:rsidP="00457A80">
      <w:pPr>
        <w:widowControl w:val="0"/>
        <w:spacing w:line="240" w:lineRule="auto"/>
        <w:rPr>
          <w:rFonts w:eastAsia="Trebuchet MS"/>
          <w:snapToGrid/>
          <w:color w:val="000000"/>
          <w:sz w:val="24"/>
          <w:szCs w:val="24"/>
        </w:rPr>
      </w:pPr>
      <w:r w:rsidRPr="00457A80">
        <w:rPr>
          <w:rFonts w:eastAsia="Trebuchet MS"/>
          <w:snapToGrid/>
          <w:color w:val="000000"/>
          <w:sz w:val="24"/>
          <w:szCs w:val="24"/>
        </w:rPr>
        <w:t xml:space="preserve"> 7.2. Если Заказчик лишен возможности использовать продукцию по обстоятельствам, зависящим от Поставщика, исчисление гарантийного срока приостанавливается до устранения соответствующих обстоятельств Поставщиком.</w:t>
      </w:r>
    </w:p>
    <w:p w:rsidR="001614C0" w:rsidRPr="00457A80" w:rsidRDefault="001614C0" w:rsidP="00457A80">
      <w:pPr>
        <w:widowControl w:val="0"/>
        <w:spacing w:line="240" w:lineRule="auto"/>
        <w:rPr>
          <w:rFonts w:eastAsia="Trebuchet MS"/>
          <w:snapToGrid/>
          <w:color w:val="000000"/>
          <w:sz w:val="24"/>
          <w:szCs w:val="24"/>
        </w:rPr>
      </w:pPr>
      <w:r w:rsidRPr="00457A80">
        <w:rPr>
          <w:rFonts w:eastAsia="Trebuchet MS"/>
          <w:snapToGrid/>
          <w:color w:val="000000"/>
          <w:sz w:val="24"/>
          <w:szCs w:val="24"/>
        </w:rPr>
        <w:t>7.3. Гарантийный срок продлевается на время, в течение которого товар не мог использоваться из-за обнаруженных в нем недостатков.</w:t>
      </w:r>
    </w:p>
    <w:p w:rsidR="001614C0" w:rsidRPr="00457A80" w:rsidRDefault="001614C0" w:rsidP="00457A80">
      <w:pPr>
        <w:widowControl w:val="0"/>
        <w:spacing w:line="240" w:lineRule="auto"/>
        <w:rPr>
          <w:rFonts w:eastAsia="Trebuchet MS"/>
          <w:snapToGrid/>
          <w:color w:val="000000"/>
          <w:sz w:val="24"/>
          <w:szCs w:val="24"/>
        </w:rPr>
      </w:pPr>
      <w:r w:rsidRPr="00457A80">
        <w:rPr>
          <w:rFonts w:eastAsia="Trebuchet MS"/>
          <w:snapToGrid/>
          <w:color w:val="000000"/>
          <w:sz w:val="24"/>
          <w:szCs w:val="24"/>
        </w:rPr>
        <w:t>7.4. Гарантийные обязательства по каждому виду продукции устанавливаются в соответствии с требованиями, указанными в соответствующих паспортах и документах на продукцию.</w:t>
      </w:r>
    </w:p>
    <w:p w:rsidR="001614C0" w:rsidRPr="00457A80" w:rsidRDefault="001614C0" w:rsidP="00457A80">
      <w:pPr>
        <w:widowControl w:val="0"/>
        <w:spacing w:line="240" w:lineRule="auto"/>
        <w:ind w:firstLine="0"/>
        <w:jc w:val="left"/>
        <w:rPr>
          <w:rFonts w:eastAsia="Trebuchet MS"/>
          <w:bCs/>
          <w:snapToGrid/>
          <w:color w:val="000000"/>
          <w:sz w:val="24"/>
          <w:szCs w:val="24"/>
        </w:rPr>
      </w:pPr>
    </w:p>
    <w:p w:rsidR="001614C0" w:rsidRPr="00457A80" w:rsidRDefault="001614C0" w:rsidP="00457A80">
      <w:pPr>
        <w:widowControl w:val="0"/>
        <w:numPr>
          <w:ilvl w:val="0"/>
          <w:numId w:val="45"/>
        </w:numPr>
        <w:spacing w:line="240" w:lineRule="auto"/>
        <w:ind w:left="426" w:hanging="426"/>
        <w:jc w:val="center"/>
        <w:rPr>
          <w:rFonts w:eastAsia="Trebuchet MS"/>
          <w:bCs/>
          <w:snapToGrid/>
          <w:color w:val="000000"/>
          <w:sz w:val="24"/>
          <w:szCs w:val="24"/>
        </w:rPr>
      </w:pPr>
      <w:r w:rsidRPr="00457A80">
        <w:rPr>
          <w:rFonts w:eastAsia="Trebuchet MS"/>
          <w:bCs/>
          <w:snapToGrid/>
          <w:color w:val="000000"/>
          <w:sz w:val="24"/>
          <w:szCs w:val="24"/>
        </w:rPr>
        <w:t>ОТВЕТСТВЕННОСТЬ СТОРОН</w:t>
      </w:r>
    </w:p>
    <w:p w:rsidR="001614C0" w:rsidRPr="00457A80" w:rsidRDefault="001614C0" w:rsidP="00457A80">
      <w:pPr>
        <w:widowControl w:val="0"/>
        <w:numPr>
          <w:ilvl w:val="1"/>
          <w:numId w:val="45"/>
        </w:numPr>
        <w:tabs>
          <w:tab w:val="left" w:pos="1134"/>
        </w:tabs>
        <w:spacing w:line="240" w:lineRule="auto"/>
        <w:ind w:left="0" w:firstLine="567"/>
        <w:contextualSpacing/>
        <w:jc w:val="left"/>
        <w:rPr>
          <w:rFonts w:eastAsia="Calibri"/>
          <w:snapToGrid/>
          <w:color w:val="000000"/>
          <w:sz w:val="24"/>
          <w:szCs w:val="24"/>
          <w:lang w:eastAsia="en-US"/>
        </w:rPr>
      </w:pPr>
      <w:r w:rsidRPr="00457A80">
        <w:rPr>
          <w:rFonts w:eastAsia="Calibri"/>
          <w:snapToGrid/>
          <w:color w:val="000000"/>
          <w:sz w:val="24"/>
          <w:szCs w:val="24"/>
          <w:lang w:eastAsia="en-US"/>
        </w:rPr>
        <w:t>Стороны несут ответственность за неисполнение или ненадлежащее исполнение своих обязательств по договору в соответствии с законодательством Российской Федерации и Договором. В случае просрочки исполнения Поставщиком обязательств, в том числе гарантийного обязательства, предусмотренных Договором, а также в случаях неисполнения или ненадлежащего исполнения Поставщиком обязательств, предусмотренных Договором, Заказчик вправе требовать уплаты Поставщиком неустойки (пени, штраф). Размер неустойки определяется в соответствии с  пунктами 8.1.1. и 8.1.2.  настоящего Договора.</w:t>
      </w:r>
    </w:p>
    <w:p w:rsidR="001614C0" w:rsidRPr="00457A80" w:rsidRDefault="001614C0" w:rsidP="00457A80">
      <w:pPr>
        <w:widowControl w:val="0"/>
        <w:overflowPunct w:val="0"/>
        <w:autoSpaceDE w:val="0"/>
        <w:autoSpaceDN w:val="0"/>
        <w:adjustRightInd w:val="0"/>
        <w:spacing w:line="240" w:lineRule="auto"/>
        <w:ind w:firstLine="540"/>
        <w:rPr>
          <w:snapToGrid/>
          <w:color w:val="000000"/>
          <w:sz w:val="24"/>
          <w:szCs w:val="24"/>
          <w:lang w:bidi="ru-RU"/>
        </w:rPr>
      </w:pPr>
      <w:r w:rsidRPr="00457A80">
        <w:rPr>
          <w:rFonts w:eastAsia="Courier New"/>
          <w:snapToGrid/>
          <w:color w:val="000000"/>
          <w:sz w:val="24"/>
          <w:szCs w:val="24"/>
          <w:lang w:bidi="ru-RU"/>
        </w:rPr>
        <w:t>8.1.1.</w:t>
      </w:r>
      <w:r w:rsidRPr="00457A80">
        <w:rPr>
          <w:snapToGrid/>
          <w:color w:val="000000"/>
          <w:sz w:val="24"/>
          <w:szCs w:val="24"/>
          <w:lang w:bidi="ru-RU"/>
        </w:rPr>
        <w:t xml:space="preserve"> Неустойка (пени) начисляется за каждый день просрочки Поставщиком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1614C0" w:rsidRPr="00457A80" w:rsidRDefault="001614C0" w:rsidP="00457A80">
      <w:pPr>
        <w:widowControl w:val="0"/>
        <w:autoSpaceDE w:val="0"/>
        <w:autoSpaceDN w:val="0"/>
        <w:adjustRightInd w:val="0"/>
        <w:spacing w:line="240" w:lineRule="auto"/>
        <w:ind w:firstLine="317"/>
        <w:rPr>
          <w:rFonts w:eastAsia="Courier New"/>
          <w:snapToGrid/>
          <w:color w:val="000000"/>
          <w:sz w:val="24"/>
          <w:szCs w:val="24"/>
          <w:lang w:bidi="ru-RU"/>
        </w:rPr>
      </w:pPr>
      <w:r w:rsidRPr="00457A80">
        <w:rPr>
          <w:snapToGrid/>
          <w:color w:val="000000"/>
          <w:sz w:val="24"/>
          <w:szCs w:val="24"/>
          <w:lang w:bidi="ru-RU"/>
        </w:rPr>
        <w:t xml:space="preserve">Пени </w:t>
      </w:r>
      <w:r w:rsidRPr="00457A80">
        <w:rPr>
          <w:rFonts w:eastAsia="Courier New"/>
          <w:snapToGrid/>
          <w:color w:val="000000"/>
          <w:sz w:val="24"/>
          <w:szCs w:val="24"/>
          <w:lang w:bidi="ru-RU"/>
        </w:rPr>
        <w:t>устанавливается в размере одной трехсотой действующей на дату уплаты пени ключевой ставки Банка России от цены Договора, уменьшенной на сумму, пропорциональную объему обязательств, предусмотренных Договором и фактически исполненных Поставщиком, и определяется по формуле:</w:t>
      </w:r>
    </w:p>
    <w:p w:rsidR="001614C0" w:rsidRPr="00457A80" w:rsidRDefault="001614C0" w:rsidP="00457A80">
      <w:pPr>
        <w:widowControl w:val="0"/>
        <w:autoSpaceDE w:val="0"/>
        <w:autoSpaceDN w:val="0"/>
        <w:adjustRightInd w:val="0"/>
        <w:spacing w:line="240" w:lineRule="auto"/>
        <w:ind w:firstLine="0"/>
        <w:jc w:val="left"/>
        <w:rPr>
          <w:rFonts w:eastAsia="Courier New"/>
          <w:snapToGrid/>
          <w:color w:val="000000"/>
          <w:sz w:val="24"/>
          <w:szCs w:val="24"/>
          <w:lang w:bidi="ru-RU"/>
        </w:rPr>
      </w:pPr>
      <w:r w:rsidRPr="00457A80">
        <w:rPr>
          <w:rFonts w:eastAsia="Courier New"/>
          <w:snapToGrid/>
          <w:color w:val="000000"/>
          <w:sz w:val="24"/>
          <w:szCs w:val="24"/>
          <w:lang w:bidi="ru-RU"/>
        </w:rPr>
        <w:t>П = (Ц - В) x С, где:</w:t>
      </w:r>
    </w:p>
    <w:p w:rsidR="001614C0" w:rsidRPr="00457A80" w:rsidRDefault="001614C0" w:rsidP="00457A80">
      <w:pPr>
        <w:widowControl w:val="0"/>
        <w:autoSpaceDE w:val="0"/>
        <w:autoSpaceDN w:val="0"/>
        <w:adjustRightInd w:val="0"/>
        <w:spacing w:line="240" w:lineRule="auto"/>
        <w:ind w:firstLine="34"/>
        <w:rPr>
          <w:rFonts w:eastAsia="Courier New"/>
          <w:snapToGrid/>
          <w:color w:val="000000"/>
          <w:sz w:val="24"/>
          <w:szCs w:val="24"/>
          <w:lang w:bidi="ru-RU"/>
        </w:rPr>
      </w:pPr>
      <w:r w:rsidRPr="00457A80">
        <w:rPr>
          <w:rFonts w:eastAsia="Courier New"/>
          <w:snapToGrid/>
          <w:color w:val="000000"/>
          <w:sz w:val="24"/>
          <w:szCs w:val="24"/>
          <w:lang w:bidi="ru-RU"/>
        </w:rPr>
        <w:t>Ц - цена контракта;</w:t>
      </w:r>
    </w:p>
    <w:p w:rsidR="001614C0" w:rsidRPr="00457A80" w:rsidRDefault="001614C0" w:rsidP="00457A80">
      <w:pPr>
        <w:widowControl w:val="0"/>
        <w:autoSpaceDE w:val="0"/>
        <w:autoSpaceDN w:val="0"/>
        <w:adjustRightInd w:val="0"/>
        <w:spacing w:line="240" w:lineRule="auto"/>
        <w:ind w:firstLine="34"/>
        <w:rPr>
          <w:rFonts w:eastAsia="Courier New"/>
          <w:snapToGrid/>
          <w:color w:val="000000"/>
          <w:sz w:val="24"/>
          <w:szCs w:val="24"/>
          <w:lang w:bidi="ru-RU"/>
        </w:rPr>
      </w:pPr>
      <w:r w:rsidRPr="00457A80">
        <w:rPr>
          <w:rFonts w:eastAsia="Courier New"/>
          <w:snapToGrid/>
          <w:color w:val="000000"/>
          <w:sz w:val="24"/>
          <w:szCs w:val="24"/>
          <w:lang w:bidi="ru-RU"/>
        </w:rPr>
        <w:t>В - стоимость фактически исполненного в установленный срок Поставщиком обязательства по Договору, определяемая на основании документа о поставке продукции;</w:t>
      </w:r>
    </w:p>
    <w:p w:rsidR="001614C0" w:rsidRPr="00457A80" w:rsidRDefault="001614C0" w:rsidP="00457A80">
      <w:pPr>
        <w:widowControl w:val="0"/>
        <w:autoSpaceDE w:val="0"/>
        <w:autoSpaceDN w:val="0"/>
        <w:adjustRightInd w:val="0"/>
        <w:spacing w:line="240" w:lineRule="auto"/>
        <w:ind w:firstLine="0"/>
        <w:rPr>
          <w:rFonts w:eastAsia="Courier New"/>
          <w:snapToGrid/>
          <w:color w:val="000000"/>
          <w:sz w:val="24"/>
          <w:szCs w:val="24"/>
          <w:lang w:bidi="ru-RU"/>
        </w:rPr>
      </w:pPr>
      <w:r w:rsidRPr="00457A80">
        <w:rPr>
          <w:rFonts w:eastAsia="Courier New"/>
          <w:snapToGrid/>
          <w:color w:val="000000"/>
          <w:sz w:val="24"/>
          <w:szCs w:val="24"/>
          <w:lang w:bidi="ru-RU"/>
        </w:rPr>
        <w:t>С - размер ключевой ставки.</w:t>
      </w:r>
    </w:p>
    <w:p w:rsidR="001614C0" w:rsidRPr="00457A80" w:rsidRDefault="001614C0" w:rsidP="00457A80">
      <w:pPr>
        <w:widowControl w:val="0"/>
        <w:autoSpaceDE w:val="0"/>
        <w:autoSpaceDN w:val="0"/>
        <w:adjustRightInd w:val="0"/>
        <w:spacing w:line="240" w:lineRule="auto"/>
        <w:ind w:firstLine="0"/>
        <w:rPr>
          <w:rFonts w:eastAsia="Courier New"/>
          <w:snapToGrid/>
          <w:color w:val="000000"/>
          <w:sz w:val="24"/>
          <w:szCs w:val="24"/>
          <w:lang w:bidi="ru-RU"/>
        </w:rPr>
      </w:pPr>
      <w:r w:rsidRPr="00457A80">
        <w:rPr>
          <w:rFonts w:eastAsia="Courier New"/>
          <w:snapToGrid/>
          <w:color w:val="000000"/>
          <w:sz w:val="24"/>
          <w:szCs w:val="24"/>
          <w:lang w:bidi="ru-RU"/>
        </w:rPr>
        <w:t xml:space="preserve">Размер ставки определяется по формуле: </w:t>
      </w:r>
    </w:p>
    <w:p w:rsidR="001614C0" w:rsidRPr="00457A80" w:rsidRDefault="001614C0" w:rsidP="00457A80">
      <w:pPr>
        <w:widowControl w:val="0"/>
        <w:autoSpaceDE w:val="0"/>
        <w:autoSpaceDN w:val="0"/>
        <w:adjustRightInd w:val="0"/>
        <w:spacing w:line="240" w:lineRule="auto"/>
        <w:ind w:firstLine="0"/>
        <w:rPr>
          <w:rFonts w:eastAsia="Courier New"/>
          <w:snapToGrid/>
          <w:color w:val="000000"/>
          <w:sz w:val="24"/>
          <w:szCs w:val="24"/>
          <w:lang w:bidi="ru-RU"/>
        </w:rPr>
      </w:pPr>
      <w:r w:rsidRPr="00457A80">
        <w:rPr>
          <w:rFonts w:eastAsia="Courier New"/>
          <w:snapToGrid/>
          <w:color w:val="000000"/>
          <w:sz w:val="24"/>
          <w:szCs w:val="24"/>
          <w:lang w:bidi="ru-RU"/>
        </w:rPr>
        <w:t xml:space="preserve">С = </w:t>
      </w:r>
      <w:proofErr w:type="spellStart"/>
      <w:r w:rsidRPr="00457A80">
        <w:rPr>
          <w:rFonts w:eastAsia="Courier New"/>
          <w:snapToGrid/>
          <w:color w:val="000000"/>
          <w:sz w:val="24"/>
          <w:szCs w:val="24"/>
          <w:lang w:bidi="ru-RU"/>
        </w:rPr>
        <w:t>Скс</w:t>
      </w:r>
      <w:proofErr w:type="spellEnd"/>
      <w:r w:rsidRPr="00457A80">
        <w:rPr>
          <w:rFonts w:eastAsia="Courier New"/>
          <w:snapToGrid/>
          <w:color w:val="000000"/>
          <w:sz w:val="24"/>
          <w:szCs w:val="24"/>
          <w:lang w:bidi="ru-RU"/>
        </w:rPr>
        <w:t xml:space="preserve"> * ДП,  где </w:t>
      </w:r>
    </w:p>
    <w:p w:rsidR="001614C0" w:rsidRPr="00457A80" w:rsidRDefault="001614C0" w:rsidP="00457A80">
      <w:pPr>
        <w:widowControl w:val="0"/>
        <w:autoSpaceDE w:val="0"/>
        <w:autoSpaceDN w:val="0"/>
        <w:adjustRightInd w:val="0"/>
        <w:spacing w:line="240" w:lineRule="auto"/>
        <w:ind w:firstLine="0"/>
        <w:rPr>
          <w:rFonts w:eastAsia="Courier New"/>
          <w:snapToGrid/>
          <w:color w:val="000000"/>
          <w:sz w:val="24"/>
          <w:szCs w:val="24"/>
          <w:lang w:bidi="ru-RU"/>
        </w:rPr>
      </w:pPr>
      <w:proofErr w:type="spellStart"/>
      <w:r w:rsidRPr="00457A80">
        <w:rPr>
          <w:rFonts w:eastAsia="Courier New"/>
          <w:snapToGrid/>
          <w:color w:val="000000"/>
          <w:sz w:val="24"/>
          <w:szCs w:val="24"/>
          <w:lang w:bidi="ru-RU"/>
        </w:rPr>
        <w:t>Скс</w:t>
      </w:r>
      <w:proofErr w:type="spellEnd"/>
      <w:r w:rsidRPr="00457A80">
        <w:rPr>
          <w:rFonts w:eastAsia="Courier New"/>
          <w:snapToGrid/>
          <w:color w:val="000000"/>
          <w:sz w:val="24"/>
          <w:szCs w:val="24"/>
          <w:lang w:bidi="ru-RU"/>
        </w:rPr>
        <w:t xml:space="preserve"> - размер ключевой ставки Банка России на дату уплаты пени, определяемый с учетом коэффициента К;</w:t>
      </w:r>
    </w:p>
    <w:p w:rsidR="001614C0" w:rsidRPr="00457A80" w:rsidRDefault="001614C0" w:rsidP="00457A80">
      <w:pPr>
        <w:widowControl w:val="0"/>
        <w:autoSpaceDE w:val="0"/>
        <w:autoSpaceDN w:val="0"/>
        <w:adjustRightInd w:val="0"/>
        <w:spacing w:line="240" w:lineRule="auto"/>
        <w:ind w:firstLine="0"/>
        <w:rPr>
          <w:rFonts w:eastAsia="Courier New"/>
          <w:snapToGrid/>
          <w:color w:val="000000"/>
          <w:sz w:val="24"/>
          <w:szCs w:val="24"/>
          <w:lang w:bidi="ru-RU"/>
        </w:rPr>
      </w:pPr>
      <w:r w:rsidRPr="00457A80">
        <w:rPr>
          <w:rFonts w:eastAsia="Courier New"/>
          <w:snapToGrid/>
          <w:color w:val="000000"/>
          <w:sz w:val="24"/>
          <w:szCs w:val="24"/>
          <w:lang w:bidi="ru-RU"/>
        </w:rPr>
        <w:t>ДП - количество дней просрочки.</w:t>
      </w:r>
    </w:p>
    <w:p w:rsidR="001614C0" w:rsidRPr="00457A80" w:rsidRDefault="001614C0" w:rsidP="00457A80">
      <w:pPr>
        <w:widowControl w:val="0"/>
        <w:autoSpaceDE w:val="0"/>
        <w:autoSpaceDN w:val="0"/>
        <w:adjustRightInd w:val="0"/>
        <w:spacing w:line="240" w:lineRule="auto"/>
        <w:ind w:firstLine="0"/>
        <w:rPr>
          <w:rFonts w:eastAsia="Courier New"/>
          <w:snapToGrid/>
          <w:color w:val="000000"/>
          <w:sz w:val="24"/>
          <w:szCs w:val="24"/>
          <w:lang w:bidi="ru-RU"/>
        </w:rPr>
      </w:pPr>
      <w:r w:rsidRPr="00457A80">
        <w:rPr>
          <w:rFonts w:eastAsia="Courier New"/>
          <w:snapToGrid/>
          <w:color w:val="000000"/>
          <w:sz w:val="24"/>
          <w:szCs w:val="24"/>
          <w:lang w:bidi="ru-RU"/>
        </w:rPr>
        <w:lastRenderedPageBreak/>
        <w:t>Коэффициент К определяется по формуле:</w:t>
      </w:r>
    </w:p>
    <w:p w:rsidR="001614C0" w:rsidRPr="00457A80" w:rsidRDefault="001614C0" w:rsidP="00457A80">
      <w:pPr>
        <w:widowControl w:val="0"/>
        <w:autoSpaceDE w:val="0"/>
        <w:autoSpaceDN w:val="0"/>
        <w:adjustRightInd w:val="0"/>
        <w:spacing w:line="240" w:lineRule="auto"/>
        <w:ind w:firstLine="0"/>
        <w:rPr>
          <w:rFonts w:eastAsia="Courier New"/>
          <w:snapToGrid/>
          <w:color w:val="000000"/>
          <w:sz w:val="24"/>
          <w:szCs w:val="24"/>
          <w:lang w:bidi="ru-RU"/>
        </w:rPr>
      </w:pPr>
      <w:r w:rsidRPr="00457A80">
        <w:rPr>
          <w:rFonts w:eastAsia="Courier New"/>
          <w:snapToGrid/>
          <w:color w:val="000000"/>
          <w:sz w:val="24"/>
          <w:szCs w:val="24"/>
          <w:lang w:bidi="ru-RU"/>
        </w:rPr>
        <w:t>К = ДП / ДК * 100 %, где:</w:t>
      </w:r>
    </w:p>
    <w:p w:rsidR="001614C0" w:rsidRPr="00457A80" w:rsidRDefault="001614C0" w:rsidP="00457A80">
      <w:pPr>
        <w:widowControl w:val="0"/>
        <w:autoSpaceDE w:val="0"/>
        <w:autoSpaceDN w:val="0"/>
        <w:adjustRightInd w:val="0"/>
        <w:spacing w:line="240" w:lineRule="auto"/>
        <w:ind w:firstLine="0"/>
        <w:rPr>
          <w:rFonts w:eastAsia="Courier New"/>
          <w:snapToGrid/>
          <w:color w:val="000000"/>
          <w:sz w:val="24"/>
          <w:szCs w:val="24"/>
          <w:lang w:bidi="ru-RU"/>
        </w:rPr>
      </w:pPr>
      <w:r w:rsidRPr="00457A80">
        <w:rPr>
          <w:rFonts w:eastAsia="Courier New"/>
          <w:snapToGrid/>
          <w:color w:val="000000"/>
          <w:sz w:val="24"/>
          <w:szCs w:val="24"/>
          <w:lang w:bidi="ru-RU"/>
        </w:rPr>
        <w:t>ДП - количество дней просрочки;</w:t>
      </w:r>
    </w:p>
    <w:p w:rsidR="001614C0" w:rsidRPr="00457A80" w:rsidRDefault="001614C0" w:rsidP="00457A80">
      <w:pPr>
        <w:widowControl w:val="0"/>
        <w:autoSpaceDE w:val="0"/>
        <w:autoSpaceDN w:val="0"/>
        <w:adjustRightInd w:val="0"/>
        <w:spacing w:line="240" w:lineRule="auto"/>
        <w:ind w:firstLine="0"/>
        <w:rPr>
          <w:rFonts w:eastAsia="Courier New"/>
          <w:snapToGrid/>
          <w:color w:val="000000"/>
          <w:sz w:val="24"/>
          <w:szCs w:val="24"/>
          <w:lang w:bidi="ru-RU"/>
        </w:rPr>
      </w:pPr>
      <w:r w:rsidRPr="00457A80">
        <w:rPr>
          <w:rFonts w:eastAsia="Courier New"/>
          <w:snapToGrid/>
          <w:color w:val="000000"/>
          <w:sz w:val="24"/>
          <w:szCs w:val="24"/>
          <w:lang w:bidi="ru-RU"/>
        </w:rPr>
        <w:t>ДК - срок исполнения обязательства по контракту (количество дней).</w:t>
      </w:r>
    </w:p>
    <w:p w:rsidR="001614C0" w:rsidRPr="00457A80" w:rsidRDefault="001614C0" w:rsidP="00457A80">
      <w:pPr>
        <w:widowControl w:val="0"/>
        <w:autoSpaceDE w:val="0"/>
        <w:autoSpaceDN w:val="0"/>
        <w:adjustRightInd w:val="0"/>
        <w:spacing w:line="240" w:lineRule="auto"/>
        <w:ind w:firstLine="0"/>
        <w:rPr>
          <w:rFonts w:eastAsia="Courier New"/>
          <w:snapToGrid/>
          <w:color w:val="000000"/>
          <w:sz w:val="24"/>
          <w:szCs w:val="24"/>
          <w:lang w:bidi="ru-RU"/>
        </w:rPr>
      </w:pPr>
      <w:r w:rsidRPr="00457A80">
        <w:rPr>
          <w:rFonts w:eastAsia="Courier New"/>
          <w:snapToGrid/>
          <w:color w:val="000000"/>
          <w:sz w:val="24"/>
          <w:szCs w:val="24"/>
          <w:lang w:bidi="ru-RU"/>
        </w:rPr>
        <w:t>При К, равном 0 - 50 процентам, размер ставки определяется за каждый день просрочки и принимается равным 0,01 ключевой ставки Банка России на дату уплаты пени.</w:t>
      </w:r>
    </w:p>
    <w:p w:rsidR="001614C0" w:rsidRPr="00457A80" w:rsidRDefault="001614C0" w:rsidP="00457A80">
      <w:pPr>
        <w:widowControl w:val="0"/>
        <w:autoSpaceDE w:val="0"/>
        <w:autoSpaceDN w:val="0"/>
        <w:adjustRightInd w:val="0"/>
        <w:spacing w:line="240" w:lineRule="auto"/>
        <w:ind w:firstLine="0"/>
        <w:rPr>
          <w:rFonts w:eastAsia="Courier New"/>
          <w:snapToGrid/>
          <w:color w:val="000000"/>
          <w:sz w:val="24"/>
          <w:szCs w:val="24"/>
          <w:lang w:bidi="ru-RU"/>
        </w:rPr>
      </w:pPr>
      <w:r w:rsidRPr="00457A80">
        <w:rPr>
          <w:rFonts w:eastAsia="Courier New"/>
          <w:snapToGrid/>
          <w:color w:val="000000"/>
          <w:sz w:val="24"/>
          <w:szCs w:val="24"/>
          <w:lang w:bidi="ru-RU"/>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1614C0" w:rsidRPr="00457A80" w:rsidRDefault="001614C0" w:rsidP="00457A80">
      <w:pPr>
        <w:widowControl w:val="0"/>
        <w:autoSpaceDE w:val="0"/>
        <w:autoSpaceDN w:val="0"/>
        <w:adjustRightInd w:val="0"/>
        <w:spacing w:line="240" w:lineRule="auto"/>
        <w:ind w:firstLine="0"/>
        <w:rPr>
          <w:rFonts w:eastAsia="Courier New"/>
          <w:snapToGrid/>
          <w:color w:val="000000"/>
          <w:sz w:val="24"/>
          <w:szCs w:val="24"/>
          <w:lang w:bidi="ru-RU"/>
        </w:rPr>
      </w:pPr>
      <w:r w:rsidRPr="00457A80">
        <w:rPr>
          <w:rFonts w:eastAsia="Courier New"/>
          <w:snapToGrid/>
          <w:color w:val="000000"/>
          <w:sz w:val="24"/>
          <w:szCs w:val="24"/>
          <w:lang w:bidi="ru-RU"/>
        </w:rPr>
        <w:t>При К, равном 100 процентам и более, размер ставки определяется за каждый день просрочки и принимается равным 0,03 ключевой ставки Банка России на дату уплаты пени.</w:t>
      </w:r>
    </w:p>
    <w:p w:rsidR="001614C0" w:rsidRPr="00457A80" w:rsidRDefault="001614C0" w:rsidP="00457A80">
      <w:pPr>
        <w:widowControl w:val="0"/>
        <w:autoSpaceDE w:val="0"/>
        <w:autoSpaceDN w:val="0"/>
        <w:adjustRightInd w:val="0"/>
        <w:spacing w:line="240" w:lineRule="auto"/>
        <w:ind w:firstLine="540"/>
        <w:rPr>
          <w:rFonts w:eastAsia="Courier New"/>
          <w:snapToGrid/>
          <w:color w:val="000000"/>
          <w:sz w:val="24"/>
          <w:szCs w:val="24"/>
          <w:lang w:bidi="ru-RU"/>
        </w:rPr>
      </w:pPr>
      <w:r w:rsidRPr="00457A80">
        <w:rPr>
          <w:rFonts w:eastAsia="Courier New"/>
          <w:snapToGrid/>
          <w:color w:val="000000"/>
          <w:sz w:val="24"/>
          <w:szCs w:val="24"/>
          <w:lang w:bidi="ru-RU"/>
        </w:rPr>
        <w:t>8.1.2. Размер штрафа устанавливается в виде фиксированной суммы, определяемой в следующем порядке:</w:t>
      </w:r>
    </w:p>
    <w:p w:rsidR="001614C0" w:rsidRPr="00457A80" w:rsidRDefault="001614C0" w:rsidP="00457A80">
      <w:pPr>
        <w:widowControl w:val="0"/>
        <w:autoSpaceDE w:val="0"/>
        <w:autoSpaceDN w:val="0"/>
        <w:adjustRightInd w:val="0"/>
        <w:spacing w:line="240" w:lineRule="auto"/>
        <w:ind w:firstLine="540"/>
        <w:rPr>
          <w:rFonts w:eastAsia="Courier New"/>
          <w:snapToGrid/>
          <w:color w:val="000000"/>
          <w:sz w:val="24"/>
          <w:szCs w:val="24"/>
          <w:lang w:bidi="ru-RU"/>
        </w:rPr>
      </w:pPr>
      <w:r w:rsidRPr="00457A80">
        <w:rPr>
          <w:rFonts w:eastAsia="Courier New"/>
          <w:snapToGrid/>
          <w:color w:val="000000"/>
          <w:sz w:val="24"/>
          <w:szCs w:val="24"/>
          <w:lang w:bidi="ru-RU"/>
        </w:rPr>
        <w:t>а) 10 процентов цены договора в случае, если цена договора не превышает 3 млн. рублей;</w:t>
      </w:r>
    </w:p>
    <w:p w:rsidR="001614C0" w:rsidRPr="00457A80" w:rsidRDefault="001614C0" w:rsidP="00457A80">
      <w:pPr>
        <w:widowControl w:val="0"/>
        <w:autoSpaceDE w:val="0"/>
        <w:autoSpaceDN w:val="0"/>
        <w:adjustRightInd w:val="0"/>
        <w:spacing w:line="240" w:lineRule="auto"/>
        <w:ind w:firstLine="540"/>
        <w:rPr>
          <w:rFonts w:eastAsia="Courier New"/>
          <w:snapToGrid/>
          <w:color w:val="000000"/>
          <w:sz w:val="24"/>
          <w:szCs w:val="24"/>
          <w:lang w:bidi="ru-RU"/>
        </w:rPr>
      </w:pPr>
      <w:r w:rsidRPr="00457A80">
        <w:rPr>
          <w:rFonts w:eastAsia="Courier New"/>
          <w:snapToGrid/>
          <w:color w:val="000000"/>
          <w:sz w:val="24"/>
          <w:szCs w:val="24"/>
          <w:lang w:bidi="ru-RU"/>
        </w:rPr>
        <w:t>б) 5 процентов цены договора в случае, если цена договора составляет от 3 млн. рублей до 50 млн. рублей;</w:t>
      </w:r>
    </w:p>
    <w:p w:rsidR="001614C0" w:rsidRPr="00457A80" w:rsidRDefault="001614C0" w:rsidP="00457A80">
      <w:pPr>
        <w:widowControl w:val="0"/>
        <w:autoSpaceDE w:val="0"/>
        <w:autoSpaceDN w:val="0"/>
        <w:adjustRightInd w:val="0"/>
        <w:spacing w:line="240" w:lineRule="auto"/>
        <w:ind w:firstLine="540"/>
        <w:rPr>
          <w:rFonts w:eastAsia="Courier New"/>
          <w:snapToGrid/>
          <w:color w:val="000000"/>
          <w:sz w:val="24"/>
          <w:szCs w:val="24"/>
          <w:lang w:bidi="ru-RU"/>
        </w:rPr>
      </w:pPr>
      <w:r w:rsidRPr="00457A80">
        <w:rPr>
          <w:rFonts w:eastAsia="Courier New"/>
          <w:snapToGrid/>
          <w:color w:val="000000"/>
          <w:sz w:val="24"/>
          <w:szCs w:val="24"/>
          <w:lang w:bidi="ru-RU"/>
        </w:rPr>
        <w:t>в) 1 процент цены договора в случае, если цена договора составляет от 50 млн. рублей до 100 млн. рублей;</w:t>
      </w:r>
    </w:p>
    <w:p w:rsidR="001614C0" w:rsidRPr="00457A80" w:rsidRDefault="001614C0" w:rsidP="00457A80">
      <w:pPr>
        <w:widowControl w:val="0"/>
        <w:autoSpaceDE w:val="0"/>
        <w:autoSpaceDN w:val="0"/>
        <w:adjustRightInd w:val="0"/>
        <w:spacing w:line="240" w:lineRule="auto"/>
        <w:ind w:firstLine="540"/>
        <w:rPr>
          <w:rFonts w:eastAsia="Courier New"/>
          <w:snapToGrid/>
          <w:color w:val="000000"/>
          <w:sz w:val="24"/>
          <w:szCs w:val="24"/>
          <w:lang w:bidi="ru-RU"/>
        </w:rPr>
      </w:pPr>
      <w:r w:rsidRPr="00457A80">
        <w:rPr>
          <w:rFonts w:eastAsia="Courier New"/>
          <w:snapToGrid/>
          <w:color w:val="000000"/>
          <w:sz w:val="24"/>
          <w:szCs w:val="24"/>
          <w:lang w:bidi="ru-RU"/>
        </w:rPr>
        <w:t>г) 0,5 процента цены договора в случае, если цена договора превышает 100 млн. рублей.</w:t>
      </w:r>
    </w:p>
    <w:p w:rsidR="001614C0" w:rsidRPr="00457A80" w:rsidRDefault="001614C0" w:rsidP="00457A80">
      <w:pPr>
        <w:widowControl w:val="0"/>
        <w:autoSpaceDE w:val="0"/>
        <w:autoSpaceDN w:val="0"/>
        <w:adjustRightInd w:val="0"/>
        <w:spacing w:line="240" w:lineRule="auto"/>
        <w:ind w:firstLine="540"/>
        <w:rPr>
          <w:rFonts w:eastAsia="Courier New"/>
          <w:snapToGrid/>
          <w:color w:val="000000"/>
          <w:sz w:val="24"/>
          <w:szCs w:val="24"/>
          <w:lang w:bidi="ru-RU"/>
        </w:rPr>
      </w:pPr>
      <w:r w:rsidRPr="00457A80">
        <w:rPr>
          <w:rFonts w:eastAsia="Courier New"/>
          <w:snapToGrid/>
          <w:color w:val="000000"/>
          <w:sz w:val="24"/>
          <w:szCs w:val="24"/>
          <w:lang w:bidi="ru-RU"/>
        </w:rPr>
        <w:t xml:space="preserve">В случае, если цена договора изменилась в ходе его исполнения, расчёт и оплата штрафа производятся исходя из цены договора, действовавшей на момент нарушения обязательства Поставщиком. </w:t>
      </w:r>
    </w:p>
    <w:p w:rsidR="001614C0" w:rsidRPr="00457A80" w:rsidRDefault="001614C0" w:rsidP="00457A80">
      <w:pPr>
        <w:widowControl w:val="0"/>
        <w:overflowPunct w:val="0"/>
        <w:autoSpaceDE w:val="0"/>
        <w:autoSpaceDN w:val="0"/>
        <w:adjustRightInd w:val="0"/>
        <w:spacing w:line="240" w:lineRule="auto"/>
        <w:ind w:firstLine="426"/>
        <w:rPr>
          <w:snapToGrid/>
          <w:color w:val="000000"/>
          <w:sz w:val="24"/>
          <w:szCs w:val="24"/>
          <w:lang w:bidi="ru-RU"/>
        </w:rPr>
      </w:pPr>
      <w:r w:rsidRPr="00457A80">
        <w:rPr>
          <w:snapToGrid/>
          <w:color w:val="000000"/>
          <w:sz w:val="24"/>
          <w:szCs w:val="24"/>
          <w:lang w:bidi="ru-RU"/>
        </w:rPr>
        <w:t xml:space="preserve">8.2 В случае просрочки исполнения </w:t>
      </w:r>
      <w:r w:rsidRPr="00457A80">
        <w:rPr>
          <w:rFonts w:eastAsia="Courier New"/>
          <w:snapToGrid/>
          <w:color w:val="000000"/>
          <w:sz w:val="24"/>
          <w:szCs w:val="24"/>
          <w:lang w:bidi="ru-RU"/>
        </w:rPr>
        <w:t xml:space="preserve">Поставщиком </w:t>
      </w:r>
      <w:r w:rsidRPr="00457A80">
        <w:rPr>
          <w:snapToGrid/>
          <w:color w:val="000000"/>
          <w:sz w:val="24"/>
          <w:szCs w:val="24"/>
          <w:lang w:bidi="ru-RU"/>
        </w:rPr>
        <w:t xml:space="preserve">обязательства, предусмотренного Договором, Заказчик вправе потребовать уплату неустойки (пени). Размер пени определяется в соответствии с п. 8.1.1. настоящего Договора. </w:t>
      </w:r>
    </w:p>
    <w:p w:rsidR="001614C0" w:rsidRPr="00457A80" w:rsidRDefault="001614C0" w:rsidP="00457A80">
      <w:pPr>
        <w:widowControl w:val="0"/>
        <w:overflowPunct w:val="0"/>
        <w:autoSpaceDE w:val="0"/>
        <w:autoSpaceDN w:val="0"/>
        <w:adjustRightInd w:val="0"/>
        <w:spacing w:line="240" w:lineRule="auto"/>
        <w:ind w:firstLine="426"/>
        <w:rPr>
          <w:snapToGrid/>
          <w:color w:val="000000"/>
          <w:sz w:val="24"/>
          <w:szCs w:val="24"/>
          <w:lang w:bidi="ru-RU"/>
        </w:rPr>
      </w:pPr>
      <w:r w:rsidRPr="00457A80">
        <w:rPr>
          <w:rFonts w:eastAsia="Courier New"/>
          <w:snapToGrid/>
          <w:color w:val="000000"/>
          <w:sz w:val="24"/>
          <w:szCs w:val="24"/>
          <w:lang w:bidi="ru-RU"/>
        </w:rPr>
        <w:t xml:space="preserve">8.3. В случае поставки продукции несоответствующей требованиям Договора по ассортименту, количеству, качеству, комплектности, Поставщик уплачивает штраф </w:t>
      </w:r>
      <w:r w:rsidRPr="00457A80">
        <w:rPr>
          <w:snapToGrid/>
          <w:color w:val="000000"/>
          <w:sz w:val="24"/>
          <w:szCs w:val="24"/>
          <w:lang w:bidi="ru-RU"/>
        </w:rPr>
        <w:t xml:space="preserve">за каждый факт поставки </w:t>
      </w:r>
      <w:r w:rsidRPr="00457A80">
        <w:rPr>
          <w:rFonts w:eastAsia="Courier New"/>
          <w:snapToGrid/>
          <w:color w:val="000000"/>
          <w:sz w:val="24"/>
          <w:szCs w:val="24"/>
          <w:lang w:bidi="ru-RU"/>
        </w:rPr>
        <w:t xml:space="preserve">продукции, несоответствующей требованиям Договора к ассортименту, количеству, качеству, комплектности продукции. </w:t>
      </w:r>
      <w:r w:rsidRPr="00457A80">
        <w:rPr>
          <w:snapToGrid/>
          <w:color w:val="000000"/>
          <w:sz w:val="24"/>
          <w:szCs w:val="24"/>
          <w:lang w:bidi="ru-RU"/>
        </w:rPr>
        <w:t xml:space="preserve"> Размер штрафа определяется в соответствии с п. 8.1.2. настоящего Договора. </w:t>
      </w:r>
    </w:p>
    <w:p w:rsidR="001614C0" w:rsidRPr="00457A80" w:rsidRDefault="001614C0" w:rsidP="00457A80">
      <w:pPr>
        <w:widowControl w:val="0"/>
        <w:overflowPunct w:val="0"/>
        <w:autoSpaceDE w:val="0"/>
        <w:autoSpaceDN w:val="0"/>
        <w:adjustRightInd w:val="0"/>
        <w:spacing w:line="240" w:lineRule="auto"/>
        <w:ind w:firstLine="317"/>
        <w:rPr>
          <w:snapToGrid/>
          <w:color w:val="000000"/>
          <w:sz w:val="24"/>
          <w:szCs w:val="24"/>
          <w:lang w:bidi="ru-RU"/>
        </w:rPr>
      </w:pPr>
      <w:r w:rsidRPr="00457A80">
        <w:rPr>
          <w:snapToGrid/>
          <w:color w:val="000000"/>
          <w:sz w:val="24"/>
          <w:szCs w:val="24"/>
          <w:lang w:bidi="ru-RU"/>
        </w:rPr>
        <w:t xml:space="preserve">8.4. В случае неисполнения и (или) ненадлежащего исполнения гарантийных обязательств </w:t>
      </w:r>
      <w:r w:rsidRPr="00457A80">
        <w:rPr>
          <w:rFonts w:eastAsia="Courier New"/>
          <w:snapToGrid/>
          <w:color w:val="000000"/>
          <w:sz w:val="24"/>
          <w:szCs w:val="24"/>
          <w:lang w:bidi="ru-RU"/>
        </w:rPr>
        <w:t xml:space="preserve">Поставщик уплачивает штраф </w:t>
      </w:r>
      <w:r w:rsidRPr="00457A80">
        <w:rPr>
          <w:snapToGrid/>
          <w:color w:val="000000"/>
          <w:sz w:val="24"/>
          <w:szCs w:val="24"/>
          <w:lang w:bidi="ru-RU"/>
        </w:rPr>
        <w:t>за каждый факт нарушения гарантийного обязательства</w:t>
      </w:r>
      <w:r w:rsidRPr="00457A80">
        <w:rPr>
          <w:rFonts w:eastAsia="Courier New"/>
          <w:snapToGrid/>
          <w:color w:val="000000"/>
          <w:sz w:val="24"/>
          <w:szCs w:val="24"/>
          <w:lang w:bidi="ru-RU"/>
        </w:rPr>
        <w:t>.</w:t>
      </w:r>
      <w:r w:rsidRPr="00457A80">
        <w:rPr>
          <w:snapToGrid/>
          <w:color w:val="000000"/>
          <w:sz w:val="24"/>
          <w:szCs w:val="24"/>
          <w:lang w:bidi="ru-RU"/>
        </w:rPr>
        <w:t xml:space="preserve"> Размер штрафа определяется в соответствии с п. 8.1.2. настоящего Договора. </w:t>
      </w:r>
    </w:p>
    <w:p w:rsidR="001614C0" w:rsidRPr="00457A80" w:rsidRDefault="001614C0" w:rsidP="00457A80">
      <w:pPr>
        <w:widowControl w:val="0"/>
        <w:overflowPunct w:val="0"/>
        <w:autoSpaceDE w:val="0"/>
        <w:autoSpaceDN w:val="0"/>
        <w:adjustRightInd w:val="0"/>
        <w:spacing w:line="240" w:lineRule="auto"/>
        <w:ind w:firstLine="317"/>
        <w:rPr>
          <w:snapToGrid/>
          <w:color w:val="000000"/>
          <w:sz w:val="24"/>
          <w:szCs w:val="24"/>
          <w:lang w:bidi="ru-RU"/>
        </w:rPr>
      </w:pPr>
      <w:r w:rsidRPr="00457A80">
        <w:rPr>
          <w:snapToGrid/>
          <w:color w:val="000000"/>
          <w:sz w:val="24"/>
          <w:szCs w:val="24"/>
          <w:lang w:bidi="ru-RU"/>
        </w:rPr>
        <w:t xml:space="preserve">8.5. В случае просрочки Поставщиком предоставления Заказчику информации, предусмотренной подпунктом 5.1.6. Договора, Заказчик вправе потребовать уплату неустойки (пени). Размер пени определяется в соответствии с п. 8.1.1. настоящего Договора. </w:t>
      </w:r>
    </w:p>
    <w:p w:rsidR="001614C0" w:rsidRPr="00457A80" w:rsidRDefault="001614C0" w:rsidP="00457A80">
      <w:pPr>
        <w:widowControl w:val="0"/>
        <w:overflowPunct w:val="0"/>
        <w:autoSpaceDE w:val="0"/>
        <w:autoSpaceDN w:val="0"/>
        <w:adjustRightInd w:val="0"/>
        <w:spacing w:line="240" w:lineRule="auto"/>
        <w:ind w:firstLine="317"/>
        <w:rPr>
          <w:rFonts w:eastAsia="Courier New"/>
          <w:snapToGrid/>
          <w:color w:val="000000"/>
          <w:sz w:val="24"/>
          <w:szCs w:val="24"/>
          <w:lang w:bidi="ru-RU"/>
        </w:rPr>
      </w:pPr>
      <w:r w:rsidRPr="00457A80">
        <w:rPr>
          <w:rFonts w:eastAsia="Courier New"/>
          <w:snapToGrid/>
          <w:color w:val="000000"/>
          <w:sz w:val="24"/>
          <w:szCs w:val="24"/>
          <w:lang w:bidi="ru-RU"/>
        </w:rPr>
        <w:t>8.6. По соглашению Сторон проценты по денежному обязательству любой из Сторон настоящего Договора, предусмотренные ст. 317.1 ГК РФ, а также проценты за неисполнение денежного обязательства, предусмотренного ст. 395 ГК РФ, не начисляются и не подлежат взысканию.</w:t>
      </w:r>
    </w:p>
    <w:p w:rsidR="001614C0" w:rsidRPr="00457A80" w:rsidRDefault="001614C0" w:rsidP="00457A80">
      <w:pPr>
        <w:widowControl w:val="0"/>
        <w:overflowPunct w:val="0"/>
        <w:autoSpaceDE w:val="0"/>
        <w:autoSpaceDN w:val="0"/>
        <w:adjustRightInd w:val="0"/>
        <w:spacing w:line="240" w:lineRule="auto"/>
        <w:ind w:firstLine="317"/>
        <w:rPr>
          <w:rFonts w:eastAsia="Courier New"/>
          <w:snapToGrid/>
          <w:color w:val="000000"/>
          <w:sz w:val="24"/>
          <w:szCs w:val="24"/>
          <w:lang w:bidi="ru-RU"/>
        </w:rPr>
      </w:pPr>
      <w:r w:rsidRPr="00457A80">
        <w:rPr>
          <w:rFonts w:eastAsia="Courier New"/>
          <w:snapToGrid/>
          <w:color w:val="000000"/>
          <w:sz w:val="24"/>
          <w:szCs w:val="24"/>
          <w:lang w:bidi="ru-RU"/>
        </w:rPr>
        <w:t>8.7. В случае просрочки Поставщиком исполнения обязательств по предоставлению документов, установленных п. 4.2. настоящего Договора, Поставщик уплачивает Заказчику неустойку в размере 0,05% от стоимости настоящего Договора (Дополнительного соглашения) за каждый день просрочки исполнения обязательств.</w:t>
      </w:r>
    </w:p>
    <w:p w:rsidR="001614C0" w:rsidRPr="00457A80" w:rsidRDefault="001614C0" w:rsidP="00457A80">
      <w:pPr>
        <w:widowControl w:val="0"/>
        <w:overflowPunct w:val="0"/>
        <w:autoSpaceDE w:val="0"/>
        <w:autoSpaceDN w:val="0"/>
        <w:adjustRightInd w:val="0"/>
        <w:spacing w:line="240" w:lineRule="auto"/>
        <w:ind w:firstLine="317"/>
        <w:rPr>
          <w:snapToGrid/>
          <w:color w:val="000000"/>
          <w:sz w:val="24"/>
          <w:szCs w:val="24"/>
          <w:lang w:bidi="ru-RU"/>
        </w:rPr>
      </w:pPr>
      <w:r w:rsidRPr="00457A80">
        <w:rPr>
          <w:snapToGrid/>
          <w:color w:val="000000"/>
          <w:sz w:val="24"/>
          <w:szCs w:val="24"/>
          <w:lang w:bidi="ru-RU"/>
        </w:rPr>
        <w:t xml:space="preserve">8.8. В случае просрочки исполнения Заказчиком обязательства по окончательному расчету за поставленную продукцию (п. 4.3.2 Договора) Поставщик вправе потребовать уплату неустойки (пени). Неустойка (пени)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такой неустойки (пени) устанавливается Договором в размере одной триста шестьдесят пятой  действующей </w:t>
      </w:r>
      <w:r w:rsidRPr="00457A80">
        <w:rPr>
          <w:rFonts w:eastAsia="Courier New"/>
          <w:snapToGrid/>
          <w:color w:val="000000"/>
          <w:sz w:val="24"/>
          <w:szCs w:val="24"/>
          <w:lang w:bidi="ru-RU"/>
        </w:rPr>
        <w:t>на дату уплаты пени ключевой ставки Банка России</w:t>
      </w:r>
      <w:r w:rsidRPr="00457A80">
        <w:rPr>
          <w:snapToGrid/>
          <w:color w:val="000000"/>
          <w:sz w:val="24"/>
          <w:szCs w:val="24"/>
          <w:lang w:bidi="ru-RU"/>
        </w:rPr>
        <w:t xml:space="preserve"> от размера просроченного платежа. Ответственность за просрочку Заказчиком обязательства по окончательному расчету за поставленную продукцию, предусмотренного Договором, не применяется в </w:t>
      </w:r>
      <w:r w:rsidRPr="00457A80">
        <w:rPr>
          <w:snapToGrid/>
          <w:color w:val="000000"/>
          <w:sz w:val="24"/>
          <w:szCs w:val="24"/>
          <w:lang w:bidi="ru-RU"/>
        </w:rPr>
        <w:lastRenderedPageBreak/>
        <w:t>случае, если Поставщиком не исполнены обязательства по предоставлению документов</w:t>
      </w:r>
      <w:r w:rsidRPr="00457A80">
        <w:rPr>
          <w:rFonts w:eastAsia="Trebuchet MS"/>
          <w:snapToGrid/>
          <w:color w:val="000000"/>
          <w:sz w:val="24"/>
          <w:szCs w:val="24"/>
        </w:rPr>
        <w:t>, предусмотренных пунктом 4.2. Договора.</w:t>
      </w:r>
    </w:p>
    <w:p w:rsidR="001614C0" w:rsidRPr="00457A80" w:rsidRDefault="001614C0" w:rsidP="00457A80">
      <w:pPr>
        <w:widowControl w:val="0"/>
        <w:spacing w:line="240" w:lineRule="auto"/>
        <w:ind w:firstLine="0"/>
        <w:rPr>
          <w:rFonts w:eastAsia="Courier New"/>
          <w:snapToGrid/>
          <w:color w:val="000000"/>
          <w:sz w:val="24"/>
          <w:szCs w:val="24"/>
          <w:lang w:bidi="ru-RU"/>
        </w:rPr>
      </w:pPr>
      <w:r w:rsidRPr="00457A80">
        <w:rPr>
          <w:rFonts w:eastAsia="Courier New"/>
          <w:snapToGrid/>
          <w:color w:val="000000"/>
          <w:sz w:val="24"/>
          <w:szCs w:val="24"/>
          <w:lang w:bidi="ru-RU"/>
        </w:rPr>
        <w:t xml:space="preserve">       8.9. Сторона, не исполнившая или ненадлежащим образом исполнившая обязательства по Договору, обязана возместить другой Стороне убытки в полной сумме сверх предусмотренных Договором неустоек.</w:t>
      </w:r>
    </w:p>
    <w:p w:rsidR="001614C0" w:rsidRPr="00457A80" w:rsidRDefault="001614C0" w:rsidP="00457A80">
      <w:pPr>
        <w:widowControl w:val="0"/>
        <w:spacing w:line="240" w:lineRule="auto"/>
        <w:ind w:firstLine="0"/>
        <w:rPr>
          <w:rFonts w:eastAsia="Trebuchet MS"/>
          <w:snapToGrid/>
          <w:color w:val="000000"/>
          <w:sz w:val="24"/>
          <w:szCs w:val="24"/>
        </w:rPr>
      </w:pPr>
      <w:r w:rsidRPr="00457A80">
        <w:rPr>
          <w:rFonts w:eastAsia="Courier New"/>
          <w:snapToGrid/>
          <w:color w:val="000000"/>
          <w:sz w:val="24"/>
          <w:szCs w:val="24"/>
          <w:lang w:bidi="ru-RU"/>
        </w:rPr>
        <w:t xml:space="preserve">       8.10. Во всех других случаях неисполнения обязательств по настоящему Договору Стороны несут ответственность в соответствии с действующим законодательством Российской Федерации.</w:t>
      </w:r>
    </w:p>
    <w:p w:rsidR="001614C0" w:rsidRPr="00457A80" w:rsidRDefault="001614C0" w:rsidP="00457A80">
      <w:pPr>
        <w:spacing w:line="240" w:lineRule="auto"/>
        <w:ind w:left="360" w:firstLine="0"/>
        <w:contextualSpacing/>
        <w:rPr>
          <w:rFonts w:eastAsia="Calibri"/>
          <w:snapToGrid/>
          <w:color w:val="000000"/>
          <w:sz w:val="24"/>
          <w:szCs w:val="24"/>
          <w:lang w:eastAsia="en-US"/>
        </w:rPr>
      </w:pPr>
    </w:p>
    <w:p w:rsidR="001614C0" w:rsidRPr="00457A80" w:rsidRDefault="001614C0" w:rsidP="00457A80">
      <w:pPr>
        <w:spacing w:line="240" w:lineRule="auto"/>
        <w:ind w:firstLine="0"/>
        <w:contextualSpacing/>
        <w:jc w:val="center"/>
        <w:rPr>
          <w:rFonts w:eastAsia="Calibri"/>
          <w:snapToGrid/>
          <w:color w:val="000000"/>
          <w:sz w:val="24"/>
          <w:szCs w:val="24"/>
          <w:lang w:eastAsia="en-US"/>
        </w:rPr>
      </w:pPr>
      <w:r w:rsidRPr="00457A80">
        <w:rPr>
          <w:rFonts w:eastAsia="Calibri"/>
          <w:snapToGrid/>
          <w:color w:val="000000"/>
          <w:sz w:val="24"/>
          <w:szCs w:val="24"/>
          <w:lang w:eastAsia="en-US"/>
        </w:rPr>
        <w:t>9. ОБСТОЯТЕЛЬСТВА НЕПРЕОДОЛИМОЙ СИЛЫ</w:t>
      </w:r>
    </w:p>
    <w:p w:rsidR="001614C0" w:rsidRPr="00457A80" w:rsidRDefault="001614C0" w:rsidP="00457A80">
      <w:pPr>
        <w:widowControl w:val="0"/>
        <w:spacing w:line="240" w:lineRule="auto"/>
        <w:rPr>
          <w:rFonts w:eastAsia="Trebuchet MS"/>
          <w:snapToGrid/>
          <w:color w:val="000000"/>
          <w:sz w:val="24"/>
          <w:szCs w:val="24"/>
        </w:rPr>
      </w:pPr>
      <w:r w:rsidRPr="00457A80">
        <w:rPr>
          <w:rFonts w:eastAsia="Trebuchet MS"/>
          <w:snapToGrid/>
          <w:color w:val="000000"/>
          <w:sz w:val="24"/>
          <w:szCs w:val="24"/>
        </w:rPr>
        <w:t>9.1. Стороны освобождаются от ответственности за частичное или полное неисполнение своих обязательств по настоящему Договору, если такое неисполнение явилось следствием обстоятельств непреодолимой силы, возникших после заключения Договора в результате событий чрезвычайного характера, а именно: стихийные бедствия, эпидемии, пожары, наводнения, взрывы, военные действия.</w:t>
      </w:r>
    </w:p>
    <w:p w:rsidR="001614C0" w:rsidRPr="00457A80" w:rsidRDefault="001614C0" w:rsidP="00457A80">
      <w:pPr>
        <w:widowControl w:val="0"/>
        <w:spacing w:line="240" w:lineRule="auto"/>
        <w:rPr>
          <w:rFonts w:eastAsia="Trebuchet MS"/>
          <w:snapToGrid/>
          <w:color w:val="000000"/>
          <w:sz w:val="24"/>
          <w:szCs w:val="24"/>
        </w:rPr>
      </w:pPr>
      <w:r w:rsidRPr="00457A80">
        <w:rPr>
          <w:rFonts w:eastAsia="Trebuchet MS"/>
          <w:snapToGrid/>
          <w:color w:val="000000"/>
          <w:sz w:val="24"/>
          <w:szCs w:val="24"/>
        </w:rPr>
        <w:t>9.2. Сторона, подвергшаяся воздействию обстоятельств непреодолимой силы, должна в течение 3 (трех) рабочих дней известить об этом другую Сторону, предоставив независимое подтверждение наличия обстоятельств непреодолимой силы, изданное компетентным государственным или административным органом.</w:t>
      </w:r>
    </w:p>
    <w:p w:rsidR="001614C0" w:rsidRPr="00457A80" w:rsidRDefault="001614C0" w:rsidP="00457A80">
      <w:pPr>
        <w:widowControl w:val="0"/>
        <w:spacing w:line="240" w:lineRule="auto"/>
        <w:rPr>
          <w:rFonts w:eastAsia="Trebuchet MS"/>
          <w:snapToGrid/>
          <w:color w:val="000000"/>
          <w:sz w:val="24"/>
          <w:szCs w:val="24"/>
        </w:rPr>
      </w:pPr>
      <w:r w:rsidRPr="00457A80">
        <w:rPr>
          <w:rFonts w:eastAsia="Trebuchet MS"/>
          <w:snapToGrid/>
          <w:color w:val="000000"/>
          <w:sz w:val="24"/>
          <w:szCs w:val="24"/>
        </w:rPr>
        <w:t>9.3. Если обстоятельства непреодолимой силы будут продолжаться более 30 (тридцати) календарных дней, то каждая из сторон имеет право отказаться от дальнейшего исполнения обязательств по настоящему Договору, и в этом случае ни одна из Сторон не будет обязана возместить другой Стороне возможные убытки.</w:t>
      </w:r>
    </w:p>
    <w:p w:rsidR="001614C0" w:rsidRPr="00457A80" w:rsidRDefault="001614C0" w:rsidP="00457A80">
      <w:pPr>
        <w:widowControl w:val="0"/>
        <w:spacing w:line="240" w:lineRule="auto"/>
        <w:rPr>
          <w:rFonts w:eastAsia="Trebuchet MS"/>
          <w:snapToGrid/>
          <w:color w:val="000000"/>
          <w:sz w:val="24"/>
          <w:szCs w:val="24"/>
        </w:rPr>
      </w:pPr>
      <w:r w:rsidRPr="00457A80">
        <w:rPr>
          <w:rFonts w:eastAsia="Trebuchet MS"/>
          <w:snapToGrid/>
          <w:color w:val="000000"/>
          <w:sz w:val="24"/>
          <w:szCs w:val="24"/>
        </w:rPr>
        <w:t>9.4. Неисполнение Сторонами своих обязательств по настоящему договору, вызванное неисполнением обязательств третьими лицами, имеющими договорные отношения со Сторонами, не является основанием для освобождения Сторон от исполнения их обязательств по настоящему договору и не освобождает Стороны от ответственности за неисполнение.</w:t>
      </w:r>
    </w:p>
    <w:p w:rsidR="001614C0" w:rsidRPr="00457A80" w:rsidRDefault="001614C0" w:rsidP="00457A80">
      <w:pPr>
        <w:widowControl w:val="0"/>
        <w:tabs>
          <w:tab w:val="left" w:pos="1287"/>
        </w:tabs>
        <w:spacing w:line="240" w:lineRule="auto"/>
        <w:rPr>
          <w:rFonts w:eastAsia="Trebuchet MS"/>
          <w:snapToGrid/>
          <w:color w:val="000000"/>
          <w:sz w:val="24"/>
          <w:szCs w:val="24"/>
        </w:rPr>
      </w:pPr>
      <w:r w:rsidRPr="00457A80">
        <w:rPr>
          <w:rFonts w:eastAsia="Trebuchet MS"/>
          <w:snapToGrid/>
          <w:color w:val="000000"/>
          <w:sz w:val="24"/>
          <w:szCs w:val="24"/>
        </w:rPr>
        <w:t>9.5. Поставщик обязуется возвратить сумму предварительной оплаты, перечисленную Покупателем за товар, не поставленный вследствие действий непреодолимой силы (в случае, если таковая была уплачена Покупателем по настоящему Договору).</w:t>
      </w:r>
    </w:p>
    <w:p w:rsidR="001614C0" w:rsidRPr="00457A80" w:rsidRDefault="001614C0" w:rsidP="00457A80">
      <w:pPr>
        <w:widowControl w:val="0"/>
        <w:tabs>
          <w:tab w:val="left" w:pos="1287"/>
        </w:tabs>
        <w:spacing w:line="240" w:lineRule="auto"/>
        <w:rPr>
          <w:rFonts w:eastAsia="Trebuchet MS"/>
          <w:snapToGrid/>
          <w:color w:val="000000"/>
          <w:sz w:val="24"/>
          <w:szCs w:val="24"/>
        </w:rPr>
      </w:pPr>
    </w:p>
    <w:p w:rsidR="001614C0" w:rsidRPr="00457A80" w:rsidRDefault="001614C0" w:rsidP="00457A80">
      <w:pPr>
        <w:widowControl w:val="0"/>
        <w:numPr>
          <w:ilvl w:val="0"/>
          <w:numId w:val="46"/>
        </w:numPr>
        <w:tabs>
          <w:tab w:val="left" w:pos="1287"/>
        </w:tabs>
        <w:spacing w:line="240" w:lineRule="auto"/>
        <w:jc w:val="center"/>
        <w:rPr>
          <w:rFonts w:eastAsia="Trebuchet MS"/>
          <w:snapToGrid/>
          <w:color w:val="000000"/>
          <w:sz w:val="24"/>
          <w:szCs w:val="24"/>
        </w:rPr>
      </w:pPr>
      <w:r w:rsidRPr="00457A80">
        <w:rPr>
          <w:rFonts w:eastAsia="Trebuchet MS"/>
          <w:snapToGrid/>
          <w:color w:val="000000"/>
          <w:sz w:val="24"/>
          <w:szCs w:val="24"/>
        </w:rPr>
        <w:t>КОНФИДЕНЦИАЛЬНАЯ ИНФОРМАЦИЯ</w:t>
      </w:r>
    </w:p>
    <w:p w:rsidR="001614C0" w:rsidRPr="00457A80" w:rsidRDefault="001614C0" w:rsidP="00457A80">
      <w:pPr>
        <w:widowControl w:val="0"/>
        <w:spacing w:line="240" w:lineRule="auto"/>
        <w:rPr>
          <w:rFonts w:eastAsia="Trebuchet MS"/>
          <w:snapToGrid/>
          <w:color w:val="000000"/>
          <w:sz w:val="24"/>
          <w:szCs w:val="24"/>
        </w:rPr>
      </w:pPr>
      <w:r w:rsidRPr="00457A80">
        <w:rPr>
          <w:rFonts w:eastAsia="Trebuchet MS"/>
          <w:snapToGrid/>
          <w:color w:val="000000"/>
          <w:sz w:val="24"/>
          <w:szCs w:val="24"/>
        </w:rPr>
        <w:t>10.1. Под конфиденциальной информацией понимается любая информация, представленная документально или в устной форме, или которая может быть получена путем наблюдения или анализа любого вида коммерческой, финансовой и иной деятельности Покупателя, включая, но не ограничиваясь этим: научные, деловые и коммерческие данные, ноу-хау, формулы, процессы, разработки, эскизы, фотографии, планы, рисунки, технические требования, образцы отчетов, модели, списки клиентов, прайс-листы, исследования, полученные данные, компьютерные программы, изобретения, идеи, а также любая другая информация, а также информация, которой Стороны обмениваются в рамках подготовки, переговоров, в процессе исполнения настоящего Договора, о существовании и содержании настоящего Договора.</w:t>
      </w:r>
    </w:p>
    <w:p w:rsidR="001614C0" w:rsidRPr="00457A80" w:rsidRDefault="001614C0" w:rsidP="00457A80">
      <w:pPr>
        <w:widowControl w:val="0"/>
        <w:spacing w:line="240" w:lineRule="auto"/>
        <w:rPr>
          <w:rFonts w:eastAsia="Trebuchet MS"/>
          <w:snapToGrid/>
          <w:color w:val="000000"/>
          <w:sz w:val="24"/>
          <w:szCs w:val="24"/>
        </w:rPr>
      </w:pPr>
      <w:r w:rsidRPr="00457A80">
        <w:rPr>
          <w:rFonts w:eastAsia="Trebuchet MS"/>
          <w:snapToGrid/>
          <w:color w:val="000000"/>
          <w:sz w:val="24"/>
          <w:szCs w:val="24"/>
        </w:rPr>
        <w:t>10.2. Поставщик признает, что обязательства по сохранению конфиденциальности применяются в отношении конфиденциальной информации, переданной ему Покупателем как до, так и после даты заключения данного Договора.</w:t>
      </w:r>
    </w:p>
    <w:p w:rsidR="001614C0" w:rsidRPr="00457A80" w:rsidRDefault="001614C0" w:rsidP="00457A80">
      <w:pPr>
        <w:widowControl w:val="0"/>
        <w:spacing w:line="240" w:lineRule="auto"/>
        <w:rPr>
          <w:rFonts w:eastAsia="Trebuchet MS"/>
          <w:snapToGrid/>
          <w:color w:val="000000"/>
          <w:sz w:val="24"/>
          <w:szCs w:val="24"/>
        </w:rPr>
      </w:pPr>
      <w:r w:rsidRPr="00457A80">
        <w:rPr>
          <w:rFonts w:eastAsia="Trebuchet MS"/>
          <w:snapToGrid/>
          <w:color w:val="000000"/>
          <w:sz w:val="24"/>
          <w:szCs w:val="24"/>
        </w:rPr>
        <w:t>10.3. По расторжении данного Договора или по запросу Заказчика в любое время, Поставщик обязуется в кратчайшие сроки вернуть Заказчику или уничтожить (по усмотрению Заказчика) всю конфиденциальную информацию, переданную Заказчиком Поставщику в соответствии с настоящим договором в письменной форме или на электронных носителях.</w:t>
      </w:r>
    </w:p>
    <w:p w:rsidR="001614C0" w:rsidRPr="00457A80" w:rsidRDefault="001614C0" w:rsidP="00457A80">
      <w:pPr>
        <w:widowControl w:val="0"/>
        <w:spacing w:line="240" w:lineRule="auto"/>
        <w:rPr>
          <w:rFonts w:eastAsia="Trebuchet MS"/>
          <w:snapToGrid/>
          <w:color w:val="000000"/>
          <w:sz w:val="24"/>
          <w:szCs w:val="24"/>
        </w:rPr>
      </w:pPr>
      <w:r w:rsidRPr="00457A80">
        <w:rPr>
          <w:rFonts w:eastAsia="Trebuchet MS"/>
          <w:snapToGrid/>
          <w:color w:val="000000"/>
          <w:sz w:val="24"/>
          <w:szCs w:val="24"/>
        </w:rPr>
        <w:t>10.4. Обязательства по сохранению конфиденциальности остаются в силе в течение 3 (трех) лет после прекращения действия настоящего Договора.</w:t>
      </w:r>
    </w:p>
    <w:p w:rsidR="001614C0" w:rsidRPr="00457A80" w:rsidRDefault="001614C0" w:rsidP="00457A80">
      <w:pPr>
        <w:widowControl w:val="0"/>
        <w:spacing w:line="240" w:lineRule="auto"/>
        <w:rPr>
          <w:rFonts w:eastAsia="Trebuchet MS"/>
          <w:snapToGrid/>
          <w:color w:val="000000"/>
          <w:sz w:val="24"/>
          <w:szCs w:val="24"/>
        </w:rPr>
      </w:pPr>
      <w:r w:rsidRPr="00457A80">
        <w:rPr>
          <w:rFonts w:eastAsia="Trebuchet MS"/>
          <w:snapToGrid/>
          <w:color w:val="000000"/>
          <w:sz w:val="24"/>
          <w:szCs w:val="24"/>
        </w:rPr>
        <w:t xml:space="preserve">10.5. Обязательства по сохранению конфиденциальной информации, изложенные в </w:t>
      </w:r>
      <w:r w:rsidRPr="00457A80">
        <w:rPr>
          <w:rFonts w:eastAsia="Trebuchet MS"/>
          <w:snapToGrid/>
          <w:color w:val="000000"/>
          <w:sz w:val="24"/>
          <w:szCs w:val="24"/>
        </w:rPr>
        <w:lastRenderedPageBreak/>
        <w:t>настоящем Договоре, не распространяются на ту конфиденциальную информацию, которая была известна Поставщику до того, как Заказчик предоставил ему эту информацию; уже является общедоступной.</w:t>
      </w:r>
    </w:p>
    <w:p w:rsidR="001614C0" w:rsidRPr="00457A80" w:rsidRDefault="001614C0" w:rsidP="00457A80">
      <w:pPr>
        <w:widowControl w:val="0"/>
        <w:spacing w:line="240" w:lineRule="auto"/>
        <w:rPr>
          <w:rFonts w:eastAsia="Trebuchet MS"/>
          <w:snapToGrid/>
          <w:color w:val="000000"/>
          <w:sz w:val="24"/>
          <w:szCs w:val="24"/>
        </w:rPr>
      </w:pPr>
      <w:r w:rsidRPr="00457A80">
        <w:rPr>
          <w:rFonts w:eastAsia="Trebuchet MS"/>
          <w:snapToGrid/>
          <w:color w:val="000000"/>
          <w:sz w:val="24"/>
          <w:szCs w:val="24"/>
        </w:rPr>
        <w:t>10.6. Сообщения для печати, публичные и рекламные объявления, касающиеся настоящего Договора, могут быть сделаны одной из Сторон только с предварительного письменного одобрения другой Стороны.</w:t>
      </w:r>
    </w:p>
    <w:p w:rsidR="001614C0" w:rsidRPr="00457A80" w:rsidRDefault="001614C0" w:rsidP="00457A80">
      <w:pPr>
        <w:widowControl w:val="0"/>
        <w:spacing w:line="240" w:lineRule="auto"/>
        <w:rPr>
          <w:rFonts w:eastAsia="Trebuchet MS"/>
          <w:snapToGrid/>
          <w:color w:val="000000"/>
          <w:sz w:val="24"/>
          <w:szCs w:val="24"/>
        </w:rPr>
      </w:pPr>
    </w:p>
    <w:p w:rsidR="001614C0" w:rsidRPr="00457A80" w:rsidRDefault="001614C0" w:rsidP="00457A80">
      <w:pPr>
        <w:widowControl w:val="0"/>
        <w:tabs>
          <w:tab w:val="left" w:pos="1287"/>
        </w:tabs>
        <w:spacing w:line="240" w:lineRule="auto"/>
        <w:jc w:val="center"/>
        <w:rPr>
          <w:rFonts w:eastAsia="Trebuchet MS"/>
          <w:snapToGrid/>
          <w:color w:val="000000"/>
          <w:sz w:val="24"/>
          <w:szCs w:val="24"/>
        </w:rPr>
      </w:pPr>
      <w:r w:rsidRPr="00457A80">
        <w:rPr>
          <w:rFonts w:eastAsia="Trebuchet MS"/>
          <w:snapToGrid/>
          <w:color w:val="000000"/>
          <w:sz w:val="24"/>
          <w:szCs w:val="24"/>
        </w:rPr>
        <w:t>11. АНТИКОРРУПЦИОННАЯ ОГОВОРКА</w:t>
      </w:r>
    </w:p>
    <w:p w:rsidR="001614C0" w:rsidRPr="00457A80" w:rsidRDefault="001614C0" w:rsidP="00457A80">
      <w:pPr>
        <w:widowControl w:val="0"/>
        <w:spacing w:line="240" w:lineRule="auto"/>
        <w:rPr>
          <w:rFonts w:eastAsia="Trebuchet MS"/>
          <w:snapToGrid/>
          <w:color w:val="000000"/>
          <w:sz w:val="24"/>
          <w:szCs w:val="24"/>
        </w:rPr>
      </w:pPr>
      <w:r w:rsidRPr="00457A80">
        <w:rPr>
          <w:rFonts w:eastAsia="Trebuchet MS"/>
          <w:snapToGrid/>
          <w:color w:val="000000"/>
          <w:sz w:val="24"/>
          <w:szCs w:val="24"/>
        </w:rPr>
        <w:t>11. Соблюдение антикоррупционных требований</w:t>
      </w:r>
    </w:p>
    <w:p w:rsidR="001614C0" w:rsidRPr="00457A80" w:rsidRDefault="001614C0" w:rsidP="00457A80">
      <w:pPr>
        <w:widowControl w:val="0"/>
        <w:spacing w:line="240" w:lineRule="auto"/>
        <w:rPr>
          <w:rFonts w:eastAsia="Trebuchet MS"/>
          <w:snapToGrid/>
          <w:color w:val="000000"/>
          <w:sz w:val="24"/>
          <w:szCs w:val="24"/>
        </w:rPr>
      </w:pPr>
      <w:r w:rsidRPr="00457A80">
        <w:rPr>
          <w:rFonts w:eastAsia="Trebuchet MS"/>
          <w:snapToGrid/>
          <w:color w:val="000000"/>
          <w:sz w:val="24"/>
          <w:szCs w:val="24"/>
        </w:rPr>
        <w:t>11.1 Акционерное общество «Центр судоремонта «Звездочка» информирует другую Сторону договора о принципах и требованиях Антикоррупционной политики, Заключением договора другая Сторона подтверждает ознакомление с Политикой Общества.</w:t>
      </w:r>
    </w:p>
    <w:p w:rsidR="001614C0" w:rsidRPr="00457A80" w:rsidRDefault="001614C0" w:rsidP="00457A80">
      <w:pPr>
        <w:widowControl w:val="0"/>
        <w:spacing w:line="240" w:lineRule="auto"/>
        <w:rPr>
          <w:rFonts w:eastAsia="Trebuchet MS"/>
          <w:snapToGrid/>
          <w:color w:val="000000"/>
          <w:sz w:val="24"/>
          <w:szCs w:val="24"/>
        </w:rPr>
      </w:pPr>
      <w:r w:rsidRPr="00457A80">
        <w:rPr>
          <w:rFonts w:eastAsia="Trebuchet MS"/>
          <w:snapToGrid/>
          <w:color w:val="000000"/>
          <w:sz w:val="24"/>
          <w:szCs w:val="24"/>
        </w:rPr>
        <w:t>При исполнении своих обязательств по договору Стороны обязуются соблюдать и обеспечить соблюдение их работниками требований российского антикоррупционного законодательства, а так же не совершать коррупционные правонарушения, предусмотренные применимыми для целей договора международными актами и законодательными актами иностранных государств о противодействии коррупции.</w:t>
      </w:r>
    </w:p>
    <w:p w:rsidR="001614C0" w:rsidRPr="00457A80" w:rsidRDefault="001614C0" w:rsidP="00457A80">
      <w:pPr>
        <w:widowControl w:val="0"/>
        <w:spacing w:line="240" w:lineRule="auto"/>
        <w:rPr>
          <w:rFonts w:eastAsia="Trebuchet MS"/>
          <w:snapToGrid/>
          <w:color w:val="000000"/>
          <w:sz w:val="24"/>
          <w:szCs w:val="24"/>
        </w:rPr>
      </w:pPr>
      <w:r w:rsidRPr="00457A80">
        <w:rPr>
          <w:rFonts w:eastAsia="Trebuchet MS"/>
          <w:snapToGrid/>
          <w:color w:val="000000"/>
          <w:sz w:val="24"/>
          <w:szCs w:val="24"/>
        </w:rPr>
        <w:t>К коррупционным правонарушениям в целях договора относятся, в том числе прямо или косвенно, лично или через посредников предложение, обещание, получение / дача взятки, коммерческий подкуп, предоставление / получение выгоды в виде денег, ценностей, иного имущества или услуг имущественного характера, иных имущественных прав, выгод неимущественного характера любыми лицами и от любых лиц, в том числе представителей органов государственной власти, муниципальных органов, коммерческих и некоммерческих организаций, иностранных должностных лиц, для оказания влияния на их решения, действия / бездействие с целью получения или сохранения каких-либо неправомерных преимуществ или иных неправомерных целей для себя, бизнеса или третьих лиц.</w:t>
      </w:r>
    </w:p>
    <w:p w:rsidR="001614C0" w:rsidRPr="00457A80" w:rsidRDefault="001614C0" w:rsidP="00457A80">
      <w:pPr>
        <w:widowControl w:val="0"/>
        <w:spacing w:line="240" w:lineRule="auto"/>
        <w:rPr>
          <w:rFonts w:eastAsia="Trebuchet MS"/>
          <w:snapToGrid/>
          <w:color w:val="000000"/>
          <w:sz w:val="24"/>
          <w:szCs w:val="24"/>
        </w:rPr>
      </w:pPr>
      <w:r w:rsidRPr="00457A80">
        <w:rPr>
          <w:rFonts w:eastAsia="Trebuchet MS"/>
          <w:snapToGrid/>
          <w:color w:val="000000"/>
          <w:sz w:val="24"/>
          <w:szCs w:val="24"/>
        </w:rPr>
        <w:t>11.2 В случае возникновения у Стороны обоснованного предположения, что произошло или может произойти коррупционное правонарушение (при получении информации о возбуждении уголовного дела в отношении работника(</w:t>
      </w:r>
      <w:proofErr w:type="spellStart"/>
      <w:r w:rsidRPr="00457A80">
        <w:rPr>
          <w:rFonts w:eastAsia="Trebuchet MS"/>
          <w:snapToGrid/>
          <w:color w:val="000000"/>
          <w:sz w:val="24"/>
          <w:szCs w:val="24"/>
        </w:rPr>
        <w:t>ов</w:t>
      </w:r>
      <w:proofErr w:type="spellEnd"/>
      <w:r w:rsidRPr="00457A80">
        <w:rPr>
          <w:rFonts w:eastAsia="Trebuchet MS"/>
          <w:snapToGrid/>
          <w:color w:val="000000"/>
          <w:sz w:val="24"/>
          <w:szCs w:val="24"/>
        </w:rPr>
        <w:t>) другой Стороны в связи с совершением коррупционного преступления либо иной достоверной информации о коррупционном правонарушении), такая Сторона обязуется уведомить об этом другую Сторону в письменной форме с указанием на соответствующие факты и вправе не исполнять обязательства по договору до получения подтверждения от другой Стороны, что коррупционное правонарушение не произошло или не может произойти. Указанное подтверждение должно быть предоставлено другой Стороной в течение 10 (десяти) рабочих дней с даты получения уведомления.</w:t>
      </w:r>
    </w:p>
    <w:p w:rsidR="001614C0" w:rsidRPr="00457A80" w:rsidRDefault="001614C0" w:rsidP="00457A80">
      <w:pPr>
        <w:widowControl w:val="0"/>
        <w:spacing w:line="240" w:lineRule="auto"/>
        <w:rPr>
          <w:rFonts w:eastAsia="Trebuchet MS"/>
          <w:snapToGrid/>
          <w:color w:val="000000"/>
          <w:sz w:val="24"/>
          <w:szCs w:val="24"/>
        </w:rPr>
      </w:pPr>
      <w:r w:rsidRPr="00457A80">
        <w:rPr>
          <w:rFonts w:eastAsia="Trebuchet MS"/>
          <w:snapToGrid/>
          <w:color w:val="000000"/>
          <w:sz w:val="24"/>
          <w:szCs w:val="24"/>
        </w:rPr>
        <w:t>Общество при получении достоверной информации о совершении коррупционного правонарушения и при соблюдении положений настоящей статьи вправе отказаться от исполнения договора в одностороннем порядке полностью или частично, направив соответствующее письменное уведомление другой Стороне, а так же потребовать от другой Стороны возмещения убытков, причиненных расторжением договора.</w:t>
      </w:r>
    </w:p>
    <w:p w:rsidR="001614C0" w:rsidRPr="00457A80" w:rsidRDefault="001614C0" w:rsidP="00457A80">
      <w:pPr>
        <w:widowControl w:val="0"/>
        <w:spacing w:line="240" w:lineRule="auto"/>
        <w:rPr>
          <w:rFonts w:eastAsia="Trebuchet MS"/>
          <w:snapToGrid/>
          <w:color w:val="000000"/>
          <w:sz w:val="24"/>
          <w:szCs w:val="24"/>
        </w:rPr>
      </w:pPr>
    </w:p>
    <w:p w:rsidR="001614C0" w:rsidRPr="00457A80" w:rsidRDefault="001614C0" w:rsidP="00457A80">
      <w:pPr>
        <w:widowControl w:val="0"/>
        <w:spacing w:line="240" w:lineRule="auto"/>
        <w:ind w:firstLine="0"/>
        <w:jc w:val="center"/>
        <w:rPr>
          <w:rFonts w:eastAsia="Trebuchet MS"/>
          <w:snapToGrid/>
          <w:color w:val="000000"/>
          <w:sz w:val="24"/>
          <w:szCs w:val="24"/>
        </w:rPr>
      </w:pPr>
      <w:r w:rsidRPr="00457A80">
        <w:rPr>
          <w:rFonts w:eastAsia="Trebuchet MS"/>
          <w:snapToGrid/>
          <w:color w:val="000000"/>
          <w:sz w:val="24"/>
          <w:szCs w:val="24"/>
        </w:rPr>
        <w:t>12. ПОРЯДОК РАЗРЕШЕНИЯ СПОРОВ</w:t>
      </w:r>
    </w:p>
    <w:p w:rsidR="001614C0" w:rsidRPr="00457A80" w:rsidRDefault="001614C0" w:rsidP="00457A80">
      <w:pPr>
        <w:widowControl w:val="0"/>
        <w:spacing w:line="240" w:lineRule="auto"/>
        <w:rPr>
          <w:rFonts w:eastAsia="Trebuchet MS"/>
          <w:snapToGrid/>
          <w:color w:val="000000"/>
          <w:sz w:val="24"/>
          <w:szCs w:val="24"/>
        </w:rPr>
      </w:pPr>
      <w:r w:rsidRPr="00457A80">
        <w:rPr>
          <w:rFonts w:eastAsia="Trebuchet MS"/>
          <w:snapToGrid/>
          <w:color w:val="000000"/>
          <w:sz w:val="24"/>
          <w:szCs w:val="24"/>
        </w:rPr>
        <w:t xml:space="preserve">12.1. Стороны будут стремиться к разрешению всех возможных споров и разногласий, которые могут возникнуть по Договору или в связи с ним, путем переговоров. </w:t>
      </w:r>
    </w:p>
    <w:p w:rsidR="001614C0" w:rsidRPr="00457A80" w:rsidRDefault="001614C0" w:rsidP="00457A80">
      <w:pPr>
        <w:widowControl w:val="0"/>
        <w:spacing w:line="240" w:lineRule="auto"/>
        <w:rPr>
          <w:snapToGrid/>
          <w:color w:val="000000"/>
          <w:sz w:val="24"/>
          <w:szCs w:val="24"/>
        </w:rPr>
      </w:pPr>
      <w:r w:rsidRPr="00457A80">
        <w:rPr>
          <w:rFonts w:eastAsia="Trebuchet MS"/>
          <w:snapToGrid/>
          <w:color w:val="000000"/>
          <w:sz w:val="24"/>
          <w:szCs w:val="24"/>
        </w:rPr>
        <w:t>12.2. В</w:t>
      </w:r>
      <w:r w:rsidRPr="00457A80">
        <w:rPr>
          <w:snapToGrid/>
          <w:color w:val="000000"/>
          <w:sz w:val="24"/>
          <w:szCs w:val="24"/>
        </w:rPr>
        <w:t xml:space="preserve"> случае возникновения споров Сторона, у которой возникли претензии к другой Стороне в связи с исполнением настоящего договора, в том числе по техническим и финансовым вопросам (условиям), обязана направить другой Стороне досудебную претензию, которая должна быть рассмотрена последней в течение 15 календарных дней с момента ее направления.</w:t>
      </w:r>
    </w:p>
    <w:p w:rsidR="001614C0" w:rsidRPr="00457A80" w:rsidRDefault="001614C0" w:rsidP="00457A80">
      <w:pPr>
        <w:widowControl w:val="0"/>
        <w:spacing w:line="240" w:lineRule="auto"/>
        <w:rPr>
          <w:snapToGrid/>
          <w:color w:val="000000"/>
          <w:sz w:val="24"/>
          <w:szCs w:val="24"/>
          <w:lang w:bidi="ru-RU"/>
        </w:rPr>
      </w:pPr>
      <w:r w:rsidRPr="00457A80">
        <w:rPr>
          <w:snapToGrid/>
          <w:color w:val="000000"/>
          <w:sz w:val="24"/>
          <w:szCs w:val="24"/>
          <w:lang w:bidi="ru-RU"/>
        </w:rPr>
        <w:t>12.3. Неурегулированные споры Сторон передаются на разрешение в Арбитражный суд Мурманской области, только после принятия мер по их досудебному урегулированию.</w:t>
      </w:r>
    </w:p>
    <w:p w:rsidR="001614C0" w:rsidRPr="00457A80" w:rsidRDefault="001614C0" w:rsidP="00457A80">
      <w:pPr>
        <w:widowControl w:val="0"/>
        <w:spacing w:line="240" w:lineRule="auto"/>
        <w:ind w:firstLine="0"/>
        <w:rPr>
          <w:rFonts w:eastAsia="Trebuchet MS"/>
          <w:snapToGrid/>
          <w:color w:val="000000"/>
          <w:sz w:val="24"/>
          <w:szCs w:val="24"/>
        </w:rPr>
      </w:pPr>
    </w:p>
    <w:p w:rsidR="00457A80" w:rsidRDefault="00457A80" w:rsidP="00457A80">
      <w:pPr>
        <w:widowControl w:val="0"/>
        <w:spacing w:line="240" w:lineRule="auto"/>
        <w:ind w:firstLine="0"/>
        <w:jc w:val="center"/>
        <w:rPr>
          <w:rFonts w:eastAsia="Trebuchet MS"/>
          <w:snapToGrid/>
          <w:color w:val="000000"/>
          <w:sz w:val="24"/>
          <w:szCs w:val="24"/>
        </w:rPr>
      </w:pPr>
    </w:p>
    <w:p w:rsidR="001614C0" w:rsidRPr="00457A80" w:rsidRDefault="001614C0" w:rsidP="00457A80">
      <w:pPr>
        <w:widowControl w:val="0"/>
        <w:spacing w:line="240" w:lineRule="auto"/>
        <w:ind w:firstLine="0"/>
        <w:jc w:val="center"/>
        <w:rPr>
          <w:rFonts w:eastAsia="Trebuchet MS"/>
          <w:snapToGrid/>
          <w:color w:val="000000"/>
          <w:sz w:val="24"/>
          <w:szCs w:val="24"/>
        </w:rPr>
      </w:pPr>
      <w:r w:rsidRPr="00457A80">
        <w:rPr>
          <w:rFonts w:eastAsia="Trebuchet MS"/>
          <w:snapToGrid/>
          <w:color w:val="000000"/>
          <w:sz w:val="24"/>
          <w:szCs w:val="24"/>
        </w:rPr>
        <w:lastRenderedPageBreak/>
        <w:t>13. ПРОЧИЕ УСЛОВИЯ</w:t>
      </w:r>
    </w:p>
    <w:p w:rsidR="001614C0" w:rsidRPr="00457A80" w:rsidRDefault="001614C0" w:rsidP="00457A80">
      <w:pPr>
        <w:widowControl w:val="0"/>
        <w:spacing w:line="240" w:lineRule="auto"/>
        <w:rPr>
          <w:rFonts w:eastAsia="Trebuchet MS"/>
          <w:snapToGrid/>
          <w:color w:val="000000"/>
          <w:sz w:val="24"/>
          <w:szCs w:val="24"/>
        </w:rPr>
      </w:pPr>
      <w:r w:rsidRPr="00457A80">
        <w:rPr>
          <w:rFonts w:eastAsia="Trebuchet MS"/>
          <w:snapToGrid/>
          <w:color w:val="000000"/>
          <w:sz w:val="24"/>
          <w:szCs w:val="24"/>
        </w:rPr>
        <w:t>13.1. Настоящий Договор вступает в силу с момента подписания и действует до 31.12.2019 г.</w:t>
      </w:r>
    </w:p>
    <w:p w:rsidR="001614C0" w:rsidRPr="00457A80" w:rsidRDefault="001614C0" w:rsidP="00457A80">
      <w:pPr>
        <w:widowControl w:val="0"/>
        <w:spacing w:line="240" w:lineRule="auto"/>
        <w:rPr>
          <w:rFonts w:eastAsia="Trebuchet MS"/>
          <w:snapToGrid/>
          <w:color w:val="000000"/>
          <w:sz w:val="24"/>
          <w:szCs w:val="24"/>
        </w:rPr>
      </w:pPr>
      <w:r w:rsidRPr="00457A80">
        <w:rPr>
          <w:rFonts w:eastAsia="Trebuchet MS"/>
          <w:snapToGrid/>
          <w:color w:val="000000"/>
          <w:sz w:val="24"/>
          <w:szCs w:val="24"/>
        </w:rPr>
        <w:t>13.2. Настоящий Договор может быть расторгнут по соглашению Сторон или по требованию одной из Сторон по основаниям, предусмотренным гражданским законодательством Российской Федерации и настоящим Договором.</w:t>
      </w:r>
    </w:p>
    <w:p w:rsidR="001614C0" w:rsidRPr="00457A80" w:rsidRDefault="001614C0" w:rsidP="00457A80">
      <w:pPr>
        <w:widowControl w:val="0"/>
        <w:spacing w:line="240" w:lineRule="auto"/>
        <w:rPr>
          <w:rFonts w:eastAsia="Trebuchet MS"/>
          <w:snapToGrid/>
          <w:color w:val="000000"/>
          <w:sz w:val="24"/>
          <w:szCs w:val="24"/>
        </w:rPr>
      </w:pPr>
      <w:r w:rsidRPr="00457A80">
        <w:rPr>
          <w:rFonts w:eastAsia="Trebuchet MS"/>
          <w:snapToGrid/>
          <w:color w:val="000000"/>
          <w:sz w:val="24"/>
          <w:szCs w:val="24"/>
        </w:rPr>
        <w:t>13.3. По всем вопросам, не нашедшим своего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Договора, они будут руководствоваться нормами и положениями действующего законодательства Российской Федерации.</w:t>
      </w:r>
    </w:p>
    <w:p w:rsidR="001614C0" w:rsidRPr="00457A80" w:rsidRDefault="001614C0" w:rsidP="00457A80">
      <w:pPr>
        <w:widowControl w:val="0"/>
        <w:spacing w:line="240" w:lineRule="auto"/>
        <w:rPr>
          <w:rFonts w:eastAsia="Trebuchet MS"/>
          <w:snapToGrid/>
          <w:color w:val="000000"/>
          <w:sz w:val="24"/>
          <w:szCs w:val="24"/>
        </w:rPr>
      </w:pPr>
      <w:r w:rsidRPr="00457A80">
        <w:rPr>
          <w:rFonts w:eastAsia="Trebuchet MS"/>
          <w:snapToGrid/>
          <w:color w:val="000000"/>
          <w:sz w:val="24"/>
          <w:szCs w:val="24"/>
        </w:rPr>
        <w:t>13.4. Все приложения, изменения и дополнения к настоящему Договору действительны лишь при условии, если они совершены в письменной форме и подписаны (с проставлением печатей Сторон) уполномоченными на то представителями обеих Сторон и таковые являются неотъемлемой частью Договора.</w:t>
      </w:r>
    </w:p>
    <w:p w:rsidR="001614C0" w:rsidRPr="00457A80" w:rsidRDefault="001614C0" w:rsidP="00457A80">
      <w:pPr>
        <w:widowControl w:val="0"/>
        <w:spacing w:line="240" w:lineRule="auto"/>
        <w:rPr>
          <w:rFonts w:eastAsia="Trebuchet MS"/>
          <w:snapToGrid/>
          <w:color w:val="000000"/>
          <w:sz w:val="24"/>
          <w:szCs w:val="24"/>
        </w:rPr>
      </w:pPr>
      <w:r w:rsidRPr="00457A80">
        <w:rPr>
          <w:rFonts w:eastAsia="Trebuchet MS"/>
          <w:snapToGrid/>
          <w:color w:val="000000"/>
          <w:sz w:val="24"/>
          <w:szCs w:val="24"/>
        </w:rPr>
        <w:t>13.5. Настоящий договор составлен в двух экземплярах на русском языке, имеющих одинаковую юридическую силу, по одному для каждой из Сторон.</w:t>
      </w:r>
    </w:p>
    <w:p w:rsidR="001614C0" w:rsidRPr="00457A80" w:rsidRDefault="001614C0" w:rsidP="00457A80">
      <w:pPr>
        <w:widowControl w:val="0"/>
        <w:spacing w:line="240" w:lineRule="auto"/>
        <w:rPr>
          <w:rFonts w:eastAsia="Trebuchet MS"/>
          <w:snapToGrid/>
          <w:color w:val="000000"/>
          <w:sz w:val="24"/>
          <w:szCs w:val="24"/>
        </w:rPr>
      </w:pPr>
      <w:r w:rsidRPr="00457A80">
        <w:rPr>
          <w:rFonts w:eastAsia="Trebuchet MS"/>
          <w:snapToGrid/>
          <w:color w:val="000000"/>
          <w:sz w:val="24"/>
          <w:szCs w:val="24"/>
        </w:rPr>
        <w:t>К настоящему Договору прилагаются и являются неотъемлемой его частью:</w:t>
      </w:r>
    </w:p>
    <w:p w:rsidR="001614C0" w:rsidRPr="00457A80" w:rsidRDefault="001614C0" w:rsidP="00457A80">
      <w:pPr>
        <w:widowControl w:val="0"/>
        <w:spacing w:line="240" w:lineRule="auto"/>
        <w:rPr>
          <w:rFonts w:eastAsia="Trebuchet MS"/>
          <w:snapToGrid/>
          <w:color w:val="000000"/>
          <w:sz w:val="24"/>
          <w:szCs w:val="24"/>
        </w:rPr>
      </w:pPr>
      <w:r w:rsidRPr="00457A80">
        <w:rPr>
          <w:rFonts w:eastAsia="Trebuchet MS"/>
          <w:snapToGrid/>
          <w:color w:val="000000"/>
          <w:sz w:val="24"/>
          <w:szCs w:val="24"/>
        </w:rPr>
        <w:t>- Спецификация. Приложение № 1.</w:t>
      </w:r>
    </w:p>
    <w:p w:rsidR="001614C0" w:rsidRPr="00457A80" w:rsidRDefault="001614C0" w:rsidP="00457A80">
      <w:pPr>
        <w:widowControl w:val="0"/>
        <w:spacing w:line="240" w:lineRule="auto"/>
        <w:ind w:firstLine="0"/>
        <w:rPr>
          <w:rFonts w:eastAsia="Trebuchet MS"/>
          <w:snapToGrid/>
          <w:color w:val="000000"/>
          <w:sz w:val="24"/>
          <w:szCs w:val="24"/>
        </w:rPr>
      </w:pPr>
    </w:p>
    <w:p w:rsidR="001614C0" w:rsidRPr="00457A80" w:rsidRDefault="001614C0" w:rsidP="00457A80">
      <w:pPr>
        <w:widowControl w:val="0"/>
        <w:spacing w:line="240" w:lineRule="auto"/>
        <w:ind w:firstLine="0"/>
        <w:jc w:val="center"/>
        <w:rPr>
          <w:rFonts w:eastAsia="Trebuchet MS"/>
          <w:snapToGrid/>
          <w:color w:val="000000"/>
          <w:sz w:val="24"/>
          <w:szCs w:val="24"/>
        </w:rPr>
      </w:pPr>
      <w:r w:rsidRPr="00457A80">
        <w:rPr>
          <w:rFonts w:eastAsia="Trebuchet MS"/>
          <w:snapToGrid/>
          <w:color w:val="000000"/>
          <w:sz w:val="24"/>
          <w:szCs w:val="24"/>
        </w:rPr>
        <w:t>ЮРИДИЧЕСКИЕ АДРЕСА, БАНКОВСКИЕ РЕКВИЗИТЫ И ПОДПИСИ СТОРОН</w:t>
      </w:r>
    </w:p>
    <w:tbl>
      <w:tblPr>
        <w:tblW w:w="0" w:type="auto"/>
        <w:tblLook w:val="04A0" w:firstRow="1" w:lastRow="0" w:firstColumn="1" w:lastColumn="0" w:noHBand="0" w:noVBand="1"/>
      </w:tblPr>
      <w:tblGrid>
        <w:gridCol w:w="4927"/>
        <w:gridCol w:w="4927"/>
      </w:tblGrid>
      <w:tr w:rsidR="001614C0" w:rsidRPr="00457A80" w:rsidTr="001614C0">
        <w:tc>
          <w:tcPr>
            <w:tcW w:w="4927" w:type="dxa"/>
            <w:shd w:val="clear" w:color="auto" w:fill="auto"/>
          </w:tcPr>
          <w:p w:rsidR="001614C0" w:rsidRPr="00457A80" w:rsidRDefault="001614C0" w:rsidP="00457A80">
            <w:pPr>
              <w:widowControl w:val="0"/>
              <w:tabs>
                <w:tab w:val="left" w:pos="1560"/>
                <w:tab w:val="left" w:pos="8931"/>
                <w:tab w:val="left" w:pos="9356"/>
                <w:tab w:val="left" w:pos="9639"/>
              </w:tabs>
              <w:spacing w:line="240" w:lineRule="auto"/>
              <w:ind w:firstLine="0"/>
              <w:jc w:val="center"/>
              <w:outlineLvl w:val="0"/>
              <w:rPr>
                <w:rFonts w:eastAsia="Trebuchet MS"/>
                <w:snapToGrid/>
                <w:color w:val="000000"/>
                <w:sz w:val="24"/>
                <w:szCs w:val="24"/>
              </w:rPr>
            </w:pPr>
            <w:r w:rsidRPr="00457A80">
              <w:rPr>
                <w:rFonts w:eastAsia="Trebuchet MS"/>
                <w:snapToGrid/>
                <w:color w:val="000000"/>
                <w:sz w:val="24"/>
                <w:szCs w:val="24"/>
              </w:rPr>
              <w:t xml:space="preserve">Заказчик </w:t>
            </w:r>
          </w:p>
        </w:tc>
        <w:tc>
          <w:tcPr>
            <w:tcW w:w="4928" w:type="dxa"/>
            <w:shd w:val="clear" w:color="auto" w:fill="auto"/>
          </w:tcPr>
          <w:p w:rsidR="001614C0" w:rsidRPr="00457A80" w:rsidRDefault="001614C0" w:rsidP="00457A80">
            <w:pPr>
              <w:widowControl w:val="0"/>
              <w:tabs>
                <w:tab w:val="left" w:pos="1560"/>
                <w:tab w:val="left" w:pos="8931"/>
                <w:tab w:val="left" w:pos="9356"/>
                <w:tab w:val="left" w:pos="9639"/>
              </w:tabs>
              <w:spacing w:line="240" w:lineRule="auto"/>
              <w:ind w:firstLine="0"/>
              <w:jc w:val="center"/>
              <w:outlineLvl w:val="0"/>
              <w:rPr>
                <w:rFonts w:eastAsia="Trebuchet MS"/>
                <w:snapToGrid/>
                <w:color w:val="000000"/>
                <w:sz w:val="24"/>
                <w:szCs w:val="24"/>
              </w:rPr>
            </w:pPr>
            <w:r w:rsidRPr="00457A80">
              <w:rPr>
                <w:rFonts w:eastAsia="Trebuchet MS"/>
                <w:snapToGrid/>
                <w:color w:val="000000"/>
                <w:sz w:val="24"/>
                <w:szCs w:val="24"/>
              </w:rPr>
              <w:t>Поставщик</w:t>
            </w:r>
          </w:p>
        </w:tc>
      </w:tr>
      <w:tr w:rsidR="001614C0" w:rsidRPr="00457A80" w:rsidTr="001614C0">
        <w:trPr>
          <w:trHeight w:val="5280"/>
        </w:trPr>
        <w:tc>
          <w:tcPr>
            <w:tcW w:w="4927" w:type="dxa"/>
            <w:shd w:val="clear" w:color="auto" w:fill="auto"/>
          </w:tcPr>
          <w:p w:rsidR="001614C0" w:rsidRPr="00457A80" w:rsidRDefault="001614C0" w:rsidP="00457A80">
            <w:pPr>
              <w:widowControl w:val="0"/>
              <w:spacing w:line="240" w:lineRule="auto"/>
              <w:ind w:firstLine="0"/>
              <w:rPr>
                <w:rFonts w:eastAsia="Trebuchet MS"/>
                <w:snapToGrid/>
                <w:color w:val="000000"/>
                <w:sz w:val="24"/>
                <w:szCs w:val="24"/>
                <w:lang w:bidi="ru-RU"/>
              </w:rPr>
            </w:pPr>
            <w:r w:rsidRPr="00457A80">
              <w:rPr>
                <w:rFonts w:eastAsia="Trebuchet MS"/>
                <w:snapToGrid/>
                <w:color w:val="000000"/>
                <w:sz w:val="24"/>
                <w:szCs w:val="24"/>
                <w:lang w:bidi="ru-RU"/>
              </w:rPr>
              <w:t>АО «ЦС «Звездочка»</w:t>
            </w:r>
          </w:p>
          <w:p w:rsidR="001614C0" w:rsidRPr="00457A80" w:rsidRDefault="001614C0" w:rsidP="00457A80">
            <w:pPr>
              <w:widowControl w:val="0"/>
              <w:spacing w:line="240" w:lineRule="auto"/>
              <w:ind w:firstLine="0"/>
              <w:rPr>
                <w:rFonts w:eastAsia="Trebuchet MS"/>
                <w:snapToGrid/>
                <w:color w:val="000000"/>
                <w:sz w:val="24"/>
                <w:szCs w:val="24"/>
                <w:lang w:bidi="ru-RU"/>
              </w:rPr>
            </w:pPr>
            <w:r w:rsidRPr="00457A80">
              <w:rPr>
                <w:rFonts w:eastAsia="Trebuchet MS"/>
                <w:snapToGrid/>
                <w:color w:val="000000"/>
                <w:sz w:val="24"/>
                <w:szCs w:val="24"/>
                <w:lang w:bidi="ru-RU"/>
              </w:rPr>
              <w:t xml:space="preserve">Юридический адрес: </w:t>
            </w:r>
            <w:smartTag w:uri="urn:schemas-microsoft-com:office:smarttags" w:element="metricconverter">
              <w:smartTagPr>
                <w:attr w:name="ProductID" w:val="164500 г"/>
              </w:smartTagPr>
              <w:r w:rsidRPr="00457A80">
                <w:rPr>
                  <w:rFonts w:eastAsia="Trebuchet MS"/>
                  <w:snapToGrid/>
                  <w:color w:val="000000"/>
                  <w:sz w:val="24"/>
                  <w:szCs w:val="24"/>
                  <w:lang w:bidi="ru-RU"/>
                </w:rPr>
                <w:t>164500 г</w:t>
              </w:r>
            </w:smartTag>
            <w:r w:rsidRPr="00457A80">
              <w:rPr>
                <w:rFonts w:eastAsia="Trebuchet MS"/>
                <w:snapToGrid/>
                <w:color w:val="000000"/>
                <w:sz w:val="24"/>
                <w:szCs w:val="24"/>
                <w:lang w:bidi="ru-RU"/>
              </w:rPr>
              <w:t>. Северодвинск, пр. Машиностроителей, д. 12.</w:t>
            </w:r>
          </w:p>
          <w:p w:rsidR="001614C0" w:rsidRPr="00457A80" w:rsidRDefault="001614C0" w:rsidP="00457A80">
            <w:pPr>
              <w:widowControl w:val="0"/>
              <w:spacing w:line="240" w:lineRule="auto"/>
              <w:ind w:firstLine="0"/>
              <w:rPr>
                <w:rFonts w:eastAsia="Trebuchet MS"/>
                <w:snapToGrid/>
                <w:color w:val="000000"/>
                <w:sz w:val="24"/>
                <w:szCs w:val="24"/>
                <w:lang w:bidi="ru-RU"/>
              </w:rPr>
            </w:pPr>
            <w:r w:rsidRPr="00457A80">
              <w:rPr>
                <w:rFonts w:eastAsia="Trebuchet MS"/>
                <w:snapToGrid/>
                <w:color w:val="000000"/>
                <w:sz w:val="24"/>
                <w:szCs w:val="24"/>
                <w:lang w:bidi="ru-RU"/>
              </w:rPr>
              <w:t>ИНН/КПП 2902060361/997450001</w:t>
            </w:r>
          </w:p>
          <w:p w:rsidR="001614C0" w:rsidRPr="00457A80" w:rsidRDefault="001614C0" w:rsidP="00457A80">
            <w:pPr>
              <w:widowControl w:val="0"/>
              <w:spacing w:line="240" w:lineRule="auto"/>
              <w:ind w:firstLine="0"/>
              <w:rPr>
                <w:rFonts w:eastAsia="Trebuchet MS"/>
                <w:snapToGrid/>
                <w:color w:val="000000"/>
                <w:sz w:val="24"/>
                <w:szCs w:val="24"/>
                <w:lang w:bidi="ru-RU"/>
              </w:rPr>
            </w:pPr>
            <w:r w:rsidRPr="00457A80">
              <w:rPr>
                <w:rFonts w:eastAsia="Trebuchet MS"/>
                <w:snapToGrid/>
                <w:color w:val="000000"/>
                <w:sz w:val="24"/>
                <w:szCs w:val="24"/>
                <w:lang w:bidi="ru-RU"/>
              </w:rPr>
              <w:t>Р/счет в рамках ГОСОБОРОНЗАКАЗА: 40706810706000000361</w:t>
            </w:r>
          </w:p>
          <w:p w:rsidR="001614C0" w:rsidRPr="00457A80" w:rsidRDefault="001614C0" w:rsidP="00457A80">
            <w:pPr>
              <w:widowControl w:val="0"/>
              <w:spacing w:line="240" w:lineRule="auto"/>
              <w:ind w:firstLine="0"/>
              <w:rPr>
                <w:rFonts w:eastAsia="Trebuchet MS"/>
                <w:snapToGrid/>
                <w:color w:val="000000"/>
                <w:sz w:val="24"/>
                <w:szCs w:val="24"/>
                <w:lang w:bidi="ru-RU"/>
              </w:rPr>
            </w:pPr>
            <w:r w:rsidRPr="00457A80">
              <w:rPr>
                <w:rFonts w:eastAsia="Trebuchet MS"/>
                <w:snapToGrid/>
                <w:color w:val="000000"/>
                <w:sz w:val="24"/>
                <w:szCs w:val="24"/>
                <w:lang w:bidi="ru-RU"/>
              </w:rPr>
              <w:t>ИГК 1822187302961442209025319,</w:t>
            </w:r>
            <w:r w:rsidRPr="00457A80">
              <w:rPr>
                <w:rFonts w:eastAsia="Trebuchet MS"/>
                <w:snapToGrid/>
                <w:color w:val="FF0000"/>
                <w:sz w:val="24"/>
                <w:szCs w:val="24"/>
                <w:lang w:bidi="ru-RU"/>
              </w:rPr>
              <w:t xml:space="preserve"> </w:t>
            </w:r>
          </w:p>
          <w:p w:rsidR="001614C0" w:rsidRPr="00457A80" w:rsidRDefault="001614C0" w:rsidP="00457A80">
            <w:pPr>
              <w:widowControl w:val="0"/>
              <w:spacing w:line="240" w:lineRule="auto"/>
              <w:ind w:firstLine="0"/>
              <w:rPr>
                <w:rFonts w:eastAsia="Trebuchet MS"/>
                <w:snapToGrid/>
                <w:sz w:val="24"/>
                <w:szCs w:val="24"/>
                <w:lang w:bidi="ru-RU"/>
              </w:rPr>
            </w:pPr>
            <w:r w:rsidRPr="00457A80">
              <w:rPr>
                <w:rFonts w:eastAsia="Trebuchet MS"/>
                <w:snapToGrid/>
                <w:sz w:val="24"/>
                <w:szCs w:val="24"/>
                <w:lang w:bidi="ru-RU"/>
              </w:rPr>
              <w:t>ПАО «Промсвязьбанк»,</w:t>
            </w:r>
          </w:p>
          <w:p w:rsidR="001614C0" w:rsidRPr="00457A80" w:rsidRDefault="001614C0" w:rsidP="00457A80">
            <w:pPr>
              <w:widowControl w:val="0"/>
              <w:spacing w:line="240" w:lineRule="auto"/>
              <w:ind w:firstLine="0"/>
              <w:rPr>
                <w:rFonts w:eastAsia="Trebuchet MS"/>
                <w:snapToGrid/>
                <w:sz w:val="24"/>
                <w:szCs w:val="24"/>
                <w:lang w:bidi="ru-RU"/>
              </w:rPr>
            </w:pPr>
            <w:r w:rsidRPr="00457A80">
              <w:rPr>
                <w:rFonts w:eastAsia="Trebuchet MS"/>
                <w:snapToGrid/>
                <w:sz w:val="24"/>
                <w:szCs w:val="24"/>
                <w:lang w:bidi="ru-RU"/>
              </w:rPr>
              <w:t>г. Санкт-Петербург</w:t>
            </w:r>
          </w:p>
          <w:p w:rsidR="001614C0" w:rsidRPr="00457A80" w:rsidRDefault="001614C0" w:rsidP="00457A80">
            <w:pPr>
              <w:widowControl w:val="0"/>
              <w:spacing w:line="240" w:lineRule="auto"/>
              <w:ind w:firstLine="0"/>
              <w:rPr>
                <w:rFonts w:eastAsia="Trebuchet MS"/>
                <w:snapToGrid/>
                <w:sz w:val="24"/>
                <w:szCs w:val="24"/>
                <w:lang w:bidi="ru-RU"/>
              </w:rPr>
            </w:pPr>
            <w:r w:rsidRPr="00457A80">
              <w:rPr>
                <w:rFonts w:eastAsia="Trebuchet MS"/>
                <w:snapToGrid/>
                <w:sz w:val="24"/>
                <w:szCs w:val="24"/>
                <w:lang w:bidi="ru-RU"/>
              </w:rPr>
              <w:t xml:space="preserve">БИК: 044030920, </w:t>
            </w:r>
          </w:p>
          <w:p w:rsidR="001614C0" w:rsidRPr="00457A80" w:rsidRDefault="001614C0" w:rsidP="00457A80">
            <w:pPr>
              <w:widowControl w:val="0"/>
              <w:spacing w:line="240" w:lineRule="auto"/>
              <w:ind w:firstLine="0"/>
              <w:rPr>
                <w:rFonts w:eastAsia="Trebuchet MS"/>
                <w:snapToGrid/>
                <w:sz w:val="24"/>
                <w:szCs w:val="24"/>
                <w:lang w:bidi="ru-RU"/>
              </w:rPr>
            </w:pPr>
            <w:r w:rsidRPr="00457A80">
              <w:rPr>
                <w:rFonts w:eastAsia="Trebuchet MS"/>
                <w:snapToGrid/>
                <w:sz w:val="24"/>
                <w:szCs w:val="24"/>
                <w:lang w:bidi="ru-RU"/>
              </w:rPr>
              <w:t>К/счет: 30101810000000000920.</w:t>
            </w:r>
          </w:p>
          <w:p w:rsidR="001614C0" w:rsidRPr="00457A80" w:rsidRDefault="001614C0" w:rsidP="00457A80">
            <w:pPr>
              <w:widowControl w:val="0"/>
              <w:spacing w:line="240" w:lineRule="auto"/>
              <w:ind w:firstLine="0"/>
              <w:rPr>
                <w:rFonts w:eastAsia="Trebuchet MS"/>
                <w:snapToGrid/>
                <w:sz w:val="24"/>
                <w:szCs w:val="24"/>
                <w:lang w:bidi="ru-RU"/>
              </w:rPr>
            </w:pPr>
            <w:r w:rsidRPr="00457A80">
              <w:rPr>
                <w:rFonts w:eastAsia="Trebuchet MS"/>
                <w:snapToGrid/>
                <w:sz w:val="24"/>
                <w:szCs w:val="24"/>
                <w:u w:val="single"/>
                <w:lang w:bidi="ru-RU"/>
              </w:rPr>
              <w:t>Грузополучатель:</w:t>
            </w:r>
            <w:r w:rsidRPr="00457A80">
              <w:rPr>
                <w:rFonts w:eastAsia="Trebuchet MS"/>
                <w:snapToGrid/>
                <w:sz w:val="24"/>
                <w:szCs w:val="24"/>
                <w:lang w:bidi="ru-RU"/>
              </w:rPr>
              <w:t xml:space="preserve"> Филиал «35 СРЗ» </w:t>
            </w:r>
          </w:p>
          <w:p w:rsidR="001614C0" w:rsidRPr="00457A80" w:rsidRDefault="001614C0" w:rsidP="00457A80">
            <w:pPr>
              <w:widowControl w:val="0"/>
              <w:spacing w:line="240" w:lineRule="auto"/>
              <w:ind w:firstLine="0"/>
              <w:rPr>
                <w:rFonts w:eastAsia="Trebuchet MS"/>
                <w:snapToGrid/>
                <w:sz w:val="24"/>
                <w:szCs w:val="24"/>
                <w:lang w:bidi="ru-RU"/>
              </w:rPr>
            </w:pPr>
            <w:r w:rsidRPr="00457A80">
              <w:rPr>
                <w:rFonts w:eastAsia="Trebuchet MS"/>
                <w:snapToGrid/>
                <w:sz w:val="24"/>
                <w:szCs w:val="24"/>
                <w:lang w:bidi="ru-RU"/>
              </w:rPr>
              <w:t>АО «ЦС «Звёздочка»</w:t>
            </w:r>
          </w:p>
          <w:p w:rsidR="001614C0" w:rsidRPr="00457A80" w:rsidRDefault="001614C0" w:rsidP="00457A80">
            <w:pPr>
              <w:widowControl w:val="0"/>
              <w:spacing w:line="240" w:lineRule="auto"/>
              <w:ind w:firstLine="0"/>
              <w:rPr>
                <w:rFonts w:eastAsia="Trebuchet MS"/>
                <w:snapToGrid/>
                <w:sz w:val="24"/>
                <w:szCs w:val="24"/>
                <w:lang w:bidi="ru-RU"/>
              </w:rPr>
            </w:pPr>
            <w:r w:rsidRPr="00457A80">
              <w:rPr>
                <w:rFonts w:eastAsia="Trebuchet MS"/>
                <w:snapToGrid/>
                <w:sz w:val="24"/>
                <w:szCs w:val="24"/>
                <w:lang w:bidi="ru-RU"/>
              </w:rPr>
              <w:t xml:space="preserve">Фактический адрес: </w:t>
            </w:r>
            <w:smartTag w:uri="urn:schemas-microsoft-com:office:smarttags" w:element="metricconverter">
              <w:smartTagPr>
                <w:attr w:name="ProductID" w:val="183017, г"/>
              </w:smartTagPr>
              <w:r w:rsidRPr="00457A80">
                <w:rPr>
                  <w:rFonts w:eastAsia="Trebuchet MS"/>
                  <w:snapToGrid/>
                  <w:sz w:val="24"/>
                  <w:szCs w:val="24"/>
                  <w:lang w:bidi="ru-RU"/>
                </w:rPr>
                <w:t>183017, г</w:t>
              </w:r>
            </w:smartTag>
            <w:r w:rsidRPr="00457A80">
              <w:rPr>
                <w:rFonts w:eastAsia="Trebuchet MS"/>
                <w:snapToGrid/>
                <w:sz w:val="24"/>
                <w:szCs w:val="24"/>
                <w:lang w:bidi="ru-RU"/>
              </w:rPr>
              <w:t xml:space="preserve">. Мурманск, </w:t>
            </w:r>
          </w:p>
          <w:p w:rsidR="001614C0" w:rsidRPr="00457A80" w:rsidRDefault="001614C0" w:rsidP="00457A80">
            <w:pPr>
              <w:widowControl w:val="0"/>
              <w:spacing w:line="240" w:lineRule="auto"/>
              <w:ind w:firstLine="0"/>
              <w:rPr>
                <w:rFonts w:eastAsia="Trebuchet MS"/>
                <w:snapToGrid/>
                <w:sz w:val="24"/>
                <w:szCs w:val="24"/>
                <w:lang w:bidi="ru-RU"/>
              </w:rPr>
            </w:pPr>
            <w:r w:rsidRPr="00457A80">
              <w:rPr>
                <w:rFonts w:eastAsia="Trebuchet MS"/>
                <w:snapToGrid/>
                <w:sz w:val="24"/>
                <w:szCs w:val="24"/>
                <w:lang w:bidi="ru-RU"/>
              </w:rPr>
              <w:t>ул. Адмирала Лобова, д. 100</w:t>
            </w:r>
          </w:p>
          <w:p w:rsidR="001614C0" w:rsidRPr="00457A80" w:rsidRDefault="001614C0" w:rsidP="00457A80">
            <w:pPr>
              <w:widowControl w:val="0"/>
              <w:spacing w:line="240" w:lineRule="auto"/>
              <w:ind w:firstLine="0"/>
              <w:rPr>
                <w:rFonts w:eastAsia="Trebuchet MS"/>
                <w:snapToGrid/>
                <w:sz w:val="24"/>
                <w:szCs w:val="24"/>
                <w:lang w:bidi="ru-RU"/>
              </w:rPr>
            </w:pPr>
            <w:r w:rsidRPr="00457A80">
              <w:rPr>
                <w:rFonts w:eastAsia="Trebuchet MS"/>
                <w:snapToGrid/>
                <w:sz w:val="24"/>
                <w:szCs w:val="24"/>
                <w:lang w:bidi="ru-RU"/>
              </w:rPr>
              <w:t xml:space="preserve">Директор филиала «35 СРЗ» </w:t>
            </w:r>
          </w:p>
          <w:p w:rsidR="001614C0" w:rsidRPr="00457A80" w:rsidRDefault="001614C0" w:rsidP="00457A80">
            <w:pPr>
              <w:widowControl w:val="0"/>
              <w:spacing w:line="240" w:lineRule="auto"/>
              <w:ind w:firstLine="0"/>
              <w:rPr>
                <w:rFonts w:eastAsia="Trebuchet MS"/>
                <w:snapToGrid/>
                <w:sz w:val="24"/>
                <w:szCs w:val="24"/>
                <w:lang w:bidi="ru-RU"/>
              </w:rPr>
            </w:pPr>
            <w:r w:rsidRPr="00457A80">
              <w:rPr>
                <w:rFonts w:eastAsia="Trebuchet MS"/>
                <w:snapToGrid/>
                <w:sz w:val="24"/>
                <w:szCs w:val="24"/>
                <w:lang w:bidi="ru-RU"/>
              </w:rPr>
              <w:t>АО «ЦС «Звездочка»</w:t>
            </w:r>
          </w:p>
          <w:p w:rsidR="001614C0" w:rsidRPr="00457A80" w:rsidRDefault="001614C0" w:rsidP="00457A80">
            <w:pPr>
              <w:widowControl w:val="0"/>
              <w:spacing w:line="240" w:lineRule="auto"/>
              <w:ind w:firstLine="0"/>
              <w:rPr>
                <w:rFonts w:eastAsia="Trebuchet MS"/>
                <w:snapToGrid/>
                <w:sz w:val="24"/>
                <w:szCs w:val="24"/>
                <w:lang w:bidi="ru-RU"/>
              </w:rPr>
            </w:pPr>
            <w:r w:rsidRPr="00457A80">
              <w:rPr>
                <w:rFonts w:eastAsia="Trebuchet MS"/>
                <w:snapToGrid/>
                <w:sz w:val="24"/>
                <w:szCs w:val="24"/>
                <w:lang w:bidi="ru-RU"/>
              </w:rPr>
              <w:t>______________________/</w:t>
            </w:r>
            <w:r w:rsidRPr="00457A80">
              <w:rPr>
                <w:sz w:val="24"/>
                <w:szCs w:val="24"/>
              </w:rPr>
              <w:t xml:space="preserve"> </w:t>
            </w:r>
            <w:r w:rsidRPr="00457A80">
              <w:rPr>
                <w:rFonts w:eastAsia="Trebuchet MS"/>
                <w:snapToGrid/>
                <w:sz w:val="24"/>
                <w:szCs w:val="24"/>
                <w:lang w:bidi="ru-RU"/>
              </w:rPr>
              <w:t xml:space="preserve">С.Н. </w:t>
            </w:r>
            <w:proofErr w:type="spellStart"/>
            <w:r w:rsidRPr="00457A80">
              <w:rPr>
                <w:rFonts w:eastAsia="Trebuchet MS"/>
                <w:snapToGrid/>
                <w:sz w:val="24"/>
                <w:szCs w:val="24"/>
                <w:lang w:bidi="ru-RU"/>
              </w:rPr>
              <w:t>Вераксо</w:t>
            </w:r>
            <w:proofErr w:type="spellEnd"/>
            <w:r w:rsidRPr="00457A80">
              <w:rPr>
                <w:rFonts w:eastAsia="Trebuchet MS"/>
                <w:snapToGrid/>
                <w:sz w:val="24"/>
                <w:szCs w:val="24"/>
                <w:lang w:bidi="ru-RU"/>
              </w:rPr>
              <w:t xml:space="preserve"> /</w:t>
            </w:r>
          </w:p>
          <w:p w:rsidR="001614C0" w:rsidRPr="00457A80" w:rsidRDefault="001614C0" w:rsidP="00457A80">
            <w:pPr>
              <w:widowControl w:val="0"/>
              <w:spacing w:line="240" w:lineRule="auto"/>
              <w:ind w:firstLine="0"/>
              <w:rPr>
                <w:rFonts w:eastAsia="Trebuchet MS"/>
                <w:snapToGrid/>
                <w:sz w:val="24"/>
                <w:szCs w:val="24"/>
                <w:lang w:bidi="ru-RU"/>
              </w:rPr>
            </w:pPr>
          </w:p>
          <w:p w:rsidR="001614C0" w:rsidRPr="00457A80" w:rsidRDefault="001614C0" w:rsidP="00457A80">
            <w:pPr>
              <w:widowControl w:val="0"/>
              <w:spacing w:line="240" w:lineRule="auto"/>
              <w:ind w:firstLine="0"/>
              <w:rPr>
                <w:rFonts w:eastAsia="Trebuchet MS"/>
                <w:snapToGrid/>
                <w:color w:val="000000"/>
                <w:sz w:val="24"/>
                <w:szCs w:val="24"/>
                <w:lang w:bidi="ru-RU"/>
              </w:rPr>
            </w:pPr>
            <w:r w:rsidRPr="00457A80">
              <w:rPr>
                <w:rFonts w:eastAsia="Trebuchet MS"/>
                <w:snapToGrid/>
                <w:color w:val="000000"/>
                <w:sz w:val="24"/>
                <w:szCs w:val="24"/>
                <w:lang w:bidi="ru-RU"/>
              </w:rPr>
              <w:t>«_____»________________20____ г.</w:t>
            </w:r>
          </w:p>
        </w:tc>
        <w:tc>
          <w:tcPr>
            <w:tcW w:w="4928" w:type="dxa"/>
            <w:shd w:val="clear" w:color="auto" w:fill="auto"/>
          </w:tcPr>
          <w:tbl>
            <w:tblPr>
              <w:tblW w:w="0" w:type="auto"/>
              <w:tblCellMar>
                <w:left w:w="70" w:type="dxa"/>
                <w:right w:w="70" w:type="dxa"/>
              </w:tblCellMar>
              <w:tblLook w:val="0000" w:firstRow="0" w:lastRow="0" w:firstColumn="0" w:lastColumn="0" w:noHBand="0" w:noVBand="0"/>
            </w:tblPr>
            <w:tblGrid>
              <w:gridCol w:w="4606"/>
            </w:tblGrid>
            <w:tr w:rsidR="001614C0" w:rsidRPr="00457A80" w:rsidTr="001614C0">
              <w:tc>
                <w:tcPr>
                  <w:tcW w:w="4606" w:type="dxa"/>
                </w:tcPr>
                <w:p w:rsidR="001614C0" w:rsidRPr="00457A80" w:rsidRDefault="001614C0" w:rsidP="00457A80">
                  <w:pPr>
                    <w:widowControl w:val="0"/>
                    <w:spacing w:line="240" w:lineRule="auto"/>
                    <w:ind w:firstLine="0"/>
                    <w:jc w:val="left"/>
                    <w:rPr>
                      <w:rFonts w:eastAsia="Courier New"/>
                      <w:snapToGrid/>
                      <w:color w:val="000000"/>
                      <w:sz w:val="24"/>
                      <w:szCs w:val="24"/>
                      <w:lang w:bidi="ru-RU"/>
                    </w:rPr>
                  </w:pPr>
                </w:p>
              </w:tc>
            </w:tr>
            <w:tr w:rsidR="001614C0" w:rsidRPr="00457A80" w:rsidTr="001614C0">
              <w:tc>
                <w:tcPr>
                  <w:tcW w:w="4606" w:type="dxa"/>
                </w:tcPr>
                <w:p w:rsidR="001614C0" w:rsidRPr="00457A80" w:rsidRDefault="001614C0" w:rsidP="00457A80">
                  <w:pPr>
                    <w:widowControl w:val="0"/>
                    <w:tabs>
                      <w:tab w:val="center" w:pos="4677"/>
                      <w:tab w:val="right" w:pos="9355"/>
                    </w:tabs>
                    <w:spacing w:line="240" w:lineRule="auto"/>
                    <w:ind w:firstLine="0"/>
                    <w:jc w:val="left"/>
                    <w:rPr>
                      <w:rFonts w:eastAsia="Courier New"/>
                      <w:snapToGrid/>
                      <w:color w:val="000000"/>
                      <w:sz w:val="24"/>
                      <w:szCs w:val="24"/>
                      <w:lang w:val="x-none" w:eastAsia="x-none" w:bidi="ru-RU"/>
                    </w:rPr>
                  </w:pPr>
                </w:p>
              </w:tc>
            </w:tr>
            <w:tr w:rsidR="001614C0" w:rsidRPr="00457A80" w:rsidTr="001614C0">
              <w:tc>
                <w:tcPr>
                  <w:tcW w:w="4606" w:type="dxa"/>
                </w:tcPr>
                <w:p w:rsidR="001614C0" w:rsidRPr="00457A80" w:rsidRDefault="001614C0" w:rsidP="00457A80">
                  <w:pPr>
                    <w:widowControl w:val="0"/>
                    <w:spacing w:line="240" w:lineRule="auto"/>
                    <w:ind w:firstLine="0"/>
                    <w:jc w:val="left"/>
                    <w:rPr>
                      <w:rFonts w:eastAsia="Courier New"/>
                      <w:snapToGrid/>
                      <w:color w:val="000000"/>
                      <w:sz w:val="24"/>
                      <w:szCs w:val="24"/>
                      <w:lang w:bidi="ru-RU"/>
                    </w:rPr>
                  </w:pPr>
                </w:p>
              </w:tc>
            </w:tr>
            <w:tr w:rsidR="001614C0" w:rsidRPr="00457A80" w:rsidTr="001614C0">
              <w:tc>
                <w:tcPr>
                  <w:tcW w:w="4606" w:type="dxa"/>
                </w:tcPr>
                <w:p w:rsidR="001614C0" w:rsidRPr="00457A80" w:rsidRDefault="001614C0" w:rsidP="00457A80">
                  <w:pPr>
                    <w:widowControl w:val="0"/>
                    <w:spacing w:line="240" w:lineRule="auto"/>
                    <w:ind w:firstLine="0"/>
                    <w:jc w:val="left"/>
                    <w:rPr>
                      <w:rFonts w:eastAsia="Courier New"/>
                      <w:snapToGrid/>
                      <w:color w:val="000000"/>
                      <w:sz w:val="24"/>
                      <w:szCs w:val="24"/>
                      <w:lang w:bidi="ru-RU"/>
                    </w:rPr>
                  </w:pPr>
                </w:p>
              </w:tc>
            </w:tr>
            <w:tr w:rsidR="001614C0" w:rsidRPr="00457A80" w:rsidTr="001614C0">
              <w:tc>
                <w:tcPr>
                  <w:tcW w:w="4606" w:type="dxa"/>
                </w:tcPr>
                <w:p w:rsidR="001614C0" w:rsidRPr="00457A80" w:rsidRDefault="001614C0" w:rsidP="00457A80">
                  <w:pPr>
                    <w:widowControl w:val="0"/>
                    <w:spacing w:line="240" w:lineRule="auto"/>
                    <w:ind w:firstLine="0"/>
                    <w:jc w:val="left"/>
                    <w:rPr>
                      <w:rFonts w:eastAsia="Courier New"/>
                      <w:snapToGrid/>
                      <w:color w:val="000000"/>
                      <w:sz w:val="24"/>
                      <w:szCs w:val="24"/>
                      <w:lang w:bidi="ru-RU"/>
                    </w:rPr>
                  </w:pPr>
                </w:p>
              </w:tc>
            </w:tr>
            <w:tr w:rsidR="001614C0" w:rsidRPr="00457A80" w:rsidTr="001614C0">
              <w:trPr>
                <w:trHeight w:val="1122"/>
              </w:trPr>
              <w:tc>
                <w:tcPr>
                  <w:tcW w:w="4606" w:type="dxa"/>
                </w:tcPr>
                <w:p w:rsidR="001614C0" w:rsidRPr="00457A80" w:rsidRDefault="001614C0" w:rsidP="00457A80">
                  <w:pPr>
                    <w:widowControl w:val="0"/>
                    <w:spacing w:line="240" w:lineRule="auto"/>
                    <w:ind w:firstLine="0"/>
                    <w:jc w:val="center"/>
                    <w:rPr>
                      <w:rFonts w:eastAsia="Courier New"/>
                      <w:snapToGrid/>
                      <w:color w:val="000000"/>
                      <w:sz w:val="24"/>
                      <w:szCs w:val="24"/>
                      <w:lang w:bidi="ru-RU"/>
                    </w:rPr>
                  </w:pPr>
                </w:p>
              </w:tc>
            </w:tr>
            <w:tr w:rsidR="001614C0" w:rsidRPr="00457A80" w:rsidTr="001614C0">
              <w:tc>
                <w:tcPr>
                  <w:tcW w:w="4606" w:type="dxa"/>
                </w:tcPr>
                <w:p w:rsidR="001614C0" w:rsidRPr="00457A80" w:rsidRDefault="001614C0" w:rsidP="00457A80">
                  <w:pPr>
                    <w:widowControl w:val="0"/>
                    <w:tabs>
                      <w:tab w:val="center" w:pos="4677"/>
                      <w:tab w:val="right" w:pos="9355"/>
                    </w:tabs>
                    <w:spacing w:line="240" w:lineRule="auto"/>
                    <w:ind w:firstLine="0"/>
                    <w:jc w:val="left"/>
                    <w:rPr>
                      <w:rFonts w:eastAsia="Courier New"/>
                      <w:snapToGrid/>
                      <w:color w:val="000000"/>
                      <w:sz w:val="24"/>
                      <w:szCs w:val="24"/>
                      <w:lang w:val="x-none" w:eastAsia="x-none" w:bidi="ru-RU"/>
                    </w:rPr>
                  </w:pPr>
                </w:p>
              </w:tc>
            </w:tr>
          </w:tbl>
          <w:p w:rsidR="001614C0" w:rsidRPr="00457A80" w:rsidRDefault="001614C0" w:rsidP="00457A80">
            <w:pPr>
              <w:widowControl w:val="0"/>
              <w:tabs>
                <w:tab w:val="left" w:pos="1560"/>
                <w:tab w:val="left" w:pos="8931"/>
                <w:tab w:val="left" w:pos="9356"/>
                <w:tab w:val="left" w:pos="9639"/>
              </w:tabs>
              <w:spacing w:line="240" w:lineRule="auto"/>
              <w:ind w:firstLine="0"/>
              <w:jc w:val="center"/>
              <w:outlineLvl w:val="0"/>
              <w:rPr>
                <w:rFonts w:eastAsia="Trebuchet MS"/>
                <w:snapToGrid/>
                <w:color w:val="000000"/>
                <w:sz w:val="24"/>
                <w:szCs w:val="24"/>
              </w:rPr>
            </w:pPr>
          </w:p>
        </w:tc>
      </w:tr>
    </w:tbl>
    <w:p w:rsidR="001614C0" w:rsidRPr="00457A80" w:rsidRDefault="001614C0" w:rsidP="00457A80">
      <w:pPr>
        <w:widowControl w:val="0"/>
        <w:autoSpaceDE w:val="0"/>
        <w:autoSpaceDN w:val="0"/>
        <w:adjustRightInd w:val="0"/>
        <w:spacing w:line="240" w:lineRule="auto"/>
        <w:ind w:firstLine="0"/>
        <w:jc w:val="left"/>
        <w:rPr>
          <w:rFonts w:eastAsia="Calibri"/>
          <w:snapToGrid/>
          <w:color w:val="000000"/>
          <w:sz w:val="24"/>
          <w:szCs w:val="24"/>
        </w:rPr>
      </w:pPr>
    </w:p>
    <w:p w:rsidR="001614C0" w:rsidRPr="00457A80" w:rsidRDefault="001614C0" w:rsidP="00457A80">
      <w:pPr>
        <w:widowControl w:val="0"/>
        <w:autoSpaceDE w:val="0"/>
        <w:autoSpaceDN w:val="0"/>
        <w:adjustRightInd w:val="0"/>
        <w:spacing w:line="240" w:lineRule="auto"/>
        <w:ind w:firstLine="0"/>
        <w:jc w:val="left"/>
        <w:rPr>
          <w:rFonts w:eastAsia="Calibri"/>
          <w:snapToGrid/>
          <w:color w:val="000000"/>
          <w:sz w:val="24"/>
          <w:szCs w:val="24"/>
        </w:rPr>
      </w:pPr>
    </w:p>
    <w:p w:rsidR="001614C0" w:rsidRPr="00457A80" w:rsidRDefault="001614C0" w:rsidP="00457A80">
      <w:pPr>
        <w:widowControl w:val="0"/>
        <w:tabs>
          <w:tab w:val="left" w:pos="5670"/>
        </w:tabs>
        <w:autoSpaceDE w:val="0"/>
        <w:autoSpaceDN w:val="0"/>
        <w:adjustRightInd w:val="0"/>
        <w:spacing w:line="240" w:lineRule="auto"/>
        <w:ind w:firstLine="0"/>
        <w:rPr>
          <w:rFonts w:eastAsia="Calibri"/>
          <w:snapToGrid/>
          <w:color w:val="000000"/>
          <w:sz w:val="24"/>
          <w:szCs w:val="24"/>
        </w:rPr>
      </w:pPr>
    </w:p>
    <w:p w:rsidR="001614C0" w:rsidRPr="00457A80" w:rsidRDefault="001614C0" w:rsidP="00457A80">
      <w:pPr>
        <w:widowControl w:val="0"/>
        <w:tabs>
          <w:tab w:val="left" w:pos="5670"/>
        </w:tabs>
        <w:autoSpaceDE w:val="0"/>
        <w:autoSpaceDN w:val="0"/>
        <w:adjustRightInd w:val="0"/>
        <w:spacing w:line="240" w:lineRule="auto"/>
        <w:ind w:firstLine="0"/>
        <w:rPr>
          <w:rFonts w:eastAsia="Calibri"/>
          <w:snapToGrid/>
          <w:color w:val="000000"/>
          <w:sz w:val="24"/>
          <w:szCs w:val="24"/>
        </w:rPr>
      </w:pPr>
    </w:p>
    <w:p w:rsidR="001614C0" w:rsidRPr="00457A80" w:rsidRDefault="001614C0" w:rsidP="00457A80">
      <w:pPr>
        <w:widowControl w:val="0"/>
        <w:tabs>
          <w:tab w:val="left" w:pos="5670"/>
        </w:tabs>
        <w:autoSpaceDE w:val="0"/>
        <w:autoSpaceDN w:val="0"/>
        <w:adjustRightInd w:val="0"/>
        <w:spacing w:line="240" w:lineRule="auto"/>
        <w:ind w:firstLine="0"/>
        <w:rPr>
          <w:rFonts w:eastAsia="Calibri"/>
          <w:snapToGrid/>
          <w:color w:val="000000"/>
          <w:sz w:val="24"/>
          <w:szCs w:val="24"/>
        </w:rPr>
      </w:pPr>
    </w:p>
    <w:p w:rsidR="001614C0" w:rsidRPr="00457A80" w:rsidRDefault="001614C0" w:rsidP="00457A80">
      <w:pPr>
        <w:widowControl w:val="0"/>
        <w:tabs>
          <w:tab w:val="left" w:pos="5670"/>
        </w:tabs>
        <w:autoSpaceDE w:val="0"/>
        <w:autoSpaceDN w:val="0"/>
        <w:adjustRightInd w:val="0"/>
        <w:spacing w:line="240" w:lineRule="auto"/>
        <w:ind w:firstLine="0"/>
        <w:rPr>
          <w:rFonts w:eastAsia="Calibri"/>
          <w:snapToGrid/>
          <w:color w:val="000000"/>
          <w:sz w:val="24"/>
          <w:szCs w:val="24"/>
        </w:rPr>
      </w:pPr>
    </w:p>
    <w:p w:rsidR="001614C0" w:rsidRPr="00457A80" w:rsidRDefault="001614C0" w:rsidP="00457A80">
      <w:pPr>
        <w:widowControl w:val="0"/>
        <w:tabs>
          <w:tab w:val="left" w:pos="5670"/>
        </w:tabs>
        <w:autoSpaceDE w:val="0"/>
        <w:autoSpaceDN w:val="0"/>
        <w:adjustRightInd w:val="0"/>
        <w:spacing w:line="240" w:lineRule="auto"/>
        <w:ind w:firstLine="0"/>
        <w:rPr>
          <w:rFonts w:eastAsia="Calibri"/>
          <w:snapToGrid/>
          <w:color w:val="000000"/>
          <w:sz w:val="24"/>
          <w:szCs w:val="24"/>
        </w:rPr>
      </w:pPr>
    </w:p>
    <w:p w:rsidR="001614C0" w:rsidRPr="00457A80" w:rsidRDefault="001614C0" w:rsidP="00457A80">
      <w:pPr>
        <w:widowControl w:val="0"/>
        <w:tabs>
          <w:tab w:val="left" w:pos="5670"/>
        </w:tabs>
        <w:autoSpaceDE w:val="0"/>
        <w:autoSpaceDN w:val="0"/>
        <w:adjustRightInd w:val="0"/>
        <w:spacing w:line="240" w:lineRule="auto"/>
        <w:ind w:firstLine="0"/>
        <w:rPr>
          <w:rFonts w:eastAsia="Calibri"/>
          <w:snapToGrid/>
          <w:color w:val="000000"/>
          <w:sz w:val="24"/>
          <w:szCs w:val="24"/>
        </w:rPr>
      </w:pPr>
    </w:p>
    <w:p w:rsidR="001614C0" w:rsidRPr="00457A80" w:rsidRDefault="001614C0" w:rsidP="00457A80">
      <w:pPr>
        <w:widowControl w:val="0"/>
        <w:tabs>
          <w:tab w:val="left" w:pos="5670"/>
        </w:tabs>
        <w:autoSpaceDE w:val="0"/>
        <w:autoSpaceDN w:val="0"/>
        <w:adjustRightInd w:val="0"/>
        <w:spacing w:line="240" w:lineRule="auto"/>
        <w:ind w:firstLine="0"/>
        <w:rPr>
          <w:rFonts w:eastAsia="Calibri"/>
          <w:snapToGrid/>
          <w:color w:val="000000"/>
          <w:sz w:val="24"/>
          <w:szCs w:val="24"/>
        </w:rPr>
      </w:pPr>
    </w:p>
    <w:p w:rsidR="001614C0" w:rsidRPr="00457A80" w:rsidRDefault="001614C0" w:rsidP="00457A80">
      <w:pPr>
        <w:widowControl w:val="0"/>
        <w:tabs>
          <w:tab w:val="left" w:pos="5670"/>
        </w:tabs>
        <w:autoSpaceDE w:val="0"/>
        <w:autoSpaceDN w:val="0"/>
        <w:adjustRightInd w:val="0"/>
        <w:spacing w:line="240" w:lineRule="auto"/>
        <w:ind w:firstLine="0"/>
        <w:rPr>
          <w:rFonts w:eastAsia="Calibri"/>
          <w:snapToGrid/>
          <w:color w:val="000000"/>
          <w:sz w:val="24"/>
          <w:szCs w:val="24"/>
        </w:rPr>
      </w:pPr>
    </w:p>
    <w:p w:rsidR="001614C0" w:rsidRPr="00457A80" w:rsidRDefault="001614C0" w:rsidP="00457A80">
      <w:pPr>
        <w:widowControl w:val="0"/>
        <w:tabs>
          <w:tab w:val="left" w:pos="5670"/>
        </w:tabs>
        <w:autoSpaceDE w:val="0"/>
        <w:autoSpaceDN w:val="0"/>
        <w:adjustRightInd w:val="0"/>
        <w:spacing w:line="240" w:lineRule="auto"/>
        <w:ind w:firstLine="0"/>
        <w:rPr>
          <w:rFonts w:eastAsia="Calibri"/>
          <w:snapToGrid/>
          <w:color w:val="000000"/>
          <w:sz w:val="24"/>
          <w:szCs w:val="24"/>
        </w:rPr>
      </w:pPr>
    </w:p>
    <w:p w:rsidR="001614C0" w:rsidRPr="00457A80" w:rsidRDefault="001614C0" w:rsidP="00457A80">
      <w:pPr>
        <w:widowControl w:val="0"/>
        <w:tabs>
          <w:tab w:val="left" w:pos="5670"/>
        </w:tabs>
        <w:autoSpaceDE w:val="0"/>
        <w:autoSpaceDN w:val="0"/>
        <w:adjustRightInd w:val="0"/>
        <w:spacing w:line="240" w:lineRule="auto"/>
        <w:ind w:firstLine="0"/>
        <w:rPr>
          <w:rFonts w:eastAsia="Calibri"/>
          <w:snapToGrid/>
          <w:color w:val="000000"/>
          <w:sz w:val="24"/>
          <w:szCs w:val="24"/>
        </w:rPr>
      </w:pPr>
    </w:p>
    <w:p w:rsidR="001614C0" w:rsidRPr="00457A80" w:rsidRDefault="001614C0" w:rsidP="00457A80">
      <w:pPr>
        <w:widowControl w:val="0"/>
        <w:spacing w:line="240" w:lineRule="auto"/>
        <w:ind w:firstLine="0"/>
        <w:jc w:val="right"/>
        <w:rPr>
          <w:rFonts w:eastAsia="Trebuchet MS"/>
          <w:snapToGrid/>
          <w:color w:val="000000"/>
          <w:sz w:val="24"/>
          <w:szCs w:val="24"/>
        </w:rPr>
      </w:pPr>
      <w:r w:rsidRPr="00457A80">
        <w:rPr>
          <w:rFonts w:eastAsia="Trebuchet MS"/>
          <w:snapToGrid/>
          <w:color w:val="000000"/>
          <w:sz w:val="24"/>
          <w:szCs w:val="24"/>
        </w:rPr>
        <w:lastRenderedPageBreak/>
        <w:t>Приложение № 1</w:t>
      </w:r>
    </w:p>
    <w:p w:rsidR="001614C0" w:rsidRPr="00457A80" w:rsidRDefault="001614C0" w:rsidP="00457A80">
      <w:pPr>
        <w:widowControl w:val="0"/>
        <w:spacing w:line="240" w:lineRule="auto"/>
        <w:ind w:firstLine="0"/>
        <w:jc w:val="right"/>
        <w:rPr>
          <w:rFonts w:eastAsia="Trebuchet MS"/>
          <w:snapToGrid/>
          <w:color w:val="000000"/>
          <w:sz w:val="24"/>
          <w:szCs w:val="24"/>
        </w:rPr>
      </w:pPr>
      <w:r w:rsidRPr="00457A80">
        <w:rPr>
          <w:rFonts w:eastAsia="Trebuchet MS"/>
          <w:snapToGrid/>
          <w:color w:val="000000"/>
          <w:sz w:val="24"/>
          <w:szCs w:val="24"/>
        </w:rPr>
        <w:t xml:space="preserve">к Договору поставки № 1822187302961442209025319/______________ </w:t>
      </w:r>
    </w:p>
    <w:p w:rsidR="001614C0" w:rsidRPr="00457A80" w:rsidRDefault="001614C0" w:rsidP="00457A80">
      <w:pPr>
        <w:widowControl w:val="0"/>
        <w:spacing w:line="240" w:lineRule="auto"/>
        <w:ind w:firstLine="0"/>
        <w:jc w:val="right"/>
        <w:rPr>
          <w:rFonts w:eastAsia="Trebuchet MS"/>
          <w:snapToGrid/>
          <w:color w:val="000000"/>
          <w:sz w:val="24"/>
          <w:szCs w:val="24"/>
        </w:rPr>
      </w:pPr>
      <w:r w:rsidRPr="00457A80">
        <w:rPr>
          <w:rFonts w:eastAsia="Trebuchet MS"/>
          <w:snapToGrid/>
          <w:color w:val="000000"/>
          <w:sz w:val="24"/>
          <w:szCs w:val="24"/>
        </w:rPr>
        <w:t>от «___» _________ 20_____г.</w:t>
      </w:r>
    </w:p>
    <w:p w:rsidR="001614C0" w:rsidRPr="00457A80" w:rsidRDefault="001614C0" w:rsidP="00457A80">
      <w:pPr>
        <w:widowControl w:val="0"/>
        <w:spacing w:line="240" w:lineRule="auto"/>
        <w:ind w:firstLine="0"/>
        <w:jc w:val="right"/>
        <w:rPr>
          <w:rFonts w:eastAsia="Trebuchet MS"/>
          <w:snapToGrid/>
          <w:color w:val="000000"/>
          <w:sz w:val="24"/>
          <w:szCs w:val="24"/>
        </w:rPr>
      </w:pPr>
    </w:p>
    <w:p w:rsidR="001614C0" w:rsidRPr="00457A80" w:rsidRDefault="001614C0" w:rsidP="00457A80">
      <w:pPr>
        <w:widowControl w:val="0"/>
        <w:spacing w:line="240" w:lineRule="auto"/>
        <w:ind w:firstLine="0"/>
        <w:rPr>
          <w:rFonts w:eastAsia="Trebuchet MS"/>
          <w:snapToGrid/>
          <w:color w:val="000000"/>
          <w:sz w:val="24"/>
          <w:szCs w:val="24"/>
        </w:rPr>
      </w:pPr>
    </w:p>
    <w:p w:rsidR="001614C0" w:rsidRPr="00457A80" w:rsidRDefault="001614C0" w:rsidP="00457A80">
      <w:pPr>
        <w:widowControl w:val="0"/>
        <w:tabs>
          <w:tab w:val="left" w:pos="5812"/>
        </w:tabs>
        <w:spacing w:line="240" w:lineRule="auto"/>
        <w:ind w:firstLine="0"/>
        <w:rPr>
          <w:rFonts w:eastAsia="Trebuchet MS"/>
          <w:snapToGrid/>
          <w:color w:val="FFFFFF"/>
          <w:sz w:val="24"/>
          <w:szCs w:val="24"/>
        </w:rPr>
      </w:pPr>
      <w:r w:rsidRPr="00457A80">
        <w:rPr>
          <w:rFonts w:eastAsia="Trebuchet MS"/>
          <w:snapToGrid/>
          <w:color w:val="000000"/>
          <w:sz w:val="24"/>
          <w:szCs w:val="24"/>
        </w:rPr>
        <w:t>г. Мурманск</w:t>
      </w:r>
      <w:r w:rsidRPr="00457A80">
        <w:rPr>
          <w:rFonts w:eastAsia="Trebuchet MS"/>
          <w:snapToGrid/>
          <w:color w:val="000000"/>
          <w:sz w:val="24"/>
          <w:szCs w:val="24"/>
        </w:rPr>
        <w:tab/>
      </w:r>
      <w:r w:rsidRPr="00457A80">
        <w:rPr>
          <w:rFonts w:eastAsia="Trebuchet MS"/>
          <w:snapToGrid/>
          <w:color w:val="000000"/>
          <w:sz w:val="24"/>
          <w:szCs w:val="24"/>
        </w:rPr>
        <w:tab/>
      </w:r>
      <w:r w:rsidRPr="00457A80">
        <w:rPr>
          <w:rFonts w:eastAsia="Trebuchet MS"/>
          <w:snapToGrid/>
          <w:color w:val="FFFFFF"/>
          <w:sz w:val="24"/>
          <w:szCs w:val="24"/>
        </w:rPr>
        <w:t>«___» _______________ 20_____г.</w:t>
      </w:r>
    </w:p>
    <w:p w:rsidR="001614C0" w:rsidRPr="00457A80" w:rsidRDefault="001614C0" w:rsidP="00457A80">
      <w:pPr>
        <w:widowControl w:val="0"/>
        <w:spacing w:line="240" w:lineRule="auto"/>
        <w:ind w:firstLine="0"/>
        <w:jc w:val="left"/>
        <w:rPr>
          <w:rFonts w:eastAsia="Trebuchet MS"/>
          <w:snapToGrid/>
          <w:color w:val="000000"/>
          <w:sz w:val="24"/>
          <w:szCs w:val="24"/>
        </w:rPr>
      </w:pPr>
    </w:p>
    <w:p w:rsidR="001614C0" w:rsidRPr="00457A80" w:rsidRDefault="001614C0" w:rsidP="00457A80">
      <w:pPr>
        <w:widowControl w:val="0"/>
        <w:spacing w:line="240" w:lineRule="auto"/>
        <w:ind w:firstLine="0"/>
        <w:jc w:val="left"/>
        <w:rPr>
          <w:rFonts w:eastAsia="Trebuchet MS"/>
          <w:snapToGrid/>
          <w:color w:val="000000"/>
          <w:sz w:val="24"/>
          <w:szCs w:val="24"/>
        </w:rPr>
      </w:pPr>
    </w:p>
    <w:p w:rsidR="001614C0" w:rsidRPr="00457A80" w:rsidRDefault="001614C0" w:rsidP="00457A80">
      <w:pPr>
        <w:widowControl w:val="0"/>
        <w:spacing w:line="240" w:lineRule="auto"/>
        <w:ind w:firstLine="0"/>
        <w:jc w:val="center"/>
        <w:rPr>
          <w:rFonts w:eastAsia="Trebuchet MS"/>
          <w:snapToGrid/>
          <w:color w:val="000000"/>
          <w:sz w:val="24"/>
          <w:szCs w:val="24"/>
        </w:rPr>
      </w:pPr>
      <w:r w:rsidRPr="00457A80">
        <w:rPr>
          <w:rFonts w:eastAsia="Trebuchet MS"/>
          <w:snapToGrid/>
          <w:color w:val="000000"/>
          <w:sz w:val="24"/>
          <w:szCs w:val="24"/>
        </w:rPr>
        <w:t xml:space="preserve">СПЕЦИФИКАЦИЯ </w:t>
      </w:r>
    </w:p>
    <w:p w:rsidR="001614C0" w:rsidRPr="00457A80" w:rsidRDefault="001614C0" w:rsidP="00457A80">
      <w:pPr>
        <w:widowControl w:val="0"/>
        <w:spacing w:line="240" w:lineRule="auto"/>
        <w:ind w:firstLine="0"/>
        <w:jc w:val="center"/>
        <w:rPr>
          <w:rFonts w:eastAsia="Trebuchet MS"/>
          <w:snapToGrid/>
          <w:color w:val="000000"/>
          <w:sz w:val="24"/>
          <w:szCs w:val="24"/>
        </w:rPr>
      </w:pPr>
    </w:p>
    <w:p w:rsidR="001614C0" w:rsidRPr="00457A80" w:rsidRDefault="001614C0" w:rsidP="00457A80">
      <w:pPr>
        <w:widowControl w:val="0"/>
        <w:spacing w:line="240" w:lineRule="auto"/>
        <w:ind w:firstLine="0"/>
        <w:jc w:val="center"/>
        <w:rPr>
          <w:rFonts w:eastAsia="Trebuchet MS"/>
          <w:snapToGrid/>
          <w:color w:val="000000"/>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3"/>
        <w:gridCol w:w="2780"/>
        <w:gridCol w:w="2182"/>
        <w:gridCol w:w="709"/>
        <w:gridCol w:w="992"/>
        <w:gridCol w:w="1417"/>
        <w:gridCol w:w="1701"/>
      </w:tblGrid>
      <w:tr w:rsidR="001614C0" w:rsidRPr="00457A80" w:rsidTr="001614C0">
        <w:tc>
          <w:tcPr>
            <w:tcW w:w="533" w:type="dxa"/>
            <w:shd w:val="clear" w:color="auto" w:fill="auto"/>
            <w:vAlign w:val="center"/>
          </w:tcPr>
          <w:p w:rsidR="001614C0" w:rsidRPr="00457A80" w:rsidRDefault="001614C0" w:rsidP="00457A80">
            <w:pPr>
              <w:widowControl w:val="0"/>
              <w:spacing w:line="240" w:lineRule="auto"/>
              <w:ind w:firstLine="0"/>
              <w:jc w:val="center"/>
              <w:rPr>
                <w:rFonts w:eastAsia="Trebuchet MS"/>
                <w:snapToGrid/>
                <w:color w:val="000000"/>
                <w:sz w:val="24"/>
                <w:szCs w:val="24"/>
              </w:rPr>
            </w:pPr>
            <w:r w:rsidRPr="00457A80">
              <w:rPr>
                <w:rFonts w:eastAsia="Trebuchet MS"/>
                <w:snapToGrid/>
                <w:color w:val="000000"/>
                <w:sz w:val="24"/>
                <w:szCs w:val="24"/>
              </w:rPr>
              <w:t xml:space="preserve">№ </w:t>
            </w:r>
            <w:proofErr w:type="spellStart"/>
            <w:r w:rsidRPr="00457A80">
              <w:rPr>
                <w:rFonts w:eastAsia="Trebuchet MS"/>
                <w:snapToGrid/>
                <w:color w:val="000000"/>
                <w:sz w:val="24"/>
                <w:szCs w:val="24"/>
              </w:rPr>
              <w:t>пп</w:t>
            </w:r>
            <w:proofErr w:type="spellEnd"/>
          </w:p>
        </w:tc>
        <w:tc>
          <w:tcPr>
            <w:tcW w:w="2780" w:type="dxa"/>
            <w:shd w:val="clear" w:color="auto" w:fill="auto"/>
            <w:vAlign w:val="center"/>
          </w:tcPr>
          <w:p w:rsidR="001614C0" w:rsidRPr="00457A80" w:rsidRDefault="001614C0" w:rsidP="00457A80">
            <w:pPr>
              <w:widowControl w:val="0"/>
              <w:spacing w:line="240" w:lineRule="auto"/>
              <w:ind w:firstLine="0"/>
              <w:jc w:val="center"/>
              <w:rPr>
                <w:rFonts w:eastAsia="Trebuchet MS"/>
                <w:snapToGrid/>
                <w:color w:val="000000"/>
                <w:sz w:val="24"/>
                <w:szCs w:val="24"/>
              </w:rPr>
            </w:pPr>
            <w:r w:rsidRPr="00457A80">
              <w:rPr>
                <w:rFonts w:eastAsia="Trebuchet MS"/>
                <w:snapToGrid/>
                <w:color w:val="000000"/>
                <w:sz w:val="24"/>
                <w:szCs w:val="24"/>
              </w:rPr>
              <w:t>Наименование продукции</w:t>
            </w:r>
          </w:p>
        </w:tc>
        <w:tc>
          <w:tcPr>
            <w:tcW w:w="2182" w:type="dxa"/>
            <w:vAlign w:val="center"/>
          </w:tcPr>
          <w:p w:rsidR="001614C0" w:rsidRPr="00457A80" w:rsidRDefault="001614C0" w:rsidP="00457A80">
            <w:pPr>
              <w:widowControl w:val="0"/>
              <w:spacing w:line="240" w:lineRule="auto"/>
              <w:ind w:firstLine="0"/>
              <w:jc w:val="center"/>
              <w:rPr>
                <w:rFonts w:eastAsia="Trebuchet MS"/>
                <w:snapToGrid/>
                <w:color w:val="000000"/>
                <w:sz w:val="24"/>
                <w:szCs w:val="24"/>
              </w:rPr>
            </w:pPr>
            <w:r w:rsidRPr="00457A80">
              <w:rPr>
                <w:rFonts w:eastAsia="Trebuchet MS"/>
                <w:snapToGrid/>
                <w:color w:val="000000"/>
                <w:sz w:val="24"/>
                <w:szCs w:val="24"/>
              </w:rPr>
              <w:t>Марка, модель, сорт, ГОСТ, ТУ и т.д.</w:t>
            </w:r>
          </w:p>
        </w:tc>
        <w:tc>
          <w:tcPr>
            <w:tcW w:w="709" w:type="dxa"/>
          </w:tcPr>
          <w:p w:rsidR="001614C0" w:rsidRPr="00457A80" w:rsidRDefault="001614C0" w:rsidP="00457A80">
            <w:pPr>
              <w:widowControl w:val="0"/>
              <w:spacing w:line="240" w:lineRule="auto"/>
              <w:ind w:firstLine="0"/>
              <w:jc w:val="center"/>
              <w:rPr>
                <w:rFonts w:eastAsia="Trebuchet MS"/>
                <w:snapToGrid/>
                <w:color w:val="000000"/>
                <w:sz w:val="24"/>
                <w:szCs w:val="24"/>
              </w:rPr>
            </w:pPr>
          </w:p>
          <w:p w:rsidR="001614C0" w:rsidRPr="00457A80" w:rsidRDefault="001614C0" w:rsidP="00457A80">
            <w:pPr>
              <w:widowControl w:val="0"/>
              <w:spacing w:line="240" w:lineRule="auto"/>
              <w:ind w:firstLine="0"/>
              <w:jc w:val="center"/>
              <w:rPr>
                <w:rFonts w:eastAsia="Trebuchet MS"/>
                <w:snapToGrid/>
                <w:color w:val="000000"/>
                <w:sz w:val="24"/>
                <w:szCs w:val="24"/>
              </w:rPr>
            </w:pPr>
            <w:r w:rsidRPr="00457A80">
              <w:rPr>
                <w:rFonts w:eastAsia="Trebuchet MS"/>
                <w:snapToGrid/>
                <w:color w:val="000000"/>
                <w:sz w:val="24"/>
                <w:szCs w:val="24"/>
              </w:rPr>
              <w:t>Ед. изм.</w:t>
            </w:r>
          </w:p>
        </w:tc>
        <w:tc>
          <w:tcPr>
            <w:tcW w:w="992" w:type="dxa"/>
            <w:shd w:val="clear" w:color="auto" w:fill="auto"/>
            <w:vAlign w:val="center"/>
          </w:tcPr>
          <w:p w:rsidR="001614C0" w:rsidRPr="00457A80" w:rsidRDefault="001614C0" w:rsidP="00457A80">
            <w:pPr>
              <w:widowControl w:val="0"/>
              <w:spacing w:line="240" w:lineRule="auto"/>
              <w:ind w:firstLine="0"/>
              <w:jc w:val="center"/>
              <w:rPr>
                <w:rFonts w:eastAsia="Trebuchet MS"/>
                <w:snapToGrid/>
                <w:color w:val="000000"/>
                <w:sz w:val="24"/>
                <w:szCs w:val="24"/>
              </w:rPr>
            </w:pPr>
            <w:r w:rsidRPr="00457A80">
              <w:rPr>
                <w:rFonts w:eastAsia="Trebuchet MS"/>
                <w:snapToGrid/>
                <w:color w:val="000000"/>
                <w:sz w:val="24"/>
                <w:szCs w:val="24"/>
              </w:rPr>
              <w:t>Количество</w:t>
            </w:r>
          </w:p>
        </w:tc>
        <w:tc>
          <w:tcPr>
            <w:tcW w:w="1417" w:type="dxa"/>
            <w:shd w:val="clear" w:color="auto" w:fill="auto"/>
            <w:vAlign w:val="center"/>
          </w:tcPr>
          <w:p w:rsidR="001614C0" w:rsidRPr="00457A80" w:rsidRDefault="001614C0" w:rsidP="00457A80">
            <w:pPr>
              <w:widowControl w:val="0"/>
              <w:spacing w:line="240" w:lineRule="auto"/>
              <w:ind w:firstLine="0"/>
              <w:jc w:val="center"/>
              <w:rPr>
                <w:rFonts w:eastAsia="Trebuchet MS"/>
                <w:snapToGrid/>
                <w:color w:val="000000"/>
                <w:sz w:val="24"/>
                <w:szCs w:val="24"/>
              </w:rPr>
            </w:pPr>
            <w:r w:rsidRPr="00457A80">
              <w:rPr>
                <w:rFonts w:eastAsia="Trebuchet MS"/>
                <w:snapToGrid/>
                <w:color w:val="000000"/>
                <w:sz w:val="24"/>
                <w:szCs w:val="24"/>
              </w:rPr>
              <w:t>Цена за единицу, с учетом НДС (руб.)</w:t>
            </w:r>
          </w:p>
        </w:tc>
        <w:tc>
          <w:tcPr>
            <w:tcW w:w="1701" w:type="dxa"/>
            <w:shd w:val="clear" w:color="auto" w:fill="auto"/>
            <w:vAlign w:val="center"/>
          </w:tcPr>
          <w:p w:rsidR="001614C0" w:rsidRPr="00457A80" w:rsidRDefault="001614C0" w:rsidP="00457A80">
            <w:pPr>
              <w:widowControl w:val="0"/>
              <w:spacing w:line="240" w:lineRule="auto"/>
              <w:ind w:firstLine="0"/>
              <w:jc w:val="center"/>
              <w:rPr>
                <w:rFonts w:eastAsia="Trebuchet MS"/>
                <w:snapToGrid/>
                <w:color w:val="000000"/>
                <w:sz w:val="24"/>
                <w:szCs w:val="24"/>
              </w:rPr>
            </w:pPr>
            <w:r w:rsidRPr="00457A80">
              <w:rPr>
                <w:rFonts w:eastAsia="Trebuchet MS"/>
                <w:snapToGrid/>
                <w:color w:val="000000"/>
                <w:sz w:val="24"/>
                <w:szCs w:val="24"/>
              </w:rPr>
              <w:t>Сумма с учетом НДС (руб.)</w:t>
            </w:r>
          </w:p>
        </w:tc>
      </w:tr>
      <w:tr w:rsidR="001614C0" w:rsidRPr="00457A80" w:rsidTr="001614C0">
        <w:tc>
          <w:tcPr>
            <w:tcW w:w="533" w:type="dxa"/>
            <w:shd w:val="clear" w:color="auto" w:fill="auto"/>
          </w:tcPr>
          <w:p w:rsidR="001614C0" w:rsidRPr="00457A80" w:rsidRDefault="001614C0" w:rsidP="00457A80">
            <w:pPr>
              <w:widowControl w:val="0"/>
              <w:spacing w:line="240" w:lineRule="auto"/>
              <w:ind w:firstLine="0"/>
              <w:jc w:val="center"/>
              <w:rPr>
                <w:rFonts w:eastAsia="Trebuchet MS"/>
                <w:snapToGrid/>
                <w:color w:val="000000"/>
                <w:sz w:val="24"/>
                <w:szCs w:val="24"/>
              </w:rPr>
            </w:pPr>
          </w:p>
        </w:tc>
        <w:tc>
          <w:tcPr>
            <w:tcW w:w="2780" w:type="dxa"/>
            <w:shd w:val="clear" w:color="auto" w:fill="auto"/>
          </w:tcPr>
          <w:p w:rsidR="001614C0" w:rsidRPr="00457A80" w:rsidRDefault="001614C0" w:rsidP="00457A80">
            <w:pPr>
              <w:widowControl w:val="0"/>
              <w:spacing w:line="240" w:lineRule="auto"/>
              <w:ind w:firstLine="0"/>
              <w:jc w:val="center"/>
              <w:rPr>
                <w:rFonts w:eastAsia="Trebuchet MS"/>
                <w:snapToGrid/>
                <w:color w:val="000000"/>
                <w:sz w:val="24"/>
                <w:szCs w:val="24"/>
              </w:rPr>
            </w:pPr>
          </w:p>
          <w:p w:rsidR="001614C0" w:rsidRPr="00457A80" w:rsidRDefault="001614C0" w:rsidP="00457A80">
            <w:pPr>
              <w:widowControl w:val="0"/>
              <w:spacing w:line="240" w:lineRule="auto"/>
              <w:ind w:firstLine="0"/>
              <w:jc w:val="center"/>
              <w:rPr>
                <w:rFonts w:eastAsia="Trebuchet MS"/>
                <w:snapToGrid/>
                <w:color w:val="000000"/>
                <w:sz w:val="24"/>
                <w:szCs w:val="24"/>
              </w:rPr>
            </w:pPr>
          </w:p>
        </w:tc>
        <w:tc>
          <w:tcPr>
            <w:tcW w:w="2182" w:type="dxa"/>
          </w:tcPr>
          <w:p w:rsidR="001614C0" w:rsidRPr="00457A80" w:rsidRDefault="001614C0" w:rsidP="00457A80">
            <w:pPr>
              <w:widowControl w:val="0"/>
              <w:spacing w:line="240" w:lineRule="auto"/>
              <w:ind w:firstLine="0"/>
              <w:jc w:val="center"/>
              <w:rPr>
                <w:rFonts w:eastAsia="Trebuchet MS"/>
                <w:snapToGrid/>
                <w:color w:val="000000"/>
                <w:sz w:val="24"/>
                <w:szCs w:val="24"/>
              </w:rPr>
            </w:pPr>
          </w:p>
        </w:tc>
        <w:tc>
          <w:tcPr>
            <w:tcW w:w="709" w:type="dxa"/>
          </w:tcPr>
          <w:p w:rsidR="001614C0" w:rsidRPr="00457A80" w:rsidRDefault="001614C0" w:rsidP="00457A80">
            <w:pPr>
              <w:widowControl w:val="0"/>
              <w:spacing w:line="240" w:lineRule="auto"/>
              <w:ind w:firstLine="0"/>
              <w:jc w:val="center"/>
              <w:rPr>
                <w:rFonts w:eastAsia="Trebuchet MS"/>
                <w:snapToGrid/>
                <w:color w:val="000000"/>
                <w:sz w:val="24"/>
                <w:szCs w:val="24"/>
              </w:rPr>
            </w:pPr>
          </w:p>
        </w:tc>
        <w:tc>
          <w:tcPr>
            <w:tcW w:w="992" w:type="dxa"/>
            <w:shd w:val="clear" w:color="auto" w:fill="auto"/>
          </w:tcPr>
          <w:p w:rsidR="001614C0" w:rsidRPr="00457A80" w:rsidRDefault="001614C0" w:rsidP="00457A80">
            <w:pPr>
              <w:widowControl w:val="0"/>
              <w:spacing w:line="240" w:lineRule="auto"/>
              <w:ind w:firstLine="0"/>
              <w:jc w:val="center"/>
              <w:rPr>
                <w:rFonts w:eastAsia="Trebuchet MS"/>
                <w:snapToGrid/>
                <w:color w:val="000000"/>
                <w:sz w:val="24"/>
                <w:szCs w:val="24"/>
              </w:rPr>
            </w:pPr>
          </w:p>
        </w:tc>
        <w:tc>
          <w:tcPr>
            <w:tcW w:w="1417" w:type="dxa"/>
            <w:shd w:val="clear" w:color="auto" w:fill="auto"/>
          </w:tcPr>
          <w:p w:rsidR="001614C0" w:rsidRPr="00457A80" w:rsidRDefault="001614C0" w:rsidP="00457A80">
            <w:pPr>
              <w:widowControl w:val="0"/>
              <w:spacing w:line="240" w:lineRule="auto"/>
              <w:ind w:firstLine="0"/>
              <w:jc w:val="center"/>
              <w:rPr>
                <w:rFonts w:eastAsia="Trebuchet MS"/>
                <w:snapToGrid/>
                <w:color w:val="000000"/>
                <w:sz w:val="24"/>
                <w:szCs w:val="24"/>
              </w:rPr>
            </w:pPr>
          </w:p>
        </w:tc>
        <w:tc>
          <w:tcPr>
            <w:tcW w:w="1701" w:type="dxa"/>
            <w:shd w:val="clear" w:color="auto" w:fill="auto"/>
          </w:tcPr>
          <w:p w:rsidR="001614C0" w:rsidRPr="00457A80" w:rsidRDefault="001614C0" w:rsidP="00457A80">
            <w:pPr>
              <w:widowControl w:val="0"/>
              <w:spacing w:line="240" w:lineRule="auto"/>
              <w:ind w:firstLine="0"/>
              <w:jc w:val="center"/>
              <w:rPr>
                <w:rFonts w:eastAsia="Trebuchet MS"/>
                <w:snapToGrid/>
                <w:color w:val="000000"/>
                <w:sz w:val="24"/>
                <w:szCs w:val="24"/>
              </w:rPr>
            </w:pPr>
          </w:p>
        </w:tc>
      </w:tr>
      <w:tr w:rsidR="001614C0" w:rsidRPr="00457A80" w:rsidTr="001614C0">
        <w:tc>
          <w:tcPr>
            <w:tcW w:w="533" w:type="dxa"/>
            <w:shd w:val="clear" w:color="auto" w:fill="auto"/>
          </w:tcPr>
          <w:p w:rsidR="001614C0" w:rsidRPr="00457A80" w:rsidRDefault="001614C0" w:rsidP="00457A80">
            <w:pPr>
              <w:widowControl w:val="0"/>
              <w:spacing w:line="240" w:lineRule="auto"/>
              <w:ind w:firstLine="0"/>
              <w:jc w:val="center"/>
              <w:rPr>
                <w:rFonts w:eastAsia="Trebuchet MS"/>
                <w:snapToGrid/>
                <w:color w:val="000000"/>
                <w:sz w:val="24"/>
                <w:szCs w:val="24"/>
              </w:rPr>
            </w:pPr>
          </w:p>
        </w:tc>
        <w:tc>
          <w:tcPr>
            <w:tcW w:w="2780" w:type="dxa"/>
            <w:shd w:val="clear" w:color="auto" w:fill="auto"/>
          </w:tcPr>
          <w:p w:rsidR="001614C0" w:rsidRPr="00457A80" w:rsidRDefault="001614C0" w:rsidP="00457A80">
            <w:pPr>
              <w:widowControl w:val="0"/>
              <w:spacing w:line="240" w:lineRule="auto"/>
              <w:ind w:firstLine="0"/>
              <w:jc w:val="center"/>
              <w:rPr>
                <w:rFonts w:eastAsia="Trebuchet MS"/>
                <w:snapToGrid/>
                <w:color w:val="000000"/>
                <w:sz w:val="24"/>
                <w:szCs w:val="24"/>
              </w:rPr>
            </w:pPr>
          </w:p>
          <w:p w:rsidR="001614C0" w:rsidRPr="00457A80" w:rsidRDefault="001614C0" w:rsidP="00457A80">
            <w:pPr>
              <w:widowControl w:val="0"/>
              <w:spacing w:line="240" w:lineRule="auto"/>
              <w:ind w:firstLine="0"/>
              <w:jc w:val="center"/>
              <w:rPr>
                <w:rFonts w:eastAsia="Trebuchet MS"/>
                <w:snapToGrid/>
                <w:color w:val="000000"/>
                <w:sz w:val="24"/>
                <w:szCs w:val="24"/>
              </w:rPr>
            </w:pPr>
          </w:p>
        </w:tc>
        <w:tc>
          <w:tcPr>
            <w:tcW w:w="2182" w:type="dxa"/>
          </w:tcPr>
          <w:p w:rsidR="001614C0" w:rsidRPr="00457A80" w:rsidRDefault="001614C0" w:rsidP="00457A80">
            <w:pPr>
              <w:widowControl w:val="0"/>
              <w:spacing w:line="240" w:lineRule="auto"/>
              <w:ind w:firstLine="0"/>
              <w:jc w:val="center"/>
              <w:rPr>
                <w:rFonts w:eastAsia="Trebuchet MS"/>
                <w:snapToGrid/>
                <w:color w:val="000000"/>
                <w:sz w:val="24"/>
                <w:szCs w:val="24"/>
              </w:rPr>
            </w:pPr>
          </w:p>
        </w:tc>
        <w:tc>
          <w:tcPr>
            <w:tcW w:w="709" w:type="dxa"/>
          </w:tcPr>
          <w:p w:rsidR="001614C0" w:rsidRPr="00457A80" w:rsidRDefault="001614C0" w:rsidP="00457A80">
            <w:pPr>
              <w:widowControl w:val="0"/>
              <w:spacing w:line="240" w:lineRule="auto"/>
              <w:ind w:firstLine="0"/>
              <w:jc w:val="center"/>
              <w:rPr>
                <w:rFonts w:eastAsia="Trebuchet MS"/>
                <w:snapToGrid/>
                <w:color w:val="000000"/>
                <w:sz w:val="24"/>
                <w:szCs w:val="24"/>
              </w:rPr>
            </w:pPr>
          </w:p>
        </w:tc>
        <w:tc>
          <w:tcPr>
            <w:tcW w:w="992" w:type="dxa"/>
            <w:shd w:val="clear" w:color="auto" w:fill="auto"/>
          </w:tcPr>
          <w:p w:rsidR="001614C0" w:rsidRPr="00457A80" w:rsidRDefault="001614C0" w:rsidP="00457A80">
            <w:pPr>
              <w:widowControl w:val="0"/>
              <w:spacing w:line="240" w:lineRule="auto"/>
              <w:ind w:firstLine="0"/>
              <w:jc w:val="center"/>
              <w:rPr>
                <w:rFonts w:eastAsia="Trebuchet MS"/>
                <w:snapToGrid/>
                <w:color w:val="000000"/>
                <w:sz w:val="24"/>
                <w:szCs w:val="24"/>
              </w:rPr>
            </w:pPr>
          </w:p>
        </w:tc>
        <w:tc>
          <w:tcPr>
            <w:tcW w:w="1417" w:type="dxa"/>
            <w:shd w:val="clear" w:color="auto" w:fill="auto"/>
          </w:tcPr>
          <w:p w:rsidR="001614C0" w:rsidRPr="00457A80" w:rsidRDefault="001614C0" w:rsidP="00457A80">
            <w:pPr>
              <w:widowControl w:val="0"/>
              <w:spacing w:line="240" w:lineRule="auto"/>
              <w:ind w:firstLine="0"/>
              <w:jc w:val="center"/>
              <w:rPr>
                <w:rFonts w:eastAsia="Trebuchet MS"/>
                <w:snapToGrid/>
                <w:color w:val="000000"/>
                <w:sz w:val="24"/>
                <w:szCs w:val="24"/>
              </w:rPr>
            </w:pPr>
          </w:p>
        </w:tc>
        <w:tc>
          <w:tcPr>
            <w:tcW w:w="1701" w:type="dxa"/>
            <w:shd w:val="clear" w:color="auto" w:fill="auto"/>
          </w:tcPr>
          <w:p w:rsidR="001614C0" w:rsidRPr="00457A80" w:rsidRDefault="001614C0" w:rsidP="00457A80">
            <w:pPr>
              <w:widowControl w:val="0"/>
              <w:spacing w:line="240" w:lineRule="auto"/>
              <w:ind w:firstLine="0"/>
              <w:jc w:val="center"/>
              <w:rPr>
                <w:rFonts w:eastAsia="Trebuchet MS"/>
                <w:snapToGrid/>
                <w:color w:val="000000"/>
                <w:sz w:val="24"/>
                <w:szCs w:val="24"/>
              </w:rPr>
            </w:pPr>
          </w:p>
        </w:tc>
      </w:tr>
      <w:tr w:rsidR="001614C0" w:rsidRPr="00457A80" w:rsidTr="001614C0">
        <w:tc>
          <w:tcPr>
            <w:tcW w:w="533" w:type="dxa"/>
            <w:shd w:val="clear" w:color="auto" w:fill="auto"/>
          </w:tcPr>
          <w:p w:rsidR="001614C0" w:rsidRPr="00457A80" w:rsidRDefault="001614C0" w:rsidP="00457A80">
            <w:pPr>
              <w:widowControl w:val="0"/>
              <w:spacing w:line="240" w:lineRule="auto"/>
              <w:ind w:firstLine="0"/>
              <w:jc w:val="center"/>
              <w:rPr>
                <w:rFonts w:eastAsia="Trebuchet MS"/>
                <w:snapToGrid/>
                <w:color w:val="000000"/>
                <w:sz w:val="24"/>
                <w:szCs w:val="24"/>
              </w:rPr>
            </w:pPr>
          </w:p>
        </w:tc>
        <w:tc>
          <w:tcPr>
            <w:tcW w:w="2780" w:type="dxa"/>
            <w:shd w:val="clear" w:color="auto" w:fill="auto"/>
          </w:tcPr>
          <w:p w:rsidR="001614C0" w:rsidRPr="00457A80" w:rsidRDefault="001614C0" w:rsidP="00457A80">
            <w:pPr>
              <w:widowControl w:val="0"/>
              <w:spacing w:line="240" w:lineRule="auto"/>
              <w:ind w:firstLine="0"/>
              <w:jc w:val="center"/>
              <w:rPr>
                <w:rFonts w:eastAsia="Trebuchet MS"/>
                <w:snapToGrid/>
                <w:color w:val="000000"/>
                <w:sz w:val="24"/>
                <w:szCs w:val="24"/>
              </w:rPr>
            </w:pPr>
          </w:p>
          <w:p w:rsidR="001614C0" w:rsidRPr="00457A80" w:rsidRDefault="001614C0" w:rsidP="00457A80">
            <w:pPr>
              <w:widowControl w:val="0"/>
              <w:spacing w:line="240" w:lineRule="auto"/>
              <w:ind w:firstLine="0"/>
              <w:jc w:val="center"/>
              <w:rPr>
                <w:rFonts w:eastAsia="Trebuchet MS"/>
                <w:snapToGrid/>
                <w:color w:val="000000"/>
                <w:sz w:val="24"/>
                <w:szCs w:val="24"/>
              </w:rPr>
            </w:pPr>
          </w:p>
        </w:tc>
        <w:tc>
          <w:tcPr>
            <w:tcW w:w="2182" w:type="dxa"/>
          </w:tcPr>
          <w:p w:rsidR="001614C0" w:rsidRPr="00457A80" w:rsidRDefault="001614C0" w:rsidP="00457A80">
            <w:pPr>
              <w:widowControl w:val="0"/>
              <w:spacing w:line="240" w:lineRule="auto"/>
              <w:ind w:firstLine="0"/>
              <w:jc w:val="center"/>
              <w:rPr>
                <w:rFonts w:eastAsia="Trebuchet MS"/>
                <w:snapToGrid/>
                <w:color w:val="000000"/>
                <w:sz w:val="24"/>
                <w:szCs w:val="24"/>
              </w:rPr>
            </w:pPr>
          </w:p>
        </w:tc>
        <w:tc>
          <w:tcPr>
            <w:tcW w:w="709" w:type="dxa"/>
          </w:tcPr>
          <w:p w:rsidR="001614C0" w:rsidRPr="00457A80" w:rsidRDefault="001614C0" w:rsidP="00457A80">
            <w:pPr>
              <w:widowControl w:val="0"/>
              <w:spacing w:line="240" w:lineRule="auto"/>
              <w:ind w:firstLine="0"/>
              <w:jc w:val="center"/>
              <w:rPr>
                <w:rFonts w:eastAsia="Trebuchet MS"/>
                <w:snapToGrid/>
                <w:color w:val="000000"/>
                <w:sz w:val="24"/>
                <w:szCs w:val="24"/>
              </w:rPr>
            </w:pPr>
          </w:p>
        </w:tc>
        <w:tc>
          <w:tcPr>
            <w:tcW w:w="992" w:type="dxa"/>
            <w:shd w:val="clear" w:color="auto" w:fill="auto"/>
          </w:tcPr>
          <w:p w:rsidR="001614C0" w:rsidRPr="00457A80" w:rsidRDefault="001614C0" w:rsidP="00457A80">
            <w:pPr>
              <w:widowControl w:val="0"/>
              <w:spacing w:line="240" w:lineRule="auto"/>
              <w:ind w:firstLine="0"/>
              <w:jc w:val="center"/>
              <w:rPr>
                <w:rFonts w:eastAsia="Trebuchet MS"/>
                <w:snapToGrid/>
                <w:color w:val="000000"/>
                <w:sz w:val="24"/>
                <w:szCs w:val="24"/>
              </w:rPr>
            </w:pPr>
          </w:p>
        </w:tc>
        <w:tc>
          <w:tcPr>
            <w:tcW w:w="1417" w:type="dxa"/>
            <w:shd w:val="clear" w:color="auto" w:fill="auto"/>
          </w:tcPr>
          <w:p w:rsidR="001614C0" w:rsidRPr="00457A80" w:rsidRDefault="001614C0" w:rsidP="00457A80">
            <w:pPr>
              <w:widowControl w:val="0"/>
              <w:spacing w:line="240" w:lineRule="auto"/>
              <w:ind w:firstLine="0"/>
              <w:jc w:val="center"/>
              <w:rPr>
                <w:rFonts w:eastAsia="Trebuchet MS"/>
                <w:snapToGrid/>
                <w:color w:val="000000"/>
                <w:sz w:val="24"/>
                <w:szCs w:val="24"/>
              </w:rPr>
            </w:pPr>
          </w:p>
        </w:tc>
        <w:tc>
          <w:tcPr>
            <w:tcW w:w="1701" w:type="dxa"/>
            <w:shd w:val="clear" w:color="auto" w:fill="auto"/>
          </w:tcPr>
          <w:p w:rsidR="001614C0" w:rsidRPr="00457A80" w:rsidRDefault="001614C0" w:rsidP="00457A80">
            <w:pPr>
              <w:widowControl w:val="0"/>
              <w:spacing w:line="240" w:lineRule="auto"/>
              <w:ind w:firstLine="0"/>
              <w:jc w:val="center"/>
              <w:rPr>
                <w:rFonts w:eastAsia="Trebuchet MS"/>
                <w:snapToGrid/>
                <w:color w:val="000000"/>
                <w:sz w:val="24"/>
                <w:szCs w:val="24"/>
              </w:rPr>
            </w:pPr>
          </w:p>
        </w:tc>
      </w:tr>
      <w:tr w:rsidR="001614C0" w:rsidRPr="00457A80" w:rsidTr="001614C0">
        <w:tc>
          <w:tcPr>
            <w:tcW w:w="533" w:type="dxa"/>
            <w:shd w:val="clear" w:color="auto" w:fill="auto"/>
          </w:tcPr>
          <w:p w:rsidR="001614C0" w:rsidRPr="00457A80" w:rsidRDefault="001614C0" w:rsidP="00457A80">
            <w:pPr>
              <w:widowControl w:val="0"/>
              <w:spacing w:line="240" w:lineRule="auto"/>
              <w:ind w:firstLine="0"/>
              <w:jc w:val="center"/>
              <w:rPr>
                <w:rFonts w:eastAsia="Trebuchet MS"/>
                <w:snapToGrid/>
                <w:color w:val="000000"/>
                <w:sz w:val="24"/>
                <w:szCs w:val="24"/>
              </w:rPr>
            </w:pPr>
          </w:p>
        </w:tc>
        <w:tc>
          <w:tcPr>
            <w:tcW w:w="2780" w:type="dxa"/>
            <w:shd w:val="clear" w:color="auto" w:fill="auto"/>
          </w:tcPr>
          <w:p w:rsidR="001614C0" w:rsidRPr="00457A80" w:rsidRDefault="001614C0" w:rsidP="00457A80">
            <w:pPr>
              <w:widowControl w:val="0"/>
              <w:spacing w:line="240" w:lineRule="auto"/>
              <w:ind w:firstLine="0"/>
              <w:jc w:val="center"/>
              <w:rPr>
                <w:rFonts w:eastAsia="Trebuchet MS"/>
                <w:snapToGrid/>
                <w:color w:val="000000"/>
                <w:sz w:val="24"/>
                <w:szCs w:val="24"/>
              </w:rPr>
            </w:pPr>
          </w:p>
          <w:p w:rsidR="001614C0" w:rsidRPr="00457A80" w:rsidRDefault="001614C0" w:rsidP="00457A80">
            <w:pPr>
              <w:widowControl w:val="0"/>
              <w:spacing w:line="240" w:lineRule="auto"/>
              <w:ind w:firstLine="0"/>
              <w:jc w:val="center"/>
              <w:rPr>
                <w:rFonts w:eastAsia="Trebuchet MS"/>
                <w:snapToGrid/>
                <w:color w:val="000000"/>
                <w:sz w:val="24"/>
                <w:szCs w:val="24"/>
              </w:rPr>
            </w:pPr>
          </w:p>
        </w:tc>
        <w:tc>
          <w:tcPr>
            <w:tcW w:w="2182" w:type="dxa"/>
          </w:tcPr>
          <w:p w:rsidR="001614C0" w:rsidRPr="00457A80" w:rsidRDefault="001614C0" w:rsidP="00457A80">
            <w:pPr>
              <w:widowControl w:val="0"/>
              <w:spacing w:line="240" w:lineRule="auto"/>
              <w:ind w:firstLine="0"/>
              <w:jc w:val="center"/>
              <w:rPr>
                <w:rFonts w:eastAsia="Trebuchet MS"/>
                <w:snapToGrid/>
                <w:color w:val="000000"/>
                <w:sz w:val="24"/>
                <w:szCs w:val="24"/>
              </w:rPr>
            </w:pPr>
          </w:p>
        </w:tc>
        <w:tc>
          <w:tcPr>
            <w:tcW w:w="709" w:type="dxa"/>
          </w:tcPr>
          <w:p w:rsidR="001614C0" w:rsidRPr="00457A80" w:rsidRDefault="001614C0" w:rsidP="00457A80">
            <w:pPr>
              <w:widowControl w:val="0"/>
              <w:spacing w:line="240" w:lineRule="auto"/>
              <w:ind w:firstLine="0"/>
              <w:jc w:val="center"/>
              <w:rPr>
                <w:rFonts w:eastAsia="Trebuchet MS"/>
                <w:snapToGrid/>
                <w:color w:val="000000"/>
                <w:sz w:val="24"/>
                <w:szCs w:val="24"/>
              </w:rPr>
            </w:pPr>
          </w:p>
        </w:tc>
        <w:tc>
          <w:tcPr>
            <w:tcW w:w="992" w:type="dxa"/>
            <w:shd w:val="clear" w:color="auto" w:fill="auto"/>
          </w:tcPr>
          <w:p w:rsidR="001614C0" w:rsidRPr="00457A80" w:rsidRDefault="001614C0" w:rsidP="00457A80">
            <w:pPr>
              <w:widowControl w:val="0"/>
              <w:spacing w:line="240" w:lineRule="auto"/>
              <w:ind w:firstLine="0"/>
              <w:jc w:val="center"/>
              <w:rPr>
                <w:rFonts w:eastAsia="Trebuchet MS"/>
                <w:snapToGrid/>
                <w:color w:val="000000"/>
                <w:sz w:val="24"/>
                <w:szCs w:val="24"/>
              </w:rPr>
            </w:pPr>
          </w:p>
        </w:tc>
        <w:tc>
          <w:tcPr>
            <w:tcW w:w="1417" w:type="dxa"/>
            <w:shd w:val="clear" w:color="auto" w:fill="auto"/>
          </w:tcPr>
          <w:p w:rsidR="001614C0" w:rsidRPr="00457A80" w:rsidRDefault="001614C0" w:rsidP="00457A80">
            <w:pPr>
              <w:widowControl w:val="0"/>
              <w:spacing w:line="240" w:lineRule="auto"/>
              <w:ind w:firstLine="0"/>
              <w:jc w:val="center"/>
              <w:rPr>
                <w:rFonts w:eastAsia="Trebuchet MS"/>
                <w:snapToGrid/>
                <w:color w:val="000000"/>
                <w:sz w:val="24"/>
                <w:szCs w:val="24"/>
              </w:rPr>
            </w:pPr>
          </w:p>
        </w:tc>
        <w:tc>
          <w:tcPr>
            <w:tcW w:w="1701" w:type="dxa"/>
            <w:shd w:val="clear" w:color="auto" w:fill="auto"/>
          </w:tcPr>
          <w:p w:rsidR="001614C0" w:rsidRPr="00457A80" w:rsidRDefault="001614C0" w:rsidP="00457A80">
            <w:pPr>
              <w:widowControl w:val="0"/>
              <w:spacing w:line="240" w:lineRule="auto"/>
              <w:ind w:firstLine="0"/>
              <w:jc w:val="center"/>
              <w:rPr>
                <w:rFonts w:eastAsia="Trebuchet MS"/>
                <w:snapToGrid/>
                <w:color w:val="000000"/>
                <w:sz w:val="24"/>
                <w:szCs w:val="24"/>
              </w:rPr>
            </w:pPr>
          </w:p>
        </w:tc>
      </w:tr>
      <w:tr w:rsidR="001614C0" w:rsidRPr="00457A80" w:rsidTr="001614C0">
        <w:tc>
          <w:tcPr>
            <w:tcW w:w="533" w:type="dxa"/>
            <w:shd w:val="clear" w:color="auto" w:fill="auto"/>
          </w:tcPr>
          <w:p w:rsidR="001614C0" w:rsidRPr="00457A80" w:rsidRDefault="001614C0" w:rsidP="00457A80">
            <w:pPr>
              <w:widowControl w:val="0"/>
              <w:spacing w:line="240" w:lineRule="auto"/>
              <w:ind w:firstLine="0"/>
              <w:jc w:val="center"/>
              <w:rPr>
                <w:rFonts w:eastAsia="Trebuchet MS"/>
                <w:snapToGrid/>
                <w:color w:val="000000"/>
                <w:sz w:val="24"/>
                <w:szCs w:val="24"/>
              </w:rPr>
            </w:pPr>
          </w:p>
        </w:tc>
        <w:tc>
          <w:tcPr>
            <w:tcW w:w="2780" w:type="dxa"/>
            <w:shd w:val="clear" w:color="auto" w:fill="auto"/>
          </w:tcPr>
          <w:p w:rsidR="001614C0" w:rsidRPr="00457A80" w:rsidRDefault="001614C0" w:rsidP="00457A80">
            <w:pPr>
              <w:widowControl w:val="0"/>
              <w:spacing w:line="240" w:lineRule="auto"/>
              <w:ind w:firstLine="0"/>
              <w:jc w:val="center"/>
              <w:rPr>
                <w:rFonts w:eastAsia="Trebuchet MS"/>
                <w:snapToGrid/>
                <w:color w:val="000000"/>
                <w:sz w:val="24"/>
                <w:szCs w:val="24"/>
              </w:rPr>
            </w:pPr>
          </w:p>
          <w:p w:rsidR="001614C0" w:rsidRPr="00457A80" w:rsidRDefault="001614C0" w:rsidP="00457A80">
            <w:pPr>
              <w:widowControl w:val="0"/>
              <w:spacing w:line="240" w:lineRule="auto"/>
              <w:ind w:firstLine="0"/>
              <w:jc w:val="center"/>
              <w:rPr>
                <w:rFonts w:eastAsia="Trebuchet MS"/>
                <w:snapToGrid/>
                <w:color w:val="000000"/>
                <w:sz w:val="24"/>
                <w:szCs w:val="24"/>
              </w:rPr>
            </w:pPr>
          </w:p>
        </w:tc>
        <w:tc>
          <w:tcPr>
            <w:tcW w:w="2182" w:type="dxa"/>
          </w:tcPr>
          <w:p w:rsidR="001614C0" w:rsidRPr="00457A80" w:rsidRDefault="001614C0" w:rsidP="00457A80">
            <w:pPr>
              <w:widowControl w:val="0"/>
              <w:spacing w:line="240" w:lineRule="auto"/>
              <w:ind w:firstLine="0"/>
              <w:jc w:val="center"/>
              <w:rPr>
                <w:rFonts w:eastAsia="Trebuchet MS"/>
                <w:snapToGrid/>
                <w:color w:val="000000"/>
                <w:sz w:val="24"/>
                <w:szCs w:val="24"/>
              </w:rPr>
            </w:pPr>
          </w:p>
        </w:tc>
        <w:tc>
          <w:tcPr>
            <w:tcW w:w="709" w:type="dxa"/>
          </w:tcPr>
          <w:p w:rsidR="001614C0" w:rsidRPr="00457A80" w:rsidRDefault="001614C0" w:rsidP="00457A80">
            <w:pPr>
              <w:widowControl w:val="0"/>
              <w:spacing w:line="240" w:lineRule="auto"/>
              <w:ind w:firstLine="0"/>
              <w:jc w:val="center"/>
              <w:rPr>
                <w:rFonts w:eastAsia="Trebuchet MS"/>
                <w:snapToGrid/>
                <w:color w:val="000000"/>
                <w:sz w:val="24"/>
                <w:szCs w:val="24"/>
              </w:rPr>
            </w:pPr>
          </w:p>
        </w:tc>
        <w:tc>
          <w:tcPr>
            <w:tcW w:w="992" w:type="dxa"/>
            <w:shd w:val="clear" w:color="auto" w:fill="auto"/>
          </w:tcPr>
          <w:p w:rsidR="001614C0" w:rsidRPr="00457A80" w:rsidRDefault="001614C0" w:rsidP="00457A80">
            <w:pPr>
              <w:widowControl w:val="0"/>
              <w:spacing w:line="240" w:lineRule="auto"/>
              <w:ind w:firstLine="0"/>
              <w:jc w:val="center"/>
              <w:rPr>
                <w:rFonts w:eastAsia="Trebuchet MS"/>
                <w:snapToGrid/>
                <w:color w:val="000000"/>
                <w:sz w:val="24"/>
                <w:szCs w:val="24"/>
              </w:rPr>
            </w:pPr>
          </w:p>
        </w:tc>
        <w:tc>
          <w:tcPr>
            <w:tcW w:w="1417" w:type="dxa"/>
            <w:shd w:val="clear" w:color="auto" w:fill="auto"/>
          </w:tcPr>
          <w:p w:rsidR="001614C0" w:rsidRPr="00457A80" w:rsidRDefault="001614C0" w:rsidP="00457A80">
            <w:pPr>
              <w:widowControl w:val="0"/>
              <w:spacing w:line="240" w:lineRule="auto"/>
              <w:ind w:firstLine="0"/>
              <w:jc w:val="center"/>
              <w:rPr>
                <w:rFonts w:eastAsia="Trebuchet MS"/>
                <w:snapToGrid/>
                <w:color w:val="000000"/>
                <w:sz w:val="24"/>
                <w:szCs w:val="24"/>
              </w:rPr>
            </w:pPr>
          </w:p>
        </w:tc>
        <w:tc>
          <w:tcPr>
            <w:tcW w:w="1701" w:type="dxa"/>
            <w:shd w:val="clear" w:color="auto" w:fill="auto"/>
          </w:tcPr>
          <w:p w:rsidR="001614C0" w:rsidRPr="00457A80" w:rsidRDefault="001614C0" w:rsidP="00457A80">
            <w:pPr>
              <w:widowControl w:val="0"/>
              <w:spacing w:line="240" w:lineRule="auto"/>
              <w:ind w:firstLine="0"/>
              <w:jc w:val="center"/>
              <w:rPr>
                <w:rFonts w:eastAsia="Trebuchet MS"/>
                <w:snapToGrid/>
                <w:color w:val="000000"/>
                <w:sz w:val="24"/>
                <w:szCs w:val="24"/>
              </w:rPr>
            </w:pPr>
          </w:p>
        </w:tc>
      </w:tr>
      <w:tr w:rsidR="001614C0" w:rsidRPr="00457A80" w:rsidTr="001614C0">
        <w:tc>
          <w:tcPr>
            <w:tcW w:w="533" w:type="dxa"/>
            <w:shd w:val="clear" w:color="auto" w:fill="auto"/>
          </w:tcPr>
          <w:p w:rsidR="001614C0" w:rsidRPr="00457A80" w:rsidRDefault="001614C0" w:rsidP="00457A80">
            <w:pPr>
              <w:widowControl w:val="0"/>
              <w:spacing w:line="240" w:lineRule="auto"/>
              <w:ind w:firstLine="0"/>
              <w:jc w:val="center"/>
              <w:rPr>
                <w:rFonts w:eastAsia="Trebuchet MS"/>
                <w:snapToGrid/>
                <w:color w:val="000000"/>
                <w:sz w:val="24"/>
                <w:szCs w:val="24"/>
              </w:rPr>
            </w:pPr>
          </w:p>
        </w:tc>
        <w:tc>
          <w:tcPr>
            <w:tcW w:w="2780" w:type="dxa"/>
            <w:shd w:val="clear" w:color="auto" w:fill="auto"/>
          </w:tcPr>
          <w:p w:rsidR="001614C0" w:rsidRPr="00457A80" w:rsidRDefault="001614C0" w:rsidP="00457A80">
            <w:pPr>
              <w:widowControl w:val="0"/>
              <w:spacing w:line="240" w:lineRule="auto"/>
              <w:ind w:firstLine="0"/>
              <w:jc w:val="center"/>
              <w:rPr>
                <w:rFonts w:eastAsia="Trebuchet MS"/>
                <w:snapToGrid/>
                <w:color w:val="000000"/>
                <w:sz w:val="24"/>
                <w:szCs w:val="24"/>
              </w:rPr>
            </w:pPr>
          </w:p>
          <w:p w:rsidR="001614C0" w:rsidRPr="00457A80" w:rsidRDefault="001614C0" w:rsidP="00457A80">
            <w:pPr>
              <w:widowControl w:val="0"/>
              <w:spacing w:line="240" w:lineRule="auto"/>
              <w:ind w:firstLine="0"/>
              <w:jc w:val="center"/>
              <w:rPr>
                <w:rFonts w:eastAsia="Trebuchet MS"/>
                <w:snapToGrid/>
                <w:color w:val="000000"/>
                <w:sz w:val="24"/>
                <w:szCs w:val="24"/>
              </w:rPr>
            </w:pPr>
          </w:p>
        </w:tc>
        <w:tc>
          <w:tcPr>
            <w:tcW w:w="2182" w:type="dxa"/>
          </w:tcPr>
          <w:p w:rsidR="001614C0" w:rsidRPr="00457A80" w:rsidRDefault="001614C0" w:rsidP="00457A80">
            <w:pPr>
              <w:widowControl w:val="0"/>
              <w:spacing w:line="240" w:lineRule="auto"/>
              <w:ind w:firstLine="0"/>
              <w:jc w:val="center"/>
              <w:rPr>
                <w:rFonts w:eastAsia="Trebuchet MS"/>
                <w:snapToGrid/>
                <w:color w:val="000000"/>
                <w:sz w:val="24"/>
                <w:szCs w:val="24"/>
              </w:rPr>
            </w:pPr>
          </w:p>
        </w:tc>
        <w:tc>
          <w:tcPr>
            <w:tcW w:w="709" w:type="dxa"/>
          </w:tcPr>
          <w:p w:rsidR="001614C0" w:rsidRPr="00457A80" w:rsidRDefault="001614C0" w:rsidP="00457A80">
            <w:pPr>
              <w:widowControl w:val="0"/>
              <w:spacing w:line="240" w:lineRule="auto"/>
              <w:ind w:firstLine="0"/>
              <w:jc w:val="center"/>
              <w:rPr>
                <w:rFonts w:eastAsia="Trebuchet MS"/>
                <w:snapToGrid/>
                <w:color w:val="000000"/>
                <w:sz w:val="24"/>
                <w:szCs w:val="24"/>
              </w:rPr>
            </w:pPr>
          </w:p>
        </w:tc>
        <w:tc>
          <w:tcPr>
            <w:tcW w:w="992" w:type="dxa"/>
            <w:shd w:val="clear" w:color="auto" w:fill="auto"/>
          </w:tcPr>
          <w:p w:rsidR="001614C0" w:rsidRPr="00457A80" w:rsidRDefault="001614C0" w:rsidP="00457A80">
            <w:pPr>
              <w:widowControl w:val="0"/>
              <w:spacing w:line="240" w:lineRule="auto"/>
              <w:ind w:firstLine="0"/>
              <w:jc w:val="center"/>
              <w:rPr>
                <w:rFonts w:eastAsia="Trebuchet MS"/>
                <w:snapToGrid/>
                <w:color w:val="000000"/>
                <w:sz w:val="24"/>
                <w:szCs w:val="24"/>
              </w:rPr>
            </w:pPr>
          </w:p>
        </w:tc>
        <w:tc>
          <w:tcPr>
            <w:tcW w:w="1417" w:type="dxa"/>
            <w:shd w:val="clear" w:color="auto" w:fill="auto"/>
          </w:tcPr>
          <w:p w:rsidR="001614C0" w:rsidRPr="00457A80" w:rsidRDefault="001614C0" w:rsidP="00457A80">
            <w:pPr>
              <w:widowControl w:val="0"/>
              <w:spacing w:line="240" w:lineRule="auto"/>
              <w:ind w:firstLine="0"/>
              <w:jc w:val="center"/>
              <w:rPr>
                <w:rFonts w:eastAsia="Trebuchet MS"/>
                <w:snapToGrid/>
                <w:color w:val="000000"/>
                <w:sz w:val="24"/>
                <w:szCs w:val="24"/>
              </w:rPr>
            </w:pPr>
          </w:p>
        </w:tc>
        <w:tc>
          <w:tcPr>
            <w:tcW w:w="1701" w:type="dxa"/>
            <w:shd w:val="clear" w:color="auto" w:fill="auto"/>
          </w:tcPr>
          <w:p w:rsidR="001614C0" w:rsidRPr="00457A80" w:rsidRDefault="001614C0" w:rsidP="00457A80">
            <w:pPr>
              <w:widowControl w:val="0"/>
              <w:spacing w:line="240" w:lineRule="auto"/>
              <w:ind w:firstLine="0"/>
              <w:jc w:val="center"/>
              <w:rPr>
                <w:rFonts w:eastAsia="Trebuchet MS"/>
                <w:snapToGrid/>
                <w:color w:val="000000"/>
                <w:sz w:val="24"/>
                <w:szCs w:val="24"/>
              </w:rPr>
            </w:pPr>
          </w:p>
        </w:tc>
      </w:tr>
      <w:tr w:rsidR="0000291B" w:rsidRPr="00457A80" w:rsidTr="005065A1">
        <w:trPr>
          <w:trHeight w:val="562"/>
        </w:trPr>
        <w:tc>
          <w:tcPr>
            <w:tcW w:w="8613" w:type="dxa"/>
            <w:gridSpan w:val="6"/>
          </w:tcPr>
          <w:p w:rsidR="0000291B" w:rsidRPr="00457A80" w:rsidRDefault="0000291B" w:rsidP="00457A80">
            <w:pPr>
              <w:widowControl w:val="0"/>
              <w:spacing w:line="240" w:lineRule="auto"/>
              <w:ind w:firstLine="0"/>
              <w:rPr>
                <w:rFonts w:eastAsia="Trebuchet MS"/>
                <w:snapToGrid/>
                <w:color w:val="000000"/>
                <w:sz w:val="24"/>
                <w:szCs w:val="24"/>
              </w:rPr>
            </w:pPr>
            <w:r w:rsidRPr="00457A80">
              <w:rPr>
                <w:rFonts w:eastAsia="Trebuchet MS"/>
                <w:snapToGrid/>
                <w:color w:val="000000"/>
                <w:sz w:val="24"/>
                <w:szCs w:val="24"/>
              </w:rPr>
              <w:t>ИТОГО: руб.,</w:t>
            </w:r>
          </w:p>
        </w:tc>
        <w:tc>
          <w:tcPr>
            <w:tcW w:w="1701" w:type="dxa"/>
          </w:tcPr>
          <w:p w:rsidR="0000291B" w:rsidRPr="00457A80" w:rsidRDefault="0000291B" w:rsidP="00457A80">
            <w:pPr>
              <w:widowControl w:val="0"/>
              <w:spacing w:line="240" w:lineRule="auto"/>
              <w:ind w:firstLine="0"/>
              <w:rPr>
                <w:rFonts w:eastAsia="Trebuchet MS"/>
                <w:snapToGrid/>
                <w:color w:val="000000"/>
                <w:sz w:val="24"/>
                <w:szCs w:val="24"/>
              </w:rPr>
            </w:pPr>
          </w:p>
        </w:tc>
      </w:tr>
      <w:tr w:rsidR="0000291B" w:rsidRPr="00457A80" w:rsidTr="002F3A1B">
        <w:trPr>
          <w:trHeight w:val="562"/>
        </w:trPr>
        <w:tc>
          <w:tcPr>
            <w:tcW w:w="8613" w:type="dxa"/>
            <w:gridSpan w:val="6"/>
          </w:tcPr>
          <w:p w:rsidR="0000291B" w:rsidRPr="00457A80" w:rsidRDefault="0000291B" w:rsidP="00457A80">
            <w:pPr>
              <w:widowControl w:val="0"/>
              <w:spacing w:line="240" w:lineRule="auto"/>
              <w:ind w:firstLine="0"/>
              <w:rPr>
                <w:rFonts w:eastAsia="Trebuchet MS"/>
                <w:snapToGrid/>
                <w:color w:val="000000"/>
                <w:sz w:val="24"/>
                <w:szCs w:val="24"/>
              </w:rPr>
            </w:pPr>
            <w:r w:rsidRPr="00457A80">
              <w:rPr>
                <w:rFonts w:eastAsia="Trebuchet MS"/>
                <w:snapToGrid/>
                <w:color w:val="000000"/>
                <w:sz w:val="24"/>
                <w:szCs w:val="24"/>
              </w:rPr>
              <w:t>в том числе НДС 20%, руб.</w:t>
            </w:r>
          </w:p>
        </w:tc>
        <w:tc>
          <w:tcPr>
            <w:tcW w:w="1701" w:type="dxa"/>
          </w:tcPr>
          <w:p w:rsidR="0000291B" w:rsidRPr="00457A80" w:rsidRDefault="0000291B" w:rsidP="00457A80">
            <w:pPr>
              <w:widowControl w:val="0"/>
              <w:spacing w:line="240" w:lineRule="auto"/>
              <w:ind w:firstLine="0"/>
              <w:rPr>
                <w:rFonts w:eastAsia="Trebuchet MS"/>
                <w:snapToGrid/>
                <w:color w:val="000000"/>
                <w:sz w:val="24"/>
                <w:szCs w:val="24"/>
              </w:rPr>
            </w:pPr>
          </w:p>
        </w:tc>
      </w:tr>
    </w:tbl>
    <w:p w:rsidR="001614C0" w:rsidRPr="00457A80" w:rsidRDefault="001614C0" w:rsidP="00457A80">
      <w:pPr>
        <w:widowControl w:val="0"/>
        <w:spacing w:line="240" w:lineRule="auto"/>
        <w:ind w:firstLine="0"/>
        <w:jc w:val="center"/>
        <w:rPr>
          <w:rFonts w:eastAsia="Trebuchet MS"/>
          <w:snapToGrid/>
          <w:color w:val="000000"/>
          <w:sz w:val="24"/>
          <w:szCs w:val="24"/>
        </w:rPr>
      </w:pPr>
    </w:p>
    <w:p w:rsidR="001614C0" w:rsidRPr="00457A80" w:rsidRDefault="001614C0" w:rsidP="00457A80">
      <w:pPr>
        <w:widowControl w:val="0"/>
        <w:spacing w:line="240" w:lineRule="auto"/>
        <w:ind w:firstLine="0"/>
        <w:jc w:val="left"/>
        <w:rPr>
          <w:rFonts w:eastAsia="Trebuchet MS"/>
          <w:snapToGrid/>
          <w:color w:val="000000"/>
          <w:sz w:val="24"/>
          <w:szCs w:val="24"/>
        </w:rPr>
      </w:pPr>
    </w:p>
    <w:p w:rsidR="001614C0" w:rsidRPr="00457A80" w:rsidRDefault="001614C0" w:rsidP="00457A80">
      <w:pPr>
        <w:widowControl w:val="0"/>
        <w:spacing w:line="240" w:lineRule="auto"/>
        <w:ind w:firstLine="0"/>
        <w:jc w:val="left"/>
        <w:rPr>
          <w:rFonts w:eastAsia="Trebuchet MS"/>
          <w:snapToGrid/>
          <w:color w:val="000000"/>
          <w:sz w:val="24"/>
          <w:szCs w:val="24"/>
          <w:lang w:val="x-none" w:eastAsia="x-none"/>
        </w:rPr>
      </w:pPr>
      <w:r w:rsidRPr="00457A80">
        <w:rPr>
          <w:rFonts w:eastAsia="Trebuchet MS"/>
          <w:snapToGrid/>
          <w:color w:val="000000"/>
          <w:sz w:val="24"/>
          <w:szCs w:val="24"/>
          <w:lang w:val="x-none" w:eastAsia="x-none"/>
        </w:rPr>
        <w:t>ПОСТАВЩИК</w:t>
      </w:r>
      <w:r w:rsidRPr="00457A80">
        <w:rPr>
          <w:rFonts w:eastAsia="Trebuchet MS"/>
          <w:snapToGrid/>
          <w:color w:val="000000"/>
          <w:sz w:val="24"/>
          <w:szCs w:val="24"/>
          <w:lang w:val="x-none" w:eastAsia="x-none"/>
        </w:rPr>
        <w:tab/>
      </w:r>
      <w:r w:rsidRPr="00457A80">
        <w:rPr>
          <w:rFonts w:eastAsia="Trebuchet MS"/>
          <w:snapToGrid/>
          <w:color w:val="000000"/>
          <w:sz w:val="24"/>
          <w:szCs w:val="24"/>
          <w:lang w:val="x-none" w:eastAsia="x-none"/>
        </w:rPr>
        <w:tab/>
      </w:r>
      <w:r w:rsidRPr="00457A80">
        <w:rPr>
          <w:rFonts w:eastAsia="Trebuchet MS"/>
          <w:snapToGrid/>
          <w:color w:val="000000"/>
          <w:sz w:val="24"/>
          <w:szCs w:val="24"/>
          <w:lang w:val="x-none" w:eastAsia="x-none"/>
        </w:rPr>
        <w:tab/>
      </w:r>
      <w:r w:rsidRPr="00457A80">
        <w:rPr>
          <w:rFonts w:eastAsia="Trebuchet MS"/>
          <w:snapToGrid/>
          <w:color w:val="000000"/>
          <w:sz w:val="24"/>
          <w:szCs w:val="24"/>
          <w:lang w:val="x-none" w:eastAsia="x-none"/>
        </w:rPr>
        <w:tab/>
      </w:r>
      <w:r w:rsidRPr="00457A80">
        <w:rPr>
          <w:rFonts w:eastAsia="Trebuchet MS"/>
          <w:snapToGrid/>
          <w:color w:val="000000"/>
          <w:sz w:val="24"/>
          <w:szCs w:val="24"/>
          <w:lang w:val="x-none" w:eastAsia="x-none"/>
        </w:rPr>
        <w:tab/>
      </w:r>
      <w:r w:rsidRPr="00457A80">
        <w:rPr>
          <w:rFonts w:eastAsia="Trebuchet MS"/>
          <w:snapToGrid/>
          <w:color w:val="000000"/>
          <w:sz w:val="24"/>
          <w:szCs w:val="24"/>
          <w:lang w:val="x-none" w:eastAsia="x-none"/>
        </w:rPr>
        <w:tab/>
        <w:t>ЗАКАЗЧИК</w:t>
      </w:r>
    </w:p>
    <w:p w:rsidR="001614C0" w:rsidRPr="00457A80" w:rsidRDefault="001614C0" w:rsidP="00457A80">
      <w:pPr>
        <w:widowControl w:val="0"/>
        <w:spacing w:line="240" w:lineRule="auto"/>
        <w:ind w:firstLine="0"/>
        <w:rPr>
          <w:rFonts w:eastAsia="Trebuchet MS"/>
          <w:snapToGrid/>
          <w:color w:val="000000"/>
          <w:sz w:val="24"/>
          <w:szCs w:val="24"/>
          <w:lang w:bidi="ru-RU"/>
        </w:rPr>
      </w:pPr>
      <w:r w:rsidRPr="00457A80">
        <w:rPr>
          <w:rFonts w:eastAsia="Courier New"/>
          <w:snapToGrid/>
          <w:color w:val="000000"/>
          <w:sz w:val="24"/>
          <w:szCs w:val="24"/>
          <w:lang w:bidi="ru-RU"/>
        </w:rPr>
        <w:tab/>
      </w:r>
      <w:r w:rsidRPr="00457A80">
        <w:rPr>
          <w:rFonts w:eastAsia="Courier New"/>
          <w:snapToGrid/>
          <w:color w:val="000000"/>
          <w:sz w:val="24"/>
          <w:szCs w:val="24"/>
          <w:lang w:bidi="ru-RU"/>
        </w:rPr>
        <w:tab/>
      </w:r>
      <w:r w:rsidRPr="00457A80">
        <w:rPr>
          <w:rFonts w:eastAsia="Courier New"/>
          <w:snapToGrid/>
          <w:color w:val="000000"/>
          <w:sz w:val="24"/>
          <w:szCs w:val="24"/>
          <w:lang w:bidi="ru-RU"/>
        </w:rPr>
        <w:tab/>
      </w:r>
      <w:r w:rsidRPr="00457A80">
        <w:rPr>
          <w:rFonts w:eastAsia="Courier New"/>
          <w:snapToGrid/>
          <w:color w:val="000000"/>
          <w:sz w:val="24"/>
          <w:szCs w:val="24"/>
          <w:lang w:bidi="ru-RU"/>
        </w:rPr>
        <w:tab/>
      </w:r>
      <w:r w:rsidRPr="00457A80">
        <w:rPr>
          <w:rFonts w:eastAsia="Courier New"/>
          <w:snapToGrid/>
          <w:color w:val="000000"/>
          <w:sz w:val="24"/>
          <w:szCs w:val="24"/>
          <w:lang w:bidi="ru-RU"/>
        </w:rPr>
        <w:tab/>
      </w:r>
      <w:r w:rsidRPr="00457A80">
        <w:rPr>
          <w:rFonts w:eastAsia="Courier New"/>
          <w:snapToGrid/>
          <w:color w:val="000000"/>
          <w:sz w:val="24"/>
          <w:szCs w:val="24"/>
          <w:lang w:bidi="ru-RU"/>
        </w:rPr>
        <w:tab/>
      </w:r>
      <w:r w:rsidRPr="00457A80">
        <w:rPr>
          <w:rFonts w:eastAsia="Courier New"/>
          <w:snapToGrid/>
          <w:color w:val="000000"/>
          <w:sz w:val="24"/>
          <w:szCs w:val="24"/>
          <w:lang w:bidi="ru-RU"/>
        </w:rPr>
        <w:tab/>
        <w:t xml:space="preserve">            </w:t>
      </w:r>
      <w:r w:rsidRPr="00457A80">
        <w:rPr>
          <w:rFonts w:eastAsia="Trebuchet MS"/>
          <w:snapToGrid/>
          <w:color w:val="000000"/>
          <w:sz w:val="24"/>
          <w:szCs w:val="24"/>
          <w:lang w:bidi="ru-RU"/>
        </w:rPr>
        <w:t xml:space="preserve">Директор филиала «35 СРЗ» </w:t>
      </w:r>
    </w:p>
    <w:p w:rsidR="001614C0" w:rsidRPr="00457A80" w:rsidRDefault="001614C0" w:rsidP="00457A80">
      <w:pPr>
        <w:widowControl w:val="0"/>
        <w:spacing w:line="240" w:lineRule="auto"/>
        <w:ind w:left="4956" w:firstLine="708"/>
        <w:rPr>
          <w:rFonts w:eastAsia="Trebuchet MS"/>
          <w:snapToGrid/>
          <w:color w:val="000000"/>
          <w:sz w:val="24"/>
          <w:szCs w:val="24"/>
          <w:lang w:bidi="ru-RU"/>
        </w:rPr>
      </w:pPr>
      <w:r w:rsidRPr="00457A80">
        <w:rPr>
          <w:rFonts w:eastAsia="Trebuchet MS"/>
          <w:snapToGrid/>
          <w:color w:val="000000"/>
          <w:sz w:val="24"/>
          <w:szCs w:val="24"/>
          <w:lang w:bidi="ru-RU"/>
        </w:rPr>
        <w:t>АО «ЦС «Звездочка»</w:t>
      </w:r>
    </w:p>
    <w:p w:rsidR="001614C0" w:rsidRPr="00457A80" w:rsidRDefault="001614C0" w:rsidP="00457A80">
      <w:pPr>
        <w:widowControl w:val="0"/>
        <w:spacing w:line="240" w:lineRule="auto"/>
        <w:ind w:firstLine="0"/>
        <w:rPr>
          <w:rFonts w:eastAsia="Trebuchet MS"/>
          <w:snapToGrid/>
          <w:color w:val="000000"/>
          <w:sz w:val="24"/>
          <w:szCs w:val="24"/>
          <w:lang w:bidi="ru-RU"/>
        </w:rPr>
      </w:pPr>
    </w:p>
    <w:p w:rsidR="001614C0" w:rsidRPr="00457A80" w:rsidRDefault="001614C0" w:rsidP="00457A80">
      <w:pPr>
        <w:widowControl w:val="0"/>
        <w:spacing w:line="240" w:lineRule="auto"/>
        <w:ind w:left="4248" w:firstLine="708"/>
        <w:jc w:val="left"/>
        <w:rPr>
          <w:rFonts w:eastAsia="Trebuchet MS"/>
          <w:snapToGrid/>
          <w:color w:val="000000"/>
          <w:sz w:val="24"/>
          <w:szCs w:val="24"/>
          <w:lang w:val="x-none" w:eastAsia="x-none"/>
        </w:rPr>
      </w:pPr>
      <w:r w:rsidRPr="00457A80">
        <w:rPr>
          <w:rFonts w:eastAsia="Trebuchet MS"/>
          <w:snapToGrid/>
          <w:color w:val="000000"/>
          <w:sz w:val="24"/>
          <w:szCs w:val="24"/>
          <w:lang w:val="x-none" w:eastAsia="x-none"/>
        </w:rPr>
        <w:t xml:space="preserve">         </w:t>
      </w:r>
      <w:r w:rsidRPr="00457A80">
        <w:rPr>
          <w:rFonts w:eastAsia="Trebuchet MS"/>
          <w:snapToGrid/>
          <w:color w:val="000000"/>
          <w:sz w:val="24"/>
          <w:szCs w:val="24"/>
          <w:lang w:eastAsia="x-none"/>
        </w:rPr>
        <w:t xml:space="preserve">   </w:t>
      </w:r>
      <w:r w:rsidRPr="00457A80">
        <w:rPr>
          <w:rFonts w:eastAsia="Trebuchet MS"/>
          <w:snapToGrid/>
          <w:color w:val="000000"/>
          <w:sz w:val="24"/>
          <w:szCs w:val="24"/>
          <w:lang w:val="x-none" w:eastAsia="x-none"/>
        </w:rPr>
        <w:t xml:space="preserve">___________________/С.Н. </w:t>
      </w:r>
      <w:proofErr w:type="spellStart"/>
      <w:r w:rsidRPr="00457A80">
        <w:rPr>
          <w:rFonts w:eastAsia="Trebuchet MS"/>
          <w:snapToGrid/>
          <w:color w:val="000000"/>
          <w:sz w:val="24"/>
          <w:szCs w:val="24"/>
          <w:lang w:val="x-none" w:eastAsia="x-none"/>
        </w:rPr>
        <w:t>Вераксо</w:t>
      </w:r>
      <w:proofErr w:type="spellEnd"/>
      <w:r w:rsidRPr="00457A80">
        <w:rPr>
          <w:rFonts w:eastAsia="Trebuchet MS"/>
          <w:snapToGrid/>
          <w:color w:val="000000"/>
          <w:sz w:val="24"/>
          <w:szCs w:val="24"/>
          <w:lang w:val="x-none" w:eastAsia="x-none"/>
        </w:rPr>
        <w:t>/</w:t>
      </w:r>
      <w:r w:rsidRPr="00457A80">
        <w:rPr>
          <w:rFonts w:eastAsia="Trebuchet MS"/>
          <w:snapToGrid/>
          <w:color w:val="000000"/>
          <w:sz w:val="24"/>
          <w:szCs w:val="24"/>
          <w:lang w:val="x-none" w:eastAsia="x-none"/>
        </w:rPr>
        <w:tab/>
      </w:r>
      <w:r w:rsidRPr="00457A80">
        <w:rPr>
          <w:rFonts w:eastAsia="Trebuchet MS"/>
          <w:snapToGrid/>
          <w:color w:val="000000"/>
          <w:sz w:val="24"/>
          <w:szCs w:val="24"/>
          <w:lang w:val="x-none" w:eastAsia="x-none"/>
        </w:rPr>
        <w:tab/>
      </w:r>
    </w:p>
    <w:p w:rsidR="001614C0" w:rsidRPr="00457A80" w:rsidRDefault="001614C0" w:rsidP="00457A80">
      <w:pPr>
        <w:widowControl w:val="0"/>
        <w:tabs>
          <w:tab w:val="left" w:pos="5670"/>
        </w:tabs>
        <w:autoSpaceDE w:val="0"/>
        <w:autoSpaceDN w:val="0"/>
        <w:adjustRightInd w:val="0"/>
        <w:spacing w:line="240" w:lineRule="auto"/>
        <w:ind w:firstLine="0"/>
        <w:jc w:val="left"/>
        <w:rPr>
          <w:rFonts w:eastAsia="Calibri"/>
          <w:snapToGrid/>
          <w:color w:val="000000"/>
          <w:sz w:val="24"/>
          <w:szCs w:val="24"/>
        </w:rPr>
      </w:pPr>
      <w:r w:rsidRPr="00457A80">
        <w:rPr>
          <w:rFonts w:eastAsia="Courier New"/>
          <w:snapToGrid/>
          <w:color w:val="000000"/>
          <w:sz w:val="24"/>
          <w:szCs w:val="24"/>
          <w:lang w:bidi="ru-RU"/>
        </w:rPr>
        <w:t>«_____»________________20____ г.                                      «_____»________________20____ г.</w:t>
      </w:r>
      <w:r w:rsidRPr="00457A80">
        <w:rPr>
          <w:rFonts w:eastAsia="Calibri"/>
          <w:snapToGrid/>
          <w:color w:val="000000"/>
          <w:sz w:val="24"/>
          <w:szCs w:val="24"/>
        </w:rPr>
        <w:tab/>
      </w:r>
      <w:r w:rsidRPr="00457A80">
        <w:rPr>
          <w:rFonts w:eastAsia="Calibri"/>
          <w:snapToGrid/>
          <w:color w:val="000000"/>
          <w:sz w:val="24"/>
          <w:szCs w:val="24"/>
        </w:rPr>
        <w:tab/>
      </w:r>
    </w:p>
    <w:p w:rsidR="001614C0" w:rsidRPr="00457A80" w:rsidRDefault="001614C0" w:rsidP="00457A80">
      <w:pPr>
        <w:widowControl w:val="0"/>
        <w:tabs>
          <w:tab w:val="left" w:pos="5670"/>
        </w:tabs>
        <w:autoSpaceDE w:val="0"/>
        <w:autoSpaceDN w:val="0"/>
        <w:adjustRightInd w:val="0"/>
        <w:spacing w:line="240" w:lineRule="auto"/>
        <w:ind w:firstLine="0"/>
        <w:jc w:val="right"/>
        <w:rPr>
          <w:rFonts w:eastAsia="Calibri"/>
          <w:snapToGrid/>
          <w:color w:val="000000"/>
          <w:sz w:val="24"/>
          <w:szCs w:val="24"/>
        </w:rPr>
      </w:pPr>
    </w:p>
    <w:p w:rsidR="001614C0" w:rsidRPr="00457A80" w:rsidRDefault="001614C0" w:rsidP="00457A80">
      <w:pPr>
        <w:widowControl w:val="0"/>
        <w:tabs>
          <w:tab w:val="left" w:pos="5670"/>
        </w:tabs>
        <w:autoSpaceDE w:val="0"/>
        <w:autoSpaceDN w:val="0"/>
        <w:adjustRightInd w:val="0"/>
        <w:spacing w:line="240" w:lineRule="auto"/>
        <w:ind w:firstLine="0"/>
        <w:rPr>
          <w:rFonts w:eastAsia="Trebuchet MS"/>
          <w:snapToGrid/>
          <w:color w:val="000000"/>
          <w:sz w:val="24"/>
          <w:szCs w:val="24"/>
          <w:lang w:bidi="ru-RU"/>
        </w:rPr>
      </w:pPr>
      <w:r w:rsidRPr="00457A80">
        <w:rPr>
          <w:rFonts w:eastAsia="Calibri"/>
          <w:snapToGrid/>
          <w:color w:val="000000"/>
          <w:sz w:val="24"/>
          <w:szCs w:val="24"/>
        </w:rPr>
        <w:tab/>
      </w:r>
    </w:p>
    <w:p w:rsidR="001614C0" w:rsidRPr="00457A80" w:rsidRDefault="001614C0" w:rsidP="00457A80">
      <w:pPr>
        <w:widowControl w:val="0"/>
        <w:tabs>
          <w:tab w:val="left" w:pos="5670"/>
        </w:tabs>
        <w:autoSpaceDE w:val="0"/>
        <w:autoSpaceDN w:val="0"/>
        <w:adjustRightInd w:val="0"/>
        <w:spacing w:line="240" w:lineRule="auto"/>
        <w:ind w:firstLine="0"/>
        <w:rPr>
          <w:rFonts w:eastAsia="Trebuchet MS"/>
          <w:snapToGrid/>
          <w:color w:val="000000"/>
          <w:sz w:val="24"/>
          <w:szCs w:val="24"/>
          <w:lang w:bidi="ru-RU"/>
        </w:rPr>
      </w:pPr>
      <w:r w:rsidRPr="00457A80">
        <w:rPr>
          <w:rFonts w:eastAsia="Trebuchet MS"/>
          <w:snapToGrid/>
          <w:color w:val="FFFFFF"/>
          <w:sz w:val="24"/>
          <w:szCs w:val="24"/>
          <w:lang w:bidi="ru-RU"/>
        </w:rPr>
        <w:t xml:space="preserve"> </w:t>
      </w:r>
      <w:r w:rsidRPr="00457A80">
        <w:rPr>
          <w:rFonts w:eastAsia="Calibri"/>
          <w:snapToGrid/>
          <w:color w:val="FFFFFF"/>
          <w:sz w:val="24"/>
          <w:szCs w:val="24"/>
        </w:rPr>
        <w:t>Согласовано:</w:t>
      </w:r>
      <w:r w:rsidRPr="00457A80">
        <w:rPr>
          <w:rFonts w:eastAsia="Calibri"/>
          <w:snapToGrid/>
          <w:color w:val="000000"/>
          <w:sz w:val="24"/>
          <w:szCs w:val="24"/>
        </w:rPr>
        <w:tab/>
      </w:r>
      <w:r w:rsidRPr="00457A80">
        <w:rPr>
          <w:rFonts w:eastAsia="Trebuchet MS"/>
          <w:snapToGrid/>
          <w:color w:val="000000"/>
          <w:sz w:val="24"/>
          <w:szCs w:val="24"/>
          <w:lang w:bidi="ru-RU"/>
        </w:rPr>
        <w:t xml:space="preserve"> </w:t>
      </w:r>
    </w:p>
    <w:p w:rsidR="001614C0" w:rsidRPr="001614C0" w:rsidRDefault="001614C0" w:rsidP="001614C0">
      <w:pPr>
        <w:widowControl w:val="0"/>
        <w:tabs>
          <w:tab w:val="left" w:pos="5670"/>
        </w:tabs>
        <w:autoSpaceDE w:val="0"/>
        <w:autoSpaceDN w:val="0"/>
        <w:adjustRightInd w:val="0"/>
        <w:spacing w:line="240" w:lineRule="auto"/>
        <w:ind w:firstLine="0"/>
        <w:rPr>
          <w:rFonts w:eastAsia="Trebuchet MS"/>
          <w:b/>
          <w:snapToGrid/>
          <w:color w:val="000000"/>
          <w:sz w:val="23"/>
          <w:szCs w:val="23"/>
          <w:lang w:bidi="ru-RU"/>
        </w:rPr>
      </w:pPr>
    </w:p>
    <w:p w:rsidR="00444738" w:rsidRPr="00F95562" w:rsidRDefault="00E91B34" w:rsidP="006646FD">
      <w:pPr>
        <w:shd w:val="clear" w:color="auto" w:fill="D9D9D9"/>
        <w:spacing w:line="240" w:lineRule="auto"/>
        <w:ind w:firstLine="0"/>
        <w:jc w:val="center"/>
        <w:rPr>
          <w:sz w:val="24"/>
          <w:szCs w:val="24"/>
        </w:rPr>
      </w:pPr>
      <w:r w:rsidRPr="00F95562">
        <w:rPr>
          <w:sz w:val="24"/>
          <w:szCs w:val="24"/>
        </w:rPr>
        <w:t>конец проекта договора</w:t>
      </w:r>
    </w:p>
    <w:p w:rsidR="003423C5" w:rsidRPr="00F95562" w:rsidRDefault="003423C5" w:rsidP="00F43E54">
      <w:pPr>
        <w:widowControl w:val="0"/>
        <w:overflowPunct w:val="0"/>
        <w:autoSpaceDE w:val="0"/>
        <w:autoSpaceDN w:val="0"/>
        <w:adjustRightInd w:val="0"/>
        <w:spacing w:line="240" w:lineRule="auto"/>
        <w:ind w:firstLine="0"/>
        <w:rPr>
          <w:bCs/>
          <w:i/>
          <w:snapToGrid/>
          <w:sz w:val="24"/>
          <w:szCs w:val="24"/>
        </w:rPr>
        <w:sectPr w:rsidR="003423C5" w:rsidRPr="00F95562" w:rsidSect="001F501A">
          <w:pgSz w:w="11907" w:h="16840" w:code="9"/>
          <w:pgMar w:top="851" w:right="851" w:bottom="567" w:left="1418" w:header="567" w:footer="567" w:gutter="0"/>
          <w:cols w:space="708"/>
          <w:docGrid w:linePitch="381"/>
        </w:sectPr>
      </w:pPr>
    </w:p>
    <w:p w:rsidR="00D0243A" w:rsidRPr="00F95562" w:rsidRDefault="00D0243A" w:rsidP="00CF6DAE">
      <w:pPr>
        <w:pageBreakBefore/>
        <w:widowControl w:val="0"/>
        <w:numPr>
          <w:ilvl w:val="0"/>
          <w:numId w:val="4"/>
        </w:numPr>
        <w:tabs>
          <w:tab w:val="clear" w:pos="1134"/>
          <w:tab w:val="num" w:pos="567"/>
        </w:tabs>
        <w:spacing w:line="240" w:lineRule="auto"/>
        <w:ind w:left="0" w:firstLine="0"/>
        <w:jc w:val="left"/>
        <w:outlineLvl w:val="0"/>
        <w:rPr>
          <w:b/>
          <w:snapToGrid/>
          <w:kern w:val="28"/>
          <w:sz w:val="24"/>
          <w:szCs w:val="24"/>
        </w:rPr>
      </w:pPr>
      <w:bookmarkStart w:id="391" w:name="_Hlt440565644"/>
      <w:bookmarkStart w:id="392" w:name="_Ref462131870"/>
      <w:bookmarkStart w:id="393" w:name="_Toc468778216"/>
      <w:bookmarkStart w:id="394" w:name="_Toc1110057"/>
      <w:bookmarkEnd w:id="365"/>
      <w:bookmarkEnd w:id="391"/>
      <w:r w:rsidRPr="00F95562">
        <w:rPr>
          <w:b/>
          <w:snapToGrid/>
          <w:kern w:val="28"/>
          <w:sz w:val="24"/>
          <w:szCs w:val="24"/>
        </w:rPr>
        <w:lastRenderedPageBreak/>
        <w:t>Формы документов, включаемых в состав заявки</w:t>
      </w:r>
      <w:bookmarkEnd w:id="392"/>
      <w:bookmarkEnd w:id="393"/>
      <w:bookmarkEnd w:id="394"/>
    </w:p>
    <w:p w:rsidR="00D0243A" w:rsidRPr="00F95562" w:rsidRDefault="00D0243A" w:rsidP="00CF6DAE">
      <w:pPr>
        <w:widowControl w:val="0"/>
        <w:numPr>
          <w:ilvl w:val="1"/>
          <w:numId w:val="4"/>
        </w:numPr>
        <w:tabs>
          <w:tab w:val="clear" w:pos="1314"/>
          <w:tab w:val="num" w:pos="567"/>
        </w:tabs>
        <w:spacing w:line="240" w:lineRule="auto"/>
        <w:ind w:left="567" w:hanging="567"/>
        <w:jc w:val="left"/>
        <w:outlineLvl w:val="1"/>
        <w:rPr>
          <w:b/>
          <w:sz w:val="24"/>
          <w:szCs w:val="24"/>
        </w:rPr>
      </w:pPr>
      <w:bookmarkStart w:id="395" w:name="_Toc461040000"/>
      <w:bookmarkStart w:id="396" w:name="_Toc461123000"/>
      <w:bookmarkStart w:id="397" w:name="_Ref462132990"/>
      <w:bookmarkStart w:id="398" w:name="_Toc462299486"/>
      <w:bookmarkStart w:id="399" w:name="_Toc462645446"/>
      <w:bookmarkStart w:id="400" w:name="_Toc462911312"/>
      <w:bookmarkStart w:id="401" w:name="_Toc462918372"/>
      <w:bookmarkStart w:id="402" w:name="_Toc463433143"/>
      <w:bookmarkStart w:id="403" w:name="_Toc468778217"/>
      <w:bookmarkStart w:id="404" w:name="_Toc1110058"/>
      <w:r w:rsidRPr="00F95562">
        <w:rPr>
          <w:b/>
          <w:sz w:val="24"/>
          <w:szCs w:val="24"/>
        </w:rPr>
        <w:t xml:space="preserve">Заявка на участие в </w:t>
      </w:r>
      <w:r w:rsidR="00E91B34" w:rsidRPr="00F95562">
        <w:rPr>
          <w:b/>
          <w:sz w:val="24"/>
          <w:szCs w:val="24"/>
        </w:rPr>
        <w:t xml:space="preserve">процедуре </w:t>
      </w:r>
      <w:r w:rsidRPr="00F95562">
        <w:rPr>
          <w:b/>
          <w:sz w:val="24"/>
          <w:szCs w:val="24"/>
        </w:rPr>
        <w:t>(форма 1)</w:t>
      </w:r>
      <w:bookmarkEnd w:id="395"/>
      <w:bookmarkEnd w:id="396"/>
      <w:bookmarkEnd w:id="397"/>
      <w:bookmarkEnd w:id="398"/>
      <w:bookmarkEnd w:id="399"/>
      <w:bookmarkEnd w:id="400"/>
      <w:bookmarkEnd w:id="401"/>
      <w:bookmarkEnd w:id="402"/>
      <w:bookmarkEnd w:id="403"/>
      <w:bookmarkEnd w:id="404"/>
    </w:p>
    <w:p w:rsidR="00D0243A" w:rsidRPr="00F95562" w:rsidRDefault="00D0243A" w:rsidP="00D0243A">
      <w:pPr>
        <w:shd w:val="clear" w:color="auto" w:fill="D9D9D9"/>
        <w:spacing w:line="240" w:lineRule="auto"/>
        <w:ind w:firstLine="0"/>
        <w:jc w:val="center"/>
        <w:rPr>
          <w:sz w:val="24"/>
          <w:szCs w:val="24"/>
        </w:rPr>
      </w:pPr>
      <w:r w:rsidRPr="00F95562">
        <w:rPr>
          <w:sz w:val="24"/>
          <w:szCs w:val="24"/>
        </w:rPr>
        <w:t>начало формы</w:t>
      </w:r>
    </w:p>
    <w:p w:rsidR="00E91B34" w:rsidRPr="00F95562" w:rsidRDefault="00E91B34" w:rsidP="00E91B34">
      <w:pPr>
        <w:widowControl w:val="0"/>
        <w:spacing w:line="240" w:lineRule="auto"/>
        <w:ind w:firstLine="284"/>
        <w:jc w:val="center"/>
        <w:rPr>
          <w:b/>
          <w:snapToGrid/>
          <w:sz w:val="24"/>
          <w:szCs w:val="24"/>
        </w:rPr>
      </w:pPr>
      <w:r w:rsidRPr="00F95562">
        <w:rPr>
          <w:b/>
          <w:snapToGrid/>
          <w:sz w:val="24"/>
          <w:szCs w:val="24"/>
        </w:rPr>
        <w:t xml:space="preserve">ЗАЯВКА </w:t>
      </w:r>
    </w:p>
    <w:p w:rsidR="00E91B34" w:rsidRPr="00F95562" w:rsidRDefault="00E91B34" w:rsidP="00E91B34">
      <w:pPr>
        <w:widowControl w:val="0"/>
        <w:spacing w:line="240" w:lineRule="auto"/>
        <w:ind w:firstLine="284"/>
        <w:jc w:val="center"/>
        <w:rPr>
          <w:b/>
          <w:snapToGrid/>
          <w:sz w:val="24"/>
          <w:szCs w:val="24"/>
        </w:rPr>
      </w:pPr>
      <w:r w:rsidRPr="00F95562">
        <w:rPr>
          <w:b/>
          <w:snapToGrid/>
          <w:sz w:val="24"/>
          <w:szCs w:val="24"/>
        </w:rPr>
        <w:t>НА УЧАСТИЕ В ПРОЦЕДУРЕ</w:t>
      </w:r>
    </w:p>
    <w:p w:rsidR="00E91B34" w:rsidRPr="00F95562" w:rsidRDefault="00E91B34" w:rsidP="00E91B34">
      <w:pPr>
        <w:widowControl w:val="0"/>
        <w:spacing w:line="240" w:lineRule="auto"/>
        <w:ind w:firstLine="284"/>
        <w:jc w:val="center"/>
        <w:rPr>
          <w:b/>
          <w:snapToGrid/>
          <w:sz w:val="24"/>
          <w:szCs w:val="24"/>
        </w:rPr>
      </w:pPr>
    </w:p>
    <w:p w:rsidR="00E91B34" w:rsidRPr="00F95562" w:rsidRDefault="00E91B34" w:rsidP="00CF6DAE">
      <w:pPr>
        <w:widowControl w:val="0"/>
        <w:spacing w:line="240" w:lineRule="auto"/>
        <w:ind w:firstLine="708"/>
        <w:rPr>
          <w:snapToGrid/>
          <w:sz w:val="24"/>
          <w:szCs w:val="24"/>
        </w:rPr>
      </w:pPr>
      <w:r w:rsidRPr="00F95562">
        <w:rPr>
          <w:snapToGrid/>
          <w:sz w:val="24"/>
          <w:szCs w:val="24"/>
        </w:rPr>
        <w:t xml:space="preserve">Изучив извещение о проведении запроса предложений на право заключения договора на ________________________, опубликованное </w:t>
      </w:r>
      <w:r w:rsidRPr="00F95562">
        <w:rPr>
          <w:sz w:val="24"/>
          <w:szCs w:val="24"/>
        </w:rPr>
        <w:t xml:space="preserve">в единой информационной системе </w:t>
      </w:r>
      <w:hyperlink r:id="rId19" w:history="1">
        <w:r w:rsidRPr="00F95562">
          <w:rPr>
            <w:color w:val="0000FF"/>
            <w:sz w:val="24"/>
            <w:szCs w:val="24"/>
            <w:u w:val="single"/>
            <w:lang w:val="en-US"/>
          </w:rPr>
          <w:t>www</w:t>
        </w:r>
        <w:r w:rsidRPr="00F95562">
          <w:rPr>
            <w:color w:val="0000FF"/>
            <w:sz w:val="24"/>
            <w:szCs w:val="24"/>
            <w:u w:val="single"/>
          </w:rPr>
          <w:t>.</w:t>
        </w:r>
        <w:r w:rsidRPr="00F95562">
          <w:rPr>
            <w:color w:val="0000FF"/>
            <w:sz w:val="24"/>
            <w:szCs w:val="24"/>
            <w:u w:val="single"/>
            <w:lang w:val="en-US"/>
          </w:rPr>
          <w:t>zakupki</w:t>
        </w:r>
        <w:r w:rsidRPr="00F95562">
          <w:rPr>
            <w:color w:val="0000FF"/>
            <w:sz w:val="24"/>
            <w:szCs w:val="24"/>
            <w:u w:val="single"/>
          </w:rPr>
          <w:t>.</w:t>
        </w:r>
        <w:r w:rsidRPr="00F95562">
          <w:rPr>
            <w:color w:val="0000FF"/>
            <w:sz w:val="24"/>
            <w:szCs w:val="24"/>
            <w:u w:val="single"/>
            <w:lang w:val="en-US"/>
          </w:rPr>
          <w:t>gov</w:t>
        </w:r>
        <w:r w:rsidRPr="00F95562">
          <w:rPr>
            <w:color w:val="0000FF"/>
            <w:sz w:val="24"/>
            <w:szCs w:val="24"/>
            <w:u w:val="single"/>
          </w:rPr>
          <w:t>.</w:t>
        </w:r>
        <w:r w:rsidRPr="00F95562">
          <w:rPr>
            <w:color w:val="0000FF"/>
            <w:sz w:val="24"/>
            <w:szCs w:val="24"/>
            <w:u w:val="single"/>
            <w:lang w:val="en-US"/>
          </w:rPr>
          <w:t>ru</w:t>
        </w:r>
      </w:hyperlink>
      <w:r w:rsidRPr="00F95562">
        <w:rPr>
          <w:snapToGrid/>
          <w:sz w:val="24"/>
          <w:szCs w:val="24"/>
        </w:rPr>
        <w:t xml:space="preserve"> и на </w:t>
      </w:r>
      <w:r w:rsidR="00070844" w:rsidRPr="00F95562">
        <w:rPr>
          <w:sz w:val="24"/>
          <w:szCs w:val="24"/>
        </w:rPr>
        <w:t xml:space="preserve">ЭТП «АСТ ГОЗ» </w:t>
      </w:r>
      <w:hyperlink r:id="rId20" w:history="1">
        <w:r w:rsidR="00070844" w:rsidRPr="00F95562">
          <w:rPr>
            <w:rStyle w:val="af"/>
            <w:sz w:val="24"/>
            <w:szCs w:val="24"/>
          </w:rPr>
          <w:t>www.astgoz.ru</w:t>
        </w:r>
      </w:hyperlink>
      <w:r w:rsidRPr="00F95562">
        <w:rPr>
          <w:snapToGrid/>
          <w:sz w:val="24"/>
          <w:szCs w:val="24"/>
        </w:rPr>
        <w:t xml:space="preserve"> № </w:t>
      </w:r>
      <w:r w:rsidR="00E920F1" w:rsidRPr="00F95562">
        <w:rPr>
          <w:snapToGrid/>
          <w:sz w:val="24"/>
          <w:szCs w:val="24"/>
        </w:rPr>
        <w:t>_</w:t>
      </w:r>
      <w:r w:rsidRPr="00F95562">
        <w:rPr>
          <w:snapToGrid/>
          <w:sz w:val="24"/>
          <w:szCs w:val="24"/>
        </w:rPr>
        <w:t>__________</w:t>
      </w:r>
      <w:r w:rsidRPr="00F95562">
        <w:rPr>
          <w:i/>
          <w:snapToGrid/>
          <w:sz w:val="24"/>
          <w:szCs w:val="24"/>
        </w:rPr>
        <w:t xml:space="preserve"> </w:t>
      </w:r>
      <w:r w:rsidR="00CF6DAE">
        <w:rPr>
          <w:i/>
          <w:snapToGrid/>
          <w:sz w:val="24"/>
          <w:szCs w:val="24"/>
        </w:rPr>
        <w:t>(</w:t>
      </w:r>
      <w:r w:rsidRPr="00F95562">
        <w:rPr>
          <w:i/>
          <w:snapToGrid/>
          <w:sz w:val="24"/>
          <w:szCs w:val="24"/>
        </w:rPr>
        <w:t>указат</w:t>
      </w:r>
      <w:r w:rsidR="00E920F1" w:rsidRPr="00F95562">
        <w:rPr>
          <w:i/>
          <w:snapToGrid/>
          <w:sz w:val="24"/>
          <w:szCs w:val="24"/>
        </w:rPr>
        <w:t>ь</w:t>
      </w:r>
      <w:r w:rsidRPr="00F95562">
        <w:rPr>
          <w:i/>
          <w:snapToGrid/>
          <w:sz w:val="24"/>
          <w:szCs w:val="24"/>
        </w:rPr>
        <w:t xml:space="preserve"> номер процедуры на ЭТП</w:t>
      </w:r>
      <w:r w:rsidR="00CF6DAE">
        <w:rPr>
          <w:i/>
          <w:snapToGrid/>
          <w:sz w:val="24"/>
          <w:szCs w:val="24"/>
        </w:rPr>
        <w:t>)</w:t>
      </w:r>
      <w:r w:rsidRPr="00F95562">
        <w:rPr>
          <w:snapToGrid/>
          <w:sz w:val="24"/>
          <w:szCs w:val="24"/>
        </w:rPr>
        <w:t xml:space="preserve">, </w:t>
      </w:r>
      <w:r w:rsidR="00C861D1" w:rsidRPr="00F95562">
        <w:rPr>
          <w:snapToGrid/>
          <w:sz w:val="24"/>
          <w:szCs w:val="24"/>
        </w:rPr>
        <w:t xml:space="preserve">закупочную </w:t>
      </w:r>
      <w:r w:rsidRPr="00F95562">
        <w:rPr>
          <w:snapToGrid/>
          <w:sz w:val="24"/>
          <w:szCs w:val="24"/>
        </w:rPr>
        <w:t>документацию и принимая установленные в них требования и условия,</w:t>
      </w:r>
      <w:r w:rsidR="00E6693A" w:rsidRPr="00F95562">
        <w:rPr>
          <w:snapToGrid/>
          <w:sz w:val="24"/>
          <w:szCs w:val="24"/>
        </w:rPr>
        <w:t xml:space="preserve"> </w:t>
      </w:r>
      <w:r w:rsidRPr="00F95562">
        <w:rPr>
          <w:snapToGrid/>
          <w:sz w:val="24"/>
          <w:szCs w:val="24"/>
        </w:rPr>
        <w:t xml:space="preserve">______________________________________________________, </w:t>
      </w:r>
      <w:r w:rsidRPr="00F95562">
        <w:rPr>
          <w:i/>
          <w:snapToGrid/>
          <w:sz w:val="24"/>
          <w:szCs w:val="24"/>
        </w:rPr>
        <w:t xml:space="preserve">(полное наименование участника (лидера коллективного участника) </w:t>
      </w:r>
      <w:r w:rsidR="00946FF2" w:rsidRPr="00F95562">
        <w:rPr>
          <w:i/>
          <w:snapToGrid/>
          <w:sz w:val="24"/>
          <w:szCs w:val="24"/>
        </w:rPr>
        <w:t>процедуры</w:t>
      </w:r>
      <w:r w:rsidRPr="00F95562">
        <w:rPr>
          <w:i/>
          <w:snapToGrid/>
          <w:sz w:val="24"/>
          <w:szCs w:val="24"/>
        </w:rPr>
        <w:t xml:space="preserve"> с указанием организационно-правовой формы)</w:t>
      </w:r>
      <w:r w:rsidR="00CF6DAE">
        <w:rPr>
          <w:i/>
          <w:snapToGrid/>
          <w:sz w:val="24"/>
          <w:szCs w:val="24"/>
        </w:rPr>
        <w:t xml:space="preserve"> </w:t>
      </w:r>
      <w:r w:rsidR="00CF6DAE">
        <w:rPr>
          <w:snapToGrid/>
          <w:sz w:val="24"/>
          <w:szCs w:val="24"/>
        </w:rPr>
        <w:t>ИНН ____________________</w:t>
      </w:r>
      <w:r w:rsidRPr="00F95562">
        <w:rPr>
          <w:snapToGrid/>
          <w:sz w:val="24"/>
          <w:szCs w:val="24"/>
        </w:rPr>
        <w:t xml:space="preserve">, </w:t>
      </w:r>
      <w:r w:rsidRPr="00F95562">
        <w:rPr>
          <w:i/>
          <w:snapToGrid/>
          <w:sz w:val="24"/>
          <w:szCs w:val="24"/>
        </w:rPr>
        <w:t xml:space="preserve">(ИНН участника </w:t>
      </w:r>
      <w:r w:rsidR="00886EB4" w:rsidRPr="00F95562">
        <w:rPr>
          <w:i/>
          <w:snapToGrid/>
          <w:sz w:val="24"/>
          <w:szCs w:val="24"/>
        </w:rPr>
        <w:t>процедуры</w:t>
      </w:r>
      <w:r w:rsidRPr="00F95562">
        <w:rPr>
          <w:i/>
          <w:snapToGrid/>
          <w:sz w:val="24"/>
          <w:szCs w:val="24"/>
        </w:rPr>
        <w:t xml:space="preserve">) </w:t>
      </w:r>
      <w:r w:rsidRPr="00F95562">
        <w:rPr>
          <w:snapToGrid/>
          <w:sz w:val="24"/>
          <w:szCs w:val="24"/>
        </w:rPr>
        <w:t xml:space="preserve">зарегистрированное по адресу _________________, </w:t>
      </w:r>
      <w:r w:rsidRPr="00F95562">
        <w:rPr>
          <w:i/>
          <w:snapToGrid/>
          <w:sz w:val="24"/>
          <w:szCs w:val="24"/>
        </w:rPr>
        <w:t xml:space="preserve">(юридический адрес участника </w:t>
      </w:r>
      <w:r w:rsidR="00886EB4" w:rsidRPr="00F95562">
        <w:rPr>
          <w:i/>
          <w:snapToGrid/>
          <w:sz w:val="24"/>
          <w:szCs w:val="24"/>
        </w:rPr>
        <w:t>процедуры</w:t>
      </w:r>
      <w:r w:rsidRPr="00F95562">
        <w:rPr>
          <w:i/>
          <w:snapToGrid/>
          <w:sz w:val="24"/>
          <w:szCs w:val="24"/>
        </w:rPr>
        <w:t xml:space="preserve">), </w:t>
      </w:r>
      <w:r w:rsidRPr="00F95562">
        <w:rPr>
          <w:snapToGrid/>
          <w:sz w:val="24"/>
          <w:szCs w:val="24"/>
        </w:rPr>
        <w:t xml:space="preserve">почтовый адрес _____________________ </w:t>
      </w:r>
      <w:r w:rsidRPr="00F95562">
        <w:rPr>
          <w:i/>
          <w:snapToGrid/>
          <w:sz w:val="24"/>
          <w:szCs w:val="24"/>
        </w:rPr>
        <w:t xml:space="preserve">(почтовый адрес участника), </w:t>
      </w:r>
      <w:r w:rsidRPr="00CF6DAE">
        <w:rPr>
          <w:snapToGrid/>
          <w:sz w:val="24"/>
          <w:szCs w:val="24"/>
        </w:rPr>
        <w:t>по Лоту №</w:t>
      </w:r>
      <w:r w:rsidR="00CF6DAE" w:rsidRPr="00CF6DAE">
        <w:rPr>
          <w:snapToGrid/>
          <w:sz w:val="24"/>
          <w:szCs w:val="24"/>
        </w:rPr>
        <w:t xml:space="preserve"> 1</w:t>
      </w:r>
      <w:r w:rsidRPr="00F95562">
        <w:rPr>
          <w:i/>
          <w:snapToGrid/>
          <w:sz w:val="24"/>
          <w:szCs w:val="24"/>
        </w:rPr>
        <w:t xml:space="preserve"> </w:t>
      </w:r>
      <w:r w:rsidRPr="00F95562">
        <w:rPr>
          <w:spacing w:val="-1"/>
          <w:sz w:val="24"/>
          <w:szCs w:val="24"/>
        </w:rPr>
        <w:t xml:space="preserve">дает согласие с условиями проекта договора, приведенными в разделе </w:t>
      </w:r>
      <w:r w:rsidR="00C861D1" w:rsidRPr="00F95562">
        <w:rPr>
          <w:spacing w:val="-1"/>
          <w:sz w:val="24"/>
          <w:szCs w:val="24"/>
        </w:rPr>
        <w:t>6</w:t>
      </w:r>
      <w:r w:rsidRPr="00F95562">
        <w:rPr>
          <w:spacing w:val="-1"/>
          <w:sz w:val="24"/>
          <w:szCs w:val="24"/>
        </w:rPr>
        <w:t xml:space="preserve"> Закупочной документации и предлагает заключить договор на </w:t>
      </w:r>
      <w:r w:rsidRPr="00F95562">
        <w:rPr>
          <w:snapToGrid/>
          <w:sz w:val="24"/>
          <w:szCs w:val="24"/>
        </w:rPr>
        <w:t xml:space="preserve">____________________________________ </w:t>
      </w:r>
      <w:r w:rsidRPr="00F95562">
        <w:rPr>
          <w:i/>
          <w:snapToGrid/>
          <w:sz w:val="24"/>
          <w:szCs w:val="24"/>
        </w:rPr>
        <w:t xml:space="preserve">(указывается предмет договора(лота)) </w:t>
      </w:r>
      <w:r w:rsidRPr="00F95562">
        <w:rPr>
          <w:snapToGrid/>
          <w:sz w:val="24"/>
          <w:szCs w:val="24"/>
        </w:rPr>
        <w:t xml:space="preserve">в соответствии с </w:t>
      </w:r>
      <w:r w:rsidRPr="00F95562">
        <w:rPr>
          <w:sz w:val="24"/>
          <w:szCs w:val="24"/>
        </w:rPr>
        <w:t>Техническим заданием</w:t>
      </w:r>
      <w:r w:rsidR="000C6A8C" w:rsidRPr="00F95562">
        <w:rPr>
          <w:sz w:val="24"/>
          <w:szCs w:val="24"/>
        </w:rPr>
        <w:t>, являющегося неотъемлемым приложением к настоящей заявке</w:t>
      </w:r>
      <w:r w:rsidRPr="00F95562">
        <w:rPr>
          <w:snapToGrid/>
          <w:sz w:val="24"/>
          <w:szCs w:val="24"/>
        </w:rPr>
        <w:t xml:space="preserve">, </w:t>
      </w:r>
      <w:r w:rsidRPr="00F95562">
        <w:rPr>
          <w:spacing w:val="-1"/>
          <w:sz w:val="24"/>
          <w:szCs w:val="24"/>
        </w:rPr>
        <w:t>путем включения условий нашей заявки в проект договора, с учетом следующего ценового предложения:</w:t>
      </w:r>
    </w:p>
    <w:p w:rsidR="00E91B34" w:rsidRPr="00F95562" w:rsidRDefault="00E91B34" w:rsidP="00E91B34">
      <w:pPr>
        <w:widowControl w:val="0"/>
        <w:spacing w:line="240" w:lineRule="auto"/>
        <w:ind w:firstLine="708"/>
        <w:rPr>
          <w:snapToGrid/>
          <w:sz w:val="24"/>
          <w:szCs w:val="24"/>
        </w:rPr>
      </w:pPr>
    </w:p>
    <w:tbl>
      <w:tblPr>
        <w:tblStyle w:val="63"/>
        <w:tblW w:w="9668" w:type="dxa"/>
        <w:tblInd w:w="108" w:type="dxa"/>
        <w:tblLook w:val="04A0" w:firstRow="1" w:lastRow="0" w:firstColumn="1" w:lastColumn="0" w:noHBand="0" w:noVBand="1"/>
        <w:tblCaption w:val="Ценовое предложение участника процедуры"/>
        <w:tblDescription w:val="Ценовое предложение участника процедуры"/>
      </w:tblPr>
      <w:tblGrid>
        <w:gridCol w:w="993"/>
        <w:gridCol w:w="4252"/>
        <w:gridCol w:w="4423"/>
      </w:tblGrid>
      <w:tr w:rsidR="00E91B34" w:rsidRPr="00F95562" w:rsidTr="00CF6DAE">
        <w:trPr>
          <w:trHeight w:val="635"/>
        </w:trPr>
        <w:tc>
          <w:tcPr>
            <w:tcW w:w="993" w:type="dxa"/>
          </w:tcPr>
          <w:p w:rsidR="00E91B34" w:rsidRPr="00F95562" w:rsidRDefault="00E91B34" w:rsidP="00CF6DAE">
            <w:pPr>
              <w:widowControl w:val="0"/>
              <w:spacing w:line="240" w:lineRule="auto"/>
              <w:ind w:firstLine="0"/>
              <w:jc w:val="center"/>
              <w:rPr>
                <w:sz w:val="24"/>
                <w:szCs w:val="24"/>
              </w:rPr>
            </w:pPr>
            <w:r w:rsidRPr="00F95562">
              <w:rPr>
                <w:sz w:val="24"/>
                <w:szCs w:val="24"/>
              </w:rPr>
              <w:t>1.</w:t>
            </w:r>
          </w:p>
        </w:tc>
        <w:tc>
          <w:tcPr>
            <w:tcW w:w="4252" w:type="dxa"/>
          </w:tcPr>
          <w:p w:rsidR="00E91B34" w:rsidRPr="00F95562" w:rsidRDefault="00E91B34" w:rsidP="00E91B34">
            <w:pPr>
              <w:widowControl w:val="0"/>
              <w:spacing w:line="240" w:lineRule="auto"/>
              <w:ind w:firstLine="0"/>
              <w:rPr>
                <w:sz w:val="24"/>
                <w:szCs w:val="24"/>
              </w:rPr>
            </w:pPr>
            <w:r w:rsidRPr="00F95562">
              <w:rPr>
                <w:sz w:val="24"/>
                <w:szCs w:val="24"/>
              </w:rPr>
              <w:t>Цена заявки, руб. без НДС</w:t>
            </w:r>
          </w:p>
        </w:tc>
        <w:tc>
          <w:tcPr>
            <w:tcW w:w="4423" w:type="dxa"/>
          </w:tcPr>
          <w:p w:rsidR="00E91B34" w:rsidRPr="00F95562" w:rsidRDefault="000C6A8C" w:rsidP="000C6A8C">
            <w:pPr>
              <w:widowControl w:val="0"/>
              <w:spacing w:line="240" w:lineRule="auto"/>
              <w:ind w:firstLine="0"/>
              <w:rPr>
                <w:i/>
                <w:sz w:val="24"/>
                <w:szCs w:val="24"/>
              </w:rPr>
            </w:pPr>
            <w:r w:rsidRPr="00F95562">
              <w:rPr>
                <w:i/>
                <w:sz w:val="24"/>
                <w:szCs w:val="24"/>
                <w:lang w:bidi="ru-RU"/>
              </w:rPr>
              <w:t>[заполняется Участником, указать цену заявки]</w:t>
            </w:r>
          </w:p>
        </w:tc>
      </w:tr>
      <w:tr w:rsidR="00E91B34" w:rsidRPr="00F95562" w:rsidTr="00CF6DAE">
        <w:trPr>
          <w:trHeight w:val="635"/>
        </w:trPr>
        <w:tc>
          <w:tcPr>
            <w:tcW w:w="993" w:type="dxa"/>
          </w:tcPr>
          <w:p w:rsidR="00E91B34" w:rsidRPr="00F95562" w:rsidRDefault="00E91B34" w:rsidP="00CF6DAE">
            <w:pPr>
              <w:widowControl w:val="0"/>
              <w:spacing w:line="240" w:lineRule="auto"/>
              <w:ind w:firstLine="0"/>
              <w:jc w:val="center"/>
              <w:rPr>
                <w:sz w:val="24"/>
                <w:szCs w:val="24"/>
              </w:rPr>
            </w:pPr>
            <w:r w:rsidRPr="00F95562">
              <w:rPr>
                <w:sz w:val="24"/>
                <w:szCs w:val="24"/>
              </w:rPr>
              <w:t>2.</w:t>
            </w:r>
          </w:p>
        </w:tc>
        <w:tc>
          <w:tcPr>
            <w:tcW w:w="4252" w:type="dxa"/>
          </w:tcPr>
          <w:p w:rsidR="00E91B34" w:rsidRPr="00F95562" w:rsidRDefault="00E91B34" w:rsidP="00E91B34">
            <w:pPr>
              <w:widowControl w:val="0"/>
              <w:spacing w:line="240" w:lineRule="auto"/>
              <w:ind w:firstLine="0"/>
              <w:rPr>
                <w:sz w:val="24"/>
                <w:szCs w:val="24"/>
              </w:rPr>
            </w:pPr>
            <w:r w:rsidRPr="00F95562">
              <w:rPr>
                <w:sz w:val="24"/>
                <w:szCs w:val="24"/>
              </w:rPr>
              <w:t>Цена заявки, руб. с НДС</w:t>
            </w:r>
          </w:p>
        </w:tc>
        <w:tc>
          <w:tcPr>
            <w:tcW w:w="4423" w:type="dxa"/>
          </w:tcPr>
          <w:p w:rsidR="00E91B34" w:rsidRPr="00F95562" w:rsidRDefault="000C6A8C" w:rsidP="000C6A8C">
            <w:pPr>
              <w:widowControl w:val="0"/>
              <w:autoSpaceDE w:val="0"/>
              <w:autoSpaceDN w:val="0"/>
              <w:adjustRightInd w:val="0"/>
              <w:spacing w:line="240" w:lineRule="auto"/>
              <w:ind w:firstLine="0"/>
              <w:rPr>
                <w:i/>
                <w:sz w:val="24"/>
                <w:szCs w:val="24"/>
              </w:rPr>
            </w:pPr>
            <w:r w:rsidRPr="00F95562">
              <w:rPr>
                <w:i/>
                <w:sz w:val="24"/>
                <w:szCs w:val="24"/>
                <w:lang w:bidi="ru-RU"/>
              </w:rPr>
              <w:t xml:space="preserve">[заполняется Участником, указать цену заявки </w:t>
            </w:r>
            <w:r w:rsidR="00E91B34" w:rsidRPr="00F95562">
              <w:rPr>
                <w:i/>
                <w:sz w:val="24"/>
                <w:szCs w:val="24"/>
              </w:rPr>
              <w:t>с отражением</w:t>
            </w:r>
            <w:r w:rsidRPr="00F95562">
              <w:rPr>
                <w:i/>
                <w:sz w:val="24"/>
                <w:szCs w:val="24"/>
              </w:rPr>
              <w:t xml:space="preserve"> размера НДС]</w:t>
            </w:r>
          </w:p>
        </w:tc>
      </w:tr>
    </w:tbl>
    <w:p w:rsidR="00E91B34" w:rsidRPr="00F95562" w:rsidRDefault="00E91B34" w:rsidP="00E91B34">
      <w:pPr>
        <w:widowControl w:val="0"/>
        <w:autoSpaceDE w:val="0"/>
        <w:autoSpaceDN w:val="0"/>
        <w:adjustRightInd w:val="0"/>
        <w:spacing w:line="240" w:lineRule="auto"/>
        <w:ind w:firstLine="0"/>
        <w:rPr>
          <w:snapToGrid/>
          <w:sz w:val="24"/>
          <w:szCs w:val="24"/>
        </w:rPr>
      </w:pPr>
    </w:p>
    <w:p w:rsidR="00E91B34" w:rsidRPr="00F95562" w:rsidRDefault="00E91B34" w:rsidP="00CF6DAE">
      <w:pPr>
        <w:widowControl w:val="0"/>
        <w:autoSpaceDE w:val="0"/>
        <w:autoSpaceDN w:val="0"/>
        <w:adjustRightInd w:val="0"/>
        <w:spacing w:line="240" w:lineRule="auto"/>
        <w:ind w:firstLine="0"/>
        <w:rPr>
          <w:snapToGrid/>
          <w:sz w:val="24"/>
          <w:szCs w:val="24"/>
        </w:rPr>
      </w:pPr>
      <w:r w:rsidRPr="00F95562">
        <w:rPr>
          <w:snapToGrid/>
          <w:sz w:val="24"/>
          <w:szCs w:val="24"/>
        </w:rPr>
        <w:t xml:space="preserve">Настоящая заявка на участие в </w:t>
      </w:r>
      <w:r w:rsidR="00886EB4" w:rsidRPr="00F95562">
        <w:rPr>
          <w:snapToGrid/>
          <w:sz w:val="24"/>
          <w:szCs w:val="24"/>
        </w:rPr>
        <w:t>процедуре</w:t>
      </w:r>
      <w:r w:rsidRPr="00F95562">
        <w:rPr>
          <w:snapToGrid/>
          <w:sz w:val="24"/>
          <w:szCs w:val="24"/>
        </w:rPr>
        <w:t xml:space="preserve"> действует до </w:t>
      </w:r>
      <w:r w:rsidR="00CF6DAE">
        <w:rPr>
          <w:snapToGrid/>
          <w:sz w:val="24"/>
          <w:szCs w:val="24"/>
        </w:rPr>
        <w:t>«</w:t>
      </w:r>
      <w:r w:rsidRPr="00F95562">
        <w:rPr>
          <w:snapToGrid/>
          <w:sz w:val="24"/>
          <w:szCs w:val="24"/>
        </w:rPr>
        <w:t>___</w:t>
      </w:r>
      <w:r w:rsidR="00CF6DAE">
        <w:rPr>
          <w:snapToGrid/>
          <w:sz w:val="24"/>
          <w:szCs w:val="24"/>
        </w:rPr>
        <w:t>»</w:t>
      </w:r>
      <w:r w:rsidRPr="00F95562">
        <w:rPr>
          <w:snapToGrid/>
          <w:sz w:val="24"/>
          <w:szCs w:val="24"/>
        </w:rPr>
        <w:t xml:space="preserve"> __________ 20___ года. </w:t>
      </w:r>
    </w:p>
    <w:p w:rsidR="00D0243A" w:rsidRPr="00F95562" w:rsidRDefault="00D0243A" w:rsidP="00CF6DAE">
      <w:pPr>
        <w:widowControl w:val="0"/>
        <w:spacing w:line="240" w:lineRule="auto"/>
        <w:ind w:firstLine="0"/>
        <w:jc w:val="center"/>
        <w:rPr>
          <w:snapToGrid/>
          <w:sz w:val="24"/>
          <w:szCs w:val="24"/>
        </w:rPr>
      </w:pPr>
    </w:p>
    <w:p w:rsidR="00886EB4" w:rsidRPr="00CF6DAE" w:rsidRDefault="00886EB4" w:rsidP="00E920F1">
      <w:pPr>
        <w:widowControl w:val="0"/>
        <w:autoSpaceDE w:val="0"/>
        <w:autoSpaceDN w:val="0"/>
        <w:adjustRightInd w:val="0"/>
        <w:spacing w:line="240" w:lineRule="auto"/>
        <w:ind w:firstLine="709"/>
        <w:jc w:val="left"/>
        <w:rPr>
          <w:b/>
          <w:snapToGrid/>
          <w:color w:val="FF0000"/>
          <w:sz w:val="24"/>
          <w:szCs w:val="24"/>
        </w:rPr>
      </w:pPr>
      <w:r w:rsidRPr="00CF6DAE">
        <w:rPr>
          <w:b/>
          <w:i/>
          <w:snapToGrid/>
          <w:color w:val="FF0000"/>
          <w:sz w:val="24"/>
          <w:szCs w:val="24"/>
        </w:rPr>
        <w:t>Для юридических лиц:</w:t>
      </w:r>
      <w:r w:rsidRPr="00CF6DAE">
        <w:rPr>
          <w:b/>
          <w:snapToGrid/>
          <w:color w:val="FF0000"/>
          <w:sz w:val="24"/>
          <w:szCs w:val="24"/>
        </w:rPr>
        <w:t xml:space="preserve"> </w:t>
      </w:r>
    </w:p>
    <w:p w:rsidR="00886EB4" w:rsidRPr="00F95562" w:rsidRDefault="00886EB4" w:rsidP="00E920F1">
      <w:pPr>
        <w:widowControl w:val="0"/>
        <w:autoSpaceDE w:val="0"/>
        <w:autoSpaceDN w:val="0"/>
        <w:adjustRightInd w:val="0"/>
        <w:spacing w:line="240" w:lineRule="auto"/>
        <w:ind w:firstLine="709"/>
        <w:rPr>
          <w:snapToGrid/>
          <w:sz w:val="24"/>
          <w:szCs w:val="24"/>
        </w:rPr>
      </w:pPr>
      <w:r w:rsidRPr="00F95562">
        <w:rPr>
          <w:snapToGrid/>
          <w:sz w:val="24"/>
          <w:szCs w:val="24"/>
        </w:rPr>
        <w:t xml:space="preserve">Настоящим подтверждаем, что: против __________________________ </w:t>
      </w:r>
      <w:r w:rsidR="00CF6DAE">
        <w:rPr>
          <w:snapToGrid/>
          <w:sz w:val="24"/>
          <w:szCs w:val="24"/>
        </w:rPr>
        <w:t>(</w:t>
      </w:r>
      <w:r w:rsidRPr="00F95562">
        <w:rPr>
          <w:i/>
          <w:snapToGrid/>
          <w:sz w:val="24"/>
          <w:szCs w:val="24"/>
        </w:rPr>
        <w:t>наименование участника процедуры</w:t>
      </w:r>
      <w:r w:rsidR="00CF6DAE">
        <w:rPr>
          <w:i/>
          <w:snapToGrid/>
          <w:sz w:val="24"/>
          <w:szCs w:val="24"/>
        </w:rPr>
        <w:t>)</w:t>
      </w:r>
      <w:r w:rsidRPr="00F95562">
        <w:rPr>
          <w:i/>
          <w:snapToGrid/>
          <w:sz w:val="24"/>
          <w:szCs w:val="24"/>
        </w:rPr>
        <w:t xml:space="preserve"> </w:t>
      </w:r>
      <w:r w:rsidRPr="00F95562">
        <w:rPr>
          <w:snapToGrid/>
          <w:sz w:val="24"/>
          <w:szCs w:val="24"/>
        </w:rPr>
        <w:t xml:space="preserve">не проводится процедура ликвидации, не принято арбитражным судом решения о признании _________________________ </w:t>
      </w:r>
      <w:r w:rsidR="00CF6DAE">
        <w:rPr>
          <w:snapToGrid/>
          <w:sz w:val="24"/>
          <w:szCs w:val="24"/>
        </w:rPr>
        <w:t>(</w:t>
      </w:r>
      <w:r w:rsidRPr="00F95562">
        <w:rPr>
          <w:i/>
          <w:snapToGrid/>
          <w:sz w:val="24"/>
          <w:szCs w:val="24"/>
        </w:rPr>
        <w:t>наименование участника процедуры</w:t>
      </w:r>
      <w:r w:rsidR="00CF6DAE">
        <w:rPr>
          <w:i/>
          <w:snapToGrid/>
          <w:sz w:val="24"/>
          <w:szCs w:val="24"/>
        </w:rPr>
        <w:t>)</w:t>
      </w:r>
      <w:r w:rsidRPr="00F95562">
        <w:rPr>
          <w:i/>
          <w:snapToGrid/>
          <w:sz w:val="24"/>
          <w:szCs w:val="24"/>
        </w:rPr>
        <w:t xml:space="preserve"> </w:t>
      </w:r>
      <w:r w:rsidRPr="00F95562">
        <w:rPr>
          <w:snapToGrid/>
          <w:sz w:val="24"/>
          <w:szCs w:val="24"/>
        </w:rPr>
        <w:t xml:space="preserve">банкротом, деятельность ________________________ </w:t>
      </w:r>
      <w:r w:rsidR="00CF6DAE">
        <w:rPr>
          <w:snapToGrid/>
          <w:sz w:val="24"/>
          <w:szCs w:val="24"/>
        </w:rPr>
        <w:t>(</w:t>
      </w:r>
      <w:r w:rsidRPr="00F95562">
        <w:rPr>
          <w:i/>
          <w:snapToGrid/>
          <w:sz w:val="24"/>
          <w:szCs w:val="24"/>
        </w:rPr>
        <w:t>наименование участника процедуры</w:t>
      </w:r>
      <w:r w:rsidR="00CF6DAE">
        <w:rPr>
          <w:i/>
          <w:snapToGrid/>
          <w:sz w:val="24"/>
          <w:szCs w:val="24"/>
        </w:rPr>
        <w:t>)</w:t>
      </w:r>
      <w:r w:rsidRPr="00F95562">
        <w:rPr>
          <w:snapToGrid/>
          <w:sz w:val="24"/>
          <w:szCs w:val="24"/>
        </w:rPr>
        <w:t xml:space="preserve"> не приостановлена, на имущество не наложен арест по решению суда, административного органа; </w:t>
      </w:r>
    </w:p>
    <w:p w:rsidR="00886EB4" w:rsidRPr="00CF6DAE" w:rsidRDefault="00CF6DAE" w:rsidP="00E920F1">
      <w:pPr>
        <w:widowControl w:val="0"/>
        <w:autoSpaceDE w:val="0"/>
        <w:autoSpaceDN w:val="0"/>
        <w:adjustRightInd w:val="0"/>
        <w:spacing w:line="240" w:lineRule="auto"/>
        <w:ind w:firstLine="0"/>
        <w:rPr>
          <w:b/>
          <w:i/>
          <w:snapToGrid/>
          <w:color w:val="FF0000"/>
          <w:sz w:val="24"/>
          <w:szCs w:val="24"/>
        </w:rPr>
      </w:pPr>
      <w:r w:rsidRPr="00CF6DAE">
        <w:rPr>
          <w:b/>
          <w:i/>
          <w:snapToGrid/>
          <w:color w:val="FF0000"/>
          <w:sz w:val="24"/>
          <w:szCs w:val="24"/>
        </w:rPr>
        <w:t>(</w:t>
      </w:r>
      <w:r w:rsidR="00886EB4" w:rsidRPr="00CF6DAE">
        <w:rPr>
          <w:b/>
          <w:i/>
          <w:snapToGrid/>
          <w:color w:val="FF0000"/>
          <w:sz w:val="24"/>
          <w:szCs w:val="24"/>
        </w:rPr>
        <w:t>участнику процедуры необходимо выбрать одно из следующих положений, подходящих для его состояния по задолженности по уплате налогов, сборов, пеней и штрафов</w:t>
      </w:r>
      <w:r w:rsidRPr="00CF6DAE">
        <w:rPr>
          <w:b/>
          <w:i/>
          <w:snapToGrid/>
          <w:color w:val="FF0000"/>
          <w:sz w:val="24"/>
          <w:szCs w:val="24"/>
        </w:rPr>
        <w:t>)</w:t>
      </w:r>
    </w:p>
    <w:p w:rsidR="00886EB4" w:rsidRPr="00F95562" w:rsidRDefault="00886EB4" w:rsidP="00E920F1">
      <w:pPr>
        <w:widowControl w:val="0"/>
        <w:autoSpaceDE w:val="0"/>
        <w:autoSpaceDN w:val="0"/>
        <w:adjustRightInd w:val="0"/>
        <w:spacing w:line="240" w:lineRule="auto"/>
        <w:ind w:firstLine="709"/>
        <w:rPr>
          <w:snapToGrid/>
          <w:sz w:val="24"/>
          <w:szCs w:val="24"/>
        </w:rPr>
      </w:pPr>
      <w:r w:rsidRPr="00F95562">
        <w:rPr>
          <w:snapToGrid/>
          <w:sz w:val="24"/>
          <w:szCs w:val="24"/>
        </w:rPr>
        <w:t xml:space="preserve">- задолженность _____________ </w:t>
      </w:r>
      <w:r w:rsidR="00CF6DAE">
        <w:rPr>
          <w:snapToGrid/>
          <w:sz w:val="24"/>
          <w:szCs w:val="24"/>
        </w:rPr>
        <w:t>(</w:t>
      </w:r>
      <w:r w:rsidRPr="00F95562">
        <w:rPr>
          <w:i/>
          <w:snapToGrid/>
          <w:sz w:val="24"/>
          <w:szCs w:val="24"/>
        </w:rPr>
        <w:t>наименование участника процедуры</w:t>
      </w:r>
      <w:r w:rsidR="00CF6DAE">
        <w:rPr>
          <w:i/>
          <w:snapToGrid/>
          <w:sz w:val="24"/>
          <w:szCs w:val="24"/>
        </w:rPr>
        <w:t>)</w:t>
      </w:r>
      <w:r w:rsidRPr="00F95562">
        <w:rPr>
          <w:snapToGrid/>
          <w:sz w:val="24"/>
          <w:szCs w:val="24"/>
        </w:rPr>
        <w:t xml:space="preserve"> по уплате налогов, сборов, пеней и штрафов отсутствует.</w:t>
      </w:r>
    </w:p>
    <w:p w:rsidR="00886EB4" w:rsidRPr="00F95562" w:rsidRDefault="00886EB4" w:rsidP="00E920F1">
      <w:pPr>
        <w:widowControl w:val="0"/>
        <w:autoSpaceDE w:val="0"/>
        <w:autoSpaceDN w:val="0"/>
        <w:adjustRightInd w:val="0"/>
        <w:spacing w:line="240" w:lineRule="auto"/>
        <w:ind w:firstLine="709"/>
        <w:rPr>
          <w:snapToGrid/>
          <w:sz w:val="24"/>
          <w:szCs w:val="24"/>
        </w:rPr>
      </w:pPr>
      <w:r w:rsidRPr="00F95562">
        <w:rPr>
          <w:snapToGrid/>
          <w:sz w:val="24"/>
          <w:szCs w:val="24"/>
        </w:rPr>
        <w:t>- л</w:t>
      </w:r>
      <w:r w:rsidRPr="00F95562">
        <w:rPr>
          <w:i/>
          <w:snapToGrid/>
          <w:sz w:val="24"/>
          <w:szCs w:val="24"/>
        </w:rPr>
        <w:t>ибо</w:t>
      </w:r>
      <w:r w:rsidRPr="00F95562">
        <w:rPr>
          <w:snapToGrid/>
          <w:sz w:val="24"/>
          <w:szCs w:val="24"/>
        </w:rPr>
        <w:t xml:space="preserve"> задолженность _____________ </w:t>
      </w:r>
      <w:r w:rsidR="00CF6DAE">
        <w:rPr>
          <w:snapToGrid/>
          <w:sz w:val="24"/>
          <w:szCs w:val="24"/>
        </w:rPr>
        <w:t>(</w:t>
      </w:r>
      <w:r w:rsidRPr="00F95562">
        <w:rPr>
          <w:i/>
          <w:snapToGrid/>
          <w:sz w:val="24"/>
          <w:szCs w:val="24"/>
        </w:rPr>
        <w:t>наименование участника процедуры</w:t>
      </w:r>
      <w:r w:rsidR="00CF6DAE">
        <w:rPr>
          <w:i/>
          <w:snapToGrid/>
          <w:sz w:val="24"/>
          <w:szCs w:val="24"/>
        </w:rPr>
        <w:t>)</w:t>
      </w:r>
      <w:r w:rsidRPr="00F95562">
        <w:rPr>
          <w:snapToGrid/>
          <w:sz w:val="24"/>
          <w:szCs w:val="24"/>
        </w:rPr>
        <w:t xml:space="preserve"> по уплате налогов, сборов, пеней и штрафов не превышает 25% балансовой стоимости активов _____________ </w:t>
      </w:r>
      <w:r w:rsidR="00CF6DAE">
        <w:rPr>
          <w:snapToGrid/>
          <w:sz w:val="24"/>
          <w:szCs w:val="24"/>
        </w:rPr>
        <w:t>(</w:t>
      </w:r>
      <w:r w:rsidRPr="00F95562">
        <w:rPr>
          <w:i/>
          <w:snapToGrid/>
          <w:sz w:val="24"/>
          <w:szCs w:val="24"/>
        </w:rPr>
        <w:t>наименование участника процедуры</w:t>
      </w:r>
      <w:r w:rsidR="00CF6DAE">
        <w:rPr>
          <w:i/>
          <w:snapToGrid/>
          <w:sz w:val="24"/>
          <w:szCs w:val="24"/>
        </w:rPr>
        <w:t>)</w:t>
      </w:r>
      <w:r w:rsidRPr="00F95562">
        <w:rPr>
          <w:snapToGrid/>
          <w:sz w:val="24"/>
          <w:szCs w:val="24"/>
        </w:rPr>
        <w:t xml:space="preserve"> по данным бухгалтерской (финансовой) отчетности за истекший _____ </w:t>
      </w:r>
      <w:r w:rsidR="00CF6DAE">
        <w:rPr>
          <w:snapToGrid/>
          <w:sz w:val="24"/>
          <w:szCs w:val="24"/>
        </w:rPr>
        <w:t>(</w:t>
      </w:r>
      <w:r w:rsidRPr="00F95562">
        <w:rPr>
          <w:i/>
          <w:snapToGrid/>
          <w:sz w:val="24"/>
          <w:szCs w:val="24"/>
        </w:rPr>
        <w:t>указать период: год, квартал, полугодие, 9 месяцев</w:t>
      </w:r>
      <w:r w:rsidR="00CF6DAE">
        <w:rPr>
          <w:i/>
          <w:snapToGrid/>
          <w:sz w:val="24"/>
          <w:szCs w:val="24"/>
        </w:rPr>
        <w:t>)</w:t>
      </w:r>
      <w:r w:rsidRPr="00F95562">
        <w:rPr>
          <w:snapToGrid/>
          <w:sz w:val="24"/>
          <w:szCs w:val="24"/>
        </w:rPr>
        <w:t>.</w:t>
      </w:r>
    </w:p>
    <w:p w:rsidR="005E727E" w:rsidRPr="00F95562" w:rsidRDefault="005E727E" w:rsidP="005E727E">
      <w:pPr>
        <w:widowControl w:val="0"/>
        <w:autoSpaceDE w:val="0"/>
        <w:autoSpaceDN w:val="0"/>
        <w:adjustRightInd w:val="0"/>
        <w:spacing w:line="240" w:lineRule="auto"/>
        <w:ind w:firstLine="709"/>
        <w:rPr>
          <w:snapToGrid/>
          <w:sz w:val="24"/>
          <w:szCs w:val="24"/>
        </w:rPr>
      </w:pPr>
      <w:r w:rsidRPr="00F95562">
        <w:rPr>
          <w:snapToGrid/>
          <w:sz w:val="24"/>
          <w:szCs w:val="24"/>
        </w:rPr>
        <w:t xml:space="preserve">- _____________ </w:t>
      </w:r>
      <w:r w:rsidR="00CF6DAE">
        <w:rPr>
          <w:i/>
          <w:snapToGrid/>
          <w:sz w:val="24"/>
          <w:szCs w:val="24"/>
        </w:rPr>
        <w:t>(</w:t>
      </w:r>
      <w:r w:rsidRPr="00F95562">
        <w:rPr>
          <w:i/>
          <w:snapToGrid/>
          <w:sz w:val="24"/>
          <w:szCs w:val="24"/>
        </w:rPr>
        <w:t>наименование участника процедуры</w:t>
      </w:r>
      <w:r w:rsidR="00CF6DAE">
        <w:rPr>
          <w:i/>
          <w:snapToGrid/>
          <w:sz w:val="24"/>
          <w:szCs w:val="24"/>
        </w:rPr>
        <w:t>)</w:t>
      </w:r>
      <w:r w:rsidRPr="00F95562">
        <w:rPr>
          <w:i/>
          <w:snapToGrid/>
          <w:sz w:val="24"/>
          <w:szCs w:val="24"/>
        </w:rPr>
        <w:t xml:space="preserve"> </w:t>
      </w:r>
      <w:r w:rsidRPr="00F95562">
        <w:rPr>
          <w:snapToGrid/>
          <w:sz w:val="24"/>
          <w:szCs w:val="24"/>
        </w:rPr>
        <w:t>не имеет вступивших в законную силу неисполненных судебных решений об удовлетворении исковых заявлений, по которым участник выступал ответчиком перед обществом группы ОСК.</w:t>
      </w:r>
    </w:p>
    <w:p w:rsidR="005E727E" w:rsidRPr="00F95562" w:rsidRDefault="005E727E" w:rsidP="005E727E">
      <w:pPr>
        <w:widowControl w:val="0"/>
        <w:autoSpaceDE w:val="0"/>
        <w:autoSpaceDN w:val="0"/>
        <w:adjustRightInd w:val="0"/>
        <w:spacing w:line="240" w:lineRule="auto"/>
        <w:ind w:firstLine="709"/>
        <w:rPr>
          <w:snapToGrid/>
          <w:sz w:val="24"/>
          <w:szCs w:val="24"/>
        </w:rPr>
      </w:pPr>
      <w:r w:rsidRPr="00F95562">
        <w:rPr>
          <w:snapToGrid/>
          <w:sz w:val="24"/>
          <w:szCs w:val="24"/>
        </w:rPr>
        <w:t xml:space="preserve">- _____________ </w:t>
      </w:r>
      <w:r w:rsidR="00CF6DAE">
        <w:rPr>
          <w:i/>
          <w:snapToGrid/>
          <w:sz w:val="24"/>
          <w:szCs w:val="24"/>
        </w:rPr>
        <w:t>(</w:t>
      </w:r>
      <w:r w:rsidRPr="00F95562">
        <w:rPr>
          <w:i/>
          <w:snapToGrid/>
          <w:sz w:val="24"/>
          <w:szCs w:val="24"/>
        </w:rPr>
        <w:t>наименование участника процедуры</w:t>
      </w:r>
      <w:r w:rsidR="00CF6DAE">
        <w:rPr>
          <w:i/>
          <w:snapToGrid/>
          <w:sz w:val="24"/>
          <w:szCs w:val="24"/>
        </w:rPr>
        <w:t xml:space="preserve">) </w:t>
      </w:r>
      <w:r w:rsidRPr="00F95562">
        <w:rPr>
          <w:snapToGrid/>
          <w:sz w:val="24"/>
          <w:szCs w:val="24"/>
        </w:rPr>
        <w:t>не имеет фактов расторжения договоров по решению суда в связи с существенным нарушением участником условий договора с обществом группы ОСК.</w:t>
      </w:r>
    </w:p>
    <w:p w:rsidR="00886EB4" w:rsidRPr="00F95562" w:rsidRDefault="00886EB4" w:rsidP="00E920F1">
      <w:pPr>
        <w:widowControl w:val="0"/>
        <w:autoSpaceDE w:val="0"/>
        <w:autoSpaceDN w:val="0"/>
        <w:adjustRightInd w:val="0"/>
        <w:spacing w:line="240" w:lineRule="auto"/>
        <w:ind w:firstLine="709"/>
        <w:rPr>
          <w:snapToGrid/>
          <w:sz w:val="24"/>
          <w:szCs w:val="24"/>
        </w:rPr>
      </w:pPr>
      <w:r w:rsidRPr="00F95562">
        <w:rPr>
          <w:snapToGrid/>
          <w:sz w:val="24"/>
          <w:szCs w:val="24"/>
        </w:rPr>
        <w:t xml:space="preserve">В реестре недобросовестных поставщиков (подрядчиков, исполнителей), </w:t>
      </w:r>
      <w:r w:rsidRPr="00F95562">
        <w:rPr>
          <w:snapToGrid/>
          <w:sz w:val="24"/>
          <w:szCs w:val="24"/>
        </w:rPr>
        <w:lastRenderedPageBreak/>
        <w:t xml:space="preserve">предусмотренном Федеральным законом от 05.04.2013 г. № 44-ФЗ «О контрактной системе в сфере закупок товаров, работ, услуг для обеспечения государственных и муниципальных нужд» и Федеральным законом от 18.07.2011 г. № 223-ФЗ «О закупках товаров, работ, услуг отдельными видами юридических лиц» сведения о ________________________ </w:t>
      </w:r>
      <w:r w:rsidRPr="00F95562">
        <w:rPr>
          <w:i/>
          <w:snapToGrid/>
          <w:sz w:val="24"/>
          <w:szCs w:val="24"/>
        </w:rPr>
        <w:t xml:space="preserve">[наименование участника процедуры] </w:t>
      </w:r>
      <w:r w:rsidRPr="00F95562">
        <w:rPr>
          <w:snapToGrid/>
          <w:sz w:val="24"/>
          <w:szCs w:val="24"/>
        </w:rPr>
        <w:t>отсутствуют.</w:t>
      </w:r>
    </w:p>
    <w:p w:rsidR="00886EB4" w:rsidRPr="00F95562" w:rsidRDefault="00886EB4" w:rsidP="00E920F1">
      <w:pPr>
        <w:widowControl w:val="0"/>
        <w:autoSpaceDE w:val="0"/>
        <w:autoSpaceDN w:val="0"/>
        <w:adjustRightInd w:val="0"/>
        <w:spacing w:line="240" w:lineRule="auto"/>
        <w:ind w:firstLine="709"/>
        <w:rPr>
          <w:snapToGrid/>
          <w:sz w:val="24"/>
          <w:szCs w:val="24"/>
        </w:rPr>
      </w:pPr>
      <w:r w:rsidRPr="00F95562">
        <w:rPr>
          <w:snapToGrid/>
          <w:sz w:val="24"/>
          <w:szCs w:val="24"/>
        </w:rPr>
        <w:t xml:space="preserve">Настоящим даем свое согласие и подтверждаем получение нами всех требуемых в соответствии с действующим законодательством Российской Федерации (в том числе о персональных данных) согласий, всех упомянутых в заявке заинтересованных или причастных к данным сведениям лиц, на обработку предоставленных сведений заказчиком (организатором процедуры), а также на раскрытие заказчиком сведений, полностью или частично, компетентным органам государственной власти (в том числе Федеральной налоговой службе Российской Федерации, Правительству Российской Федерации) и последующую обработку данных сведений такими органами. </w:t>
      </w:r>
    </w:p>
    <w:p w:rsidR="00CF6DAE" w:rsidRDefault="00886EB4" w:rsidP="00E920F1">
      <w:pPr>
        <w:widowControl w:val="0"/>
        <w:autoSpaceDE w:val="0"/>
        <w:autoSpaceDN w:val="0"/>
        <w:adjustRightInd w:val="0"/>
        <w:spacing w:line="240" w:lineRule="auto"/>
        <w:ind w:firstLine="709"/>
        <w:rPr>
          <w:snapToGrid/>
          <w:sz w:val="24"/>
          <w:szCs w:val="24"/>
        </w:rPr>
      </w:pPr>
      <w:r w:rsidRPr="00CF6DAE">
        <w:rPr>
          <w:b/>
          <w:i/>
          <w:snapToGrid/>
          <w:color w:val="FF0000"/>
          <w:sz w:val="24"/>
          <w:szCs w:val="24"/>
        </w:rPr>
        <w:t>Для физических лиц:</w:t>
      </w:r>
      <w:r w:rsidRPr="00CF6DAE">
        <w:rPr>
          <w:snapToGrid/>
          <w:color w:val="FF0000"/>
          <w:sz w:val="24"/>
          <w:szCs w:val="24"/>
        </w:rPr>
        <w:t xml:space="preserve"> </w:t>
      </w:r>
    </w:p>
    <w:p w:rsidR="00886EB4" w:rsidRPr="00F95562" w:rsidRDefault="00886EB4" w:rsidP="00E920F1">
      <w:pPr>
        <w:widowControl w:val="0"/>
        <w:autoSpaceDE w:val="0"/>
        <w:autoSpaceDN w:val="0"/>
        <w:adjustRightInd w:val="0"/>
        <w:spacing w:line="240" w:lineRule="auto"/>
        <w:ind w:firstLine="709"/>
        <w:rPr>
          <w:snapToGrid/>
          <w:sz w:val="24"/>
          <w:szCs w:val="24"/>
        </w:rPr>
      </w:pPr>
      <w:r w:rsidRPr="00F95562">
        <w:rPr>
          <w:snapToGrid/>
          <w:sz w:val="24"/>
          <w:szCs w:val="24"/>
        </w:rPr>
        <w:t xml:space="preserve">Настоящим даем свое согласие на обработку заказчиком (организатором процедуры) предоставленных сведений о персональных данных, а также на раскрытие заказчиком сведений, полностью или частично, компетентным органам государственной власти и последующую обработку данных сведений такими органами. </w:t>
      </w:r>
    </w:p>
    <w:p w:rsidR="00886EB4" w:rsidRPr="00F95562" w:rsidRDefault="00886EB4" w:rsidP="00E920F1">
      <w:pPr>
        <w:widowControl w:val="0"/>
        <w:autoSpaceDE w:val="0"/>
        <w:autoSpaceDN w:val="0"/>
        <w:adjustRightInd w:val="0"/>
        <w:spacing w:line="240" w:lineRule="auto"/>
        <w:ind w:firstLine="709"/>
        <w:rPr>
          <w:snapToGrid/>
          <w:sz w:val="24"/>
          <w:szCs w:val="24"/>
        </w:rPr>
      </w:pPr>
      <w:r w:rsidRPr="00F95562">
        <w:rPr>
          <w:snapToGrid/>
          <w:sz w:val="24"/>
          <w:szCs w:val="24"/>
        </w:rPr>
        <w:t xml:space="preserve">В случае признания нас победителем процедуры, либо при поступлении в наш адрес предложения о заключении договора, мы берем на себя следующие обязательства подписать со своей стороны договор в соответствии с требованиями закупочной документации и условиями нашей заявки на участие в процедуре; </w:t>
      </w:r>
    </w:p>
    <w:p w:rsidR="00886EB4" w:rsidRPr="00F95562" w:rsidRDefault="00886EB4" w:rsidP="00E920F1">
      <w:pPr>
        <w:widowControl w:val="0"/>
        <w:autoSpaceDE w:val="0"/>
        <w:autoSpaceDN w:val="0"/>
        <w:adjustRightInd w:val="0"/>
        <w:spacing w:line="240" w:lineRule="auto"/>
        <w:ind w:firstLine="709"/>
        <w:rPr>
          <w:snapToGrid/>
          <w:sz w:val="24"/>
          <w:szCs w:val="24"/>
        </w:rPr>
      </w:pPr>
      <w:r w:rsidRPr="00F95562">
        <w:rPr>
          <w:snapToGrid/>
          <w:sz w:val="24"/>
          <w:szCs w:val="24"/>
        </w:rPr>
        <w:t>Мы уведомлены и согласны с условием, что в случае предоставления нами недостоверных сведений мы можем быть отстранены от участия в процедуре, а в случае, если недостоверность предоставленных нами сведений будет выявлена после заключения с нами договора, такой договор может быть расторгнут.</w:t>
      </w:r>
    </w:p>
    <w:p w:rsidR="00886EB4" w:rsidRPr="00F95562" w:rsidRDefault="00886EB4" w:rsidP="00E920F1">
      <w:pPr>
        <w:widowControl w:val="0"/>
        <w:autoSpaceDE w:val="0"/>
        <w:autoSpaceDN w:val="0"/>
        <w:adjustRightInd w:val="0"/>
        <w:spacing w:line="240" w:lineRule="auto"/>
        <w:ind w:firstLine="709"/>
        <w:rPr>
          <w:snapToGrid/>
          <w:sz w:val="24"/>
          <w:szCs w:val="24"/>
        </w:rPr>
      </w:pPr>
      <w:r w:rsidRPr="00F95562">
        <w:rPr>
          <w:snapToGrid/>
          <w:sz w:val="24"/>
          <w:szCs w:val="24"/>
        </w:rPr>
        <w:t>Мы, _________________________________________________</w:t>
      </w:r>
      <w:r w:rsidR="00E920F1" w:rsidRPr="00F95562">
        <w:rPr>
          <w:snapToGrid/>
          <w:sz w:val="24"/>
          <w:szCs w:val="24"/>
        </w:rPr>
        <w:t xml:space="preserve"> </w:t>
      </w:r>
      <w:r w:rsidR="00CF6DAE">
        <w:rPr>
          <w:i/>
          <w:snapToGrid/>
          <w:sz w:val="24"/>
          <w:szCs w:val="24"/>
        </w:rPr>
        <w:t>(</w:t>
      </w:r>
      <w:r w:rsidRPr="00F95562">
        <w:rPr>
          <w:i/>
          <w:snapToGrid/>
          <w:sz w:val="24"/>
          <w:szCs w:val="24"/>
        </w:rPr>
        <w:t>наименование организации или Ф.И.О. участника процедуры</w:t>
      </w:r>
      <w:r w:rsidR="00CF6DAE">
        <w:rPr>
          <w:i/>
          <w:snapToGrid/>
          <w:sz w:val="24"/>
          <w:szCs w:val="24"/>
        </w:rPr>
        <w:t>)</w:t>
      </w:r>
      <w:r w:rsidRPr="00F95562">
        <w:rPr>
          <w:snapToGrid/>
          <w:sz w:val="24"/>
          <w:szCs w:val="24"/>
        </w:rPr>
        <w:t>осведомлены и согласны с условием, что в случае признания на</w:t>
      </w:r>
      <w:r w:rsidRPr="00F95562">
        <w:rPr>
          <w:snapToGrid/>
          <w:sz w:val="24"/>
          <w:szCs w:val="24"/>
          <w:lang w:val="en-US"/>
        </w:rPr>
        <w:t>c</w:t>
      </w:r>
      <w:r w:rsidRPr="00F95562">
        <w:rPr>
          <w:snapToGrid/>
          <w:sz w:val="24"/>
          <w:szCs w:val="24"/>
        </w:rPr>
        <w:t xml:space="preserve"> уклонившимися от заключения договора, сведения о нас будут внесены в реестр недобросовестных поставщиков сроком на два года. </w:t>
      </w:r>
    </w:p>
    <w:p w:rsidR="00886EB4" w:rsidRPr="00F95562" w:rsidRDefault="00886EB4" w:rsidP="00E920F1">
      <w:pPr>
        <w:widowControl w:val="0"/>
        <w:autoSpaceDE w:val="0"/>
        <w:autoSpaceDN w:val="0"/>
        <w:adjustRightInd w:val="0"/>
        <w:spacing w:line="240" w:lineRule="auto"/>
        <w:ind w:firstLine="709"/>
        <w:rPr>
          <w:snapToGrid/>
          <w:sz w:val="24"/>
          <w:szCs w:val="24"/>
        </w:rPr>
      </w:pPr>
      <w:r w:rsidRPr="00F95562">
        <w:rPr>
          <w:snapToGrid/>
          <w:sz w:val="24"/>
          <w:szCs w:val="24"/>
        </w:rPr>
        <w:t>В соответствии с инструкциями, полученными от Вас в закупочной документации, информация по сути нашей заявки в данной процедуры представлена в следующих документах, которые являются неотъемлемой частью нашей заявки на участие в процедуре.</w:t>
      </w:r>
    </w:p>
    <w:p w:rsidR="00CF6DAE" w:rsidRDefault="00CF6DAE" w:rsidP="00E920F1">
      <w:pPr>
        <w:widowControl w:val="0"/>
        <w:spacing w:line="240" w:lineRule="auto"/>
        <w:ind w:firstLine="709"/>
        <w:rPr>
          <w:b/>
          <w:snapToGrid/>
          <w:sz w:val="24"/>
          <w:szCs w:val="24"/>
        </w:rPr>
      </w:pPr>
    </w:p>
    <w:p w:rsidR="00886EB4" w:rsidRPr="00F95562" w:rsidRDefault="00E920F1" w:rsidP="00E920F1">
      <w:pPr>
        <w:widowControl w:val="0"/>
        <w:spacing w:line="240" w:lineRule="auto"/>
        <w:ind w:firstLine="709"/>
        <w:rPr>
          <w:snapToGrid/>
          <w:sz w:val="24"/>
          <w:szCs w:val="24"/>
        </w:rPr>
      </w:pPr>
      <w:r w:rsidRPr="00F95562">
        <w:rPr>
          <w:b/>
          <w:snapToGrid/>
          <w:sz w:val="24"/>
          <w:szCs w:val="24"/>
        </w:rPr>
        <w:t>Опись документов</w:t>
      </w:r>
      <w:r w:rsidR="00886EB4" w:rsidRPr="00F95562">
        <w:rPr>
          <w:b/>
          <w:snapToGrid/>
          <w:sz w:val="24"/>
          <w:szCs w:val="24"/>
          <w:lang w:val="en-US"/>
        </w:rPr>
        <w:t xml:space="preserve"> </w:t>
      </w:r>
      <w:r w:rsidR="00886EB4" w:rsidRPr="00F95562">
        <w:rPr>
          <w:b/>
          <w:snapToGrid/>
          <w:sz w:val="24"/>
          <w:szCs w:val="24"/>
        </w:rPr>
        <w:t>заявки:</w:t>
      </w:r>
    </w:p>
    <w:tbl>
      <w:tblPr>
        <w:tblW w:w="981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Caption w:val="Форма для подписи документов"/>
        <w:tblDescription w:val="Форма для подписи документов"/>
      </w:tblPr>
      <w:tblGrid>
        <w:gridCol w:w="1588"/>
        <w:gridCol w:w="4678"/>
        <w:gridCol w:w="2081"/>
        <w:gridCol w:w="1463"/>
      </w:tblGrid>
      <w:tr w:rsidR="00886EB4" w:rsidRPr="00F95562" w:rsidTr="00E920F1">
        <w:trPr>
          <w:trHeight w:val="378"/>
        </w:trPr>
        <w:tc>
          <w:tcPr>
            <w:tcW w:w="1588" w:type="dxa"/>
            <w:tcBorders>
              <w:top w:val="single" w:sz="4" w:space="0" w:color="auto"/>
              <w:left w:val="single" w:sz="4" w:space="0" w:color="auto"/>
              <w:bottom w:val="single" w:sz="4" w:space="0" w:color="auto"/>
              <w:right w:val="single" w:sz="4" w:space="0" w:color="auto"/>
            </w:tcBorders>
            <w:vAlign w:val="center"/>
          </w:tcPr>
          <w:p w:rsidR="00886EB4" w:rsidRPr="00F95562" w:rsidRDefault="00886EB4" w:rsidP="00E920F1">
            <w:pPr>
              <w:widowControl w:val="0"/>
              <w:spacing w:line="240" w:lineRule="auto"/>
              <w:ind w:firstLine="0"/>
              <w:jc w:val="left"/>
              <w:rPr>
                <w:snapToGrid/>
                <w:sz w:val="24"/>
                <w:szCs w:val="24"/>
              </w:rPr>
            </w:pPr>
            <w:r w:rsidRPr="00F95562">
              <w:rPr>
                <w:snapToGrid/>
                <w:sz w:val="24"/>
                <w:szCs w:val="24"/>
              </w:rPr>
              <w:t>№ приложения</w:t>
            </w:r>
          </w:p>
        </w:tc>
        <w:tc>
          <w:tcPr>
            <w:tcW w:w="4678" w:type="dxa"/>
            <w:tcBorders>
              <w:top w:val="single" w:sz="4" w:space="0" w:color="auto"/>
              <w:left w:val="single" w:sz="4" w:space="0" w:color="auto"/>
              <w:bottom w:val="single" w:sz="4" w:space="0" w:color="auto"/>
              <w:right w:val="single" w:sz="4" w:space="0" w:color="auto"/>
            </w:tcBorders>
            <w:vAlign w:val="center"/>
          </w:tcPr>
          <w:p w:rsidR="00886EB4" w:rsidRPr="00F95562" w:rsidRDefault="00886EB4" w:rsidP="00E920F1">
            <w:pPr>
              <w:widowControl w:val="0"/>
              <w:spacing w:line="240" w:lineRule="auto"/>
              <w:ind w:firstLine="0"/>
              <w:jc w:val="center"/>
              <w:rPr>
                <w:snapToGrid/>
                <w:sz w:val="24"/>
                <w:szCs w:val="24"/>
              </w:rPr>
            </w:pPr>
            <w:r w:rsidRPr="00F95562">
              <w:rPr>
                <w:snapToGrid/>
                <w:sz w:val="24"/>
                <w:szCs w:val="24"/>
              </w:rPr>
              <w:t>Наименование приложения</w:t>
            </w:r>
          </w:p>
        </w:tc>
        <w:tc>
          <w:tcPr>
            <w:tcW w:w="2081" w:type="dxa"/>
            <w:tcBorders>
              <w:top w:val="single" w:sz="4" w:space="0" w:color="auto"/>
              <w:left w:val="single" w:sz="4" w:space="0" w:color="auto"/>
              <w:bottom w:val="single" w:sz="4" w:space="0" w:color="auto"/>
              <w:right w:val="single" w:sz="4" w:space="0" w:color="auto"/>
            </w:tcBorders>
            <w:vAlign w:val="center"/>
          </w:tcPr>
          <w:p w:rsidR="00886EB4" w:rsidRPr="00F95562" w:rsidRDefault="00886EB4" w:rsidP="00E920F1">
            <w:pPr>
              <w:widowControl w:val="0"/>
              <w:spacing w:line="240" w:lineRule="auto"/>
              <w:ind w:firstLine="0"/>
              <w:jc w:val="left"/>
              <w:rPr>
                <w:snapToGrid/>
                <w:sz w:val="24"/>
                <w:szCs w:val="24"/>
              </w:rPr>
            </w:pPr>
            <w:r w:rsidRPr="00F95562">
              <w:rPr>
                <w:snapToGrid/>
                <w:sz w:val="24"/>
                <w:szCs w:val="24"/>
              </w:rPr>
              <w:t>№ страницы</w:t>
            </w:r>
          </w:p>
        </w:tc>
        <w:tc>
          <w:tcPr>
            <w:tcW w:w="1463" w:type="dxa"/>
            <w:tcBorders>
              <w:top w:val="single" w:sz="4" w:space="0" w:color="auto"/>
              <w:left w:val="single" w:sz="4" w:space="0" w:color="auto"/>
              <w:bottom w:val="single" w:sz="4" w:space="0" w:color="auto"/>
              <w:right w:val="single" w:sz="4" w:space="0" w:color="auto"/>
            </w:tcBorders>
            <w:vAlign w:val="center"/>
          </w:tcPr>
          <w:p w:rsidR="00886EB4" w:rsidRPr="00F95562" w:rsidRDefault="00886EB4" w:rsidP="00E920F1">
            <w:pPr>
              <w:widowControl w:val="0"/>
              <w:spacing w:line="240" w:lineRule="auto"/>
              <w:ind w:firstLine="0"/>
              <w:jc w:val="left"/>
              <w:rPr>
                <w:snapToGrid/>
                <w:sz w:val="24"/>
                <w:szCs w:val="24"/>
              </w:rPr>
            </w:pPr>
            <w:r w:rsidRPr="00F95562">
              <w:rPr>
                <w:snapToGrid/>
                <w:sz w:val="24"/>
                <w:szCs w:val="24"/>
              </w:rPr>
              <w:t>Число    страниц</w:t>
            </w:r>
          </w:p>
        </w:tc>
      </w:tr>
      <w:tr w:rsidR="00886EB4" w:rsidRPr="00F95562" w:rsidTr="002D51AA">
        <w:tc>
          <w:tcPr>
            <w:tcW w:w="1588" w:type="dxa"/>
            <w:tcBorders>
              <w:top w:val="single" w:sz="4" w:space="0" w:color="auto"/>
              <w:left w:val="single" w:sz="4" w:space="0" w:color="auto"/>
              <w:bottom w:val="single" w:sz="4" w:space="0" w:color="auto"/>
              <w:right w:val="single" w:sz="4" w:space="0" w:color="auto"/>
            </w:tcBorders>
          </w:tcPr>
          <w:p w:rsidR="00886EB4" w:rsidRPr="00F95562" w:rsidRDefault="00886EB4" w:rsidP="00E920F1">
            <w:pPr>
              <w:widowControl w:val="0"/>
              <w:spacing w:line="240" w:lineRule="auto"/>
              <w:ind w:firstLine="0"/>
              <w:jc w:val="left"/>
              <w:rPr>
                <w:snapToGrid/>
                <w:sz w:val="24"/>
                <w:szCs w:val="24"/>
              </w:rPr>
            </w:pPr>
            <w:r w:rsidRPr="00F95562">
              <w:rPr>
                <w:snapToGrid/>
                <w:sz w:val="24"/>
                <w:szCs w:val="24"/>
              </w:rPr>
              <w:t>1.</w:t>
            </w:r>
          </w:p>
        </w:tc>
        <w:tc>
          <w:tcPr>
            <w:tcW w:w="4678" w:type="dxa"/>
            <w:tcBorders>
              <w:top w:val="single" w:sz="4" w:space="0" w:color="auto"/>
              <w:left w:val="single" w:sz="4" w:space="0" w:color="auto"/>
              <w:bottom w:val="single" w:sz="4" w:space="0" w:color="auto"/>
              <w:right w:val="single" w:sz="4" w:space="0" w:color="auto"/>
            </w:tcBorders>
          </w:tcPr>
          <w:p w:rsidR="00886EB4" w:rsidRPr="00F95562" w:rsidRDefault="00886EB4" w:rsidP="00E920F1">
            <w:pPr>
              <w:widowControl w:val="0"/>
              <w:spacing w:line="240" w:lineRule="auto"/>
              <w:ind w:firstLine="0"/>
              <w:jc w:val="left"/>
              <w:rPr>
                <w:snapToGrid/>
                <w:sz w:val="24"/>
                <w:szCs w:val="24"/>
              </w:rPr>
            </w:pPr>
            <w:r w:rsidRPr="00F95562">
              <w:rPr>
                <w:snapToGrid/>
                <w:sz w:val="24"/>
                <w:szCs w:val="24"/>
              </w:rPr>
              <w:t>Техническое задание (Приложение №1)</w:t>
            </w:r>
          </w:p>
        </w:tc>
        <w:tc>
          <w:tcPr>
            <w:tcW w:w="2081" w:type="dxa"/>
            <w:tcBorders>
              <w:top w:val="single" w:sz="4" w:space="0" w:color="auto"/>
              <w:left w:val="single" w:sz="4" w:space="0" w:color="auto"/>
              <w:bottom w:val="single" w:sz="4" w:space="0" w:color="auto"/>
              <w:right w:val="single" w:sz="4" w:space="0" w:color="auto"/>
            </w:tcBorders>
          </w:tcPr>
          <w:p w:rsidR="00886EB4" w:rsidRPr="00F95562" w:rsidRDefault="00886EB4" w:rsidP="00E920F1">
            <w:pPr>
              <w:widowControl w:val="0"/>
              <w:spacing w:line="240" w:lineRule="auto"/>
              <w:ind w:firstLine="0"/>
              <w:jc w:val="center"/>
              <w:rPr>
                <w:snapToGrid/>
                <w:sz w:val="24"/>
                <w:szCs w:val="24"/>
              </w:rPr>
            </w:pPr>
          </w:p>
        </w:tc>
        <w:tc>
          <w:tcPr>
            <w:tcW w:w="1463" w:type="dxa"/>
            <w:tcBorders>
              <w:top w:val="single" w:sz="4" w:space="0" w:color="auto"/>
              <w:left w:val="single" w:sz="4" w:space="0" w:color="auto"/>
              <w:bottom w:val="single" w:sz="4" w:space="0" w:color="auto"/>
              <w:right w:val="single" w:sz="4" w:space="0" w:color="auto"/>
            </w:tcBorders>
          </w:tcPr>
          <w:p w:rsidR="00886EB4" w:rsidRPr="00F95562" w:rsidRDefault="00886EB4" w:rsidP="00E920F1">
            <w:pPr>
              <w:widowControl w:val="0"/>
              <w:spacing w:line="240" w:lineRule="auto"/>
              <w:ind w:firstLine="0"/>
              <w:jc w:val="center"/>
              <w:rPr>
                <w:snapToGrid/>
                <w:sz w:val="24"/>
                <w:szCs w:val="24"/>
              </w:rPr>
            </w:pPr>
          </w:p>
        </w:tc>
      </w:tr>
      <w:tr w:rsidR="00886EB4" w:rsidRPr="00F95562" w:rsidTr="002D51AA">
        <w:trPr>
          <w:trHeight w:val="251"/>
        </w:trPr>
        <w:tc>
          <w:tcPr>
            <w:tcW w:w="1588" w:type="dxa"/>
            <w:tcBorders>
              <w:top w:val="single" w:sz="4" w:space="0" w:color="auto"/>
              <w:left w:val="single" w:sz="4" w:space="0" w:color="auto"/>
              <w:bottom w:val="single" w:sz="4" w:space="0" w:color="auto"/>
              <w:right w:val="single" w:sz="4" w:space="0" w:color="auto"/>
            </w:tcBorders>
          </w:tcPr>
          <w:p w:rsidR="00886EB4" w:rsidRPr="00F95562" w:rsidRDefault="00886EB4" w:rsidP="00E920F1">
            <w:pPr>
              <w:widowControl w:val="0"/>
              <w:spacing w:line="240" w:lineRule="auto"/>
              <w:ind w:firstLine="0"/>
              <w:jc w:val="left"/>
              <w:rPr>
                <w:snapToGrid/>
                <w:sz w:val="24"/>
                <w:szCs w:val="24"/>
              </w:rPr>
            </w:pPr>
            <w:r w:rsidRPr="00F95562">
              <w:rPr>
                <w:snapToGrid/>
                <w:sz w:val="24"/>
                <w:szCs w:val="24"/>
              </w:rPr>
              <w:t>2.</w:t>
            </w:r>
          </w:p>
        </w:tc>
        <w:tc>
          <w:tcPr>
            <w:tcW w:w="4678" w:type="dxa"/>
            <w:tcBorders>
              <w:top w:val="single" w:sz="4" w:space="0" w:color="auto"/>
              <w:left w:val="single" w:sz="4" w:space="0" w:color="auto"/>
              <w:bottom w:val="single" w:sz="4" w:space="0" w:color="auto"/>
              <w:right w:val="single" w:sz="4" w:space="0" w:color="auto"/>
            </w:tcBorders>
          </w:tcPr>
          <w:p w:rsidR="00886EB4" w:rsidRPr="00F95562" w:rsidRDefault="00886EB4" w:rsidP="00E920F1">
            <w:pPr>
              <w:widowControl w:val="0"/>
              <w:spacing w:line="240" w:lineRule="auto"/>
              <w:ind w:firstLine="0"/>
              <w:jc w:val="left"/>
              <w:rPr>
                <w:snapToGrid/>
                <w:sz w:val="24"/>
                <w:szCs w:val="24"/>
              </w:rPr>
            </w:pPr>
            <w:r w:rsidRPr="00F95562">
              <w:rPr>
                <w:snapToGrid/>
                <w:sz w:val="24"/>
                <w:szCs w:val="24"/>
              </w:rPr>
              <w:t>Анкета (Приложение№ 2)</w:t>
            </w:r>
          </w:p>
        </w:tc>
        <w:tc>
          <w:tcPr>
            <w:tcW w:w="2081" w:type="dxa"/>
            <w:tcBorders>
              <w:top w:val="single" w:sz="4" w:space="0" w:color="auto"/>
              <w:left w:val="single" w:sz="4" w:space="0" w:color="auto"/>
              <w:bottom w:val="single" w:sz="4" w:space="0" w:color="auto"/>
              <w:right w:val="single" w:sz="4" w:space="0" w:color="auto"/>
            </w:tcBorders>
          </w:tcPr>
          <w:p w:rsidR="00886EB4" w:rsidRPr="00F95562" w:rsidRDefault="00886EB4" w:rsidP="00E920F1">
            <w:pPr>
              <w:widowControl w:val="0"/>
              <w:spacing w:line="240" w:lineRule="auto"/>
              <w:ind w:firstLine="0"/>
              <w:jc w:val="center"/>
              <w:rPr>
                <w:snapToGrid/>
                <w:sz w:val="24"/>
                <w:szCs w:val="24"/>
              </w:rPr>
            </w:pPr>
          </w:p>
        </w:tc>
        <w:tc>
          <w:tcPr>
            <w:tcW w:w="1463" w:type="dxa"/>
            <w:tcBorders>
              <w:top w:val="single" w:sz="4" w:space="0" w:color="auto"/>
              <w:left w:val="single" w:sz="4" w:space="0" w:color="auto"/>
              <w:bottom w:val="single" w:sz="4" w:space="0" w:color="auto"/>
              <w:right w:val="single" w:sz="4" w:space="0" w:color="auto"/>
            </w:tcBorders>
          </w:tcPr>
          <w:p w:rsidR="00886EB4" w:rsidRPr="00F95562" w:rsidRDefault="00886EB4" w:rsidP="00E920F1">
            <w:pPr>
              <w:widowControl w:val="0"/>
              <w:spacing w:line="240" w:lineRule="auto"/>
              <w:ind w:firstLine="0"/>
              <w:jc w:val="center"/>
              <w:rPr>
                <w:snapToGrid/>
                <w:sz w:val="24"/>
                <w:szCs w:val="24"/>
              </w:rPr>
            </w:pPr>
          </w:p>
        </w:tc>
      </w:tr>
      <w:tr w:rsidR="00886EB4" w:rsidRPr="00F95562" w:rsidTr="002D51AA">
        <w:trPr>
          <w:trHeight w:val="251"/>
        </w:trPr>
        <w:tc>
          <w:tcPr>
            <w:tcW w:w="1588" w:type="dxa"/>
            <w:tcBorders>
              <w:top w:val="single" w:sz="4" w:space="0" w:color="auto"/>
              <w:left w:val="single" w:sz="4" w:space="0" w:color="auto"/>
              <w:bottom w:val="single" w:sz="4" w:space="0" w:color="auto"/>
              <w:right w:val="single" w:sz="4" w:space="0" w:color="auto"/>
            </w:tcBorders>
          </w:tcPr>
          <w:p w:rsidR="00886EB4" w:rsidRPr="00F95562" w:rsidRDefault="00886EB4" w:rsidP="00E920F1">
            <w:pPr>
              <w:widowControl w:val="0"/>
              <w:spacing w:line="240" w:lineRule="auto"/>
              <w:ind w:firstLine="0"/>
              <w:jc w:val="left"/>
              <w:rPr>
                <w:snapToGrid/>
                <w:sz w:val="24"/>
                <w:szCs w:val="24"/>
              </w:rPr>
            </w:pPr>
            <w:r w:rsidRPr="00F95562">
              <w:rPr>
                <w:snapToGrid/>
                <w:sz w:val="24"/>
                <w:szCs w:val="24"/>
              </w:rPr>
              <w:t>3.</w:t>
            </w:r>
          </w:p>
        </w:tc>
        <w:tc>
          <w:tcPr>
            <w:tcW w:w="4678" w:type="dxa"/>
            <w:tcBorders>
              <w:top w:val="single" w:sz="4" w:space="0" w:color="auto"/>
              <w:left w:val="single" w:sz="4" w:space="0" w:color="auto"/>
              <w:bottom w:val="single" w:sz="4" w:space="0" w:color="auto"/>
              <w:right w:val="single" w:sz="4" w:space="0" w:color="auto"/>
            </w:tcBorders>
          </w:tcPr>
          <w:p w:rsidR="00886EB4" w:rsidRPr="00F95562" w:rsidRDefault="00886EB4" w:rsidP="00E920F1">
            <w:pPr>
              <w:widowControl w:val="0"/>
              <w:spacing w:line="240" w:lineRule="auto"/>
              <w:ind w:firstLine="0"/>
              <w:jc w:val="left"/>
              <w:rPr>
                <w:snapToGrid/>
                <w:sz w:val="24"/>
                <w:szCs w:val="24"/>
              </w:rPr>
            </w:pPr>
          </w:p>
        </w:tc>
        <w:tc>
          <w:tcPr>
            <w:tcW w:w="2081" w:type="dxa"/>
            <w:tcBorders>
              <w:top w:val="single" w:sz="4" w:space="0" w:color="auto"/>
              <w:left w:val="single" w:sz="4" w:space="0" w:color="auto"/>
              <w:bottom w:val="single" w:sz="4" w:space="0" w:color="auto"/>
              <w:right w:val="single" w:sz="4" w:space="0" w:color="auto"/>
            </w:tcBorders>
          </w:tcPr>
          <w:p w:rsidR="00886EB4" w:rsidRPr="00F95562" w:rsidRDefault="00886EB4" w:rsidP="00E920F1">
            <w:pPr>
              <w:widowControl w:val="0"/>
              <w:spacing w:line="240" w:lineRule="auto"/>
              <w:ind w:firstLine="0"/>
              <w:jc w:val="center"/>
              <w:rPr>
                <w:snapToGrid/>
                <w:sz w:val="24"/>
                <w:szCs w:val="24"/>
              </w:rPr>
            </w:pPr>
          </w:p>
        </w:tc>
        <w:tc>
          <w:tcPr>
            <w:tcW w:w="1463" w:type="dxa"/>
            <w:tcBorders>
              <w:top w:val="single" w:sz="4" w:space="0" w:color="auto"/>
              <w:left w:val="single" w:sz="4" w:space="0" w:color="auto"/>
              <w:bottom w:val="single" w:sz="4" w:space="0" w:color="auto"/>
              <w:right w:val="single" w:sz="4" w:space="0" w:color="auto"/>
            </w:tcBorders>
          </w:tcPr>
          <w:p w:rsidR="00886EB4" w:rsidRPr="00F95562" w:rsidRDefault="00886EB4" w:rsidP="00E920F1">
            <w:pPr>
              <w:widowControl w:val="0"/>
              <w:spacing w:line="240" w:lineRule="auto"/>
              <w:ind w:firstLine="0"/>
              <w:jc w:val="center"/>
              <w:rPr>
                <w:snapToGrid/>
                <w:sz w:val="24"/>
                <w:szCs w:val="24"/>
              </w:rPr>
            </w:pPr>
          </w:p>
        </w:tc>
      </w:tr>
      <w:tr w:rsidR="00886EB4" w:rsidRPr="00F95562" w:rsidTr="002D51AA">
        <w:trPr>
          <w:trHeight w:val="251"/>
        </w:trPr>
        <w:tc>
          <w:tcPr>
            <w:tcW w:w="1588" w:type="dxa"/>
            <w:tcBorders>
              <w:top w:val="single" w:sz="4" w:space="0" w:color="auto"/>
              <w:left w:val="single" w:sz="4" w:space="0" w:color="auto"/>
              <w:bottom w:val="single" w:sz="4" w:space="0" w:color="auto"/>
              <w:right w:val="single" w:sz="4" w:space="0" w:color="auto"/>
            </w:tcBorders>
          </w:tcPr>
          <w:p w:rsidR="00886EB4" w:rsidRPr="00F95562" w:rsidRDefault="00886EB4" w:rsidP="00E920F1">
            <w:pPr>
              <w:widowControl w:val="0"/>
              <w:spacing w:line="240" w:lineRule="auto"/>
              <w:ind w:firstLine="0"/>
              <w:jc w:val="left"/>
              <w:rPr>
                <w:snapToGrid/>
                <w:sz w:val="24"/>
                <w:szCs w:val="24"/>
              </w:rPr>
            </w:pPr>
            <w:r w:rsidRPr="00F95562">
              <w:rPr>
                <w:snapToGrid/>
                <w:sz w:val="24"/>
                <w:szCs w:val="24"/>
              </w:rPr>
              <w:t>4.</w:t>
            </w:r>
          </w:p>
        </w:tc>
        <w:tc>
          <w:tcPr>
            <w:tcW w:w="4678" w:type="dxa"/>
            <w:tcBorders>
              <w:top w:val="single" w:sz="4" w:space="0" w:color="auto"/>
              <w:left w:val="single" w:sz="4" w:space="0" w:color="auto"/>
              <w:bottom w:val="single" w:sz="4" w:space="0" w:color="auto"/>
              <w:right w:val="single" w:sz="4" w:space="0" w:color="auto"/>
            </w:tcBorders>
          </w:tcPr>
          <w:p w:rsidR="00886EB4" w:rsidRPr="00F95562" w:rsidRDefault="00886EB4" w:rsidP="00E920F1">
            <w:pPr>
              <w:widowControl w:val="0"/>
              <w:spacing w:line="240" w:lineRule="auto"/>
              <w:ind w:firstLine="0"/>
              <w:jc w:val="left"/>
              <w:rPr>
                <w:snapToGrid/>
                <w:sz w:val="24"/>
                <w:szCs w:val="24"/>
              </w:rPr>
            </w:pPr>
          </w:p>
        </w:tc>
        <w:tc>
          <w:tcPr>
            <w:tcW w:w="2081" w:type="dxa"/>
            <w:tcBorders>
              <w:top w:val="single" w:sz="4" w:space="0" w:color="auto"/>
              <w:left w:val="single" w:sz="4" w:space="0" w:color="auto"/>
              <w:bottom w:val="single" w:sz="4" w:space="0" w:color="auto"/>
              <w:right w:val="single" w:sz="4" w:space="0" w:color="auto"/>
            </w:tcBorders>
          </w:tcPr>
          <w:p w:rsidR="00886EB4" w:rsidRPr="00F95562" w:rsidRDefault="00886EB4" w:rsidP="00E920F1">
            <w:pPr>
              <w:widowControl w:val="0"/>
              <w:spacing w:line="240" w:lineRule="auto"/>
              <w:ind w:firstLine="0"/>
              <w:jc w:val="center"/>
              <w:rPr>
                <w:snapToGrid/>
                <w:sz w:val="24"/>
                <w:szCs w:val="24"/>
              </w:rPr>
            </w:pPr>
          </w:p>
        </w:tc>
        <w:tc>
          <w:tcPr>
            <w:tcW w:w="1463" w:type="dxa"/>
            <w:tcBorders>
              <w:top w:val="single" w:sz="4" w:space="0" w:color="auto"/>
              <w:left w:val="single" w:sz="4" w:space="0" w:color="auto"/>
              <w:bottom w:val="single" w:sz="4" w:space="0" w:color="auto"/>
              <w:right w:val="single" w:sz="4" w:space="0" w:color="auto"/>
            </w:tcBorders>
          </w:tcPr>
          <w:p w:rsidR="00886EB4" w:rsidRPr="00F95562" w:rsidRDefault="00886EB4" w:rsidP="00E920F1">
            <w:pPr>
              <w:widowControl w:val="0"/>
              <w:spacing w:line="240" w:lineRule="auto"/>
              <w:ind w:firstLine="0"/>
              <w:jc w:val="center"/>
              <w:rPr>
                <w:snapToGrid/>
                <w:sz w:val="24"/>
                <w:szCs w:val="24"/>
              </w:rPr>
            </w:pPr>
          </w:p>
        </w:tc>
      </w:tr>
      <w:tr w:rsidR="00886EB4" w:rsidRPr="00F95562" w:rsidTr="002D51AA">
        <w:tc>
          <w:tcPr>
            <w:tcW w:w="1588" w:type="dxa"/>
            <w:tcBorders>
              <w:top w:val="single" w:sz="4" w:space="0" w:color="auto"/>
              <w:left w:val="single" w:sz="4" w:space="0" w:color="auto"/>
              <w:bottom w:val="single" w:sz="4" w:space="0" w:color="auto"/>
              <w:right w:val="single" w:sz="4" w:space="0" w:color="auto"/>
            </w:tcBorders>
          </w:tcPr>
          <w:p w:rsidR="00886EB4" w:rsidRPr="00F95562" w:rsidRDefault="00886EB4" w:rsidP="00E920F1">
            <w:pPr>
              <w:widowControl w:val="0"/>
              <w:spacing w:line="240" w:lineRule="auto"/>
              <w:ind w:firstLine="0"/>
              <w:jc w:val="left"/>
              <w:rPr>
                <w:snapToGrid/>
                <w:sz w:val="24"/>
                <w:szCs w:val="24"/>
              </w:rPr>
            </w:pPr>
            <w:r w:rsidRPr="00F95562">
              <w:rPr>
                <w:snapToGrid/>
                <w:sz w:val="24"/>
                <w:szCs w:val="24"/>
              </w:rPr>
              <w:t>5.</w:t>
            </w:r>
          </w:p>
        </w:tc>
        <w:tc>
          <w:tcPr>
            <w:tcW w:w="4678" w:type="dxa"/>
            <w:tcBorders>
              <w:top w:val="single" w:sz="4" w:space="0" w:color="auto"/>
              <w:left w:val="single" w:sz="4" w:space="0" w:color="auto"/>
              <w:bottom w:val="single" w:sz="4" w:space="0" w:color="auto"/>
              <w:right w:val="single" w:sz="4" w:space="0" w:color="auto"/>
            </w:tcBorders>
          </w:tcPr>
          <w:p w:rsidR="00886EB4" w:rsidRPr="00F95562" w:rsidRDefault="00886EB4" w:rsidP="00E920F1">
            <w:pPr>
              <w:widowControl w:val="0"/>
              <w:spacing w:line="240" w:lineRule="auto"/>
              <w:ind w:firstLine="0"/>
              <w:jc w:val="left"/>
              <w:rPr>
                <w:snapToGrid/>
                <w:sz w:val="24"/>
                <w:szCs w:val="24"/>
              </w:rPr>
            </w:pPr>
          </w:p>
        </w:tc>
        <w:tc>
          <w:tcPr>
            <w:tcW w:w="2081" w:type="dxa"/>
            <w:tcBorders>
              <w:top w:val="single" w:sz="4" w:space="0" w:color="auto"/>
              <w:left w:val="single" w:sz="4" w:space="0" w:color="auto"/>
              <w:bottom w:val="single" w:sz="4" w:space="0" w:color="auto"/>
              <w:right w:val="single" w:sz="4" w:space="0" w:color="auto"/>
            </w:tcBorders>
          </w:tcPr>
          <w:p w:rsidR="00886EB4" w:rsidRPr="00F95562" w:rsidRDefault="00886EB4" w:rsidP="00E920F1">
            <w:pPr>
              <w:widowControl w:val="0"/>
              <w:spacing w:line="240" w:lineRule="auto"/>
              <w:ind w:firstLine="0"/>
              <w:jc w:val="center"/>
              <w:rPr>
                <w:snapToGrid/>
                <w:sz w:val="24"/>
                <w:szCs w:val="24"/>
              </w:rPr>
            </w:pPr>
          </w:p>
        </w:tc>
        <w:tc>
          <w:tcPr>
            <w:tcW w:w="1463" w:type="dxa"/>
            <w:tcBorders>
              <w:top w:val="single" w:sz="4" w:space="0" w:color="auto"/>
              <w:left w:val="single" w:sz="4" w:space="0" w:color="auto"/>
              <w:bottom w:val="single" w:sz="4" w:space="0" w:color="auto"/>
              <w:right w:val="single" w:sz="4" w:space="0" w:color="auto"/>
            </w:tcBorders>
          </w:tcPr>
          <w:p w:rsidR="00886EB4" w:rsidRPr="00F95562" w:rsidRDefault="00886EB4" w:rsidP="00E920F1">
            <w:pPr>
              <w:widowControl w:val="0"/>
              <w:spacing w:line="240" w:lineRule="auto"/>
              <w:ind w:firstLine="0"/>
              <w:jc w:val="center"/>
              <w:rPr>
                <w:snapToGrid/>
                <w:sz w:val="24"/>
                <w:szCs w:val="24"/>
              </w:rPr>
            </w:pPr>
          </w:p>
        </w:tc>
      </w:tr>
      <w:tr w:rsidR="00886EB4" w:rsidRPr="00F95562" w:rsidTr="002D51AA">
        <w:tc>
          <w:tcPr>
            <w:tcW w:w="1588" w:type="dxa"/>
            <w:tcBorders>
              <w:top w:val="single" w:sz="4" w:space="0" w:color="auto"/>
              <w:left w:val="single" w:sz="4" w:space="0" w:color="auto"/>
              <w:bottom w:val="single" w:sz="4" w:space="0" w:color="auto"/>
              <w:right w:val="single" w:sz="4" w:space="0" w:color="auto"/>
            </w:tcBorders>
          </w:tcPr>
          <w:p w:rsidR="00886EB4" w:rsidRPr="00F95562" w:rsidRDefault="00886EB4" w:rsidP="00E920F1">
            <w:pPr>
              <w:widowControl w:val="0"/>
              <w:spacing w:line="240" w:lineRule="auto"/>
              <w:ind w:firstLine="0"/>
              <w:jc w:val="left"/>
              <w:rPr>
                <w:snapToGrid/>
                <w:sz w:val="24"/>
                <w:szCs w:val="24"/>
              </w:rPr>
            </w:pPr>
            <w:r w:rsidRPr="00F95562">
              <w:rPr>
                <w:snapToGrid/>
                <w:sz w:val="24"/>
                <w:szCs w:val="24"/>
              </w:rPr>
              <w:t>6.</w:t>
            </w:r>
          </w:p>
        </w:tc>
        <w:tc>
          <w:tcPr>
            <w:tcW w:w="4678" w:type="dxa"/>
            <w:tcBorders>
              <w:top w:val="single" w:sz="4" w:space="0" w:color="auto"/>
              <w:left w:val="single" w:sz="4" w:space="0" w:color="auto"/>
              <w:bottom w:val="single" w:sz="4" w:space="0" w:color="auto"/>
              <w:right w:val="single" w:sz="4" w:space="0" w:color="auto"/>
            </w:tcBorders>
          </w:tcPr>
          <w:p w:rsidR="00886EB4" w:rsidRPr="00F95562" w:rsidRDefault="00886EB4" w:rsidP="00E920F1">
            <w:pPr>
              <w:widowControl w:val="0"/>
              <w:spacing w:line="240" w:lineRule="auto"/>
              <w:ind w:firstLine="0"/>
              <w:jc w:val="left"/>
              <w:rPr>
                <w:snapToGrid/>
                <w:sz w:val="24"/>
                <w:szCs w:val="24"/>
              </w:rPr>
            </w:pPr>
            <w:r w:rsidRPr="00F95562">
              <w:rPr>
                <w:snapToGrid/>
                <w:sz w:val="24"/>
                <w:szCs w:val="24"/>
              </w:rPr>
              <w:t>…</w:t>
            </w:r>
          </w:p>
        </w:tc>
        <w:tc>
          <w:tcPr>
            <w:tcW w:w="2081" w:type="dxa"/>
            <w:tcBorders>
              <w:top w:val="single" w:sz="4" w:space="0" w:color="auto"/>
              <w:left w:val="single" w:sz="4" w:space="0" w:color="auto"/>
              <w:bottom w:val="single" w:sz="4" w:space="0" w:color="auto"/>
              <w:right w:val="single" w:sz="4" w:space="0" w:color="auto"/>
            </w:tcBorders>
          </w:tcPr>
          <w:p w:rsidR="00886EB4" w:rsidRPr="00F95562" w:rsidRDefault="00886EB4" w:rsidP="00E920F1">
            <w:pPr>
              <w:widowControl w:val="0"/>
              <w:spacing w:line="240" w:lineRule="auto"/>
              <w:ind w:firstLine="0"/>
              <w:jc w:val="center"/>
              <w:rPr>
                <w:snapToGrid/>
                <w:sz w:val="24"/>
                <w:szCs w:val="24"/>
              </w:rPr>
            </w:pPr>
          </w:p>
        </w:tc>
        <w:tc>
          <w:tcPr>
            <w:tcW w:w="1463" w:type="dxa"/>
            <w:tcBorders>
              <w:top w:val="single" w:sz="4" w:space="0" w:color="auto"/>
              <w:left w:val="single" w:sz="4" w:space="0" w:color="auto"/>
              <w:bottom w:val="single" w:sz="4" w:space="0" w:color="auto"/>
              <w:right w:val="single" w:sz="4" w:space="0" w:color="auto"/>
            </w:tcBorders>
          </w:tcPr>
          <w:p w:rsidR="00886EB4" w:rsidRPr="00F95562" w:rsidRDefault="00886EB4" w:rsidP="00E920F1">
            <w:pPr>
              <w:widowControl w:val="0"/>
              <w:spacing w:line="240" w:lineRule="auto"/>
              <w:ind w:firstLine="0"/>
              <w:jc w:val="center"/>
              <w:rPr>
                <w:snapToGrid/>
                <w:sz w:val="24"/>
                <w:szCs w:val="24"/>
              </w:rPr>
            </w:pPr>
          </w:p>
        </w:tc>
      </w:tr>
    </w:tbl>
    <w:tbl>
      <w:tblPr>
        <w:tblStyle w:val="aff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Форма для подписи документов"/>
        <w:tblDescription w:val="Форма для подписи документов"/>
      </w:tblPr>
      <w:tblGrid>
        <w:gridCol w:w="4210"/>
        <w:gridCol w:w="492"/>
        <w:gridCol w:w="4863"/>
      </w:tblGrid>
      <w:tr w:rsidR="00886EB4" w:rsidRPr="00F95562" w:rsidTr="00CF6DAE">
        <w:trPr>
          <w:trHeight w:val="806"/>
        </w:trPr>
        <w:tc>
          <w:tcPr>
            <w:tcW w:w="4210" w:type="dxa"/>
            <w:tcBorders>
              <w:bottom w:val="single" w:sz="4" w:space="0" w:color="auto"/>
            </w:tcBorders>
          </w:tcPr>
          <w:p w:rsidR="00886EB4" w:rsidRPr="00F95562" w:rsidRDefault="00886EB4" w:rsidP="002D51AA">
            <w:pPr>
              <w:ind w:firstLine="0"/>
              <w:rPr>
                <w:rFonts w:eastAsia="Calibri"/>
                <w:snapToGrid/>
                <w:sz w:val="24"/>
                <w:szCs w:val="24"/>
                <w:lang w:eastAsia="en-US"/>
              </w:rPr>
            </w:pPr>
          </w:p>
          <w:p w:rsidR="00886EB4" w:rsidRPr="00F95562" w:rsidRDefault="00886EB4" w:rsidP="002D51AA">
            <w:pPr>
              <w:ind w:firstLine="0"/>
              <w:rPr>
                <w:rFonts w:eastAsia="Calibri"/>
                <w:snapToGrid/>
                <w:sz w:val="24"/>
                <w:szCs w:val="24"/>
                <w:lang w:eastAsia="en-US"/>
              </w:rPr>
            </w:pPr>
          </w:p>
        </w:tc>
        <w:tc>
          <w:tcPr>
            <w:tcW w:w="492" w:type="dxa"/>
          </w:tcPr>
          <w:p w:rsidR="00886EB4" w:rsidRPr="00F95562" w:rsidRDefault="00886EB4" w:rsidP="002D51AA">
            <w:pPr>
              <w:ind w:firstLine="0"/>
              <w:rPr>
                <w:rFonts w:eastAsia="Calibri"/>
                <w:snapToGrid/>
                <w:sz w:val="24"/>
                <w:szCs w:val="24"/>
                <w:lang w:eastAsia="en-US"/>
              </w:rPr>
            </w:pPr>
          </w:p>
        </w:tc>
        <w:tc>
          <w:tcPr>
            <w:tcW w:w="4863" w:type="dxa"/>
            <w:tcBorders>
              <w:bottom w:val="single" w:sz="4" w:space="0" w:color="auto"/>
            </w:tcBorders>
          </w:tcPr>
          <w:p w:rsidR="00886EB4" w:rsidRPr="00F95562" w:rsidRDefault="00886EB4" w:rsidP="002D51AA">
            <w:pPr>
              <w:ind w:firstLine="0"/>
              <w:rPr>
                <w:rFonts w:eastAsia="Calibri"/>
                <w:snapToGrid/>
                <w:sz w:val="24"/>
                <w:szCs w:val="24"/>
                <w:lang w:eastAsia="en-US"/>
              </w:rPr>
            </w:pPr>
          </w:p>
        </w:tc>
      </w:tr>
      <w:tr w:rsidR="00886EB4" w:rsidRPr="00F95562" w:rsidTr="00CF6DAE">
        <w:trPr>
          <w:trHeight w:val="806"/>
        </w:trPr>
        <w:tc>
          <w:tcPr>
            <w:tcW w:w="4210" w:type="dxa"/>
            <w:tcBorders>
              <w:top w:val="single" w:sz="4" w:space="0" w:color="auto"/>
            </w:tcBorders>
          </w:tcPr>
          <w:p w:rsidR="00886EB4" w:rsidRPr="00F95562" w:rsidRDefault="00886EB4" w:rsidP="002D51AA">
            <w:pPr>
              <w:ind w:firstLine="0"/>
              <w:rPr>
                <w:rFonts w:eastAsia="Calibri"/>
                <w:snapToGrid/>
                <w:sz w:val="24"/>
                <w:szCs w:val="24"/>
                <w:lang w:eastAsia="en-US"/>
              </w:rPr>
            </w:pPr>
            <w:r w:rsidRPr="00F95562">
              <w:rPr>
                <w:sz w:val="24"/>
                <w:szCs w:val="24"/>
              </w:rPr>
              <w:t>(подпись уполномоченного лица)</w:t>
            </w:r>
          </w:p>
        </w:tc>
        <w:tc>
          <w:tcPr>
            <w:tcW w:w="492" w:type="dxa"/>
          </w:tcPr>
          <w:p w:rsidR="00886EB4" w:rsidRPr="00F95562" w:rsidRDefault="00886EB4" w:rsidP="002D51AA">
            <w:pPr>
              <w:ind w:firstLine="0"/>
              <w:rPr>
                <w:rFonts w:eastAsia="Calibri"/>
                <w:snapToGrid/>
                <w:sz w:val="24"/>
                <w:szCs w:val="24"/>
                <w:lang w:eastAsia="en-US"/>
              </w:rPr>
            </w:pPr>
          </w:p>
        </w:tc>
        <w:tc>
          <w:tcPr>
            <w:tcW w:w="4863" w:type="dxa"/>
            <w:tcBorders>
              <w:top w:val="single" w:sz="4" w:space="0" w:color="auto"/>
            </w:tcBorders>
          </w:tcPr>
          <w:p w:rsidR="00886EB4" w:rsidRPr="00F95562" w:rsidRDefault="00886EB4" w:rsidP="002D51AA">
            <w:pPr>
              <w:ind w:firstLine="0"/>
              <w:rPr>
                <w:rFonts w:eastAsia="Calibri"/>
                <w:snapToGrid/>
                <w:sz w:val="24"/>
                <w:szCs w:val="24"/>
                <w:lang w:eastAsia="en-US"/>
              </w:rPr>
            </w:pPr>
            <w:r w:rsidRPr="00F95562">
              <w:rPr>
                <w:rFonts w:eastAsia="Calibri"/>
                <w:snapToGrid/>
                <w:sz w:val="24"/>
                <w:szCs w:val="24"/>
                <w:lang w:eastAsia="en-US"/>
              </w:rPr>
              <w:t>(ФИО и должность подписавшего)</w:t>
            </w:r>
          </w:p>
          <w:p w:rsidR="00886EB4" w:rsidRPr="00F95562" w:rsidRDefault="00886EB4" w:rsidP="002D51AA">
            <w:pPr>
              <w:ind w:firstLine="0"/>
              <w:rPr>
                <w:rFonts w:eastAsia="Calibri"/>
                <w:snapToGrid/>
                <w:sz w:val="24"/>
                <w:szCs w:val="24"/>
                <w:lang w:eastAsia="en-US"/>
              </w:rPr>
            </w:pPr>
          </w:p>
        </w:tc>
      </w:tr>
      <w:tr w:rsidR="00886EB4" w:rsidRPr="00F95562" w:rsidTr="00CF6DAE">
        <w:trPr>
          <w:trHeight w:val="403"/>
        </w:trPr>
        <w:tc>
          <w:tcPr>
            <w:tcW w:w="4210" w:type="dxa"/>
          </w:tcPr>
          <w:p w:rsidR="00886EB4" w:rsidRPr="00F95562" w:rsidRDefault="00886EB4" w:rsidP="002D51AA">
            <w:pPr>
              <w:ind w:firstLine="0"/>
              <w:rPr>
                <w:rFonts w:eastAsia="Calibri"/>
                <w:snapToGrid/>
                <w:sz w:val="24"/>
                <w:szCs w:val="24"/>
                <w:lang w:eastAsia="en-US"/>
              </w:rPr>
            </w:pPr>
          </w:p>
        </w:tc>
        <w:tc>
          <w:tcPr>
            <w:tcW w:w="492" w:type="dxa"/>
          </w:tcPr>
          <w:p w:rsidR="00886EB4" w:rsidRPr="00F95562" w:rsidRDefault="00886EB4" w:rsidP="002D51AA">
            <w:pPr>
              <w:ind w:firstLine="0"/>
              <w:jc w:val="center"/>
              <w:rPr>
                <w:rFonts w:eastAsia="Calibri"/>
                <w:snapToGrid/>
                <w:sz w:val="24"/>
                <w:szCs w:val="24"/>
                <w:lang w:eastAsia="en-US"/>
              </w:rPr>
            </w:pPr>
          </w:p>
        </w:tc>
        <w:tc>
          <w:tcPr>
            <w:tcW w:w="4863" w:type="dxa"/>
          </w:tcPr>
          <w:p w:rsidR="00886EB4" w:rsidRPr="00F95562" w:rsidRDefault="00886EB4" w:rsidP="002D51AA">
            <w:pPr>
              <w:ind w:firstLine="0"/>
              <w:jc w:val="center"/>
              <w:rPr>
                <w:rFonts w:eastAsia="Calibri"/>
                <w:snapToGrid/>
                <w:sz w:val="24"/>
                <w:szCs w:val="24"/>
                <w:lang w:eastAsia="en-US"/>
              </w:rPr>
            </w:pPr>
            <w:r w:rsidRPr="00F95562">
              <w:rPr>
                <w:rFonts w:eastAsia="Calibri"/>
                <w:snapToGrid/>
                <w:sz w:val="24"/>
                <w:szCs w:val="24"/>
                <w:lang w:eastAsia="en-US"/>
              </w:rPr>
              <w:t>М.П.</w:t>
            </w:r>
          </w:p>
        </w:tc>
      </w:tr>
    </w:tbl>
    <w:p w:rsidR="00886EB4" w:rsidRPr="00F95562" w:rsidRDefault="00CF6DAE" w:rsidP="00886EB4">
      <w:pPr>
        <w:widowControl w:val="0"/>
        <w:shd w:val="clear" w:color="auto" w:fill="D9D9D9"/>
        <w:autoSpaceDE w:val="0"/>
        <w:autoSpaceDN w:val="0"/>
        <w:adjustRightInd w:val="0"/>
        <w:spacing w:before="240"/>
        <w:ind w:firstLine="0"/>
        <w:jc w:val="center"/>
        <w:rPr>
          <w:iCs/>
          <w:sz w:val="24"/>
          <w:szCs w:val="24"/>
        </w:rPr>
      </w:pPr>
      <w:r>
        <w:rPr>
          <w:snapToGrid/>
          <w:sz w:val="24"/>
          <w:szCs w:val="24"/>
        </w:rPr>
        <w:t>к</w:t>
      </w:r>
      <w:r w:rsidR="00886EB4" w:rsidRPr="00F95562">
        <w:rPr>
          <w:snapToGrid/>
          <w:sz w:val="24"/>
          <w:szCs w:val="24"/>
        </w:rPr>
        <w:t>онец формы</w:t>
      </w:r>
    </w:p>
    <w:p w:rsidR="00886EB4" w:rsidRPr="00F95562" w:rsidRDefault="00886EB4" w:rsidP="00CF6DAE">
      <w:pPr>
        <w:pStyle w:val="a4"/>
        <w:pageBreakBefore/>
        <w:widowControl w:val="0"/>
        <w:tabs>
          <w:tab w:val="num" w:pos="851"/>
          <w:tab w:val="left" w:pos="993"/>
          <w:tab w:val="num" w:pos="5387"/>
        </w:tabs>
        <w:spacing w:line="240" w:lineRule="auto"/>
        <w:ind w:left="0" w:firstLine="0"/>
        <w:rPr>
          <w:b/>
          <w:snapToGrid/>
          <w:sz w:val="24"/>
          <w:szCs w:val="24"/>
        </w:rPr>
      </w:pPr>
      <w:r w:rsidRPr="00F95562">
        <w:rPr>
          <w:b/>
          <w:sz w:val="24"/>
          <w:szCs w:val="24"/>
        </w:rPr>
        <w:lastRenderedPageBreak/>
        <w:t>Инструкция по заполнению</w:t>
      </w:r>
    </w:p>
    <w:p w:rsidR="00886EB4" w:rsidRPr="00F95562" w:rsidRDefault="00886EB4" w:rsidP="00CF6DAE">
      <w:pPr>
        <w:pStyle w:val="a5"/>
        <w:widowControl w:val="0"/>
        <w:shd w:val="clear" w:color="auto" w:fill="FFFFFF"/>
        <w:tabs>
          <w:tab w:val="num" w:pos="851"/>
          <w:tab w:val="left" w:pos="993"/>
        </w:tabs>
        <w:spacing w:line="240" w:lineRule="auto"/>
        <w:ind w:left="0" w:firstLine="0"/>
        <w:rPr>
          <w:snapToGrid/>
          <w:sz w:val="24"/>
          <w:szCs w:val="24"/>
        </w:rPr>
      </w:pPr>
      <w:r w:rsidRPr="00F95562">
        <w:rPr>
          <w:snapToGrid/>
          <w:sz w:val="24"/>
          <w:szCs w:val="24"/>
        </w:rPr>
        <w:t xml:space="preserve">Данные инструкции не следует воспроизводить в документах, подготовленных </w:t>
      </w:r>
      <w:r w:rsidRPr="00F95562">
        <w:rPr>
          <w:sz w:val="24"/>
          <w:szCs w:val="24"/>
        </w:rPr>
        <w:t>участником</w:t>
      </w:r>
      <w:r w:rsidRPr="00F95562">
        <w:rPr>
          <w:snapToGrid/>
          <w:sz w:val="24"/>
          <w:szCs w:val="24"/>
        </w:rPr>
        <w:t xml:space="preserve"> процедуры.</w:t>
      </w:r>
    </w:p>
    <w:p w:rsidR="00886EB4" w:rsidRPr="00F95562" w:rsidRDefault="00886EB4" w:rsidP="00CF6DAE">
      <w:pPr>
        <w:pStyle w:val="a5"/>
        <w:widowControl w:val="0"/>
        <w:shd w:val="clear" w:color="auto" w:fill="FFFFFF"/>
        <w:tabs>
          <w:tab w:val="num" w:pos="851"/>
          <w:tab w:val="left" w:pos="993"/>
        </w:tabs>
        <w:spacing w:line="240" w:lineRule="auto"/>
        <w:ind w:left="0" w:firstLine="0"/>
        <w:rPr>
          <w:sz w:val="24"/>
          <w:szCs w:val="24"/>
        </w:rPr>
      </w:pPr>
      <w:r w:rsidRPr="00F95562">
        <w:rPr>
          <w:sz w:val="24"/>
          <w:szCs w:val="24"/>
        </w:rPr>
        <w:t>Заявку на участие в процедуре следует оформить на официальном бланке участника процедуры за подписью уполномоченного лица, скрепить печатью организации.</w:t>
      </w:r>
    </w:p>
    <w:p w:rsidR="00886EB4" w:rsidRPr="00F95562" w:rsidRDefault="00886EB4" w:rsidP="00CF6DAE">
      <w:pPr>
        <w:pStyle w:val="a5"/>
        <w:widowControl w:val="0"/>
        <w:shd w:val="clear" w:color="auto" w:fill="FFFFFF"/>
        <w:tabs>
          <w:tab w:val="num" w:pos="851"/>
          <w:tab w:val="left" w:pos="993"/>
        </w:tabs>
        <w:spacing w:line="240" w:lineRule="auto"/>
        <w:ind w:left="0" w:firstLine="0"/>
        <w:rPr>
          <w:sz w:val="24"/>
          <w:szCs w:val="24"/>
        </w:rPr>
      </w:pPr>
      <w:r w:rsidRPr="00F95562">
        <w:rPr>
          <w:sz w:val="24"/>
          <w:szCs w:val="24"/>
        </w:rPr>
        <w:t>Участник процедуры присваивает заявке на участие в процедуре дату и номер в соответствии с принятыми у него правилами документооборота.</w:t>
      </w:r>
    </w:p>
    <w:p w:rsidR="00886EB4" w:rsidRPr="00F95562" w:rsidRDefault="00886EB4" w:rsidP="00CF6DAE">
      <w:pPr>
        <w:pStyle w:val="a5"/>
        <w:widowControl w:val="0"/>
        <w:shd w:val="clear" w:color="auto" w:fill="FFFFFF"/>
        <w:tabs>
          <w:tab w:val="num" w:pos="851"/>
          <w:tab w:val="left" w:pos="993"/>
        </w:tabs>
        <w:spacing w:line="240" w:lineRule="auto"/>
        <w:ind w:left="0" w:firstLine="0"/>
        <w:rPr>
          <w:sz w:val="24"/>
          <w:szCs w:val="24"/>
        </w:rPr>
      </w:pPr>
      <w:r w:rsidRPr="00F95562">
        <w:rPr>
          <w:sz w:val="24"/>
          <w:szCs w:val="24"/>
        </w:rPr>
        <w:t>Участник процедуры должен указать свое полное наименование (с указанием организационно-правовой формы) и юридический адрес.</w:t>
      </w:r>
    </w:p>
    <w:p w:rsidR="00886EB4" w:rsidRPr="00F95562" w:rsidRDefault="00886EB4" w:rsidP="00CF6DAE">
      <w:pPr>
        <w:pStyle w:val="a5"/>
        <w:widowControl w:val="0"/>
        <w:shd w:val="clear" w:color="auto" w:fill="FFFFFF"/>
        <w:tabs>
          <w:tab w:val="num" w:pos="851"/>
          <w:tab w:val="left" w:pos="993"/>
        </w:tabs>
        <w:spacing w:line="240" w:lineRule="auto"/>
        <w:ind w:left="0" w:firstLine="0"/>
        <w:rPr>
          <w:sz w:val="24"/>
          <w:szCs w:val="24"/>
        </w:rPr>
      </w:pPr>
      <w:r w:rsidRPr="00F95562">
        <w:rPr>
          <w:sz w:val="24"/>
          <w:szCs w:val="24"/>
        </w:rPr>
        <w:t xml:space="preserve">Участник процедуры должен указать стоимость поставки товара/выполнения работ/ оказания услуг цифрами и словами, в рублях, в соответствии с Техническим заданием (предложением) (графа «Итого»). Цену следует указывать в формате ХХХ </w:t>
      </w:r>
      <w:proofErr w:type="spellStart"/>
      <w:r w:rsidRPr="00F95562">
        <w:rPr>
          <w:sz w:val="24"/>
          <w:szCs w:val="24"/>
        </w:rPr>
        <w:t>ХХХ</w:t>
      </w:r>
      <w:proofErr w:type="spellEnd"/>
      <w:r w:rsidRPr="00F95562">
        <w:rPr>
          <w:sz w:val="24"/>
          <w:szCs w:val="24"/>
        </w:rPr>
        <w:t xml:space="preserve"> ХХХ,ХХ руб., например: «1 234 567,89 руб. (Один миллион двести тридцать четыре тысячи пятьсот шестьдесят семь руб. восемьдесят девять коп.)».</w:t>
      </w:r>
    </w:p>
    <w:p w:rsidR="00886EB4" w:rsidRPr="00F95562" w:rsidRDefault="00886EB4" w:rsidP="00CF6DAE">
      <w:pPr>
        <w:pStyle w:val="a5"/>
        <w:widowControl w:val="0"/>
        <w:shd w:val="clear" w:color="auto" w:fill="FFFFFF"/>
        <w:tabs>
          <w:tab w:val="num" w:pos="851"/>
          <w:tab w:val="left" w:pos="993"/>
        </w:tabs>
        <w:spacing w:line="240" w:lineRule="auto"/>
        <w:ind w:left="0" w:firstLine="0"/>
        <w:rPr>
          <w:sz w:val="24"/>
          <w:szCs w:val="24"/>
        </w:rPr>
      </w:pPr>
      <w:r w:rsidRPr="00F95562">
        <w:rPr>
          <w:sz w:val="24"/>
          <w:szCs w:val="24"/>
        </w:rPr>
        <w:t xml:space="preserve">Участник процедуры должен указать срок действия заявки на участие в процедуре согласно требованиям пункта </w:t>
      </w:r>
      <w:r w:rsidR="00164F81">
        <w:rPr>
          <w:sz w:val="24"/>
          <w:szCs w:val="24"/>
        </w:rPr>
        <w:t>2.6</w:t>
      </w:r>
      <w:r w:rsidRPr="00F95562">
        <w:rPr>
          <w:sz w:val="24"/>
          <w:szCs w:val="24"/>
        </w:rPr>
        <w:t>.</w:t>
      </w:r>
    </w:p>
    <w:p w:rsidR="00D0243A" w:rsidRPr="00F95562" w:rsidRDefault="00886EB4" w:rsidP="00CF6DAE">
      <w:pPr>
        <w:pStyle w:val="a5"/>
        <w:widowControl w:val="0"/>
        <w:shd w:val="clear" w:color="auto" w:fill="FFFFFF"/>
        <w:tabs>
          <w:tab w:val="num" w:pos="851"/>
          <w:tab w:val="left" w:pos="993"/>
        </w:tabs>
        <w:spacing w:line="240" w:lineRule="auto"/>
        <w:ind w:left="0" w:firstLine="0"/>
        <w:rPr>
          <w:sz w:val="24"/>
          <w:szCs w:val="24"/>
        </w:rPr>
      </w:pPr>
      <w:r w:rsidRPr="00F95562">
        <w:rPr>
          <w:sz w:val="24"/>
          <w:szCs w:val="24"/>
        </w:rPr>
        <w:t>Участник процедуры должен перечислить и указать объем каждого из прилагаемых к заявке на участие в процедуре документов.</w:t>
      </w:r>
    </w:p>
    <w:p w:rsidR="00D0243A" w:rsidRPr="00F95562" w:rsidRDefault="00D0243A" w:rsidP="00D0243A">
      <w:pPr>
        <w:widowControl w:val="0"/>
        <w:autoSpaceDE w:val="0"/>
        <w:autoSpaceDN w:val="0"/>
        <w:adjustRightInd w:val="0"/>
        <w:spacing w:line="240" w:lineRule="auto"/>
        <w:ind w:firstLine="0"/>
        <w:rPr>
          <w:iCs/>
          <w:sz w:val="24"/>
          <w:szCs w:val="24"/>
        </w:rPr>
      </w:pPr>
    </w:p>
    <w:p w:rsidR="00AF68EE" w:rsidRPr="00F95562" w:rsidRDefault="00AF68EE">
      <w:pPr>
        <w:spacing w:line="240" w:lineRule="auto"/>
        <w:ind w:firstLine="0"/>
        <w:jc w:val="left"/>
        <w:rPr>
          <w:snapToGrid/>
          <w:color w:val="000000"/>
          <w:sz w:val="24"/>
          <w:szCs w:val="24"/>
        </w:rPr>
      </w:pPr>
      <w:r w:rsidRPr="00F95562">
        <w:rPr>
          <w:snapToGrid/>
          <w:color w:val="000000"/>
          <w:sz w:val="24"/>
          <w:szCs w:val="24"/>
        </w:rPr>
        <w:br w:type="page"/>
      </w:r>
    </w:p>
    <w:p w:rsidR="00D0243A" w:rsidRPr="00F95562" w:rsidRDefault="00D0243A" w:rsidP="00164F81">
      <w:pPr>
        <w:pageBreakBefore/>
        <w:widowControl w:val="0"/>
        <w:numPr>
          <w:ilvl w:val="1"/>
          <w:numId w:val="4"/>
        </w:numPr>
        <w:tabs>
          <w:tab w:val="clear" w:pos="1314"/>
          <w:tab w:val="num" w:pos="567"/>
        </w:tabs>
        <w:spacing w:line="240" w:lineRule="auto"/>
        <w:ind w:left="567" w:hanging="567"/>
        <w:jc w:val="left"/>
        <w:outlineLvl w:val="1"/>
        <w:rPr>
          <w:b/>
          <w:sz w:val="24"/>
          <w:szCs w:val="24"/>
        </w:rPr>
      </w:pPr>
      <w:bookmarkStart w:id="405" w:name="_Toc461123004"/>
      <w:bookmarkStart w:id="406" w:name="_Ref462134038"/>
      <w:bookmarkStart w:id="407" w:name="_Toc462299490"/>
      <w:bookmarkStart w:id="408" w:name="_Toc462645450"/>
      <w:bookmarkStart w:id="409" w:name="_Toc462911316"/>
      <w:bookmarkStart w:id="410" w:name="_Toc462918376"/>
      <w:bookmarkStart w:id="411" w:name="_Toc463433147"/>
      <w:bookmarkStart w:id="412" w:name="_Toc468778223"/>
      <w:bookmarkStart w:id="413" w:name="_Ref946533"/>
      <w:bookmarkStart w:id="414" w:name="_Toc1110059"/>
      <w:r w:rsidRPr="00F95562">
        <w:rPr>
          <w:b/>
          <w:sz w:val="24"/>
          <w:szCs w:val="24"/>
        </w:rPr>
        <w:lastRenderedPageBreak/>
        <w:t>Анкета участника (форма </w:t>
      </w:r>
      <w:r w:rsidR="00504B3E" w:rsidRPr="00F95562">
        <w:rPr>
          <w:b/>
          <w:sz w:val="24"/>
          <w:szCs w:val="24"/>
        </w:rPr>
        <w:t>2</w:t>
      </w:r>
      <w:r w:rsidRPr="00F95562">
        <w:rPr>
          <w:b/>
          <w:sz w:val="24"/>
          <w:szCs w:val="24"/>
        </w:rPr>
        <w:t>)</w:t>
      </w:r>
      <w:bookmarkEnd w:id="405"/>
      <w:bookmarkEnd w:id="406"/>
      <w:bookmarkEnd w:id="407"/>
      <w:bookmarkEnd w:id="408"/>
      <w:bookmarkEnd w:id="409"/>
      <w:bookmarkEnd w:id="410"/>
      <w:bookmarkEnd w:id="411"/>
      <w:bookmarkEnd w:id="412"/>
      <w:bookmarkEnd w:id="413"/>
      <w:bookmarkEnd w:id="414"/>
    </w:p>
    <w:p w:rsidR="00D0243A" w:rsidRPr="00F95562" w:rsidRDefault="00D0243A" w:rsidP="00164F81">
      <w:pPr>
        <w:widowControl w:val="0"/>
        <w:numPr>
          <w:ilvl w:val="2"/>
          <w:numId w:val="4"/>
        </w:numPr>
        <w:tabs>
          <w:tab w:val="num" w:pos="851"/>
          <w:tab w:val="num" w:pos="5387"/>
        </w:tabs>
        <w:spacing w:line="240" w:lineRule="auto"/>
        <w:ind w:left="0" w:firstLine="0"/>
        <w:rPr>
          <w:sz w:val="24"/>
          <w:szCs w:val="24"/>
        </w:rPr>
      </w:pPr>
      <w:r w:rsidRPr="00F95562">
        <w:rPr>
          <w:sz w:val="24"/>
          <w:szCs w:val="24"/>
        </w:rPr>
        <w:t>Форма анкеты участника</w:t>
      </w:r>
    </w:p>
    <w:p w:rsidR="00D0243A" w:rsidRPr="00F95562" w:rsidRDefault="00D0243A" w:rsidP="00164F81">
      <w:pPr>
        <w:shd w:val="clear" w:color="auto" w:fill="D9D9D9"/>
        <w:spacing w:line="240" w:lineRule="auto"/>
        <w:ind w:firstLine="0"/>
        <w:jc w:val="center"/>
        <w:rPr>
          <w:sz w:val="24"/>
          <w:szCs w:val="24"/>
        </w:rPr>
      </w:pPr>
      <w:r w:rsidRPr="00F95562">
        <w:rPr>
          <w:sz w:val="24"/>
          <w:szCs w:val="24"/>
        </w:rPr>
        <w:t>начало формы</w:t>
      </w:r>
    </w:p>
    <w:p w:rsidR="00164F81" w:rsidRPr="00F95562" w:rsidRDefault="00164F81" w:rsidP="00164F81">
      <w:pPr>
        <w:widowControl w:val="0"/>
        <w:spacing w:line="240" w:lineRule="auto"/>
        <w:ind w:firstLine="0"/>
        <w:jc w:val="right"/>
        <w:rPr>
          <w:rFonts w:eastAsia="Trebuchet MS"/>
          <w:sz w:val="24"/>
          <w:szCs w:val="24"/>
          <w:lang w:eastAsia="en-US"/>
        </w:rPr>
      </w:pPr>
      <w:r w:rsidRPr="00F95562">
        <w:rPr>
          <w:rFonts w:eastAsia="Trebuchet MS"/>
          <w:sz w:val="24"/>
          <w:szCs w:val="24"/>
          <w:lang w:eastAsia="en-US"/>
        </w:rPr>
        <w:t>Приложение №</w:t>
      </w:r>
      <w:r>
        <w:rPr>
          <w:rFonts w:eastAsia="Trebuchet MS"/>
          <w:sz w:val="24"/>
          <w:szCs w:val="24"/>
          <w:lang w:eastAsia="en-US"/>
        </w:rPr>
        <w:t xml:space="preserve"> ___</w:t>
      </w:r>
    </w:p>
    <w:p w:rsidR="00164F81" w:rsidRPr="00F95562" w:rsidRDefault="00164F81" w:rsidP="00164F81">
      <w:pPr>
        <w:widowControl w:val="0"/>
        <w:spacing w:line="240" w:lineRule="auto"/>
        <w:ind w:firstLine="0"/>
        <w:jc w:val="right"/>
        <w:rPr>
          <w:rFonts w:eastAsia="Trebuchet MS"/>
          <w:sz w:val="24"/>
          <w:szCs w:val="24"/>
          <w:lang w:eastAsia="en-US"/>
        </w:rPr>
      </w:pPr>
      <w:r w:rsidRPr="00F95562">
        <w:rPr>
          <w:rFonts w:eastAsia="Trebuchet MS"/>
          <w:sz w:val="24"/>
          <w:szCs w:val="24"/>
          <w:lang w:eastAsia="en-US"/>
        </w:rPr>
        <w:t xml:space="preserve">к </w:t>
      </w:r>
      <w:r>
        <w:rPr>
          <w:rFonts w:eastAsia="Trebuchet MS"/>
          <w:sz w:val="24"/>
          <w:szCs w:val="24"/>
          <w:lang w:eastAsia="en-US"/>
        </w:rPr>
        <w:t>Заявке</w:t>
      </w:r>
      <w:r w:rsidRPr="00F95562">
        <w:rPr>
          <w:rFonts w:eastAsia="Trebuchet MS"/>
          <w:sz w:val="24"/>
          <w:szCs w:val="24"/>
          <w:lang w:eastAsia="en-US"/>
        </w:rPr>
        <w:t xml:space="preserve"> №_______________ от ___________</w:t>
      </w:r>
    </w:p>
    <w:p w:rsidR="00164F81" w:rsidRDefault="00164F81" w:rsidP="00164F81">
      <w:pPr>
        <w:widowControl w:val="0"/>
        <w:autoSpaceDE w:val="0"/>
        <w:autoSpaceDN w:val="0"/>
        <w:adjustRightInd w:val="0"/>
        <w:spacing w:line="240" w:lineRule="auto"/>
        <w:ind w:firstLine="709"/>
        <w:jc w:val="center"/>
        <w:rPr>
          <w:b/>
          <w:snapToGrid/>
          <w:color w:val="000000"/>
          <w:sz w:val="24"/>
          <w:szCs w:val="24"/>
        </w:rPr>
      </w:pPr>
    </w:p>
    <w:p w:rsidR="00D0243A" w:rsidRPr="00F95562" w:rsidRDefault="00D0243A" w:rsidP="00164F81">
      <w:pPr>
        <w:widowControl w:val="0"/>
        <w:autoSpaceDE w:val="0"/>
        <w:autoSpaceDN w:val="0"/>
        <w:adjustRightInd w:val="0"/>
        <w:spacing w:line="240" w:lineRule="auto"/>
        <w:ind w:firstLine="709"/>
        <w:jc w:val="center"/>
        <w:rPr>
          <w:b/>
          <w:snapToGrid/>
          <w:color w:val="000000"/>
          <w:sz w:val="24"/>
          <w:szCs w:val="24"/>
        </w:rPr>
      </w:pPr>
      <w:r w:rsidRPr="00F95562">
        <w:rPr>
          <w:b/>
          <w:snapToGrid/>
          <w:color w:val="000000"/>
          <w:sz w:val="24"/>
          <w:szCs w:val="24"/>
        </w:rPr>
        <w:t xml:space="preserve">Анкета участника запроса предложения </w:t>
      </w:r>
    </w:p>
    <w:p w:rsidR="00D0243A" w:rsidRPr="00F95562" w:rsidRDefault="00D0243A" w:rsidP="00164F81">
      <w:pPr>
        <w:widowControl w:val="0"/>
        <w:autoSpaceDE w:val="0"/>
        <w:autoSpaceDN w:val="0"/>
        <w:adjustRightInd w:val="0"/>
        <w:spacing w:line="240" w:lineRule="auto"/>
        <w:ind w:firstLine="0"/>
        <w:jc w:val="right"/>
        <w:rPr>
          <w:snapToGrid/>
          <w:color w:val="000000"/>
          <w:sz w:val="24"/>
          <w:szCs w:val="24"/>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6379"/>
        <w:gridCol w:w="2835"/>
      </w:tblGrid>
      <w:tr w:rsidR="00D0243A" w:rsidRPr="00F95562" w:rsidTr="00504B3E">
        <w:trPr>
          <w:cantSplit/>
        </w:trPr>
        <w:tc>
          <w:tcPr>
            <w:tcW w:w="709"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D0243A" w:rsidRPr="00F95562" w:rsidRDefault="00D0243A" w:rsidP="00164F81">
            <w:pPr>
              <w:widowControl w:val="0"/>
              <w:autoSpaceDE w:val="0"/>
              <w:autoSpaceDN w:val="0"/>
              <w:adjustRightInd w:val="0"/>
              <w:spacing w:line="240" w:lineRule="auto"/>
              <w:ind w:firstLine="0"/>
              <w:jc w:val="center"/>
              <w:rPr>
                <w:b/>
                <w:color w:val="000000"/>
                <w:sz w:val="24"/>
                <w:szCs w:val="24"/>
              </w:rPr>
            </w:pPr>
            <w:r w:rsidRPr="00F95562">
              <w:rPr>
                <w:b/>
                <w:color w:val="000000"/>
                <w:sz w:val="24"/>
                <w:szCs w:val="24"/>
              </w:rPr>
              <w:t>№ п/п</w:t>
            </w:r>
          </w:p>
        </w:tc>
        <w:tc>
          <w:tcPr>
            <w:tcW w:w="6379"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D0243A" w:rsidRPr="00F95562" w:rsidRDefault="00D0243A" w:rsidP="00164F81">
            <w:pPr>
              <w:widowControl w:val="0"/>
              <w:autoSpaceDE w:val="0"/>
              <w:autoSpaceDN w:val="0"/>
              <w:adjustRightInd w:val="0"/>
              <w:spacing w:line="240" w:lineRule="auto"/>
              <w:ind w:firstLine="0"/>
              <w:jc w:val="center"/>
              <w:rPr>
                <w:b/>
                <w:color w:val="000000"/>
                <w:sz w:val="24"/>
                <w:szCs w:val="24"/>
              </w:rPr>
            </w:pPr>
            <w:r w:rsidRPr="00F95562">
              <w:rPr>
                <w:b/>
                <w:color w:val="000000"/>
                <w:sz w:val="24"/>
                <w:szCs w:val="24"/>
              </w:rPr>
              <w:t>Наименование</w:t>
            </w:r>
          </w:p>
        </w:tc>
        <w:tc>
          <w:tcPr>
            <w:tcW w:w="283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D0243A" w:rsidRPr="00F95562" w:rsidRDefault="00D0243A" w:rsidP="00164F81">
            <w:pPr>
              <w:widowControl w:val="0"/>
              <w:autoSpaceDE w:val="0"/>
              <w:autoSpaceDN w:val="0"/>
              <w:adjustRightInd w:val="0"/>
              <w:spacing w:line="240" w:lineRule="auto"/>
              <w:ind w:firstLine="0"/>
              <w:jc w:val="center"/>
              <w:rPr>
                <w:b/>
                <w:color w:val="000000"/>
                <w:sz w:val="24"/>
                <w:szCs w:val="24"/>
              </w:rPr>
            </w:pPr>
            <w:r w:rsidRPr="00F95562">
              <w:rPr>
                <w:b/>
                <w:color w:val="000000"/>
                <w:sz w:val="24"/>
                <w:szCs w:val="24"/>
              </w:rPr>
              <w:t>Сведения об участнике запроса предложений</w:t>
            </w:r>
          </w:p>
        </w:tc>
      </w:tr>
      <w:tr w:rsidR="00D0243A" w:rsidRPr="00F95562" w:rsidTr="00504B3E">
        <w:trPr>
          <w:cantSplit/>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43A" w:rsidRPr="00F95562" w:rsidRDefault="00D0243A" w:rsidP="00164F81">
            <w:pPr>
              <w:widowControl w:val="0"/>
              <w:autoSpaceDE w:val="0"/>
              <w:autoSpaceDN w:val="0"/>
              <w:adjustRightInd w:val="0"/>
              <w:spacing w:line="240" w:lineRule="auto"/>
              <w:ind w:firstLine="0"/>
              <w:jc w:val="center"/>
              <w:rPr>
                <w:color w:val="000000"/>
                <w:sz w:val="24"/>
                <w:szCs w:val="24"/>
              </w:rPr>
            </w:pPr>
            <w:r w:rsidRPr="00F95562">
              <w:rPr>
                <w:color w:val="000000"/>
                <w:sz w:val="24"/>
                <w:szCs w:val="24"/>
              </w:rPr>
              <w:t>1.</w:t>
            </w:r>
          </w:p>
        </w:tc>
        <w:tc>
          <w:tcPr>
            <w:tcW w:w="6379" w:type="dxa"/>
            <w:tcBorders>
              <w:top w:val="single" w:sz="4" w:space="0" w:color="auto"/>
              <w:left w:val="single" w:sz="4" w:space="0" w:color="auto"/>
              <w:bottom w:val="single" w:sz="4" w:space="0" w:color="auto"/>
              <w:right w:val="single" w:sz="4" w:space="0" w:color="auto"/>
            </w:tcBorders>
            <w:shd w:val="clear" w:color="auto" w:fill="auto"/>
            <w:hideMark/>
          </w:tcPr>
          <w:p w:rsidR="00D0243A" w:rsidRPr="00F95562" w:rsidRDefault="00D0243A" w:rsidP="00164F81">
            <w:pPr>
              <w:widowControl w:val="0"/>
              <w:autoSpaceDE w:val="0"/>
              <w:autoSpaceDN w:val="0"/>
              <w:adjustRightInd w:val="0"/>
              <w:spacing w:line="240" w:lineRule="auto"/>
              <w:ind w:firstLine="0"/>
              <w:rPr>
                <w:color w:val="000000"/>
                <w:sz w:val="24"/>
                <w:szCs w:val="24"/>
              </w:rPr>
            </w:pPr>
            <w:r w:rsidRPr="00F95562">
              <w:rPr>
                <w:color w:val="000000"/>
                <w:sz w:val="24"/>
                <w:szCs w:val="24"/>
              </w:rPr>
              <w:t>Фирменное наименование (Полное и сокращенное, фирменное (при наличии) наименования организации либо Ф.И.О. участника запроса предложений – физического лица, в том числе, зарегистрированного в качестве индивидуального предпринимателя)</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D0243A" w:rsidRPr="00F95562" w:rsidRDefault="00D0243A" w:rsidP="00164F81">
            <w:pPr>
              <w:widowControl w:val="0"/>
              <w:autoSpaceDE w:val="0"/>
              <w:autoSpaceDN w:val="0"/>
              <w:adjustRightInd w:val="0"/>
              <w:spacing w:line="240" w:lineRule="auto"/>
              <w:ind w:firstLine="0"/>
              <w:rPr>
                <w:color w:val="000000"/>
                <w:sz w:val="24"/>
                <w:szCs w:val="24"/>
              </w:rPr>
            </w:pPr>
          </w:p>
        </w:tc>
      </w:tr>
      <w:tr w:rsidR="00D0243A" w:rsidRPr="00F95562" w:rsidTr="00504B3E">
        <w:trPr>
          <w:cantSplit/>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43A" w:rsidRPr="00F95562" w:rsidRDefault="00D0243A" w:rsidP="00164F81">
            <w:pPr>
              <w:widowControl w:val="0"/>
              <w:autoSpaceDE w:val="0"/>
              <w:autoSpaceDN w:val="0"/>
              <w:adjustRightInd w:val="0"/>
              <w:spacing w:line="240" w:lineRule="auto"/>
              <w:ind w:firstLine="0"/>
              <w:jc w:val="center"/>
              <w:rPr>
                <w:color w:val="000000"/>
                <w:sz w:val="24"/>
                <w:szCs w:val="24"/>
              </w:rPr>
            </w:pPr>
            <w:r w:rsidRPr="00F95562">
              <w:rPr>
                <w:color w:val="000000"/>
                <w:sz w:val="24"/>
                <w:szCs w:val="24"/>
              </w:rPr>
              <w:t>2.</w:t>
            </w:r>
          </w:p>
        </w:tc>
        <w:tc>
          <w:tcPr>
            <w:tcW w:w="6379" w:type="dxa"/>
            <w:tcBorders>
              <w:top w:val="single" w:sz="4" w:space="0" w:color="auto"/>
              <w:left w:val="single" w:sz="4" w:space="0" w:color="auto"/>
              <w:bottom w:val="single" w:sz="4" w:space="0" w:color="auto"/>
              <w:right w:val="single" w:sz="4" w:space="0" w:color="auto"/>
            </w:tcBorders>
            <w:shd w:val="clear" w:color="auto" w:fill="auto"/>
            <w:hideMark/>
          </w:tcPr>
          <w:p w:rsidR="00D0243A" w:rsidRPr="00F95562" w:rsidRDefault="00D0243A" w:rsidP="00164F81">
            <w:pPr>
              <w:widowControl w:val="0"/>
              <w:autoSpaceDE w:val="0"/>
              <w:autoSpaceDN w:val="0"/>
              <w:adjustRightInd w:val="0"/>
              <w:spacing w:line="240" w:lineRule="auto"/>
              <w:ind w:firstLine="0"/>
              <w:rPr>
                <w:color w:val="000000"/>
                <w:sz w:val="24"/>
                <w:szCs w:val="24"/>
              </w:rPr>
            </w:pPr>
            <w:r w:rsidRPr="00F95562">
              <w:rPr>
                <w:color w:val="000000"/>
                <w:sz w:val="24"/>
                <w:szCs w:val="24"/>
              </w:rPr>
              <w:t>Организационно - правовая форма (с указанием кода ОКОПФ)</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D0243A" w:rsidRPr="00F95562" w:rsidRDefault="00D0243A" w:rsidP="00164F81">
            <w:pPr>
              <w:widowControl w:val="0"/>
              <w:autoSpaceDE w:val="0"/>
              <w:autoSpaceDN w:val="0"/>
              <w:adjustRightInd w:val="0"/>
              <w:spacing w:line="240" w:lineRule="auto"/>
              <w:ind w:firstLine="0"/>
              <w:rPr>
                <w:color w:val="000000"/>
                <w:sz w:val="24"/>
                <w:szCs w:val="24"/>
              </w:rPr>
            </w:pPr>
          </w:p>
        </w:tc>
      </w:tr>
      <w:tr w:rsidR="00D0243A" w:rsidRPr="00F95562" w:rsidTr="00504B3E">
        <w:trPr>
          <w:cantSplit/>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43A" w:rsidRPr="00F95562" w:rsidRDefault="00D0243A" w:rsidP="00164F81">
            <w:pPr>
              <w:widowControl w:val="0"/>
              <w:autoSpaceDE w:val="0"/>
              <w:autoSpaceDN w:val="0"/>
              <w:adjustRightInd w:val="0"/>
              <w:spacing w:line="240" w:lineRule="auto"/>
              <w:ind w:firstLine="0"/>
              <w:jc w:val="center"/>
              <w:rPr>
                <w:color w:val="000000"/>
                <w:sz w:val="24"/>
                <w:szCs w:val="24"/>
              </w:rPr>
            </w:pPr>
            <w:r w:rsidRPr="00F95562">
              <w:rPr>
                <w:color w:val="000000"/>
                <w:sz w:val="24"/>
                <w:szCs w:val="24"/>
              </w:rPr>
              <w:t>3.</w:t>
            </w:r>
          </w:p>
        </w:tc>
        <w:tc>
          <w:tcPr>
            <w:tcW w:w="6379" w:type="dxa"/>
            <w:tcBorders>
              <w:top w:val="single" w:sz="4" w:space="0" w:color="auto"/>
              <w:left w:val="single" w:sz="4" w:space="0" w:color="auto"/>
              <w:bottom w:val="single" w:sz="4" w:space="0" w:color="auto"/>
              <w:right w:val="single" w:sz="4" w:space="0" w:color="auto"/>
            </w:tcBorders>
            <w:shd w:val="clear" w:color="auto" w:fill="auto"/>
            <w:hideMark/>
          </w:tcPr>
          <w:p w:rsidR="00D0243A" w:rsidRPr="00F95562" w:rsidRDefault="00D0243A" w:rsidP="00164F81">
            <w:pPr>
              <w:widowControl w:val="0"/>
              <w:autoSpaceDE w:val="0"/>
              <w:autoSpaceDN w:val="0"/>
              <w:adjustRightInd w:val="0"/>
              <w:spacing w:line="240" w:lineRule="auto"/>
              <w:ind w:firstLine="0"/>
              <w:rPr>
                <w:color w:val="000000"/>
                <w:sz w:val="24"/>
                <w:szCs w:val="24"/>
              </w:rPr>
            </w:pPr>
            <w:r w:rsidRPr="00F95562">
              <w:rPr>
                <w:color w:val="000000"/>
                <w:sz w:val="24"/>
                <w:szCs w:val="24"/>
              </w:rPr>
              <w:t>Учредители (перечислить наименования и организационно-правовую форму или Ф.И.О. всех учредителей)</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D0243A" w:rsidRPr="00F95562" w:rsidRDefault="00D0243A" w:rsidP="00164F81">
            <w:pPr>
              <w:widowControl w:val="0"/>
              <w:autoSpaceDE w:val="0"/>
              <w:autoSpaceDN w:val="0"/>
              <w:adjustRightInd w:val="0"/>
              <w:spacing w:line="240" w:lineRule="auto"/>
              <w:ind w:firstLine="0"/>
              <w:rPr>
                <w:color w:val="000000"/>
                <w:sz w:val="24"/>
                <w:szCs w:val="24"/>
              </w:rPr>
            </w:pPr>
          </w:p>
        </w:tc>
      </w:tr>
      <w:tr w:rsidR="00D0243A" w:rsidRPr="00F95562" w:rsidTr="00504B3E">
        <w:trPr>
          <w:cantSplit/>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43A" w:rsidRPr="00F95562" w:rsidRDefault="00D0243A" w:rsidP="00164F81">
            <w:pPr>
              <w:widowControl w:val="0"/>
              <w:autoSpaceDE w:val="0"/>
              <w:autoSpaceDN w:val="0"/>
              <w:adjustRightInd w:val="0"/>
              <w:spacing w:line="240" w:lineRule="auto"/>
              <w:ind w:firstLine="0"/>
              <w:jc w:val="center"/>
              <w:rPr>
                <w:color w:val="000000"/>
                <w:sz w:val="24"/>
                <w:szCs w:val="24"/>
              </w:rPr>
            </w:pPr>
            <w:r w:rsidRPr="00F95562">
              <w:rPr>
                <w:color w:val="000000"/>
                <w:sz w:val="24"/>
                <w:szCs w:val="24"/>
              </w:rPr>
              <w:t>4.</w:t>
            </w:r>
          </w:p>
        </w:tc>
        <w:tc>
          <w:tcPr>
            <w:tcW w:w="6379" w:type="dxa"/>
            <w:tcBorders>
              <w:top w:val="single" w:sz="4" w:space="0" w:color="auto"/>
              <w:left w:val="single" w:sz="4" w:space="0" w:color="auto"/>
              <w:bottom w:val="single" w:sz="4" w:space="0" w:color="auto"/>
              <w:right w:val="single" w:sz="4" w:space="0" w:color="auto"/>
            </w:tcBorders>
            <w:shd w:val="clear" w:color="auto" w:fill="auto"/>
            <w:hideMark/>
          </w:tcPr>
          <w:p w:rsidR="00D0243A" w:rsidRPr="00F95562" w:rsidRDefault="00D0243A" w:rsidP="00164F81">
            <w:pPr>
              <w:widowControl w:val="0"/>
              <w:autoSpaceDE w:val="0"/>
              <w:autoSpaceDN w:val="0"/>
              <w:adjustRightInd w:val="0"/>
              <w:spacing w:line="240" w:lineRule="auto"/>
              <w:ind w:firstLine="0"/>
              <w:rPr>
                <w:color w:val="000000"/>
                <w:sz w:val="24"/>
                <w:szCs w:val="24"/>
              </w:rPr>
            </w:pPr>
            <w:r w:rsidRPr="00F95562">
              <w:rPr>
                <w:color w:val="000000"/>
                <w:sz w:val="24"/>
                <w:szCs w:val="24"/>
              </w:rPr>
              <w:t>Свидетельство о внесении в Единый государственный реестр юридических лиц/индивидуального предпринимателя (дата и номер, кем выдано) либо паспортные данные для участника запроса предложений – физического лица</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D0243A" w:rsidRPr="00F95562" w:rsidRDefault="00D0243A" w:rsidP="00164F81">
            <w:pPr>
              <w:widowControl w:val="0"/>
              <w:autoSpaceDE w:val="0"/>
              <w:autoSpaceDN w:val="0"/>
              <w:adjustRightInd w:val="0"/>
              <w:spacing w:line="240" w:lineRule="auto"/>
              <w:ind w:firstLine="0"/>
              <w:rPr>
                <w:color w:val="000000"/>
                <w:sz w:val="24"/>
                <w:szCs w:val="24"/>
              </w:rPr>
            </w:pPr>
          </w:p>
        </w:tc>
      </w:tr>
      <w:tr w:rsidR="00D0243A" w:rsidRPr="00F95562" w:rsidTr="00504B3E">
        <w:trPr>
          <w:cantSplit/>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43A" w:rsidRPr="00F95562" w:rsidRDefault="00D0243A" w:rsidP="00164F81">
            <w:pPr>
              <w:widowControl w:val="0"/>
              <w:autoSpaceDE w:val="0"/>
              <w:autoSpaceDN w:val="0"/>
              <w:adjustRightInd w:val="0"/>
              <w:spacing w:line="240" w:lineRule="auto"/>
              <w:ind w:firstLine="0"/>
              <w:jc w:val="center"/>
              <w:rPr>
                <w:color w:val="000000"/>
                <w:sz w:val="24"/>
                <w:szCs w:val="24"/>
              </w:rPr>
            </w:pPr>
            <w:r w:rsidRPr="00F95562">
              <w:rPr>
                <w:color w:val="000000"/>
                <w:sz w:val="24"/>
                <w:szCs w:val="24"/>
              </w:rPr>
              <w:t>5.</w:t>
            </w:r>
          </w:p>
        </w:tc>
        <w:tc>
          <w:tcPr>
            <w:tcW w:w="6379" w:type="dxa"/>
            <w:tcBorders>
              <w:top w:val="single" w:sz="4" w:space="0" w:color="auto"/>
              <w:left w:val="single" w:sz="4" w:space="0" w:color="auto"/>
              <w:bottom w:val="single" w:sz="4" w:space="0" w:color="auto"/>
              <w:right w:val="single" w:sz="4" w:space="0" w:color="auto"/>
            </w:tcBorders>
            <w:shd w:val="clear" w:color="auto" w:fill="auto"/>
            <w:hideMark/>
          </w:tcPr>
          <w:p w:rsidR="00D0243A" w:rsidRPr="00F95562" w:rsidRDefault="00D0243A" w:rsidP="00164F81">
            <w:pPr>
              <w:widowControl w:val="0"/>
              <w:autoSpaceDE w:val="0"/>
              <w:autoSpaceDN w:val="0"/>
              <w:adjustRightInd w:val="0"/>
              <w:spacing w:line="240" w:lineRule="auto"/>
              <w:ind w:firstLine="0"/>
              <w:rPr>
                <w:color w:val="000000"/>
                <w:sz w:val="24"/>
                <w:szCs w:val="24"/>
              </w:rPr>
            </w:pPr>
            <w:r w:rsidRPr="00F95562">
              <w:rPr>
                <w:color w:val="000000"/>
                <w:sz w:val="24"/>
                <w:szCs w:val="24"/>
              </w:rPr>
              <w:t>Виды деятельности (с указанием кодов ОКВЭД2)</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D0243A" w:rsidRPr="00F95562" w:rsidRDefault="00D0243A" w:rsidP="00164F81">
            <w:pPr>
              <w:widowControl w:val="0"/>
              <w:autoSpaceDE w:val="0"/>
              <w:autoSpaceDN w:val="0"/>
              <w:adjustRightInd w:val="0"/>
              <w:spacing w:line="240" w:lineRule="auto"/>
              <w:ind w:firstLine="0"/>
              <w:rPr>
                <w:color w:val="000000"/>
                <w:sz w:val="24"/>
                <w:szCs w:val="24"/>
              </w:rPr>
            </w:pPr>
          </w:p>
        </w:tc>
      </w:tr>
      <w:tr w:rsidR="00D0243A" w:rsidRPr="00F95562" w:rsidTr="00504B3E">
        <w:trPr>
          <w:cantSplit/>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43A" w:rsidRPr="00F95562" w:rsidRDefault="00D0243A" w:rsidP="00164F81">
            <w:pPr>
              <w:widowControl w:val="0"/>
              <w:autoSpaceDE w:val="0"/>
              <w:autoSpaceDN w:val="0"/>
              <w:adjustRightInd w:val="0"/>
              <w:spacing w:line="240" w:lineRule="auto"/>
              <w:ind w:firstLine="0"/>
              <w:jc w:val="center"/>
              <w:rPr>
                <w:color w:val="000000"/>
                <w:sz w:val="24"/>
                <w:szCs w:val="24"/>
              </w:rPr>
            </w:pPr>
            <w:r w:rsidRPr="00F95562">
              <w:rPr>
                <w:color w:val="000000"/>
                <w:sz w:val="24"/>
                <w:szCs w:val="24"/>
              </w:rPr>
              <w:t>6.</w:t>
            </w:r>
          </w:p>
        </w:tc>
        <w:tc>
          <w:tcPr>
            <w:tcW w:w="6379" w:type="dxa"/>
            <w:tcBorders>
              <w:top w:val="single" w:sz="4" w:space="0" w:color="auto"/>
              <w:left w:val="single" w:sz="4" w:space="0" w:color="auto"/>
              <w:bottom w:val="single" w:sz="4" w:space="0" w:color="auto"/>
              <w:right w:val="single" w:sz="4" w:space="0" w:color="auto"/>
            </w:tcBorders>
            <w:shd w:val="clear" w:color="auto" w:fill="auto"/>
            <w:hideMark/>
          </w:tcPr>
          <w:p w:rsidR="00D0243A" w:rsidRPr="00F95562" w:rsidRDefault="00D0243A" w:rsidP="00164F81">
            <w:pPr>
              <w:widowControl w:val="0"/>
              <w:autoSpaceDE w:val="0"/>
              <w:autoSpaceDN w:val="0"/>
              <w:adjustRightInd w:val="0"/>
              <w:spacing w:line="240" w:lineRule="auto"/>
              <w:ind w:firstLine="0"/>
              <w:jc w:val="left"/>
              <w:rPr>
                <w:color w:val="000000"/>
                <w:sz w:val="24"/>
                <w:szCs w:val="24"/>
              </w:rPr>
            </w:pPr>
            <w:r w:rsidRPr="00F95562">
              <w:rPr>
                <w:color w:val="000000"/>
                <w:sz w:val="24"/>
                <w:szCs w:val="24"/>
              </w:rPr>
              <w:t>Срок деятельности (с учетом правопреемственности)</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D0243A" w:rsidRPr="00F95562" w:rsidRDefault="00D0243A" w:rsidP="00164F81">
            <w:pPr>
              <w:widowControl w:val="0"/>
              <w:autoSpaceDE w:val="0"/>
              <w:autoSpaceDN w:val="0"/>
              <w:adjustRightInd w:val="0"/>
              <w:spacing w:line="240" w:lineRule="auto"/>
              <w:ind w:firstLine="0"/>
              <w:rPr>
                <w:color w:val="000000"/>
                <w:sz w:val="24"/>
                <w:szCs w:val="24"/>
              </w:rPr>
            </w:pPr>
          </w:p>
        </w:tc>
      </w:tr>
      <w:tr w:rsidR="00D0243A" w:rsidRPr="00F95562" w:rsidTr="00504B3E">
        <w:trPr>
          <w:cantSplit/>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43A" w:rsidRPr="00F95562" w:rsidRDefault="00D0243A" w:rsidP="00164F81">
            <w:pPr>
              <w:widowControl w:val="0"/>
              <w:autoSpaceDE w:val="0"/>
              <w:autoSpaceDN w:val="0"/>
              <w:adjustRightInd w:val="0"/>
              <w:spacing w:line="240" w:lineRule="auto"/>
              <w:ind w:firstLine="0"/>
              <w:jc w:val="center"/>
              <w:rPr>
                <w:color w:val="000000"/>
                <w:sz w:val="24"/>
                <w:szCs w:val="24"/>
              </w:rPr>
            </w:pPr>
            <w:r w:rsidRPr="00F95562">
              <w:rPr>
                <w:color w:val="000000"/>
                <w:sz w:val="24"/>
                <w:szCs w:val="24"/>
              </w:rPr>
              <w:t>7.</w:t>
            </w:r>
          </w:p>
        </w:tc>
        <w:tc>
          <w:tcPr>
            <w:tcW w:w="6379" w:type="dxa"/>
            <w:tcBorders>
              <w:top w:val="single" w:sz="4" w:space="0" w:color="auto"/>
              <w:left w:val="single" w:sz="4" w:space="0" w:color="auto"/>
              <w:bottom w:val="single" w:sz="4" w:space="0" w:color="auto"/>
              <w:right w:val="single" w:sz="4" w:space="0" w:color="auto"/>
            </w:tcBorders>
            <w:shd w:val="clear" w:color="auto" w:fill="auto"/>
            <w:hideMark/>
          </w:tcPr>
          <w:p w:rsidR="00D0243A" w:rsidRPr="00F95562" w:rsidRDefault="00D0243A" w:rsidP="00164F81">
            <w:pPr>
              <w:widowControl w:val="0"/>
              <w:autoSpaceDE w:val="0"/>
              <w:autoSpaceDN w:val="0"/>
              <w:adjustRightInd w:val="0"/>
              <w:spacing w:line="240" w:lineRule="auto"/>
              <w:ind w:firstLine="0"/>
              <w:rPr>
                <w:color w:val="000000"/>
                <w:sz w:val="24"/>
                <w:szCs w:val="24"/>
              </w:rPr>
            </w:pPr>
            <w:r w:rsidRPr="00F95562">
              <w:rPr>
                <w:color w:val="000000"/>
                <w:sz w:val="24"/>
                <w:szCs w:val="24"/>
              </w:rPr>
              <w:t>ИНН, КПП, ОГРН, ОКПО</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D0243A" w:rsidRPr="00F95562" w:rsidRDefault="00D0243A" w:rsidP="00164F81">
            <w:pPr>
              <w:widowControl w:val="0"/>
              <w:autoSpaceDE w:val="0"/>
              <w:autoSpaceDN w:val="0"/>
              <w:adjustRightInd w:val="0"/>
              <w:spacing w:line="240" w:lineRule="auto"/>
              <w:ind w:firstLine="0"/>
              <w:rPr>
                <w:color w:val="000000"/>
                <w:sz w:val="24"/>
                <w:szCs w:val="24"/>
              </w:rPr>
            </w:pPr>
          </w:p>
        </w:tc>
      </w:tr>
      <w:tr w:rsidR="00D0243A" w:rsidRPr="00F95562" w:rsidTr="00504B3E">
        <w:trPr>
          <w:cantSplit/>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43A" w:rsidRPr="00F95562" w:rsidRDefault="00D0243A" w:rsidP="00164F81">
            <w:pPr>
              <w:widowControl w:val="0"/>
              <w:autoSpaceDE w:val="0"/>
              <w:autoSpaceDN w:val="0"/>
              <w:adjustRightInd w:val="0"/>
              <w:spacing w:line="240" w:lineRule="auto"/>
              <w:ind w:firstLine="0"/>
              <w:jc w:val="center"/>
              <w:rPr>
                <w:color w:val="000000"/>
                <w:sz w:val="24"/>
                <w:szCs w:val="24"/>
              </w:rPr>
            </w:pPr>
            <w:r w:rsidRPr="00F95562">
              <w:rPr>
                <w:color w:val="000000"/>
                <w:sz w:val="24"/>
                <w:szCs w:val="24"/>
              </w:rPr>
              <w:t>8.</w:t>
            </w:r>
          </w:p>
        </w:tc>
        <w:tc>
          <w:tcPr>
            <w:tcW w:w="6379" w:type="dxa"/>
            <w:tcBorders>
              <w:top w:val="single" w:sz="4" w:space="0" w:color="auto"/>
              <w:left w:val="single" w:sz="4" w:space="0" w:color="auto"/>
              <w:bottom w:val="single" w:sz="4" w:space="0" w:color="auto"/>
              <w:right w:val="single" w:sz="4" w:space="0" w:color="auto"/>
            </w:tcBorders>
            <w:shd w:val="clear" w:color="auto" w:fill="auto"/>
            <w:hideMark/>
          </w:tcPr>
          <w:p w:rsidR="00D0243A" w:rsidRPr="00F95562" w:rsidRDefault="00164F81" w:rsidP="00164F81">
            <w:pPr>
              <w:widowControl w:val="0"/>
              <w:autoSpaceDE w:val="0"/>
              <w:autoSpaceDN w:val="0"/>
              <w:adjustRightInd w:val="0"/>
              <w:spacing w:line="240" w:lineRule="auto"/>
              <w:ind w:firstLine="0"/>
              <w:rPr>
                <w:color w:val="000000"/>
                <w:sz w:val="24"/>
                <w:szCs w:val="24"/>
              </w:rPr>
            </w:pPr>
            <w:r>
              <w:rPr>
                <w:color w:val="000000"/>
                <w:sz w:val="24"/>
                <w:szCs w:val="24"/>
              </w:rPr>
              <w:t>Юридический адрес</w:t>
            </w:r>
            <w:r w:rsidR="00D0243A" w:rsidRPr="00F95562">
              <w:rPr>
                <w:color w:val="000000"/>
                <w:sz w:val="24"/>
                <w:szCs w:val="24"/>
              </w:rPr>
              <w:t xml:space="preserve"> (страна, адрес с указанием типа населенного пункта ОКТМО и района (при наличии))</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D0243A" w:rsidRPr="00F95562" w:rsidRDefault="00D0243A" w:rsidP="00164F81">
            <w:pPr>
              <w:widowControl w:val="0"/>
              <w:autoSpaceDE w:val="0"/>
              <w:autoSpaceDN w:val="0"/>
              <w:adjustRightInd w:val="0"/>
              <w:spacing w:line="240" w:lineRule="auto"/>
              <w:ind w:firstLine="0"/>
              <w:rPr>
                <w:color w:val="000000"/>
                <w:sz w:val="24"/>
                <w:szCs w:val="24"/>
              </w:rPr>
            </w:pPr>
          </w:p>
        </w:tc>
      </w:tr>
      <w:tr w:rsidR="00D0243A" w:rsidRPr="00F95562" w:rsidTr="00504B3E">
        <w:trPr>
          <w:cantSplit/>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43A" w:rsidRPr="00F95562" w:rsidRDefault="00D0243A" w:rsidP="00164F81">
            <w:pPr>
              <w:widowControl w:val="0"/>
              <w:autoSpaceDE w:val="0"/>
              <w:autoSpaceDN w:val="0"/>
              <w:adjustRightInd w:val="0"/>
              <w:spacing w:line="240" w:lineRule="auto"/>
              <w:ind w:firstLine="0"/>
              <w:jc w:val="center"/>
              <w:rPr>
                <w:color w:val="000000"/>
                <w:sz w:val="24"/>
                <w:szCs w:val="24"/>
              </w:rPr>
            </w:pPr>
            <w:r w:rsidRPr="00F95562">
              <w:rPr>
                <w:color w:val="000000"/>
                <w:sz w:val="24"/>
                <w:szCs w:val="24"/>
              </w:rPr>
              <w:t>9.</w:t>
            </w:r>
          </w:p>
        </w:tc>
        <w:tc>
          <w:tcPr>
            <w:tcW w:w="6379" w:type="dxa"/>
            <w:tcBorders>
              <w:top w:val="single" w:sz="4" w:space="0" w:color="auto"/>
              <w:left w:val="single" w:sz="4" w:space="0" w:color="auto"/>
              <w:bottom w:val="single" w:sz="4" w:space="0" w:color="auto"/>
              <w:right w:val="single" w:sz="4" w:space="0" w:color="auto"/>
            </w:tcBorders>
            <w:shd w:val="clear" w:color="auto" w:fill="auto"/>
            <w:hideMark/>
          </w:tcPr>
          <w:p w:rsidR="00D0243A" w:rsidRPr="00F95562" w:rsidRDefault="00D0243A" w:rsidP="00164F81">
            <w:pPr>
              <w:widowControl w:val="0"/>
              <w:autoSpaceDE w:val="0"/>
              <w:autoSpaceDN w:val="0"/>
              <w:adjustRightInd w:val="0"/>
              <w:spacing w:line="240" w:lineRule="auto"/>
              <w:ind w:firstLine="0"/>
              <w:rPr>
                <w:color w:val="000000"/>
                <w:sz w:val="24"/>
                <w:szCs w:val="24"/>
              </w:rPr>
            </w:pPr>
            <w:r w:rsidRPr="00F95562">
              <w:rPr>
                <w:color w:val="000000"/>
                <w:sz w:val="24"/>
                <w:szCs w:val="24"/>
              </w:rPr>
              <w:t>Почтовый адрес (страна, адрес с указанием типа населенного пункта ОКТМО и района (при наличии)))</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D0243A" w:rsidRPr="00F95562" w:rsidRDefault="00D0243A" w:rsidP="00164F81">
            <w:pPr>
              <w:widowControl w:val="0"/>
              <w:autoSpaceDE w:val="0"/>
              <w:autoSpaceDN w:val="0"/>
              <w:adjustRightInd w:val="0"/>
              <w:spacing w:line="240" w:lineRule="auto"/>
              <w:ind w:firstLine="0"/>
              <w:rPr>
                <w:color w:val="000000"/>
                <w:sz w:val="24"/>
                <w:szCs w:val="24"/>
              </w:rPr>
            </w:pPr>
          </w:p>
        </w:tc>
      </w:tr>
      <w:tr w:rsidR="00D0243A" w:rsidRPr="00F95562" w:rsidTr="00504B3E">
        <w:trPr>
          <w:cantSplit/>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43A" w:rsidRPr="00F95562" w:rsidRDefault="00D0243A" w:rsidP="00164F81">
            <w:pPr>
              <w:widowControl w:val="0"/>
              <w:autoSpaceDE w:val="0"/>
              <w:autoSpaceDN w:val="0"/>
              <w:adjustRightInd w:val="0"/>
              <w:spacing w:line="240" w:lineRule="auto"/>
              <w:ind w:firstLine="0"/>
              <w:jc w:val="center"/>
              <w:rPr>
                <w:color w:val="000000"/>
                <w:sz w:val="24"/>
                <w:szCs w:val="24"/>
              </w:rPr>
            </w:pPr>
            <w:r w:rsidRPr="00F95562">
              <w:rPr>
                <w:color w:val="000000"/>
                <w:sz w:val="24"/>
                <w:szCs w:val="24"/>
              </w:rPr>
              <w:t>10.</w:t>
            </w:r>
          </w:p>
        </w:tc>
        <w:tc>
          <w:tcPr>
            <w:tcW w:w="6379" w:type="dxa"/>
            <w:tcBorders>
              <w:top w:val="single" w:sz="4" w:space="0" w:color="auto"/>
              <w:left w:val="single" w:sz="4" w:space="0" w:color="auto"/>
              <w:bottom w:val="single" w:sz="4" w:space="0" w:color="auto"/>
              <w:right w:val="single" w:sz="4" w:space="0" w:color="auto"/>
            </w:tcBorders>
            <w:shd w:val="clear" w:color="auto" w:fill="auto"/>
            <w:hideMark/>
          </w:tcPr>
          <w:p w:rsidR="00D0243A" w:rsidRPr="00F95562" w:rsidRDefault="00D0243A" w:rsidP="00164F81">
            <w:pPr>
              <w:widowControl w:val="0"/>
              <w:autoSpaceDE w:val="0"/>
              <w:autoSpaceDN w:val="0"/>
              <w:adjustRightInd w:val="0"/>
              <w:spacing w:line="240" w:lineRule="auto"/>
              <w:ind w:firstLine="0"/>
              <w:rPr>
                <w:color w:val="000000"/>
                <w:sz w:val="24"/>
                <w:szCs w:val="24"/>
              </w:rPr>
            </w:pPr>
            <w:r w:rsidRPr="00F95562">
              <w:rPr>
                <w:color w:val="000000"/>
                <w:sz w:val="24"/>
                <w:szCs w:val="24"/>
              </w:rPr>
              <w:t>Фактическое местоположение (страна, адрес с указанием типа населенного пункта ОКТМО и района (при наличии))</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D0243A" w:rsidRPr="00F95562" w:rsidRDefault="00D0243A" w:rsidP="00164F81">
            <w:pPr>
              <w:widowControl w:val="0"/>
              <w:autoSpaceDE w:val="0"/>
              <w:autoSpaceDN w:val="0"/>
              <w:adjustRightInd w:val="0"/>
              <w:spacing w:line="240" w:lineRule="auto"/>
              <w:ind w:firstLine="0"/>
              <w:rPr>
                <w:color w:val="000000"/>
                <w:sz w:val="24"/>
                <w:szCs w:val="24"/>
              </w:rPr>
            </w:pPr>
          </w:p>
        </w:tc>
      </w:tr>
      <w:tr w:rsidR="00D0243A" w:rsidRPr="00F95562" w:rsidTr="00504B3E">
        <w:trPr>
          <w:cantSplit/>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43A" w:rsidRPr="00F95562" w:rsidRDefault="00D0243A" w:rsidP="00164F81">
            <w:pPr>
              <w:widowControl w:val="0"/>
              <w:autoSpaceDE w:val="0"/>
              <w:autoSpaceDN w:val="0"/>
              <w:adjustRightInd w:val="0"/>
              <w:spacing w:line="240" w:lineRule="auto"/>
              <w:ind w:firstLine="0"/>
              <w:jc w:val="center"/>
              <w:rPr>
                <w:color w:val="000000"/>
                <w:sz w:val="24"/>
                <w:szCs w:val="24"/>
              </w:rPr>
            </w:pPr>
            <w:r w:rsidRPr="00F95562">
              <w:rPr>
                <w:color w:val="000000"/>
                <w:sz w:val="24"/>
                <w:szCs w:val="24"/>
              </w:rPr>
              <w:t>11.</w:t>
            </w:r>
          </w:p>
        </w:tc>
        <w:tc>
          <w:tcPr>
            <w:tcW w:w="6379" w:type="dxa"/>
            <w:tcBorders>
              <w:top w:val="single" w:sz="4" w:space="0" w:color="auto"/>
              <w:left w:val="single" w:sz="4" w:space="0" w:color="auto"/>
              <w:bottom w:val="single" w:sz="4" w:space="0" w:color="auto"/>
              <w:right w:val="single" w:sz="4" w:space="0" w:color="auto"/>
            </w:tcBorders>
            <w:shd w:val="clear" w:color="auto" w:fill="auto"/>
            <w:hideMark/>
          </w:tcPr>
          <w:p w:rsidR="00D0243A" w:rsidRPr="00F95562" w:rsidRDefault="00D0243A" w:rsidP="00164F81">
            <w:pPr>
              <w:widowControl w:val="0"/>
              <w:autoSpaceDE w:val="0"/>
              <w:autoSpaceDN w:val="0"/>
              <w:adjustRightInd w:val="0"/>
              <w:spacing w:line="240" w:lineRule="auto"/>
              <w:ind w:firstLine="0"/>
              <w:rPr>
                <w:color w:val="000000"/>
                <w:sz w:val="24"/>
                <w:szCs w:val="24"/>
              </w:rPr>
            </w:pPr>
            <w:r w:rsidRPr="00F95562">
              <w:rPr>
                <w:color w:val="000000"/>
                <w:sz w:val="24"/>
                <w:szCs w:val="24"/>
              </w:rPr>
              <w:t>Телефоны (с указанием кода города)</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D0243A" w:rsidRPr="00F95562" w:rsidRDefault="00D0243A" w:rsidP="00164F81">
            <w:pPr>
              <w:widowControl w:val="0"/>
              <w:autoSpaceDE w:val="0"/>
              <w:autoSpaceDN w:val="0"/>
              <w:adjustRightInd w:val="0"/>
              <w:spacing w:line="240" w:lineRule="auto"/>
              <w:ind w:firstLine="0"/>
              <w:rPr>
                <w:color w:val="000000"/>
                <w:sz w:val="24"/>
                <w:szCs w:val="24"/>
              </w:rPr>
            </w:pPr>
          </w:p>
        </w:tc>
      </w:tr>
      <w:tr w:rsidR="00D0243A" w:rsidRPr="00F95562" w:rsidTr="00504B3E">
        <w:trPr>
          <w:cantSplit/>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43A" w:rsidRPr="00F95562" w:rsidRDefault="00D0243A" w:rsidP="00164F81">
            <w:pPr>
              <w:widowControl w:val="0"/>
              <w:autoSpaceDE w:val="0"/>
              <w:autoSpaceDN w:val="0"/>
              <w:adjustRightInd w:val="0"/>
              <w:spacing w:line="240" w:lineRule="auto"/>
              <w:ind w:firstLine="0"/>
              <w:jc w:val="center"/>
              <w:rPr>
                <w:color w:val="000000"/>
                <w:sz w:val="24"/>
                <w:szCs w:val="24"/>
              </w:rPr>
            </w:pPr>
            <w:r w:rsidRPr="00F95562">
              <w:rPr>
                <w:color w:val="000000"/>
                <w:sz w:val="24"/>
                <w:szCs w:val="24"/>
              </w:rPr>
              <w:t>12.</w:t>
            </w:r>
          </w:p>
        </w:tc>
        <w:tc>
          <w:tcPr>
            <w:tcW w:w="6379" w:type="dxa"/>
            <w:tcBorders>
              <w:top w:val="single" w:sz="4" w:space="0" w:color="auto"/>
              <w:left w:val="single" w:sz="4" w:space="0" w:color="auto"/>
              <w:bottom w:val="single" w:sz="4" w:space="0" w:color="auto"/>
              <w:right w:val="single" w:sz="4" w:space="0" w:color="auto"/>
            </w:tcBorders>
            <w:shd w:val="clear" w:color="auto" w:fill="auto"/>
            <w:hideMark/>
          </w:tcPr>
          <w:p w:rsidR="00D0243A" w:rsidRPr="00F95562" w:rsidRDefault="00D0243A" w:rsidP="00164F81">
            <w:pPr>
              <w:widowControl w:val="0"/>
              <w:autoSpaceDE w:val="0"/>
              <w:autoSpaceDN w:val="0"/>
              <w:adjustRightInd w:val="0"/>
              <w:spacing w:line="240" w:lineRule="auto"/>
              <w:ind w:firstLine="0"/>
              <w:rPr>
                <w:color w:val="000000"/>
                <w:sz w:val="24"/>
                <w:szCs w:val="24"/>
              </w:rPr>
            </w:pPr>
            <w:r w:rsidRPr="00F95562">
              <w:rPr>
                <w:color w:val="000000"/>
                <w:sz w:val="24"/>
                <w:szCs w:val="24"/>
              </w:rPr>
              <w:t>Факс (с указанием кода города)</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D0243A" w:rsidRPr="00F95562" w:rsidRDefault="00D0243A" w:rsidP="00164F81">
            <w:pPr>
              <w:widowControl w:val="0"/>
              <w:autoSpaceDE w:val="0"/>
              <w:autoSpaceDN w:val="0"/>
              <w:adjustRightInd w:val="0"/>
              <w:spacing w:line="240" w:lineRule="auto"/>
              <w:ind w:firstLine="0"/>
              <w:rPr>
                <w:color w:val="000000"/>
                <w:sz w:val="24"/>
                <w:szCs w:val="24"/>
              </w:rPr>
            </w:pPr>
          </w:p>
        </w:tc>
      </w:tr>
      <w:tr w:rsidR="00D0243A" w:rsidRPr="00F95562" w:rsidTr="00504B3E">
        <w:trPr>
          <w:cantSplit/>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43A" w:rsidRPr="00F95562" w:rsidRDefault="00D0243A" w:rsidP="00164F81">
            <w:pPr>
              <w:widowControl w:val="0"/>
              <w:autoSpaceDE w:val="0"/>
              <w:autoSpaceDN w:val="0"/>
              <w:adjustRightInd w:val="0"/>
              <w:spacing w:line="240" w:lineRule="auto"/>
              <w:ind w:firstLine="0"/>
              <w:jc w:val="center"/>
              <w:rPr>
                <w:color w:val="000000"/>
                <w:sz w:val="24"/>
                <w:szCs w:val="24"/>
              </w:rPr>
            </w:pPr>
            <w:r w:rsidRPr="00F95562">
              <w:rPr>
                <w:color w:val="000000"/>
                <w:sz w:val="24"/>
                <w:szCs w:val="24"/>
              </w:rPr>
              <w:t>13.</w:t>
            </w:r>
          </w:p>
        </w:tc>
        <w:tc>
          <w:tcPr>
            <w:tcW w:w="6379" w:type="dxa"/>
            <w:tcBorders>
              <w:top w:val="single" w:sz="4" w:space="0" w:color="auto"/>
              <w:left w:val="single" w:sz="4" w:space="0" w:color="auto"/>
              <w:bottom w:val="single" w:sz="4" w:space="0" w:color="auto"/>
              <w:right w:val="single" w:sz="4" w:space="0" w:color="auto"/>
            </w:tcBorders>
            <w:shd w:val="clear" w:color="auto" w:fill="auto"/>
            <w:hideMark/>
          </w:tcPr>
          <w:p w:rsidR="00D0243A" w:rsidRPr="00F95562" w:rsidRDefault="00D0243A" w:rsidP="00164F81">
            <w:pPr>
              <w:widowControl w:val="0"/>
              <w:autoSpaceDE w:val="0"/>
              <w:autoSpaceDN w:val="0"/>
              <w:adjustRightInd w:val="0"/>
              <w:spacing w:line="240" w:lineRule="auto"/>
              <w:ind w:firstLine="0"/>
              <w:rPr>
                <w:color w:val="000000"/>
                <w:sz w:val="24"/>
                <w:szCs w:val="24"/>
              </w:rPr>
            </w:pPr>
            <w:r w:rsidRPr="00F95562">
              <w:rPr>
                <w:color w:val="000000"/>
                <w:sz w:val="24"/>
                <w:szCs w:val="24"/>
              </w:rPr>
              <w:t>Адрес электронной почты</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D0243A" w:rsidRPr="00F95562" w:rsidRDefault="00D0243A" w:rsidP="00164F81">
            <w:pPr>
              <w:widowControl w:val="0"/>
              <w:autoSpaceDE w:val="0"/>
              <w:autoSpaceDN w:val="0"/>
              <w:adjustRightInd w:val="0"/>
              <w:spacing w:line="240" w:lineRule="auto"/>
              <w:ind w:firstLine="0"/>
              <w:rPr>
                <w:color w:val="000000"/>
                <w:sz w:val="24"/>
                <w:szCs w:val="24"/>
              </w:rPr>
            </w:pPr>
          </w:p>
        </w:tc>
      </w:tr>
      <w:tr w:rsidR="00D0243A" w:rsidRPr="00F95562" w:rsidTr="00504B3E">
        <w:trPr>
          <w:cantSplit/>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43A" w:rsidRPr="00F95562" w:rsidRDefault="00D0243A" w:rsidP="00164F81">
            <w:pPr>
              <w:widowControl w:val="0"/>
              <w:autoSpaceDE w:val="0"/>
              <w:autoSpaceDN w:val="0"/>
              <w:adjustRightInd w:val="0"/>
              <w:spacing w:line="240" w:lineRule="auto"/>
              <w:ind w:firstLine="0"/>
              <w:jc w:val="center"/>
              <w:rPr>
                <w:color w:val="000000"/>
                <w:sz w:val="24"/>
                <w:szCs w:val="24"/>
              </w:rPr>
            </w:pPr>
            <w:r w:rsidRPr="00F95562">
              <w:rPr>
                <w:color w:val="000000"/>
                <w:sz w:val="24"/>
                <w:szCs w:val="24"/>
              </w:rPr>
              <w:t>14.</w:t>
            </w:r>
          </w:p>
        </w:tc>
        <w:tc>
          <w:tcPr>
            <w:tcW w:w="6379" w:type="dxa"/>
            <w:tcBorders>
              <w:top w:val="single" w:sz="4" w:space="0" w:color="auto"/>
              <w:left w:val="single" w:sz="4" w:space="0" w:color="auto"/>
              <w:bottom w:val="single" w:sz="4" w:space="0" w:color="auto"/>
              <w:right w:val="single" w:sz="4" w:space="0" w:color="auto"/>
            </w:tcBorders>
            <w:shd w:val="clear" w:color="auto" w:fill="auto"/>
            <w:hideMark/>
          </w:tcPr>
          <w:p w:rsidR="00D0243A" w:rsidRPr="00F95562" w:rsidRDefault="00D0243A" w:rsidP="00164F81">
            <w:pPr>
              <w:widowControl w:val="0"/>
              <w:autoSpaceDE w:val="0"/>
              <w:autoSpaceDN w:val="0"/>
              <w:adjustRightInd w:val="0"/>
              <w:spacing w:line="240" w:lineRule="auto"/>
              <w:ind w:firstLine="0"/>
              <w:rPr>
                <w:color w:val="000000"/>
                <w:sz w:val="24"/>
                <w:szCs w:val="24"/>
              </w:rPr>
            </w:pPr>
            <w:r w:rsidRPr="00F95562">
              <w:rPr>
                <w:color w:val="000000"/>
                <w:sz w:val="24"/>
                <w:szCs w:val="24"/>
              </w:rPr>
              <w:t>Филиалы: перечислить наименования и почтовые адреса</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D0243A" w:rsidRPr="00F95562" w:rsidRDefault="00D0243A" w:rsidP="00164F81">
            <w:pPr>
              <w:widowControl w:val="0"/>
              <w:autoSpaceDE w:val="0"/>
              <w:autoSpaceDN w:val="0"/>
              <w:adjustRightInd w:val="0"/>
              <w:spacing w:line="240" w:lineRule="auto"/>
              <w:ind w:firstLine="0"/>
              <w:rPr>
                <w:color w:val="000000"/>
                <w:sz w:val="24"/>
                <w:szCs w:val="24"/>
              </w:rPr>
            </w:pPr>
          </w:p>
        </w:tc>
      </w:tr>
      <w:tr w:rsidR="00D0243A" w:rsidRPr="00F95562" w:rsidTr="00504B3E">
        <w:trPr>
          <w:cantSplit/>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43A" w:rsidRPr="00F95562" w:rsidRDefault="00D0243A" w:rsidP="00164F81">
            <w:pPr>
              <w:widowControl w:val="0"/>
              <w:autoSpaceDE w:val="0"/>
              <w:autoSpaceDN w:val="0"/>
              <w:adjustRightInd w:val="0"/>
              <w:spacing w:line="240" w:lineRule="auto"/>
              <w:ind w:firstLine="0"/>
              <w:jc w:val="center"/>
              <w:rPr>
                <w:color w:val="000000"/>
                <w:sz w:val="24"/>
                <w:szCs w:val="24"/>
              </w:rPr>
            </w:pPr>
            <w:r w:rsidRPr="00F95562">
              <w:rPr>
                <w:color w:val="000000"/>
                <w:sz w:val="24"/>
                <w:szCs w:val="24"/>
              </w:rPr>
              <w:t>15.</w:t>
            </w:r>
          </w:p>
        </w:tc>
        <w:tc>
          <w:tcPr>
            <w:tcW w:w="6379" w:type="dxa"/>
            <w:tcBorders>
              <w:top w:val="single" w:sz="4" w:space="0" w:color="auto"/>
              <w:left w:val="single" w:sz="4" w:space="0" w:color="auto"/>
              <w:bottom w:val="single" w:sz="4" w:space="0" w:color="auto"/>
              <w:right w:val="single" w:sz="4" w:space="0" w:color="auto"/>
            </w:tcBorders>
            <w:shd w:val="clear" w:color="auto" w:fill="auto"/>
            <w:hideMark/>
          </w:tcPr>
          <w:p w:rsidR="00D0243A" w:rsidRPr="00F95562" w:rsidRDefault="00D0243A" w:rsidP="00164F81">
            <w:pPr>
              <w:widowControl w:val="0"/>
              <w:autoSpaceDE w:val="0"/>
              <w:autoSpaceDN w:val="0"/>
              <w:adjustRightInd w:val="0"/>
              <w:spacing w:line="240" w:lineRule="auto"/>
              <w:ind w:firstLine="0"/>
              <w:rPr>
                <w:color w:val="000000"/>
                <w:sz w:val="24"/>
                <w:szCs w:val="24"/>
              </w:rPr>
            </w:pPr>
            <w:r w:rsidRPr="00F95562">
              <w:rPr>
                <w:color w:val="000000"/>
                <w:sz w:val="24"/>
                <w:szCs w:val="24"/>
              </w:rPr>
              <w:t>Размер уставного капитала</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D0243A" w:rsidRPr="00F95562" w:rsidRDefault="00D0243A" w:rsidP="00164F81">
            <w:pPr>
              <w:widowControl w:val="0"/>
              <w:autoSpaceDE w:val="0"/>
              <w:autoSpaceDN w:val="0"/>
              <w:adjustRightInd w:val="0"/>
              <w:spacing w:line="240" w:lineRule="auto"/>
              <w:ind w:firstLine="0"/>
              <w:rPr>
                <w:color w:val="000000"/>
                <w:sz w:val="24"/>
                <w:szCs w:val="24"/>
              </w:rPr>
            </w:pPr>
          </w:p>
        </w:tc>
      </w:tr>
      <w:tr w:rsidR="00D0243A" w:rsidRPr="00F95562" w:rsidTr="00504B3E">
        <w:trPr>
          <w:cantSplit/>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43A" w:rsidRPr="00F95562" w:rsidRDefault="00D0243A" w:rsidP="00164F81">
            <w:pPr>
              <w:widowControl w:val="0"/>
              <w:autoSpaceDE w:val="0"/>
              <w:autoSpaceDN w:val="0"/>
              <w:adjustRightInd w:val="0"/>
              <w:spacing w:line="240" w:lineRule="auto"/>
              <w:ind w:firstLine="0"/>
              <w:jc w:val="center"/>
              <w:rPr>
                <w:color w:val="000000"/>
                <w:sz w:val="24"/>
                <w:szCs w:val="24"/>
              </w:rPr>
            </w:pPr>
            <w:r w:rsidRPr="00F95562">
              <w:rPr>
                <w:color w:val="000000"/>
                <w:sz w:val="24"/>
                <w:szCs w:val="24"/>
              </w:rPr>
              <w:t>16.</w:t>
            </w:r>
          </w:p>
        </w:tc>
        <w:tc>
          <w:tcPr>
            <w:tcW w:w="6379" w:type="dxa"/>
            <w:tcBorders>
              <w:top w:val="single" w:sz="4" w:space="0" w:color="auto"/>
              <w:left w:val="single" w:sz="4" w:space="0" w:color="auto"/>
              <w:bottom w:val="single" w:sz="4" w:space="0" w:color="auto"/>
              <w:right w:val="single" w:sz="4" w:space="0" w:color="auto"/>
            </w:tcBorders>
            <w:shd w:val="clear" w:color="auto" w:fill="auto"/>
            <w:hideMark/>
          </w:tcPr>
          <w:p w:rsidR="00D0243A" w:rsidRPr="00F95562" w:rsidRDefault="00D0243A" w:rsidP="00164F81">
            <w:pPr>
              <w:widowControl w:val="0"/>
              <w:autoSpaceDE w:val="0"/>
              <w:autoSpaceDN w:val="0"/>
              <w:adjustRightInd w:val="0"/>
              <w:spacing w:line="240" w:lineRule="auto"/>
              <w:ind w:firstLine="0"/>
              <w:rPr>
                <w:color w:val="000000"/>
                <w:sz w:val="24"/>
                <w:szCs w:val="24"/>
              </w:rPr>
            </w:pPr>
            <w:r w:rsidRPr="00F95562">
              <w:rPr>
                <w:color w:val="000000"/>
                <w:sz w:val="24"/>
                <w:szCs w:val="24"/>
              </w:rPr>
              <w:t>Стоимость основных фондов (по балансу последнего завершенного периода)</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D0243A" w:rsidRPr="00F95562" w:rsidRDefault="00D0243A" w:rsidP="00164F81">
            <w:pPr>
              <w:widowControl w:val="0"/>
              <w:autoSpaceDE w:val="0"/>
              <w:autoSpaceDN w:val="0"/>
              <w:adjustRightInd w:val="0"/>
              <w:spacing w:line="240" w:lineRule="auto"/>
              <w:ind w:firstLine="0"/>
              <w:rPr>
                <w:color w:val="000000"/>
                <w:sz w:val="24"/>
                <w:szCs w:val="24"/>
              </w:rPr>
            </w:pPr>
          </w:p>
        </w:tc>
      </w:tr>
      <w:tr w:rsidR="00D0243A" w:rsidRPr="00F95562" w:rsidTr="00504B3E">
        <w:trPr>
          <w:cantSplit/>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43A" w:rsidRPr="00F95562" w:rsidRDefault="00D0243A" w:rsidP="00164F81">
            <w:pPr>
              <w:widowControl w:val="0"/>
              <w:autoSpaceDE w:val="0"/>
              <w:autoSpaceDN w:val="0"/>
              <w:adjustRightInd w:val="0"/>
              <w:spacing w:line="240" w:lineRule="auto"/>
              <w:ind w:firstLine="0"/>
              <w:jc w:val="center"/>
              <w:rPr>
                <w:color w:val="000000"/>
                <w:sz w:val="24"/>
                <w:szCs w:val="24"/>
              </w:rPr>
            </w:pPr>
            <w:r w:rsidRPr="00F95562">
              <w:rPr>
                <w:color w:val="000000"/>
                <w:sz w:val="24"/>
                <w:szCs w:val="24"/>
              </w:rPr>
              <w:t>17.</w:t>
            </w:r>
          </w:p>
        </w:tc>
        <w:tc>
          <w:tcPr>
            <w:tcW w:w="6379" w:type="dxa"/>
            <w:tcBorders>
              <w:top w:val="single" w:sz="4" w:space="0" w:color="auto"/>
              <w:left w:val="single" w:sz="4" w:space="0" w:color="auto"/>
              <w:bottom w:val="single" w:sz="4" w:space="0" w:color="auto"/>
              <w:right w:val="single" w:sz="4" w:space="0" w:color="auto"/>
            </w:tcBorders>
            <w:shd w:val="clear" w:color="auto" w:fill="auto"/>
            <w:hideMark/>
          </w:tcPr>
          <w:p w:rsidR="00D0243A" w:rsidRPr="00F95562" w:rsidRDefault="00D0243A" w:rsidP="00164F81">
            <w:pPr>
              <w:widowControl w:val="0"/>
              <w:autoSpaceDE w:val="0"/>
              <w:autoSpaceDN w:val="0"/>
              <w:adjustRightInd w:val="0"/>
              <w:spacing w:line="240" w:lineRule="auto"/>
              <w:ind w:firstLine="0"/>
              <w:rPr>
                <w:color w:val="000000"/>
                <w:sz w:val="24"/>
                <w:szCs w:val="24"/>
              </w:rPr>
            </w:pPr>
            <w:r w:rsidRPr="00F95562">
              <w:rPr>
                <w:color w:val="000000"/>
                <w:sz w:val="24"/>
                <w:szCs w:val="24"/>
              </w:rPr>
              <w:t>Банковские реквизиты (наименование и адрес банка, номер расчетного счета участника запроса предложений в банке, телефоны банка, прочие банковские реквизиты)</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D0243A" w:rsidRPr="00F95562" w:rsidRDefault="00D0243A" w:rsidP="00164F81">
            <w:pPr>
              <w:widowControl w:val="0"/>
              <w:autoSpaceDE w:val="0"/>
              <w:autoSpaceDN w:val="0"/>
              <w:adjustRightInd w:val="0"/>
              <w:spacing w:line="240" w:lineRule="auto"/>
              <w:ind w:firstLine="0"/>
              <w:rPr>
                <w:color w:val="000000"/>
                <w:sz w:val="24"/>
                <w:szCs w:val="24"/>
              </w:rPr>
            </w:pPr>
          </w:p>
        </w:tc>
      </w:tr>
      <w:tr w:rsidR="00D0243A" w:rsidRPr="00F95562" w:rsidTr="00504B3E">
        <w:trPr>
          <w:cantSplit/>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43A" w:rsidRPr="00F95562" w:rsidRDefault="00D0243A" w:rsidP="00164F81">
            <w:pPr>
              <w:widowControl w:val="0"/>
              <w:autoSpaceDE w:val="0"/>
              <w:autoSpaceDN w:val="0"/>
              <w:adjustRightInd w:val="0"/>
              <w:spacing w:line="240" w:lineRule="auto"/>
              <w:ind w:firstLine="0"/>
              <w:jc w:val="center"/>
              <w:rPr>
                <w:color w:val="000000"/>
                <w:sz w:val="24"/>
                <w:szCs w:val="24"/>
              </w:rPr>
            </w:pPr>
            <w:r w:rsidRPr="00F95562">
              <w:rPr>
                <w:color w:val="000000"/>
                <w:sz w:val="24"/>
                <w:szCs w:val="24"/>
              </w:rPr>
              <w:t>18.</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D0243A" w:rsidRPr="00F95562" w:rsidRDefault="00D0243A" w:rsidP="00164F81">
            <w:pPr>
              <w:widowControl w:val="0"/>
              <w:autoSpaceDE w:val="0"/>
              <w:autoSpaceDN w:val="0"/>
              <w:adjustRightInd w:val="0"/>
              <w:spacing w:line="240" w:lineRule="auto"/>
              <w:ind w:firstLine="0"/>
              <w:rPr>
                <w:color w:val="000000"/>
                <w:sz w:val="24"/>
                <w:szCs w:val="24"/>
              </w:rPr>
            </w:pPr>
            <w:r w:rsidRPr="00F95562">
              <w:rPr>
                <w:color w:val="000000"/>
                <w:sz w:val="24"/>
                <w:szCs w:val="24"/>
              </w:rPr>
              <w:t>Орган управления участника запроса предложений – юридического лица, уполномоченный на одобрение сделки, право на заключение которой является предметом настоящего запроса предложений и порядок одобрения соответствующей сделки</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D0243A" w:rsidRPr="00F95562" w:rsidRDefault="00D0243A" w:rsidP="00164F81">
            <w:pPr>
              <w:widowControl w:val="0"/>
              <w:autoSpaceDE w:val="0"/>
              <w:autoSpaceDN w:val="0"/>
              <w:adjustRightInd w:val="0"/>
              <w:spacing w:line="240" w:lineRule="auto"/>
              <w:ind w:firstLine="0"/>
              <w:rPr>
                <w:color w:val="000000"/>
                <w:sz w:val="24"/>
                <w:szCs w:val="24"/>
              </w:rPr>
            </w:pPr>
          </w:p>
        </w:tc>
      </w:tr>
      <w:tr w:rsidR="00D0243A" w:rsidRPr="00F95562" w:rsidTr="00504B3E">
        <w:trPr>
          <w:cantSplit/>
          <w:trHeight w:val="432"/>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43A" w:rsidRPr="00F95562" w:rsidRDefault="00D0243A" w:rsidP="00164F81">
            <w:pPr>
              <w:widowControl w:val="0"/>
              <w:autoSpaceDE w:val="0"/>
              <w:autoSpaceDN w:val="0"/>
              <w:adjustRightInd w:val="0"/>
              <w:spacing w:line="240" w:lineRule="auto"/>
              <w:ind w:firstLine="0"/>
              <w:jc w:val="center"/>
              <w:rPr>
                <w:color w:val="000000"/>
                <w:sz w:val="24"/>
                <w:szCs w:val="24"/>
              </w:rPr>
            </w:pPr>
            <w:r w:rsidRPr="00F95562">
              <w:rPr>
                <w:color w:val="000000"/>
                <w:sz w:val="24"/>
                <w:szCs w:val="24"/>
              </w:rPr>
              <w:t>19.</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D0243A" w:rsidRPr="00F95562" w:rsidRDefault="00D0243A" w:rsidP="00164F81">
            <w:pPr>
              <w:widowControl w:val="0"/>
              <w:autoSpaceDE w:val="0"/>
              <w:autoSpaceDN w:val="0"/>
              <w:adjustRightInd w:val="0"/>
              <w:spacing w:line="240" w:lineRule="auto"/>
              <w:ind w:firstLine="0"/>
              <w:rPr>
                <w:color w:val="000000"/>
                <w:sz w:val="24"/>
                <w:szCs w:val="24"/>
              </w:rPr>
            </w:pPr>
            <w:r w:rsidRPr="00F95562">
              <w:rPr>
                <w:color w:val="000000"/>
                <w:sz w:val="24"/>
                <w:szCs w:val="24"/>
              </w:rPr>
              <w:t xml:space="preserve">Принадлежность к субъектам малого и среднего предпринимательства </w:t>
            </w:r>
            <w:r w:rsidRPr="00F95562">
              <w:rPr>
                <w:i/>
                <w:color w:val="000000"/>
                <w:sz w:val="24"/>
                <w:szCs w:val="24"/>
              </w:rPr>
              <w:t>(</w:t>
            </w:r>
            <w:r w:rsidR="00164F81">
              <w:rPr>
                <w:i/>
                <w:sz w:val="24"/>
                <w:szCs w:val="24"/>
              </w:rPr>
              <w:t>микро, средний, малый, не относится</w:t>
            </w:r>
            <w:r w:rsidRPr="00F95562">
              <w:rPr>
                <w:i/>
                <w:color w:val="000000"/>
                <w:sz w:val="24"/>
                <w:szCs w:val="24"/>
              </w:rPr>
              <w:t>)</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D0243A" w:rsidRPr="00F95562" w:rsidRDefault="00D0243A" w:rsidP="00164F81">
            <w:pPr>
              <w:widowControl w:val="0"/>
              <w:autoSpaceDE w:val="0"/>
              <w:autoSpaceDN w:val="0"/>
              <w:adjustRightInd w:val="0"/>
              <w:spacing w:line="240" w:lineRule="auto"/>
              <w:ind w:firstLine="0"/>
              <w:rPr>
                <w:color w:val="000000"/>
                <w:sz w:val="24"/>
                <w:szCs w:val="24"/>
              </w:rPr>
            </w:pPr>
          </w:p>
        </w:tc>
      </w:tr>
      <w:tr w:rsidR="00D0243A" w:rsidRPr="00F95562" w:rsidTr="00504B3E">
        <w:trPr>
          <w:cantSplit/>
          <w:trHeight w:val="112"/>
        </w:trPr>
        <w:tc>
          <w:tcPr>
            <w:tcW w:w="709" w:type="dxa"/>
            <w:tcBorders>
              <w:top w:val="single" w:sz="4" w:space="0" w:color="auto"/>
              <w:left w:val="single" w:sz="4" w:space="0" w:color="auto"/>
              <w:bottom w:val="single" w:sz="4" w:space="0" w:color="auto"/>
              <w:right w:val="single" w:sz="4" w:space="0" w:color="auto"/>
            </w:tcBorders>
            <w:shd w:val="clear" w:color="auto" w:fill="auto"/>
          </w:tcPr>
          <w:p w:rsidR="00D0243A" w:rsidRPr="00F95562" w:rsidRDefault="00D0243A" w:rsidP="00164F81">
            <w:pPr>
              <w:widowControl w:val="0"/>
              <w:autoSpaceDE w:val="0"/>
              <w:autoSpaceDN w:val="0"/>
              <w:adjustRightInd w:val="0"/>
              <w:spacing w:line="240" w:lineRule="auto"/>
              <w:ind w:firstLine="0"/>
              <w:jc w:val="center"/>
              <w:rPr>
                <w:color w:val="000000"/>
                <w:sz w:val="24"/>
                <w:szCs w:val="24"/>
              </w:rPr>
            </w:pPr>
            <w:r w:rsidRPr="00F95562">
              <w:rPr>
                <w:color w:val="000000"/>
                <w:sz w:val="24"/>
                <w:szCs w:val="24"/>
              </w:rPr>
              <w:lastRenderedPageBreak/>
              <w:t>20.</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D0243A" w:rsidRPr="00F95562" w:rsidRDefault="00D0243A" w:rsidP="00164F81">
            <w:pPr>
              <w:widowControl w:val="0"/>
              <w:autoSpaceDE w:val="0"/>
              <w:autoSpaceDN w:val="0"/>
              <w:adjustRightInd w:val="0"/>
              <w:spacing w:line="240" w:lineRule="auto"/>
              <w:ind w:firstLine="0"/>
              <w:rPr>
                <w:color w:val="000000"/>
                <w:sz w:val="24"/>
                <w:szCs w:val="24"/>
              </w:rPr>
            </w:pPr>
            <w:r w:rsidRPr="00F95562">
              <w:rPr>
                <w:color w:val="000000"/>
                <w:sz w:val="24"/>
                <w:szCs w:val="24"/>
              </w:rPr>
              <w:t>Фамилия, Имя и Отчество руководителя участника запроса предложений, имеющего право подписи согласно учредительным документам, с указанием должности и контактного телефона</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D0243A" w:rsidRPr="00F95562" w:rsidRDefault="00D0243A" w:rsidP="00164F81">
            <w:pPr>
              <w:widowControl w:val="0"/>
              <w:autoSpaceDE w:val="0"/>
              <w:autoSpaceDN w:val="0"/>
              <w:adjustRightInd w:val="0"/>
              <w:spacing w:line="240" w:lineRule="auto"/>
              <w:ind w:hanging="108"/>
              <w:rPr>
                <w:color w:val="000000"/>
                <w:sz w:val="24"/>
                <w:szCs w:val="24"/>
              </w:rPr>
            </w:pPr>
          </w:p>
        </w:tc>
      </w:tr>
      <w:tr w:rsidR="00D0243A" w:rsidRPr="00F95562" w:rsidTr="00504B3E">
        <w:trPr>
          <w:cantSplit/>
          <w:trHeight w:val="195"/>
        </w:trPr>
        <w:tc>
          <w:tcPr>
            <w:tcW w:w="709" w:type="dxa"/>
            <w:tcBorders>
              <w:top w:val="single" w:sz="4" w:space="0" w:color="auto"/>
              <w:left w:val="single" w:sz="4" w:space="0" w:color="auto"/>
              <w:bottom w:val="single" w:sz="4" w:space="0" w:color="auto"/>
              <w:right w:val="single" w:sz="4" w:space="0" w:color="auto"/>
            </w:tcBorders>
            <w:shd w:val="clear" w:color="auto" w:fill="auto"/>
          </w:tcPr>
          <w:p w:rsidR="00D0243A" w:rsidRPr="00F95562" w:rsidRDefault="00D0243A" w:rsidP="00164F81">
            <w:pPr>
              <w:widowControl w:val="0"/>
              <w:autoSpaceDE w:val="0"/>
              <w:autoSpaceDN w:val="0"/>
              <w:adjustRightInd w:val="0"/>
              <w:spacing w:line="240" w:lineRule="auto"/>
              <w:ind w:firstLine="0"/>
              <w:jc w:val="center"/>
              <w:rPr>
                <w:color w:val="000000"/>
                <w:sz w:val="24"/>
                <w:szCs w:val="24"/>
              </w:rPr>
            </w:pPr>
            <w:r w:rsidRPr="00F95562">
              <w:rPr>
                <w:color w:val="000000"/>
                <w:sz w:val="24"/>
                <w:szCs w:val="24"/>
              </w:rPr>
              <w:t>21.</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D0243A" w:rsidRPr="00F95562" w:rsidRDefault="00D0243A" w:rsidP="00164F81">
            <w:pPr>
              <w:widowControl w:val="0"/>
              <w:autoSpaceDE w:val="0"/>
              <w:autoSpaceDN w:val="0"/>
              <w:adjustRightInd w:val="0"/>
              <w:spacing w:line="240" w:lineRule="auto"/>
              <w:ind w:firstLine="0"/>
              <w:rPr>
                <w:color w:val="000000"/>
                <w:sz w:val="24"/>
                <w:szCs w:val="24"/>
              </w:rPr>
            </w:pPr>
            <w:r w:rsidRPr="00F95562">
              <w:rPr>
                <w:color w:val="000000"/>
                <w:sz w:val="24"/>
                <w:szCs w:val="24"/>
              </w:rPr>
              <w:t>Фамилия, Имя и Отчество уполномоченного лица участника запроса предложений с указанием должности, контактного телефона, эл. почты.</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D0243A" w:rsidRPr="00F95562" w:rsidRDefault="00D0243A" w:rsidP="00164F81">
            <w:pPr>
              <w:widowControl w:val="0"/>
              <w:autoSpaceDE w:val="0"/>
              <w:autoSpaceDN w:val="0"/>
              <w:adjustRightInd w:val="0"/>
              <w:spacing w:line="240" w:lineRule="auto"/>
              <w:ind w:hanging="108"/>
              <w:rPr>
                <w:color w:val="000000"/>
                <w:sz w:val="24"/>
                <w:szCs w:val="24"/>
              </w:rPr>
            </w:pPr>
          </w:p>
        </w:tc>
      </w:tr>
      <w:tr w:rsidR="002D51AA" w:rsidRPr="00F95562" w:rsidTr="002D51AA">
        <w:trPr>
          <w:cantSplit/>
          <w:trHeight w:val="195"/>
        </w:trPr>
        <w:tc>
          <w:tcPr>
            <w:tcW w:w="709" w:type="dxa"/>
            <w:tcBorders>
              <w:top w:val="single" w:sz="4" w:space="0" w:color="auto"/>
              <w:left w:val="single" w:sz="4" w:space="0" w:color="auto"/>
              <w:bottom w:val="single" w:sz="4" w:space="0" w:color="auto"/>
              <w:right w:val="single" w:sz="4" w:space="0" w:color="auto"/>
            </w:tcBorders>
            <w:shd w:val="clear" w:color="auto" w:fill="auto"/>
          </w:tcPr>
          <w:p w:rsidR="002D51AA" w:rsidRPr="00F95562" w:rsidRDefault="002D51AA" w:rsidP="00164F81">
            <w:pPr>
              <w:widowControl w:val="0"/>
              <w:autoSpaceDE w:val="0"/>
              <w:autoSpaceDN w:val="0"/>
              <w:adjustRightInd w:val="0"/>
              <w:spacing w:line="240" w:lineRule="auto"/>
              <w:ind w:firstLine="0"/>
              <w:jc w:val="center"/>
              <w:rPr>
                <w:color w:val="000000"/>
                <w:sz w:val="24"/>
                <w:szCs w:val="24"/>
              </w:rPr>
            </w:pPr>
            <w:r w:rsidRPr="00F95562">
              <w:rPr>
                <w:color w:val="000000"/>
                <w:sz w:val="24"/>
                <w:szCs w:val="24"/>
              </w:rPr>
              <w:t>22.</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2D51AA" w:rsidRPr="00F95562" w:rsidRDefault="002D51AA" w:rsidP="00164F81">
            <w:pPr>
              <w:widowControl w:val="0"/>
              <w:autoSpaceDE w:val="0"/>
              <w:autoSpaceDN w:val="0"/>
              <w:adjustRightInd w:val="0"/>
              <w:spacing w:line="240" w:lineRule="auto"/>
              <w:ind w:firstLine="0"/>
              <w:rPr>
                <w:color w:val="000000"/>
                <w:sz w:val="24"/>
                <w:szCs w:val="24"/>
              </w:rPr>
            </w:pPr>
            <w:r w:rsidRPr="00F95562">
              <w:rPr>
                <w:color w:val="000000"/>
                <w:sz w:val="24"/>
                <w:szCs w:val="24"/>
              </w:rPr>
              <w:t>Статус участника (</w:t>
            </w:r>
            <w:r w:rsidR="00164F81" w:rsidRPr="003B1AAD">
              <w:rPr>
                <w:i/>
                <w:sz w:val="24"/>
                <w:szCs w:val="24"/>
              </w:rPr>
              <w:t>производитель, дилер или официальный представитель, посредник, торговый дом, подрядчик, исполнитель</w:t>
            </w:r>
            <w:r w:rsidRPr="00F95562">
              <w:rPr>
                <w:color w:val="000000"/>
                <w:sz w:val="24"/>
                <w:szCs w:val="24"/>
              </w:rPr>
              <w:t>)</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2D51AA" w:rsidRPr="00F95562" w:rsidRDefault="002D51AA" w:rsidP="00164F81">
            <w:pPr>
              <w:widowControl w:val="0"/>
              <w:autoSpaceDE w:val="0"/>
              <w:autoSpaceDN w:val="0"/>
              <w:adjustRightInd w:val="0"/>
              <w:spacing w:line="240" w:lineRule="auto"/>
              <w:ind w:hanging="108"/>
              <w:rPr>
                <w:color w:val="000000"/>
                <w:sz w:val="24"/>
                <w:szCs w:val="24"/>
              </w:rPr>
            </w:pPr>
          </w:p>
        </w:tc>
      </w:tr>
    </w:tbl>
    <w:p w:rsidR="00D0243A" w:rsidRPr="00F95562" w:rsidRDefault="00D0243A" w:rsidP="00164F81">
      <w:pPr>
        <w:widowControl w:val="0"/>
        <w:autoSpaceDE w:val="0"/>
        <w:autoSpaceDN w:val="0"/>
        <w:adjustRightInd w:val="0"/>
        <w:spacing w:line="240" w:lineRule="auto"/>
        <w:ind w:firstLine="0"/>
        <w:rPr>
          <w:rFonts w:eastAsia="Calibri"/>
          <w:iCs/>
          <w:snapToGrid/>
          <w:sz w:val="24"/>
          <w:szCs w:val="24"/>
          <w:lang w:eastAsia="en-US"/>
        </w:rPr>
      </w:pPr>
    </w:p>
    <w:p w:rsidR="00D0243A" w:rsidRPr="00F95562" w:rsidRDefault="00D0243A" w:rsidP="00164F81">
      <w:pPr>
        <w:widowControl w:val="0"/>
        <w:autoSpaceDE w:val="0"/>
        <w:autoSpaceDN w:val="0"/>
        <w:adjustRightInd w:val="0"/>
        <w:spacing w:line="240" w:lineRule="auto"/>
        <w:ind w:firstLine="0"/>
        <w:rPr>
          <w:rFonts w:eastAsia="Calibri"/>
          <w:iCs/>
          <w:snapToGrid/>
          <w:sz w:val="24"/>
          <w:szCs w:val="24"/>
          <w:lang w:eastAsia="en-US"/>
        </w:rPr>
      </w:pPr>
      <w:r w:rsidRPr="00F95562">
        <w:rPr>
          <w:rFonts w:eastAsia="Calibri"/>
          <w:iCs/>
          <w:snapToGrid/>
          <w:sz w:val="24"/>
          <w:szCs w:val="24"/>
          <w:lang w:eastAsia="en-US"/>
        </w:rPr>
        <w:t>___________________________________          _________________________</w:t>
      </w:r>
    </w:p>
    <w:p w:rsidR="00D0243A" w:rsidRPr="00F95562" w:rsidRDefault="00D0243A" w:rsidP="00164F81">
      <w:pPr>
        <w:widowControl w:val="0"/>
        <w:autoSpaceDE w:val="0"/>
        <w:autoSpaceDN w:val="0"/>
        <w:adjustRightInd w:val="0"/>
        <w:spacing w:line="240" w:lineRule="auto"/>
        <w:ind w:firstLine="0"/>
        <w:rPr>
          <w:rFonts w:eastAsia="Calibri"/>
          <w:iCs/>
          <w:snapToGrid/>
          <w:sz w:val="24"/>
          <w:szCs w:val="24"/>
          <w:lang w:eastAsia="en-US"/>
        </w:rPr>
      </w:pPr>
      <w:r w:rsidRPr="00F95562">
        <w:rPr>
          <w:rFonts w:eastAsia="Calibri"/>
          <w:iCs/>
          <w:snapToGrid/>
          <w:sz w:val="24"/>
          <w:szCs w:val="24"/>
          <w:lang w:eastAsia="en-US"/>
        </w:rPr>
        <w:t xml:space="preserve">       (</w:t>
      </w:r>
      <w:r w:rsidRPr="00F95562">
        <w:rPr>
          <w:rFonts w:eastAsia="Calibri"/>
          <w:i/>
          <w:iCs/>
          <w:snapToGrid/>
          <w:sz w:val="24"/>
          <w:szCs w:val="24"/>
          <w:shd w:val="clear" w:color="auto" w:fill="FFFFCC"/>
          <w:lang w:eastAsia="en-US"/>
        </w:rPr>
        <w:t>подпись уполномоченного лица</w:t>
      </w:r>
      <w:r w:rsidRPr="00F95562">
        <w:rPr>
          <w:rFonts w:eastAsia="Calibri"/>
          <w:iCs/>
          <w:snapToGrid/>
          <w:sz w:val="24"/>
          <w:szCs w:val="24"/>
          <w:lang w:eastAsia="en-US"/>
        </w:rPr>
        <w:t>)</w:t>
      </w:r>
      <w:r w:rsidRPr="00F95562">
        <w:rPr>
          <w:rFonts w:eastAsia="Calibri"/>
          <w:iCs/>
          <w:snapToGrid/>
          <w:sz w:val="24"/>
          <w:szCs w:val="24"/>
          <w:lang w:eastAsia="en-US"/>
        </w:rPr>
        <w:tab/>
        <w:t xml:space="preserve">       (</w:t>
      </w:r>
      <w:r w:rsidRPr="00F95562">
        <w:rPr>
          <w:rFonts w:eastAsia="Calibri"/>
          <w:i/>
          <w:iCs/>
          <w:snapToGrid/>
          <w:sz w:val="24"/>
          <w:szCs w:val="24"/>
          <w:shd w:val="clear" w:color="auto" w:fill="FFFFCC"/>
          <w:lang w:eastAsia="en-US"/>
        </w:rPr>
        <w:t>ФИО и должность подписавшего</w:t>
      </w:r>
      <w:r w:rsidRPr="00F95562">
        <w:rPr>
          <w:rFonts w:eastAsia="Calibri"/>
          <w:iCs/>
          <w:snapToGrid/>
          <w:sz w:val="24"/>
          <w:szCs w:val="24"/>
          <w:lang w:eastAsia="en-US"/>
        </w:rPr>
        <w:t>)</w:t>
      </w:r>
    </w:p>
    <w:p w:rsidR="00D0243A" w:rsidRPr="00F95562" w:rsidRDefault="00D0243A" w:rsidP="00164F81">
      <w:pPr>
        <w:widowControl w:val="0"/>
        <w:autoSpaceDE w:val="0"/>
        <w:autoSpaceDN w:val="0"/>
        <w:adjustRightInd w:val="0"/>
        <w:spacing w:line="240" w:lineRule="auto"/>
        <w:ind w:firstLine="708"/>
        <w:rPr>
          <w:rFonts w:eastAsia="Calibri"/>
          <w:b/>
          <w:iCs/>
          <w:snapToGrid/>
          <w:sz w:val="24"/>
          <w:szCs w:val="24"/>
          <w:lang w:eastAsia="en-US"/>
        </w:rPr>
      </w:pPr>
      <w:r w:rsidRPr="00F95562">
        <w:rPr>
          <w:rFonts w:eastAsia="Calibri"/>
          <w:iCs/>
          <w:snapToGrid/>
          <w:sz w:val="24"/>
          <w:szCs w:val="24"/>
          <w:lang w:eastAsia="en-US"/>
        </w:rPr>
        <w:t xml:space="preserve">                 М.П</w:t>
      </w:r>
    </w:p>
    <w:p w:rsidR="00D0243A" w:rsidRPr="00F95562" w:rsidRDefault="00D0243A" w:rsidP="00164F81">
      <w:pPr>
        <w:widowControl w:val="0"/>
        <w:autoSpaceDE w:val="0"/>
        <w:autoSpaceDN w:val="0"/>
        <w:adjustRightInd w:val="0"/>
        <w:spacing w:line="240" w:lineRule="auto"/>
        <w:ind w:firstLine="0"/>
        <w:rPr>
          <w:rFonts w:eastAsia="Calibri"/>
          <w:iCs/>
          <w:snapToGrid/>
          <w:sz w:val="24"/>
          <w:szCs w:val="24"/>
          <w:lang w:eastAsia="en-US"/>
        </w:rPr>
      </w:pPr>
    </w:p>
    <w:p w:rsidR="00D0243A" w:rsidRPr="00F95562" w:rsidRDefault="00D0243A" w:rsidP="00164F81">
      <w:pPr>
        <w:widowControl w:val="0"/>
        <w:shd w:val="clear" w:color="auto" w:fill="D9D9D9"/>
        <w:autoSpaceDE w:val="0"/>
        <w:autoSpaceDN w:val="0"/>
        <w:adjustRightInd w:val="0"/>
        <w:spacing w:line="240" w:lineRule="auto"/>
        <w:ind w:firstLine="0"/>
        <w:rPr>
          <w:iCs/>
          <w:sz w:val="24"/>
          <w:szCs w:val="24"/>
        </w:rPr>
      </w:pPr>
      <w:r w:rsidRPr="00F95562">
        <w:rPr>
          <w:snapToGrid/>
          <w:sz w:val="24"/>
          <w:szCs w:val="24"/>
        </w:rPr>
        <w:t>____________________________</w:t>
      </w:r>
      <w:r w:rsidRPr="00F95562">
        <w:rPr>
          <w:snapToGrid/>
          <w:sz w:val="24"/>
          <w:szCs w:val="24"/>
          <w:u w:val="single"/>
        </w:rPr>
        <w:t>конец формы</w:t>
      </w:r>
      <w:r w:rsidRPr="00F95562">
        <w:rPr>
          <w:snapToGrid/>
          <w:sz w:val="24"/>
          <w:szCs w:val="24"/>
        </w:rPr>
        <w:t>___________________________</w:t>
      </w:r>
    </w:p>
    <w:p w:rsidR="00D0243A" w:rsidRPr="00F95562" w:rsidRDefault="00D0243A" w:rsidP="00164F81">
      <w:pPr>
        <w:widowControl w:val="0"/>
        <w:spacing w:line="240" w:lineRule="auto"/>
        <w:ind w:left="1134" w:firstLine="0"/>
        <w:jc w:val="left"/>
        <w:outlineLvl w:val="2"/>
        <w:rPr>
          <w:b/>
          <w:sz w:val="24"/>
          <w:szCs w:val="24"/>
        </w:rPr>
      </w:pPr>
    </w:p>
    <w:p w:rsidR="00D0243A" w:rsidRPr="00F95562" w:rsidRDefault="00D0243A" w:rsidP="00D0243A">
      <w:pPr>
        <w:widowControl w:val="0"/>
        <w:autoSpaceDE w:val="0"/>
        <w:autoSpaceDN w:val="0"/>
        <w:adjustRightInd w:val="0"/>
        <w:spacing w:line="240" w:lineRule="auto"/>
        <w:ind w:firstLine="708"/>
        <w:rPr>
          <w:rFonts w:eastAsia="Calibri"/>
          <w:b/>
          <w:iCs/>
          <w:snapToGrid/>
          <w:sz w:val="24"/>
          <w:szCs w:val="24"/>
          <w:lang w:eastAsia="en-US"/>
        </w:rPr>
      </w:pPr>
    </w:p>
    <w:p w:rsidR="00D0243A" w:rsidRPr="00F95562" w:rsidRDefault="00D0243A" w:rsidP="00164F81">
      <w:pPr>
        <w:pageBreakBefore/>
        <w:widowControl w:val="0"/>
        <w:numPr>
          <w:ilvl w:val="2"/>
          <w:numId w:val="4"/>
        </w:numPr>
        <w:tabs>
          <w:tab w:val="num" w:pos="851"/>
          <w:tab w:val="num" w:pos="5387"/>
        </w:tabs>
        <w:spacing w:after="120" w:line="240" w:lineRule="auto"/>
        <w:ind w:left="0" w:firstLine="0"/>
        <w:rPr>
          <w:rFonts w:eastAsia="Calibri"/>
          <w:b/>
          <w:iCs/>
          <w:snapToGrid/>
          <w:sz w:val="24"/>
          <w:szCs w:val="24"/>
          <w:lang w:eastAsia="en-US"/>
        </w:rPr>
      </w:pPr>
      <w:r w:rsidRPr="00F95562">
        <w:rPr>
          <w:b/>
          <w:sz w:val="24"/>
          <w:szCs w:val="24"/>
        </w:rPr>
        <w:lastRenderedPageBreak/>
        <w:t>Инструкция по заполнению</w:t>
      </w:r>
    </w:p>
    <w:p w:rsidR="00D0243A" w:rsidRPr="00F95562" w:rsidRDefault="00D0243A" w:rsidP="00164F81">
      <w:pPr>
        <w:widowControl w:val="0"/>
        <w:numPr>
          <w:ilvl w:val="3"/>
          <w:numId w:val="4"/>
        </w:numPr>
        <w:shd w:val="clear" w:color="auto" w:fill="FFFFFF"/>
        <w:tabs>
          <w:tab w:val="num" w:pos="851"/>
        </w:tabs>
        <w:spacing w:line="240" w:lineRule="auto"/>
        <w:ind w:left="0" w:firstLine="0"/>
        <w:rPr>
          <w:sz w:val="24"/>
          <w:szCs w:val="24"/>
        </w:rPr>
      </w:pPr>
      <w:r w:rsidRPr="00F95562">
        <w:rPr>
          <w:sz w:val="24"/>
          <w:szCs w:val="24"/>
        </w:rPr>
        <w:t>Данные инструкции не следует воспроизводить в документах, подготовленных участником запроса предложений.</w:t>
      </w:r>
    </w:p>
    <w:p w:rsidR="00D0243A" w:rsidRPr="00F95562" w:rsidRDefault="00D0243A" w:rsidP="00164F81">
      <w:pPr>
        <w:widowControl w:val="0"/>
        <w:numPr>
          <w:ilvl w:val="3"/>
          <w:numId w:val="4"/>
        </w:numPr>
        <w:shd w:val="clear" w:color="auto" w:fill="FFFFFF"/>
        <w:tabs>
          <w:tab w:val="num" w:pos="851"/>
        </w:tabs>
        <w:spacing w:line="240" w:lineRule="auto"/>
        <w:ind w:left="0" w:firstLine="0"/>
        <w:rPr>
          <w:sz w:val="24"/>
          <w:szCs w:val="24"/>
        </w:rPr>
      </w:pPr>
      <w:r w:rsidRPr="00F95562">
        <w:rPr>
          <w:sz w:val="24"/>
          <w:szCs w:val="24"/>
        </w:rPr>
        <w:t>Участник запроса предложений приводит номер и дату заявки на участие в запросе предложений, приложением к которой является данная анкета участника запроса предложений.</w:t>
      </w:r>
    </w:p>
    <w:p w:rsidR="00D0243A" w:rsidRPr="00F95562" w:rsidRDefault="00D0243A" w:rsidP="00164F81">
      <w:pPr>
        <w:widowControl w:val="0"/>
        <w:numPr>
          <w:ilvl w:val="3"/>
          <w:numId w:val="4"/>
        </w:numPr>
        <w:shd w:val="clear" w:color="auto" w:fill="FFFFFF"/>
        <w:tabs>
          <w:tab w:val="num" w:pos="851"/>
        </w:tabs>
        <w:spacing w:line="240" w:lineRule="auto"/>
        <w:ind w:left="0" w:firstLine="0"/>
        <w:rPr>
          <w:sz w:val="24"/>
          <w:szCs w:val="24"/>
        </w:rPr>
      </w:pPr>
      <w:r w:rsidRPr="00F95562">
        <w:rPr>
          <w:sz w:val="24"/>
          <w:szCs w:val="24"/>
        </w:rPr>
        <w:t xml:space="preserve">Участник запроса предложений указывает свое фирменное наименование (в </w:t>
      </w:r>
      <w:proofErr w:type="spellStart"/>
      <w:r w:rsidRPr="00F95562">
        <w:rPr>
          <w:sz w:val="24"/>
          <w:szCs w:val="24"/>
        </w:rPr>
        <w:t>т.ч</w:t>
      </w:r>
      <w:proofErr w:type="spellEnd"/>
      <w:r w:rsidRPr="00F95562">
        <w:rPr>
          <w:sz w:val="24"/>
          <w:szCs w:val="24"/>
        </w:rPr>
        <w:t>. организационно-правовую форму).</w:t>
      </w:r>
    </w:p>
    <w:p w:rsidR="00D0243A" w:rsidRPr="00F95562" w:rsidRDefault="00D0243A" w:rsidP="00164F81">
      <w:pPr>
        <w:widowControl w:val="0"/>
        <w:numPr>
          <w:ilvl w:val="3"/>
          <w:numId w:val="4"/>
        </w:numPr>
        <w:shd w:val="clear" w:color="auto" w:fill="FFFFFF"/>
        <w:tabs>
          <w:tab w:val="num" w:pos="851"/>
        </w:tabs>
        <w:spacing w:line="240" w:lineRule="auto"/>
        <w:ind w:left="0" w:firstLine="0"/>
        <w:rPr>
          <w:sz w:val="24"/>
          <w:szCs w:val="24"/>
        </w:rPr>
      </w:pPr>
      <w:r w:rsidRPr="00F95562">
        <w:rPr>
          <w:sz w:val="24"/>
          <w:szCs w:val="24"/>
        </w:rPr>
        <w:t>В пункте 21 указывается уполномоченное лицо участника запроса предложений для оперативного уведомления по вопросам организационного характера и взаимодействия с организатором запроса предложений.</w:t>
      </w:r>
    </w:p>
    <w:p w:rsidR="00D0243A" w:rsidRPr="00F95562" w:rsidRDefault="00D0243A" w:rsidP="00164F81">
      <w:pPr>
        <w:widowControl w:val="0"/>
        <w:numPr>
          <w:ilvl w:val="3"/>
          <w:numId w:val="4"/>
        </w:numPr>
        <w:shd w:val="clear" w:color="auto" w:fill="FFFFFF"/>
        <w:tabs>
          <w:tab w:val="num" w:pos="851"/>
        </w:tabs>
        <w:spacing w:line="240" w:lineRule="auto"/>
        <w:ind w:left="0" w:firstLine="0"/>
        <w:rPr>
          <w:sz w:val="24"/>
          <w:szCs w:val="24"/>
        </w:rPr>
      </w:pPr>
      <w:r w:rsidRPr="00F95562">
        <w:rPr>
          <w:sz w:val="24"/>
          <w:szCs w:val="24"/>
        </w:rPr>
        <w:t>Заполненная участником запроса предложений анкета должна содержать все сведения, указанные в таблице. В случае отсутствия каких-либо данных указывается слово «нет».</w:t>
      </w:r>
    </w:p>
    <w:p w:rsidR="00D0243A" w:rsidRPr="00F95562" w:rsidRDefault="00D0243A" w:rsidP="00164F81">
      <w:pPr>
        <w:pageBreakBefore/>
        <w:widowControl w:val="0"/>
        <w:numPr>
          <w:ilvl w:val="1"/>
          <w:numId w:val="4"/>
        </w:numPr>
        <w:tabs>
          <w:tab w:val="clear" w:pos="1314"/>
        </w:tabs>
        <w:spacing w:line="240" w:lineRule="auto"/>
        <w:ind w:left="0" w:firstLine="0"/>
        <w:jc w:val="left"/>
        <w:outlineLvl w:val="1"/>
        <w:rPr>
          <w:b/>
          <w:sz w:val="24"/>
          <w:szCs w:val="24"/>
        </w:rPr>
      </w:pPr>
      <w:bookmarkStart w:id="415" w:name="_Toc461123005"/>
      <w:bookmarkStart w:id="416" w:name="_Ref462134074"/>
      <w:bookmarkStart w:id="417" w:name="_Ref462220318"/>
      <w:bookmarkStart w:id="418" w:name="_Toc462299491"/>
      <w:bookmarkStart w:id="419" w:name="_Toc462645451"/>
      <w:bookmarkStart w:id="420" w:name="_Toc462911317"/>
      <w:bookmarkStart w:id="421" w:name="_Toc462918377"/>
      <w:bookmarkStart w:id="422" w:name="_Toc463433148"/>
      <w:bookmarkStart w:id="423" w:name="_Toc468778224"/>
      <w:bookmarkStart w:id="424" w:name="_Ref494728115"/>
      <w:bookmarkStart w:id="425" w:name="_Toc1110060"/>
      <w:r w:rsidRPr="00F95562">
        <w:rPr>
          <w:b/>
          <w:sz w:val="24"/>
          <w:szCs w:val="24"/>
        </w:rPr>
        <w:lastRenderedPageBreak/>
        <w:t>Декларация о принадлежности к субъектам малого/ среднего предпринимательства (форма </w:t>
      </w:r>
      <w:r w:rsidR="00504B3E" w:rsidRPr="00F95562">
        <w:rPr>
          <w:b/>
          <w:sz w:val="24"/>
          <w:szCs w:val="24"/>
        </w:rPr>
        <w:t>3</w:t>
      </w:r>
      <w:r w:rsidRPr="00F95562">
        <w:rPr>
          <w:b/>
          <w:sz w:val="24"/>
          <w:szCs w:val="24"/>
        </w:rPr>
        <w:t>)</w:t>
      </w:r>
      <w:bookmarkEnd w:id="415"/>
      <w:bookmarkEnd w:id="416"/>
      <w:bookmarkEnd w:id="417"/>
      <w:bookmarkEnd w:id="418"/>
      <w:bookmarkEnd w:id="419"/>
      <w:bookmarkEnd w:id="420"/>
      <w:bookmarkEnd w:id="421"/>
      <w:bookmarkEnd w:id="422"/>
      <w:bookmarkEnd w:id="423"/>
      <w:bookmarkEnd w:id="424"/>
      <w:bookmarkEnd w:id="425"/>
    </w:p>
    <w:p w:rsidR="00D0243A" w:rsidRPr="00F95562" w:rsidRDefault="00D0243A" w:rsidP="00164F81">
      <w:pPr>
        <w:widowControl w:val="0"/>
        <w:numPr>
          <w:ilvl w:val="2"/>
          <w:numId w:val="4"/>
        </w:numPr>
        <w:tabs>
          <w:tab w:val="num" w:pos="851"/>
          <w:tab w:val="num" w:pos="5387"/>
        </w:tabs>
        <w:spacing w:line="240" w:lineRule="auto"/>
        <w:ind w:left="0" w:firstLine="0"/>
        <w:rPr>
          <w:sz w:val="24"/>
          <w:szCs w:val="24"/>
        </w:rPr>
      </w:pPr>
      <w:r w:rsidRPr="00F95562">
        <w:rPr>
          <w:sz w:val="24"/>
          <w:szCs w:val="24"/>
        </w:rPr>
        <w:t xml:space="preserve">Форма </w:t>
      </w:r>
      <w:r w:rsidRPr="00F95562">
        <w:rPr>
          <w:snapToGrid/>
          <w:color w:val="000000"/>
          <w:sz w:val="24"/>
          <w:szCs w:val="24"/>
        </w:rPr>
        <w:t>декларации о принадлежности к субъектам малого/ среднего предпринимательства</w:t>
      </w:r>
    </w:p>
    <w:p w:rsidR="00D0243A" w:rsidRPr="00F95562" w:rsidRDefault="00D0243A" w:rsidP="00164F81">
      <w:pPr>
        <w:shd w:val="clear" w:color="auto" w:fill="D9D9D9"/>
        <w:spacing w:line="240" w:lineRule="auto"/>
        <w:ind w:firstLine="0"/>
        <w:jc w:val="center"/>
        <w:rPr>
          <w:sz w:val="24"/>
          <w:szCs w:val="24"/>
        </w:rPr>
      </w:pPr>
      <w:r w:rsidRPr="00F95562">
        <w:rPr>
          <w:sz w:val="24"/>
          <w:szCs w:val="24"/>
        </w:rPr>
        <w:t>начало формы</w:t>
      </w:r>
    </w:p>
    <w:p w:rsidR="00164F81" w:rsidRPr="00F95562" w:rsidRDefault="00164F81" w:rsidP="00164F81">
      <w:pPr>
        <w:widowControl w:val="0"/>
        <w:spacing w:line="240" w:lineRule="auto"/>
        <w:ind w:firstLine="0"/>
        <w:jc w:val="right"/>
        <w:rPr>
          <w:rFonts w:eastAsia="Trebuchet MS"/>
          <w:sz w:val="24"/>
          <w:szCs w:val="24"/>
          <w:lang w:eastAsia="en-US"/>
        </w:rPr>
      </w:pPr>
      <w:r w:rsidRPr="00F95562">
        <w:rPr>
          <w:rFonts w:eastAsia="Trebuchet MS"/>
          <w:sz w:val="24"/>
          <w:szCs w:val="24"/>
          <w:lang w:eastAsia="en-US"/>
        </w:rPr>
        <w:t>Приложение №</w:t>
      </w:r>
      <w:r>
        <w:rPr>
          <w:rFonts w:eastAsia="Trebuchet MS"/>
          <w:sz w:val="24"/>
          <w:szCs w:val="24"/>
          <w:lang w:eastAsia="en-US"/>
        </w:rPr>
        <w:t xml:space="preserve"> ___</w:t>
      </w:r>
    </w:p>
    <w:p w:rsidR="00164F81" w:rsidRPr="00F95562" w:rsidRDefault="00164F81" w:rsidP="00164F81">
      <w:pPr>
        <w:widowControl w:val="0"/>
        <w:spacing w:line="240" w:lineRule="auto"/>
        <w:ind w:firstLine="0"/>
        <w:jc w:val="right"/>
        <w:rPr>
          <w:rFonts w:eastAsia="Trebuchet MS"/>
          <w:sz w:val="24"/>
          <w:szCs w:val="24"/>
          <w:lang w:eastAsia="en-US"/>
        </w:rPr>
      </w:pPr>
      <w:r w:rsidRPr="00F95562">
        <w:rPr>
          <w:rFonts w:eastAsia="Trebuchet MS"/>
          <w:sz w:val="24"/>
          <w:szCs w:val="24"/>
          <w:lang w:eastAsia="en-US"/>
        </w:rPr>
        <w:t xml:space="preserve">к </w:t>
      </w:r>
      <w:r>
        <w:rPr>
          <w:rFonts w:eastAsia="Trebuchet MS"/>
          <w:sz w:val="24"/>
          <w:szCs w:val="24"/>
          <w:lang w:eastAsia="en-US"/>
        </w:rPr>
        <w:t>Заявке</w:t>
      </w:r>
      <w:r w:rsidRPr="00F95562">
        <w:rPr>
          <w:rFonts w:eastAsia="Trebuchet MS"/>
          <w:sz w:val="24"/>
          <w:szCs w:val="24"/>
          <w:lang w:eastAsia="en-US"/>
        </w:rPr>
        <w:t xml:space="preserve"> №_______________ от ___________</w:t>
      </w:r>
    </w:p>
    <w:p w:rsidR="00D0243A" w:rsidRPr="00F95562" w:rsidRDefault="00D0243A" w:rsidP="00164F81">
      <w:pPr>
        <w:widowControl w:val="0"/>
        <w:autoSpaceDE w:val="0"/>
        <w:autoSpaceDN w:val="0"/>
        <w:adjustRightInd w:val="0"/>
        <w:spacing w:line="240" w:lineRule="auto"/>
        <w:ind w:firstLine="0"/>
        <w:jc w:val="center"/>
        <w:rPr>
          <w:b/>
          <w:snapToGrid/>
          <w:color w:val="000000"/>
          <w:sz w:val="24"/>
          <w:szCs w:val="24"/>
        </w:rPr>
      </w:pPr>
    </w:p>
    <w:p w:rsidR="00D0243A" w:rsidRPr="00F95562" w:rsidRDefault="00D0243A" w:rsidP="00164F81">
      <w:pPr>
        <w:widowControl w:val="0"/>
        <w:autoSpaceDE w:val="0"/>
        <w:autoSpaceDN w:val="0"/>
        <w:adjustRightInd w:val="0"/>
        <w:spacing w:line="240" w:lineRule="auto"/>
        <w:ind w:firstLine="0"/>
        <w:jc w:val="center"/>
        <w:rPr>
          <w:b/>
          <w:snapToGrid/>
          <w:color w:val="000000"/>
          <w:sz w:val="24"/>
          <w:szCs w:val="24"/>
        </w:rPr>
      </w:pPr>
      <w:r w:rsidRPr="00F95562">
        <w:rPr>
          <w:b/>
          <w:snapToGrid/>
          <w:color w:val="000000"/>
          <w:sz w:val="24"/>
          <w:szCs w:val="24"/>
        </w:rPr>
        <w:t>Декларация о принадлежности к субъектам малого/ среднего предпринимательства</w:t>
      </w:r>
    </w:p>
    <w:p w:rsidR="00D0243A" w:rsidRPr="00F95562" w:rsidRDefault="00D0243A" w:rsidP="00164F81">
      <w:pPr>
        <w:widowControl w:val="0"/>
        <w:autoSpaceDE w:val="0"/>
        <w:autoSpaceDN w:val="0"/>
        <w:adjustRightInd w:val="0"/>
        <w:spacing w:line="240" w:lineRule="auto"/>
        <w:ind w:firstLine="0"/>
        <w:rPr>
          <w:b/>
          <w:snapToGrid/>
          <w:color w:val="000000"/>
          <w:sz w:val="24"/>
          <w:szCs w:val="24"/>
        </w:rPr>
      </w:pPr>
    </w:p>
    <w:p w:rsidR="00D0243A" w:rsidRPr="00F95562" w:rsidRDefault="00D0243A" w:rsidP="00164F81">
      <w:pPr>
        <w:widowControl w:val="0"/>
        <w:tabs>
          <w:tab w:val="left" w:pos="1080"/>
        </w:tabs>
        <w:overflowPunct w:val="0"/>
        <w:autoSpaceDE w:val="0"/>
        <w:autoSpaceDN w:val="0"/>
        <w:adjustRightInd w:val="0"/>
        <w:spacing w:line="240" w:lineRule="auto"/>
        <w:ind w:firstLine="0"/>
        <w:rPr>
          <w:bCs/>
          <w:snapToGrid/>
          <w:sz w:val="24"/>
          <w:szCs w:val="24"/>
        </w:rPr>
      </w:pPr>
      <w:r w:rsidRPr="00F95562">
        <w:rPr>
          <w:bCs/>
          <w:snapToGrid/>
          <w:sz w:val="24"/>
          <w:szCs w:val="24"/>
        </w:rPr>
        <w:tab/>
        <w:t xml:space="preserve">Настоящим подтверждаем, что </w:t>
      </w:r>
      <w:r w:rsidR="00164F81">
        <w:rPr>
          <w:bCs/>
          <w:snapToGrid/>
          <w:sz w:val="24"/>
          <w:szCs w:val="24"/>
        </w:rPr>
        <w:t>(</w:t>
      </w:r>
      <w:r w:rsidRPr="00164F81">
        <w:rPr>
          <w:bCs/>
          <w:i/>
          <w:snapToGrid/>
          <w:sz w:val="24"/>
          <w:szCs w:val="24"/>
        </w:rPr>
        <w:t xml:space="preserve">указывается наименование участника закупки, либо субподрядчика (соисполнителя, </w:t>
      </w:r>
      <w:proofErr w:type="spellStart"/>
      <w:r w:rsidRPr="00164F81">
        <w:rPr>
          <w:bCs/>
          <w:i/>
          <w:snapToGrid/>
          <w:sz w:val="24"/>
          <w:szCs w:val="24"/>
        </w:rPr>
        <w:t>сопоставщика</w:t>
      </w:r>
      <w:proofErr w:type="spellEnd"/>
      <w:r w:rsidRPr="00164F81">
        <w:rPr>
          <w:bCs/>
          <w:i/>
          <w:snapToGrid/>
          <w:sz w:val="24"/>
          <w:szCs w:val="24"/>
        </w:rPr>
        <w:t>), либо члена коллективного участника закупки</w:t>
      </w:r>
      <w:r w:rsidR="00164F81">
        <w:rPr>
          <w:bCs/>
          <w:snapToGrid/>
          <w:sz w:val="24"/>
          <w:szCs w:val="24"/>
        </w:rPr>
        <w:t>)</w:t>
      </w:r>
      <w:r w:rsidRPr="00F95562">
        <w:rPr>
          <w:bCs/>
          <w:snapToGrid/>
          <w:sz w:val="24"/>
          <w:szCs w:val="24"/>
        </w:rPr>
        <w:t xml:space="preserve"> в соответствии с законодательством РФ </w:t>
      </w:r>
      <w:r w:rsidR="00164F81" w:rsidRPr="00164F81">
        <w:rPr>
          <w:bCs/>
          <w:i/>
          <w:snapToGrid/>
          <w:sz w:val="24"/>
          <w:szCs w:val="24"/>
        </w:rPr>
        <w:t>(</w:t>
      </w:r>
      <w:r w:rsidRPr="00164F81">
        <w:rPr>
          <w:bCs/>
          <w:i/>
          <w:snapToGrid/>
          <w:sz w:val="24"/>
          <w:szCs w:val="24"/>
        </w:rPr>
        <w:t>указать «обладает» либо «не обладает»</w:t>
      </w:r>
      <w:r w:rsidR="00164F81" w:rsidRPr="00164F81">
        <w:rPr>
          <w:bCs/>
          <w:i/>
          <w:snapToGrid/>
          <w:sz w:val="24"/>
          <w:szCs w:val="24"/>
        </w:rPr>
        <w:t>)</w:t>
      </w:r>
      <w:r w:rsidRPr="00F95562">
        <w:rPr>
          <w:bCs/>
          <w:snapToGrid/>
          <w:sz w:val="24"/>
          <w:szCs w:val="24"/>
        </w:rPr>
        <w:t xml:space="preserve"> критериями, позволяющими относить организацию к субъектам </w:t>
      </w:r>
      <w:r w:rsidR="00164F81" w:rsidRPr="00164F81">
        <w:rPr>
          <w:bCs/>
          <w:i/>
          <w:snapToGrid/>
          <w:sz w:val="24"/>
          <w:szCs w:val="24"/>
        </w:rPr>
        <w:t>(</w:t>
      </w:r>
      <w:r w:rsidRPr="00164F81">
        <w:rPr>
          <w:bCs/>
          <w:i/>
          <w:snapToGrid/>
          <w:sz w:val="24"/>
          <w:szCs w:val="24"/>
        </w:rPr>
        <w:t>указать «малого» либо «среднего»</w:t>
      </w:r>
      <w:r w:rsidR="00164F81" w:rsidRPr="00164F81">
        <w:rPr>
          <w:bCs/>
          <w:i/>
          <w:snapToGrid/>
          <w:sz w:val="24"/>
          <w:szCs w:val="24"/>
        </w:rPr>
        <w:t>)</w:t>
      </w:r>
      <w:r w:rsidRPr="00F95562">
        <w:rPr>
          <w:bCs/>
          <w:snapToGrid/>
          <w:sz w:val="24"/>
          <w:szCs w:val="24"/>
        </w:rPr>
        <w:t xml:space="preserve"> предпринимательства и сообщаем следующую информацию:</w:t>
      </w:r>
    </w:p>
    <w:p w:rsidR="00D0243A" w:rsidRPr="00F95562" w:rsidRDefault="00D0243A" w:rsidP="00164F81">
      <w:pPr>
        <w:widowControl w:val="0"/>
        <w:autoSpaceDE w:val="0"/>
        <w:autoSpaceDN w:val="0"/>
        <w:spacing w:line="240" w:lineRule="auto"/>
        <w:ind w:firstLine="0"/>
        <w:rPr>
          <w:snapToGrid/>
          <w:sz w:val="24"/>
          <w:szCs w:val="24"/>
        </w:rPr>
      </w:pPr>
      <w:r w:rsidRPr="00F95562">
        <w:rPr>
          <w:snapToGrid/>
          <w:sz w:val="24"/>
          <w:szCs w:val="24"/>
        </w:rPr>
        <w:t>Подтверждаем, что __________________________</w:t>
      </w:r>
      <w:r w:rsidR="00164F81">
        <w:rPr>
          <w:snapToGrid/>
          <w:sz w:val="24"/>
          <w:szCs w:val="24"/>
        </w:rPr>
        <w:t xml:space="preserve"> </w:t>
      </w:r>
      <w:r w:rsidRPr="00164F81">
        <w:rPr>
          <w:bCs/>
          <w:i/>
          <w:snapToGrid/>
          <w:sz w:val="24"/>
          <w:szCs w:val="24"/>
        </w:rPr>
        <w:t>(указывается наименование участника закупки)</w:t>
      </w:r>
      <w:r w:rsidR="00164F81">
        <w:rPr>
          <w:bCs/>
          <w:i/>
          <w:snapToGrid/>
          <w:sz w:val="24"/>
          <w:szCs w:val="24"/>
        </w:rPr>
        <w:t xml:space="preserve"> </w:t>
      </w:r>
      <w:r w:rsidRPr="00F95562">
        <w:rPr>
          <w:snapToGrid/>
          <w:sz w:val="24"/>
          <w:szCs w:val="24"/>
        </w:rPr>
        <w:t xml:space="preserve">в соответствии со </w:t>
      </w:r>
      <w:hyperlink r:id="rId21" w:history="1">
        <w:r w:rsidRPr="00F95562">
          <w:rPr>
            <w:snapToGrid/>
            <w:sz w:val="24"/>
            <w:szCs w:val="24"/>
          </w:rPr>
          <w:t>статьей 4</w:t>
        </w:r>
      </w:hyperlink>
      <w:r w:rsidRPr="00F95562">
        <w:rPr>
          <w:snapToGrid/>
          <w:sz w:val="24"/>
          <w:szCs w:val="24"/>
        </w:rPr>
        <w:t xml:space="preserve"> Федерального  закона «О развитии малого и среднего предпринимательства в Российской Федерации» удовлетворяет критериям отнесения организации к субъектам _________________________________</w:t>
      </w:r>
      <w:r w:rsidR="00164F81">
        <w:rPr>
          <w:snapToGrid/>
          <w:sz w:val="24"/>
          <w:szCs w:val="24"/>
        </w:rPr>
        <w:t xml:space="preserve"> </w:t>
      </w:r>
      <w:r w:rsidRPr="00164F81">
        <w:rPr>
          <w:bCs/>
          <w:i/>
          <w:snapToGrid/>
          <w:sz w:val="24"/>
          <w:szCs w:val="24"/>
        </w:rPr>
        <w:t xml:space="preserve">(указывается субъект малого или среднего предпринимательства в зависимости от критериев отнесения) </w:t>
      </w:r>
      <w:r w:rsidRPr="00F95562">
        <w:rPr>
          <w:snapToGrid/>
          <w:sz w:val="24"/>
          <w:szCs w:val="24"/>
        </w:rPr>
        <w:t>предпринимательства, и сообщаем следующую информацию:</w:t>
      </w:r>
    </w:p>
    <w:p w:rsidR="00D0243A" w:rsidRPr="00F95562" w:rsidRDefault="00D0243A" w:rsidP="00164F81">
      <w:pPr>
        <w:widowControl w:val="0"/>
        <w:autoSpaceDE w:val="0"/>
        <w:autoSpaceDN w:val="0"/>
        <w:spacing w:line="240" w:lineRule="auto"/>
        <w:ind w:firstLine="0"/>
        <w:rPr>
          <w:snapToGrid/>
          <w:sz w:val="24"/>
          <w:szCs w:val="24"/>
        </w:rPr>
      </w:pPr>
      <w:r w:rsidRPr="00F95562">
        <w:rPr>
          <w:snapToGrid/>
          <w:sz w:val="24"/>
          <w:szCs w:val="24"/>
        </w:rPr>
        <w:t>1. Адрес местонахождения (юридический адрес): _________________________</w:t>
      </w:r>
    </w:p>
    <w:p w:rsidR="00D0243A" w:rsidRPr="00F95562" w:rsidRDefault="00D0243A" w:rsidP="00164F81">
      <w:pPr>
        <w:widowControl w:val="0"/>
        <w:autoSpaceDE w:val="0"/>
        <w:autoSpaceDN w:val="0"/>
        <w:spacing w:line="240" w:lineRule="auto"/>
        <w:ind w:firstLine="0"/>
        <w:rPr>
          <w:snapToGrid/>
          <w:sz w:val="24"/>
          <w:szCs w:val="24"/>
        </w:rPr>
      </w:pPr>
      <w:r w:rsidRPr="00F95562">
        <w:rPr>
          <w:snapToGrid/>
          <w:sz w:val="24"/>
          <w:szCs w:val="24"/>
        </w:rPr>
        <w:t>2. ИНН/КПП: __________________________________________________________.</w:t>
      </w:r>
    </w:p>
    <w:p w:rsidR="00D0243A" w:rsidRPr="00164F81" w:rsidRDefault="00D0243A" w:rsidP="00164F81">
      <w:pPr>
        <w:widowControl w:val="0"/>
        <w:autoSpaceDE w:val="0"/>
        <w:autoSpaceDN w:val="0"/>
        <w:spacing w:line="240" w:lineRule="auto"/>
        <w:ind w:firstLine="0"/>
        <w:rPr>
          <w:bCs/>
          <w:i/>
          <w:snapToGrid/>
          <w:sz w:val="24"/>
          <w:szCs w:val="24"/>
        </w:rPr>
      </w:pPr>
      <w:r w:rsidRPr="00164F81">
        <w:rPr>
          <w:bCs/>
          <w:i/>
          <w:snapToGrid/>
          <w:sz w:val="24"/>
          <w:szCs w:val="24"/>
        </w:rPr>
        <w:t xml:space="preserve">                                 (N, сведения о дате выдачи документа и выдавшем его органе)</w:t>
      </w:r>
    </w:p>
    <w:p w:rsidR="00D0243A" w:rsidRPr="00F95562" w:rsidRDefault="00D0243A" w:rsidP="00164F81">
      <w:pPr>
        <w:widowControl w:val="0"/>
        <w:autoSpaceDE w:val="0"/>
        <w:autoSpaceDN w:val="0"/>
        <w:spacing w:line="240" w:lineRule="auto"/>
        <w:ind w:firstLine="0"/>
        <w:rPr>
          <w:snapToGrid/>
          <w:sz w:val="24"/>
          <w:szCs w:val="24"/>
        </w:rPr>
      </w:pPr>
      <w:r w:rsidRPr="00164F81">
        <w:rPr>
          <w:bCs/>
          <w:i/>
          <w:snapToGrid/>
          <w:sz w:val="24"/>
          <w:szCs w:val="24"/>
        </w:rPr>
        <w:t>3. ОГРН: _____________________________________________________________.</w:t>
      </w:r>
    </w:p>
    <w:p w:rsidR="00D0243A" w:rsidRPr="00F95562" w:rsidRDefault="00D0243A" w:rsidP="00164F81">
      <w:pPr>
        <w:widowControl w:val="0"/>
        <w:autoSpaceDE w:val="0"/>
        <w:autoSpaceDN w:val="0"/>
        <w:spacing w:line="240" w:lineRule="auto"/>
        <w:ind w:firstLine="0"/>
        <w:rPr>
          <w:snapToGrid/>
          <w:sz w:val="24"/>
          <w:szCs w:val="24"/>
        </w:rPr>
      </w:pPr>
      <w:r w:rsidRPr="00F95562">
        <w:rPr>
          <w:snapToGrid/>
          <w:sz w:val="24"/>
          <w:szCs w:val="24"/>
        </w:rPr>
        <w:t>4. Сведения о наличии (об отсутствии) сведений в реестре субъектов малого и среднего предпринимательства субъекта Российской Федерации (в случае ведения такого реестра органом государственной власти субъекта Российской Федерации) ________________________________________________________________.</w:t>
      </w:r>
    </w:p>
    <w:p w:rsidR="00D0243A" w:rsidRPr="00164F81" w:rsidRDefault="00D0243A" w:rsidP="00164F81">
      <w:pPr>
        <w:widowControl w:val="0"/>
        <w:autoSpaceDE w:val="0"/>
        <w:autoSpaceDN w:val="0"/>
        <w:spacing w:line="240" w:lineRule="auto"/>
        <w:ind w:firstLine="0"/>
        <w:rPr>
          <w:bCs/>
          <w:i/>
          <w:snapToGrid/>
          <w:sz w:val="24"/>
          <w:szCs w:val="24"/>
        </w:rPr>
      </w:pPr>
      <w:r w:rsidRPr="00164F81">
        <w:rPr>
          <w:bCs/>
          <w:i/>
          <w:snapToGrid/>
          <w:sz w:val="24"/>
          <w:szCs w:val="24"/>
        </w:rPr>
        <w:t>(наименование уполномоченного органа, дата внесения в реестр и номер в реестре)</w:t>
      </w:r>
    </w:p>
    <w:p w:rsidR="00D0243A" w:rsidRPr="00F95562" w:rsidRDefault="00D0243A" w:rsidP="00164F81">
      <w:pPr>
        <w:widowControl w:val="0"/>
        <w:autoSpaceDE w:val="0"/>
        <w:autoSpaceDN w:val="0"/>
        <w:spacing w:line="240" w:lineRule="auto"/>
        <w:ind w:firstLine="0"/>
        <w:rPr>
          <w:snapToGrid/>
          <w:sz w:val="24"/>
          <w:szCs w:val="24"/>
        </w:rPr>
      </w:pPr>
      <w:r w:rsidRPr="00F95562">
        <w:rPr>
          <w:snapToGrid/>
          <w:sz w:val="24"/>
          <w:szCs w:val="24"/>
        </w:rPr>
        <w:t>5. Сведения о соответствии критериям отнесения к субъектам малого и среднего  предпринимательства, а также сведения о производимых товарах, работах, услугах и видах деятельности:</w:t>
      </w: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7"/>
        <w:gridCol w:w="5459"/>
        <w:gridCol w:w="1276"/>
        <w:gridCol w:w="1259"/>
        <w:gridCol w:w="16"/>
        <w:gridCol w:w="1418"/>
      </w:tblGrid>
      <w:tr w:rsidR="00D0243A" w:rsidRPr="00F95562" w:rsidTr="00D0243A">
        <w:tc>
          <w:tcPr>
            <w:tcW w:w="557" w:type="dxa"/>
            <w:shd w:val="clear" w:color="auto" w:fill="D9D9D9"/>
            <w:vAlign w:val="center"/>
          </w:tcPr>
          <w:p w:rsidR="00D0243A" w:rsidRPr="00F95562" w:rsidRDefault="00D0243A" w:rsidP="00164F81">
            <w:pPr>
              <w:widowControl w:val="0"/>
              <w:autoSpaceDE w:val="0"/>
              <w:autoSpaceDN w:val="0"/>
              <w:spacing w:line="240" w:lineRule="auto"/>
              <w:ind w:firstLine="0"/>
              <w:jc w:val="center"/>
              <w:rPr>
                <w:b/>
                <w:snapToGrid/>
                <w:sz w:val="24"/>
                <w:szCs w:val="24"/>
              </w:rPr>
            </w:pPr>
            <w:r w:rsidRPr="00F95562">
              <w:rPr>
                <w:b/>
                <w:snapToGrid/>
                <w:sz w:val="24"/>
                <w:szCs w:val="24"/>
              </w:rPr>
              <w:t>№ п/п</w:t>
            </w:r>
          </w:p>
        </w:tc>
        <w:tc>
          <w:tcPr>
            <w:tcW w:w="5459" w:type="dxa"/>
            <w:shd w:val="clear" w:color="auto" w:fill="D9D9D9"/>
            <w:vAlign w:val="center"/>
          </w:tcPr>
          <w:p w:rsidR="00D0243A" w:rsidRPr="00F95562" w:rsidRDefault="00D0243A" w:rsidP="00164F81">
            <w:pPr>
              <w:keepNext/>
              <w:keepLines/>
              <w:widowControl w:val="0"/>
              <w:autoSpaceDE w:val="0"/>
              <w:autoSpaceDN w:val="0"/>
              <w:spacing w:line="240" w:lineRule="auto"/>
              <w:ind w:firstLine="0"/>
              <w:jc w:val="center"/>
              <w:rPr>
                <w:b/>
                <w:snapToGrid/>
                <w:sz w:val="24"/>
                <w:szCs w:val="24"/>
              </w:rPr>
            </w:pPr>
            <w:r w:rsidRPr="00F95562">
              <w:rPr>
                <w:b/>
                <w:snapToGrid/>
                <w:sz w:val="24"/>
                <w:szCs w:val="24"/>
              </w:rPr>
              <w:t>Наименование сведений</w:t>
            </w:r>
          </w:p>
        </w:tc>
        <w:tc>
          <w:tcPr>
            <w:tcW w:w="1276" w:type="dxa"/>
            <w:shd w:val="clear" w:color="auto" w:fill="D9D9D9"/>
            <w:vAlign w:val="center"/>
          </w:tcPr>
          <w:p w:rsidR="00D0243A" w:rsidRPr="00F95562" w:rsidRDefault="00D0243A" w:rsidP="00164F81">
            <w:pPr>
              <w:keepNext/>
              <w:keepLines/>
              <w:widowControl w:val="0"/>
              <w:autoSpaceDE w:val="0"/>
              <w:autoSpaceDN w:val="0"/>
              <w:spacing w:line="240" w:lineRule="auto"/>
              <w:ind w:firstLine="0"/>
              <w:jc w:val="center"/>
              <w:rPr>
                <w:b/>
                <w:snapToGrid/>
                <w:sz w:val="24"/>
                <w:szCs w:val="24"/>
              </w:rPr>
            </w:pPr>
            <w:r w:rsidRPr="00F95562">
              <w:rPr>
                <w:b/>
                <w:snapToGrid/>
                <w:sz w:val="24"/>
                <w:szCs w:val="24"/>
              </w:rPr>
              <w:t>Малые предприятия</w:t>
            </w:r>
          </w:p>
        </w:tc>
        <w:tc>
          <w:tcPr>
            <w:tcW w:w="1275" w:type="dxa"/>
            <w:gridSpan w:val="2"/>
            <w:shd w:val="clear" w:color="auto" w:fill="D9D9D9"/>
            <w:vAlign w:val="center"/>
          </w:tcPr>
          <w:p w:rsidR="00D0243A" w:rsidRPr="00F95562" w:rsidRDefault="00D0243A" w:rsidP="00164F81">
            <w:pPr>
              <w:keepNext/>
              <w:keepLines/>
              <w:widowControl w:val="0"/>
              <w:autoSpaceDE w:val="0"/>
              <w:autoSpaceDN w:val="0"/>
              <w:spacing w:line="240" w:lineRule="auto"/>
              <w:ind w:firstLine="0"/>
              <w:jc w:val="center"/>
              <w:rPr>
                <w:b/>
                <w:snapToGrid/>
                <w:sz w:val="24"/>
                <w:szCs w:val="24"/>
              </w:rPr>
            </w:pPr>
            <w:r w:rsidRPr="00F95562">
              <w:rPr>
                <w:b/>
                <w:snapToGrid/>
                <w:sz w:val="24"/>
                <w:szCs w:val="24"/>
              </w:rPr>
              <w:t>Средние предприятия</w:t>
            </w:r>
          </w:p>
        </w:tc>
        <w:tc>
          <w:tcPr>
            <w:tcW w:w="1418" w:type="dxa"/>
            <w:shd w:val="clear" w:color="auto" w:fill="D9D9D9"/>
            <w:vAlign w:val="center"/>
          </w:tcPr>
          <w:p w:rsidR="00D0243A" w:rsidRPr="00F95562" w:rsidRDefault="00D0243A" w:rsidP="00164F81">
            <w:pPr>
              <w:keepNext/>
              <w:keepLines/>
              <w:widowControl w:val="0"/>
              <w:autoSpaceDE w:val="0"/>
              <w:autoSpaceDN w:val="0"/>
              <w:spacing w:line="240" w:lineRule="auto"/>
              <w:ind w:firstLine="0"/>
              <w:jc w:val="center"/>
              <w:rPr>
                <w:b/>
                <w:snapToGrid/>
                <w:sz w:val="24"/>
                <w:szCs w:val="24"/>
              </w:rPr>
            </w:pPr>
            <w:r w:rsidRPr="00F95562">
              <w:rPr>
                <w:b/>
                <w:snapToGrid/>
                <w:sz w:val="24"/>
                <w:szCs w:val="24"/>
              </w:rPr>
              <w:t>Показатель</w:t>
            </w:r>
          </w:p>
        </w:tc>
      </w:tr>
      <w:tr w:rsidR="00D0243A" w:rsidRPr="00F95562" w:rsidTr="00D0243A">
        <w:trPr>
          <w:trHeight w:val="257"/>
        </w:trPr>
        <w:tc>
          <w:tcPr>
            <w:tcW w:w="557" w:type="dxa"/>
          </w:tcPr>
          <w:p w:rsidR="00D0243A" w:rsidRPr="00F95562" w:rsidRDefault="00D0243A" w:rsidP="00164F81">
            <w:pPr>
              <w:widowControl w:val="0"/>
              <w:autoSpaceDE w:val="0"/>
              <w:autoSpaceDN w:val="0"/>
              <w:spacing w:line="240" w:lineRule="auto"/>
              <w:ind w:firstLine="0"/>
              <w:jc w:val="center"/>
              <w:rPr>
                <w:snapToGrid/>
                <w:sz w:val="24"/>
                <w:szCs w:val="24"/>
              </w:rPr>
            </w:pPr>
            <w:r w:rsidRPr="00F95562">
              <w:rPr>
                <w:snapToGrid/>
                <w:sz w:val="24"/>
                <w:szCs w:val="24"/>
              </w:rPr>
              <w:t>1</w:t>
            </w:r>
            <w:r w:rsidRPr="00F95562">
              <w:rPr>
                <w:snapToGrid/>
                <w:sz w:val="24"/>
                <w:szCs w:val="24"/>
                <w:vertAlign w:val="superscript"/>
              </w:rPr>
              <w:t>3</w:t>
            </w:r>
            <w:r w:rsidRPr="00F95562">
              <w:rPr>
                <w:snapToGrid/>
                <w:sz w:val="24"/>
                <w:szCs w:val="24"/>
              </w:rPr>
              <w:t xml:space="preserve"> </w:t>
            </w:r>
          </w:p>
        </w:tc>
        <w:tc>
          <w:tcPr>
            <w:tcW w:w="5459" w:type="dxa"/>
          </w:tcPr>
          <w:p w:rsidR="00D0243A" w:rsidRPr="00F95562" w:rsidRDefault="00D0243A" w:rsidP="00164F81">
            <w:pPr>
              <w:keepNext/>
              <w:keepLines/>
              <w:widowControl w:val="0"/>
              <w:autoSpaceDE w:val="0"/>
              <w:autoSpaceDN w:val="0"/>
              <w:spacing w:line="240" w:lineRule="auto"/>
              <w:ind w:firstLine="0"/>
              <w:jc w:val="center"/>
              <w:rPr>
                <w:snapToGrid/>
                <w:sz w:val="24"/>
                <w:szCs w:val="24"/>
              </w:rPr>
            </w:pPr>
            <w:r w:rsidRPr="00F95562">
              <w:rPr>
                <w:snapToGrid/>
                <w:sz w:val="24"/>
                <w:szCs w:val="24"/>
              </w:rPr>
              <w:t>2</w:t>
            </w:r>
          </w:p>
        </w:tc>
        <w:tc>
          <w:tcPr>
            <w:tcW w:w="1276" w:type="dxa"/>
          </w:tcPr>
          <w:p w:rsidR="00D0243A" w:rsidRPr="00F95562" w:rsidRDefault="00D0243A" w:rsidP="00164F81">
            <w:pPr>
              <w:keepNext/>
              <w:keepLines/>
              <w:widowControl w:val="0"/>
              <w:autoSpaceDE w:val="0"/>
              <w:autoSpaceDN w:val="0"/>
              <w:spacing w:line="240" w:lineRule="auto"/>
              <w:ind w:firstLine="0"/>
              <w:jc w:val="center"/>
              <w:rPr>
                <w:snapToGrid/>
                <w:sz w:val="24"/>
                <w:szCs w:val="24"/>
              </w:rPr>
            </w:pPr>
            <w:r w:rsidRPr="00F95562">
              <w:rPr>
                <w:snapToGrid/>
                <w:sz w:val="24"/>
                <w:szCs w:val="24"/>
              </w:rPr>
              <w:t>3</w:t>
            </w:r>
          </w:p>
        </w:tc>
        <w:tc>
          <w:tcPr>
            <w:tcW w:w="1275" w:type="dxa"/>
            <w:gridSpan w:val="2"/>
          </w:tcPr>
          <w:p w:rsidR="00D0243A" w:rsidRPr="00F95562" w:rsidRDefault="00D0243A" w:rsidP="00164F81">
            <w:pPr>
              <w:keepNext/>
              <w:keepLines/>
              <w:widowControl w:val="0"/>
              <w:autoSpaceDE w:val="0"/>
              <w:autoSpaceDN w:val="0"/>
              <w:spacing w:line="240" w:lineRule="auto"/>
              <w:ind w:firstLine="0"/>
              <w:jc w:val="center"/>
              <w:rPr>
                <w:snapToGrid/>
                <w:sz w:val="24"/>
                <w:szCs w:val="24"/>
              </w:rPr>
            </w:pPr>
            <w:r w:rsidRPr="00F95562">
              <w:rPr>
                <w:snapToGrid/>
                <w:sz w:val="24"/>
                <w:szCs w:val="24"/>
              </w:rPr>
              <w:t>4</w:t>
            </w:r>
          </w:p>
        </w:tc>
        <w:tc>
          <w:tcPr>
            <w:tcW w:w="1418" w:type="dxa"/>
          </w:tcPr>
          <w:p w:rsidR="00D0243A" w:rsidRPr="00F95562" w:rsidRDefault="00D0243A" w:rsidP="00164F81">
            <w:pPr>
              <w:keepNext/>
              <w:keepLines/>
              <w:widowControl w:val="0"/>
              <w:autoSpaceDE w:val="0"/>
              <w:autoSpaceDN w:val="0"/>
              <w:spacing w:line="240" w:lineRule="auto"/>
              <w:ind w:firstLine="0"/>
              <w:jc w:val="center"/>
              <w:rPr>
                <w:snapToGrid/>
                <w:sz w:val="24"/>
                <w:szCs w:val="24"/>
              </w:rPr>
            </w:pPr>
            <w:r w:rsidRPr="00F95562">
              <w:rPr>
                <w:snapToGrid/>
                <w:sz w:val="24"/>
                <w:szCs w:val="24"/>
              </w:rPr>
              <w:t>5</w:t>
            </w:r>
          </w:p>
        </w:tc>
      </w:tr>
      <w:tr w:rsidR="00D0243A" w:rsidRPr="00F95562" w:rsidTr="00D0243A">
        <w:tc>
          <w:tcPr>
            <w:tcW w:w="557" w:type="dxa"/>
          </w:tcPr>
          <w:p w:rsidR="00D0243A" w:rsidRPr="00F95562" w:rsidRDefault="00D0243A" w:rsidP="00164F81">
            <w:pPr>
              <w:widowControl w:val="0"/>
              <w:autoSpaceDE w:val="0"/>
              <w:autoSpaceDN w:val="0"/>
              <w:spacing w:line="240" w:lineRule="auto"/>
              <w:ind w:firstLine="0"/>
              <w:jc w:val="center"/>
              <w:rPr>
                <w:snapToGrid/>
                <w:sz w:val="24"/>
                <w:szCs w:val="24"/>
              </w:rPr>
            </w:pPr>
            <w:r w:rsidRPr="00F95562">
              <w:rPr>
                <w:snapToGrid/>
                <w:sz w:val="24"/>
                <w:szCs w:val="24"/>
              </w:rPr>
              <w:t>1.</w:t>
            </w:r>
          </w:p>
        </w:tc>
        <w:tc>
          <w:tcPr>
            <w:tcW w:w="5459" w:type="dxa"/>
          </w:tcPr>
          <w:p w:rsidR="00D0243A" w:rsidRPr="00F95562" w:rsidRDefault="00D0243A" w:rsidP="00164F81">
            <w:pPr>
              <w:keepNext/>
              <w:keepLines/>
              <w:widowControl w:val="0"/>
              <w:autoSpaceDE w:val="0"/>
              <w:autoSpaceDN w:val="0"/>
              <w:spacing w:line="240" w:lineRule="auto"/>
              <w:ind w:firstLine="0"/>
              <w:rPr>
                <w:snapToGrid/>
                <w:sz w:val="24"/>
                <w:szCs w:val="24"/>
              </w:rPr>
            </w:pPr>
            <w:r w:rsidRPr="00F95562">
              <w:rPr>
                <w:snapToGrid/>
                <w:sz w:val="24"/>
                <w:szCs w:val="24"/>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2551" w:type="dxa"/>
            <w:gridSpan w:val="3"/>
          </w:tcPr>
          <w:p w:rsidR="00D0243A" w:rsidRPr="00F95562" w:rsidRDefault="00D0243A" w:rsidP="00164F81">
            <w:pPr>
              <w:keepNext/>
              <w:keepLines/>
              <w:widowControl w:val="0"/>
              <w:autoSpaceDE w:val="0"/>
              <w:autoSpaceDN w:val="0"/>
              <w:spacing w:line="240" w:lineRule="auto"/>
              <w:ind w:firstLine="0"/>
              <w:jc w:val="center"/>
              <w:rPr>
                <w:snapToGrid/>
                <w:sz w:val="24"/>
                <w:szCs w:val="24"/>
              </w:rPr>
            </w:pPr>
            <w:r w:rsidRPr="00F95562">
              <w:rPr>
                <w:snapToGrid/>
                <w:sz w:val="24"/>
                <w:szCs w:val="24"/>
              </w:rPr>
              <w:t>не более 25</w:t>
            </w:r>
          </w:p>
        </w:tc>
        <w:tc>
          <w:tcPr>
            <w:tcW w:w="1418" w:type="dxa"/>
          </w:tcPr>
          <w:p w:rsidR="00D0243A" w:rsidRPr="00F95562" w:rsidRDefault="00D0243A" w:rsidP="00164F81">
            <w:pPr>
              <w:keepNext/>
              <w:keepLines/>
              <w:widowControl w:val="0"/>
              <w:autoSpaceDE w:val="0"/>
              <w:autoSpaceDN w:val="0"/>
              <w:spacing w:line="240" w:lineRule="auto"/>
              <w:ind w:firstLine="0"/>
              <w:jc w:val="left"/>
              <w:rPr>
                <w:snapToGrid/>
                <w:sz w:val="24"/>
                <w:szCs w:val="24"/>
              </w:rPr>
            </w:pPr>
            <w:r w:rsidRPr="00F95562">
              <w:rPr>
                <w:snapToGrid/>
                <w:sz w:val="24"/>
                <w:szCs w:val="24"/>
              </w:rPr>
              <w:t>-</w:t>
            </w:r>
          </w:p>
        </w:tc>
      </w:tr>
      <w:tr w:rsidR="00D0243A" w:rsidRPr="00F95562" w:rsidTr="00D0243A">
        <w:tc>
          <w:tcPr>
            <w:tcW w:w="557" w:type="dxa"/>
          </w:tcPr>
          <w:p w:rsidR="00D0243A" w:rsidRPr="00F95562" w:rsidRDefault="00D0243A" w:rsidP="00164F81">
            <w:pPr>
              <w:widowControl w:val="0"/>
              <w:autoSpaceDE w:val="0"/>
              <w:autoSpaceDN w:val="0"/>
              <w:spacing w:line="240" w:lineRule="auto"/>
              <w:ind w:firstLine="0"/>
              <w:jc w:val="center"/>
              <w:rPr>
                <w:snapToGrid/>
                <w:sz w:val="24"/>
                <w:szCs w:val="24"/>
              </w:rPr>
            </w:pPr>
            <w:r w:rsidRPr="00F95562">
              <w:rPr>
                <w:snapToGrid/>
                <w:sz w:val="24"/>
                <w:szCs w:val="24"/>
              </w:rPr>
              <w:t>2.</w:t>
            </w:r>
          </w:p>
        </w:tc>
        <w:tc>
          <w:tcPr>
            <w:tcW w:w="5459" w:type="dxa"/>
          </w:tcPr>
          <w:p w:rsidR="00D0243A" w:rsidRPr="00F95562" w:rsidRDefault="00D0243A" w:rsidP="00164F81">
            <w:pPr>
              <w:autoSpaceDE w:val="0"/>
              <w:autoSpaceDN w:val="0"/>
              <w:adjustRightInd w:val="0"/>
              <w:spacing w:line="240" w:lineRule="auto"/>
              <w:ind w:firstLine="0"/>
              <w:jc w:val="left"/>
              <w:rPr>
                <w:rFonts w:eastAsia="Calibri"/>
                <w:snapToGrid/>
                <w:sz w:val="24"/>
                <w:szCs w:val="24"/>
                <w:lang w:eastAsia="en-US"/>
              </w:rPr>
            </w:pPr>
            <w:r w:rsidRPr="00F95562">
              <w:rPr>
                <w:rFonts w:eastAsia="Calibri"/>
                <w:snapToGrid/>
                <w:sz w:val="24"/>
                <w:szCs w:val="24"/>
                <w:lang w:eastAsia="en-US"/>
              </w:rPr>
              <w:t xml:space="preserve">Суммарная доля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 </w:t>
            </w:r>
            <w:r w:rsidRPr="00F95562">
              <w:rPr>
                <w:rFonts w:eastAsia="Calibri"/>
                <w:snapToGrid/>
                <w:sz w:val="24"/>
                <w:szCs w:val="24"/>
                <w:lang w:eastAsia="en-US"/>
              </w:rPr>
              <w:lastRenderedPageBreak/>
              <w:t>процентов</w:t>
            </w:r>
          </w:p>
        </w:tc>
        <w:tc>
          <w:tcPr>
            <w:tcW w:w="2551" w:type="dxa"/>
            <w:gridSpan w:val="3"/>
          </w:tcPr>
          <w:p w:rsidR="00D0243A" w:rsidRPr="00F95562" w:rsidRDefault="00D0243A" w:rsidP="00164F81">
            <w:pPr>
              <w:keepNext/>
              <w:keepLines/>
              <w:widowControl w:val="0"/>
              <w:autoSpaceDE w:val="0"/>
              <w:autoSpaceDN w:val="0"/>
              <w:spacing w:line="240" w:lineRule="auto"/>
              <w:ind w:firstLine="0"/>
              <w:jc w:val="center"/>
              <w:rPr>
                <w:snapToGrid/>
                <w:sz w:val="24"/>
                <w:szCs w:val="24"/>
              </w:rPr>
            </w:pPr>
            <w:r w:rsidRPr="00F95562">
              <w:rPr>
                <w:snapToGrid/>
                <w:sz w:val="24"/>
                <w:szCs w:val="24"/>
              </w:rPr>
              <w:lastRenderedPageBreak/>
              <w:t>не более 49</w:t>
            </w:r>
          </w:p>
        </w:tc>
        <w:tc>
          <w:tcPr>
            <w:tcW w:w="1418" w:type="dxa"/>
          </w:tcPr>
          <w:p w:rsidR="00D0243A" w:rsidRPr="00F95562" w:rsidRDefault="00D0243A" w:rsidP="00164F81">
            <w:pPr>
              <w:keepNext/>
              <w:keepLines/>
              <w:widowControl w:val="0"/>
              <w:autoSpaceDE w:val="0"/>
              <w:autoSpaceDN w:val="0"/>
              <w:spacing w:line="240" w:lineRule="auto"/>
              <w:ind w:firstLine="0"/>
              <w:jc w:val="left"/>
              <w:rPr>
                <w:snapToGrid/>
                <w:sz w:val="24"/>
                <w:szCs w:val="24"/>
              </w:rPr>
            </w:pPr>
            <w:r w:rsidRPr="00F95562">
              <w:rPr>
                <w:snapToGrid/>
                <w:sz w:val="24"/>
                <w:szCs w:val="24"/>
              </w:rPr>
              <w:t>-</w:t>
            </w:r>
          </w:p>
        </w:tc>
      </w:tr>
      <w:tr w:rsidR="00D0243A" w:rsidRPr="00F95562" w:rsidTr="00D0243A">
        <w:trPr>
          <w:trHeight w:val="1380"/>
        </w:trPr>
        <w:tc>
          <w:tcPr>
            <w:tcW w:w="557" w:type="dxa"/>
          </w:tcPr>
          <w:p w:rsidR="00D0243A" w:rsidRPr="00F95562" w:rsidRDefault="00D0243A" w:rsidP="00164F81">
            <w:pPr>
              <w:widowControl w:val="0"/>
              <w:autoSpaceDE w:val="0"/>
              <w:autoSpaceDN w:val="0"/>
              <w:spacing w:line="240" w:lineRule="auto"/>
              <w:ind w:firstLine="0"/>
              <w:jc w:val="center"/>
              <w:rPr>
                <w:snapToGrid/>
                <w:sz w:val="24"/>
                <w:szCs w:val="24"/>
              </w:rPr>
            </w:pPr>
            <w:r w:rsidRPr="00F95562">
              <w:rPr>
                <w:snapToGrid/>
                <w:sz w:val="24"/>
                <w:szCs w:val="24"/>
              </w:rPr>
              <w:t>3.</w:t>
            </w:r>
          </w:p>
        </w:tc>
        <w:tc>
          <w:tcPr>
            <w:tcW w:w="5459" w:type="dxa"/>
          </w:tcPr>
          <w:p w:rsidR="00D0243A" w:rsidRPr="00F95562" w:rsidRDefault="00D0243A" w:rsidP="00164F81">
            <w:pPr>
              <w:autoSpaceDE w:val="0"/>
              <w:autoSpaceDN w:val="0"/>
              <w:adjustRightInd w:val="0"/>
              <w:spacing w:line="240" w:lineRule="auto"/>
              <w:ind w:firstLine="0"/>
              <w:jc w:val="left"/>
              <w:rPr>
                <w:rFonts w:eastAsia="Calibri"/>
                <w:snapToGrid/>
                <w:sz w:val="24"/>
                <w:szCs w:val="24"/>
                <w:lang w:eastAsia="en-US"/>
              </w:rPr>
            </w:pPr>
            <w:r w:rsidRPr="00F95562">
              <w:rPr>
                <w:rFonts w:eastAsia="Calibri"/>
                <w:snapToGrid/>
                <w:sz w:val="24"/>
                <w:szCs w:val="24"/>
                <w:lang w:eastAsia="en-US"/>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2551" w:type="dxa"/>
            <w:gridSpan w:val="3"/>
          </w:tcPr>
          <w:p w:rsidR="00D0243A" w:rsidRPr="00F95562" w:rsidRDefault="00D0243A" w:rsidP="00164F81">
            <w:pPr>
              <w:keepNext/>
              <w:keepLines/>
              <w:widowControl w:val="0"/>
              <w:autoSpaceDE w:val="0"/>
              <w:autoSpaceDN w:val="0"/>
              <w:spacing w:line="240" w:lineRule="auto"/>
              <w:ind w:firstLine="0"/>
              <w:jc w:val="center"/>
              <w:rPr>
                <w:snapToGrid/>
                <w:sz w:val="24"/>
                <w:szCs w:val="24"/>
              </w:rPr>
            </w:pPr>
            <w:r w:rsidRPr="00F95562">
              <w:rPr>
                <w:rFonts w:eastAsia="Calibri"/>
                <w:snapToGrid/>
                <w:sz w:val="24"/>
                <w:szCs w:val="24"/>
                <w:lang w:eastAsia="en-US"/>
              </w:rPr>
              <w:t>да (нет)</w:t>
            </w:r>
          </w:p>
        </w:tc>
        <w:tc>
          <w:tcPr>
            <w:tcW w:w="1418" w:type="dxa"/>
          </w:tcPr>
          <w:p w:rsidR="00D0243A" w:rsidRPr="00F95562" w:rsidRDefault="00D0243A" w:rsidP="00164F81">
            <w:pPr>
              <w:keepNext/>
              <w:keepLines/>
              <w:widowControl w:val="0"/>
              <w:autoSpaceDE w:val="0"/>
              <w:autoSpaceDN w:val="0"/>
              <w:spacing w:line="240" w:lineRule="auto"/>
              <w:ind w:firstLine="0"/>
              <w:jc w:val="left"/>
              <w:rPr>
                <w:snapToGrid/>
                <w:sz w:val="24"/>
                <w:szCs w:val="24"/>
              </w:rPr>
            </w:pPr>
            <w:r w:rsidRPr="00F95562">
              <w:rPr>
                <w:snapToGrid/>
                <w:sz w:val="24"/>
                <w:szCs w:val="24"/>
              </w:rPr>
              <w:t>-</w:t>
            </w:r>
          </w:p>
        </w:tc>
      </w:tr>
      <w:tr w:rsidR="00D0243A" w:rsidRPr="00F95562" w:rsidTr="00D0243A">
        <w:trPr>
          <w:trHeight w:val="300"/>
        </w:trPr>
        <w:tc>
          <w:tcPr>
            <w:tcW w:w="557" w:type="dxa"/>
          </w:tcPr>
          <w:p w:rsidR="00D0243A" w:rsidRPr="00F95562" w:rsidRDefault="00D0243A" w:rsidP="00164F81">
            <w:pPr>
              <w:widowControl w:val="0"/>
              <w:autoSpaceDE w:val="0"/>
              <w:autoSpaceDN w:val="0"/>
              <w:spacing w:line="240" w:lineRule="auto"/>
              <w:ind w:firstLine="0"/>
              <w:jc w:val="center"/>
              <w:rPr>
                <w:snapToGrid/>
                <w:sz w:val="24"/>
                <w:szCs w:val="24"/>
              </w:rPr>
            </w:pPr>
            <w:r w:rsidRPr="00F95562">
              <w:rPr>
                <w:snapToGrid/>
                <w:sz w:val="24"/>
                <w:szCs w:val="24"/>
              </w:rPr>
              <w:t>4</w:t>
            </w:r>
          </w:p>
        </w:tc>
        <w:tc>
          <w:tcPr>
            <w:tcW w:w="5459" w:type="dxa"/>
          </w:tcPr>
          <w:p w:rsidR="00D0243A" w:rsidRPr="00F95562" w:rsidRDefault="00D0243A" w:rsidP="00164F81">
            <w:pPr>
              <w:autoSpaceDE w:val="0"/>
              <w:autoSpaceDN w:val="0"/>
              <w:adjustRightInd w:val="0"/>
              <w:spacing w:line="240" w:lineRule="auto"/>
              <w:ind w:firstLine="0"/>
              <w:jc w:val="left"/>
              <w:rPr>
                <w:rFonts w:eastAsia="Calibri"/>
                <w:snapToGrid/>
                <w:sz w:val="24"/>
                <w:szCs w:val="24"/>
                <w:lang w:eastAsia="en-US"/>
              </w:rPr>
            </w:pPr>
            <w:r w:rsidRPr="00F95562">
              <w:rPr>
                <w:rFonts w:eastAsia="Calibri"/>
                <w:snapToGrid/>
                <w:sz w:val="24"/>
                <w:szCs w:val="24"/>
                <w:lang w:eastAsia="en-US"/>
              </w:rPr>
              <w:t>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
        </w:tc>
        <w:tc>
          <w:tcPr>
            <w:tcW w:w="2551" w:type="dxa"/>
            <w:gridSpan w:val="3"/>
          </w:tcPr>
          <w:p w:rsidR="00D0243A" w:rsidRPr="00F95562" w:rsidRDefault="00D0243A" w:rsidP="00164F81">
            <w:pPr>
              <w:keepNext/>
              <w:keepLines/>
              <w:widowControl w:val="0"/>
              <w:autoSpaceDE w:val="0"/>
              <w:autoSpaceDN w:val="0"/>
              <w:spacing w:line="240" w:lineRule="auto"/>
              <w:ind w:firstLine="0"/>
              <w:jc w:val="center"/>
              <w:rPr>
                <w:rFonts w:eastAsia="Calibri"/>
                <w:snapToGrid/>
                <w:sz w:val="24"/>
                <w:szCs w:val="24"/>
                <w:lang w:eastAsia="en-US"/>
              </w:rPr>
            </w:pPr>
            <w:r w:rsidRPr="00F95562">
              <w:rPr>
                <w:rFonts w:eastAsia="Calibri"/>
                <w:snapToGrid/>
                <w:sz w:val="24"/>
                <w:szCs w:val="24"/>
                <w:lang w:eastAsia="en-US"/>
              </w:rPr>
              <w:t>да (нет)</w:t>
            </w:r>
          </w:p>
        </w:tc>
        <w:tc>
          <w:tcPr>
            <w:tcW w:w="1418" w:type="dxa"/>
          </w:tcPr>
          <w:p w:rsidR="00D0243A" w:rsidRPr="00F95562" w:rsidRDefault="00D0243A" w:rsidP="00164F81">
            <w:pPr>
              <w:keepNext/>
              <w:keepLines/>
              <w:widowControl w:val="0"/>
              <w:autoSpaceDE w:val="0"/>
              <w:autoSpaceDN w:val="0"/>
              <w:spacing w:line="240" w:lineRule="auto"/>
              <w:ind w:firstLine="0"/>
              <w:jc w:val="left"/>
              <w:rPr>
                <w:snapToGrid/>
                <w:sz w:val="24"/>
                <w:szCs w:val="24"/>
              </w:rPr>
            </w:pPr>
          </w:p>
        </w:tc>
      </w:tr>
      <w:tr w:rsidR="00D0243A" w:rsidRPr="00F95562" w:rsidTr="00D0243A">
        <w:trPr>
          <w:trHeight w:val="885"/>
        </w:trPr>
        <w:tc>
          <w:tcPr>
            <w:tcW w:w="557" w:type="dxa"/>
          </w:tcPr>
          <w:p w:rsidR="00D0243A" w:rsidRPr="00F95562" w:rsidRDefault="00D0243A" w:rsidP="00164F81">
            <w:pPr>
              <w:widowControl w:val="0"/>
              <w:autoSpaceDE w:val="0"/>
              <w:autoSpaceDN w:val="0"/>
              <w:spacing w:line="240" w:lineRule="auto"/>
              <w:ind w:firstLine="0"/>
              <w:jc w:val="center"/>
              <w:rPr>
                <w:snapToGrid/>
                <w:sz w:val="24"/>
                <w:szCs w:val="24"/>
              </w:rPr>
            </w:pPr>
            <w:r w:rsidRPr="00F95562">
              <w:rPr>
                <w:snapToGrid/>
                <w:sz w:val="24"/>
                <w:szCs w:val="24"/>
              </w:rPr>
              <w:t>5</w:t>
            </w:r>
          </w:p>
        </w:tc>
        <w:tc>
          <w:tcPr>
            <w:tcW w:w="5459" w:type="dxa"/>
          </w:tcPr>
          <w:p w:rsidR="00D0243A" w:rsidRPr="00F95562" w:rsidRDefault="00D0243A" w:rsidP="00164F81">
            <w:pPr>
              <w:autoSpaceDE w:val="0"/>
              <w:autoSpaceDN w:val="0"/>
              <w:adjustRightInd w:val="0"/>
              <w:spacing w:line="240" w:lineRule="auto"/>
              <w:ind w:firstLine="0"/>
              <w:jc w:val="left"/>
              <w:rPr>
                <w:rFonts w:eastAsia="Calibri"/>
                <w:snapToGrid/>
                <w:sz w:val="24"/>
                <w:szCs w:val="24"/>
                <w:lang w:eastAsia="en-US"/>
              </w:rPr>
            </w:pPr>
            <w:r w:rsidRPr="00F95562">
              <w:rPr>
                <w:rFonts w:eastAsia="Calibri"/>
                <w:snapToGrid/>
                <w:sz w:val="24"/>
                <w:szCs w:val="24"/>
                <w:lang w:eastAsia="en-US"/>
              </w:rPr>
              <w:t xml:space="preserve">Наличие у хозяйственного общества, хозяйственного партнерства статуса участника проекта в соответствии с Федеральным </w:t>
            </w:r>
            <w:hyperlink r:id="rId22" w:history="1">
              <w:r w:rsidRPr="00F95562">
                <w:rPr>
                  <w:rFonts w:eastAsia="Calibri"/>
                  <w:snapToGrid/>
                  <w:sz w:val="24"/>
                  <w:szCs w:val="24"/>
                  <w:lang w:eastAsia="en-US"/>
                </w:rPr>
                <w:t>законом</w:t>
              </w:r>
            </w:hyperlink>
            <w:r w:rsidRPr="00F95562">
              <w:rPr>
                <w:rFonts w:eastAsia="Calibri"/>
                <w:snapToGrid/>
                <w:sz w:val="24"/>
                <w:szCs w:val="24"/>
                <w:lang w:eastAsia="en-US"/>
              </w:rPr>
              <w:t xml:space="preserve"> «Об инновационном центре «</w:t>
            </w:r>
            <w:proofErr w:type="spellStart"/>
            <w:r w:rsidRPr="00F95562">
              <w:rPr>
                <w:rFonts w:eastAsia="Calibri"/>
                <w:snapToGrid/>
                <w:sz w:val="24"/>
                <w:szCs w:val="24"/>
                <w:lang w:eastAsia="en-US"/>
              </w:rPr>
              <w:t>Сколково</w:t>
            </w:r>
            <w:proofErr w:type="spellEnd"/>
            <w:r w:rsidRPr="00F95562">
              <w:rPr>
                <w:rFonts w:eastAsia="Calibri"/>
                <w:snapToGrid/>
                <w:sz w:val="24"/>
                <w:szCs w:val="24"/>
                <w:lang w:eastAsia="en-US"/>
              </w:rPr>
              <w:t>»</w:t>
            </w:r>
          </w:p>
        </w:tc>
        <w:tc>
          <w:tcPr>
            <w:tcW w:w="2551" w:type="dxa"/>
            <w:gridSpan w:val="3"/>
          </w:tcPr>
          <w:p w:rsidR="00D0243A" w:rsidRPr="00F95562" w:rsidRDefault="00D0243A" w:rsidP="00164F81">
            <w:pPr>
              <w:keepNext/>
              <w:keepLines/>
              <w:widowControl w:val="0"/>
              <w:autoSpaceDE w:val="0"/>
              <w:autoSpaceDN w:val="0"/>
              <w:spacing w:line="240" w:lineRule="auto"/>
              <w:ind w:firstLine="0"/>
              <w:jc w:val="center"/>
              <w:rPr>
                <w:rFonts w:eastAsia="Calibri"/>
                <w:snapToGrid/>
                <w:sz w:val="24"/>
                <w:szCs w:val="24"/>
                <w:lang w:eastAsia="en-US"/>
              </w:rPr>
            </w:pPr>
            <w:r w:rsidRPr="00F95562">
              <w:rPr>
                <w:rFonts w:eastAsia="Calibri"/>
                <w:snapToGrid/>
                <w:sz w:val="24"/>
                <w:szCs w:val="24"/>
                <w:lang w:eastAsia="en-US"/>
              </w:rPr>
              <w:t>да (нет)</w:t>
            </w:r>
          </w:p>
        </w:tc>
        <w:tc>
          <w:tcPr>
            <w:tcW w:w="1418" w:type="dxa"/>
          </w:tcPr>
          <w:p w:rsidR="00D0243A" w:rsidRPr="00F95562" w:rsidRDefault="00D0243A" w:rsidP="00164F81">
            <w:pPr>
              <w:keepNext/>
              <w:keepLines/>
              <w:widowControl w:val="0"/>
              <w:autoSpaceDE w:val="0"/>
              <w:autoSpaceDN w:val="0"/>
              <w:spacing w:line="240" w:lineRule="auto"/>
              <w:ind w:firstLine="0"/>
              <w:jc w:val="left"/>
              <w:rPr>
                <w:snapToGrid/>
                <w:sz w:val="24"/>
                <w:szCs w:val="24"/>
              </w:rPr>
            </w:pPr>
          </w:p>
        </w:tc>
      </w:tr>
      <w:tr w:rsidR="00D0243A" w:rsidRPr="00F95562" w:rsidTr="00D0243A">
        <w:tc>
          <w:tcPr>
            <w:tcW w:w="557" w:type="dxa"/>
          </w:tcPr>
          <w:p w:rsidR="00D0243A" w:rsidRPr="00F95562" w:rsidRDefault="00D0243A" w:rsidP="00164F81">
            <w:pPr>
              <w:widowControl w:val="0"/>
              <w:autoSpaceDE w:val="0"/>
              <w:autoSpaceDN w:val="0"/>
              <w:spacing w:line="240" w:lineRule="auto"/>
              <w:ind w:firstLine="0"/>
              <w:jc w:val="center"/>
              <w:rPr>
                <w:snapToGrid/>
                <w:sz w:val="24"/>
                <w:szCs w:val="24"/>
              </w:rPr>
            </w:pPr>
            <w:r w:rsidRPr="00F95562">
              <w:rPr>
                <w:snapToGrid/>
                <w:sz w:val="24"/>
                <w:szCs w:val="24"/>
              </w:rPr>
              <w:t>6</w:t>
            </w:r>
          </w:p>
        </w:tc>
        <w:tc>
          <w:tcPr>
            <w:tcW w:w="5459" w:type="dxa"/>
          </w:tcPr>
          <w:p w:rsidR="00D0243A" w:rsidRPr="00F95562" w:rsidRDefault="00D0243A" w:rsidP="00164F81">
            <w:pPr>
              <w:autoSpaceDE w:val="0"/>
              <w:autoSpaceDN w:val="0"/>
              <w:adjustRightInd w:val="0"/>
              <w:spacing w:line="240" w:lineRule="auto"/>
              <w:ind w:firstLine="0"/>
              <w:jc w:val="left"/>
              <w:rPr>
                <w:rFonts w:eastAsia="Calibri"/>
                <w:snapToGrid/>
                <w:sz w:val="24"/>
                <w:szCs w:val="24"/>
                <w:lang w:eastAsia="en-US"/>
              </w:rPr>
            </w:pPr>
            <w:r w:rsidRPr="00F95562">
              <w:rPr>
                <w:rFonts w:eastAsia="Calibri"/>
                <w:snapToGrid/>
                <w:sz w:val="24"/>
                <w:szCs w:val="24"/>
                <w:lang w:eastAsia="en-US"/>
              </w:rPr>
              <w:t xml:space="preserve">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w:t>
            </w:r>
            <w:hyperlink r:id="rId23" w:history="1">
              <w:r w:rsidRPr="00F95562">
                <w:rPr>
                  <w:rFonts w:eastAsia="Calibri"/>
                  <w:snapToGrid/>
                  <w:sz w:val="24"/>
                  <w:szCs w:val="24"/>
                  <w:lang w:eastAsia="en-US"/>
                </w:rPr>
                <w:t>законом</w:t>
              </w:r>
            </w:hyperlink>
            <w:r w:rsidRPr="00F95562">
              <w:rPr>
                <w:rFonts w:eastAsia="Calibri"/>
                <w:snapToGrid/>
                <w:sz w:val="24"/>
                <w:szCs w:val="24"/>
                <w:lang w:eastAsia="en-US"/>
              </w:rPr>
              <w:t xml:space="preserve"> «О науке и государственной научно-технической политике»</w:t>
            </w:r>
          </w:p>
        </w:tc>
        <w:tc>
          <w:tcPr>
            <w:tcW w:w="2551" w:type="dxa"/>
            <w:gridSpan w:val="3"/>
          </w:tcPr>
          <w:p w:rsidR="00D0243A" w:rsidRPr="00F95562" w:rsidRDefault="00D0243A" w:rsidP="00164F81">
            <w:pPr>
              <w:keepNext/>
              <w:keepLines/>
              <w:widowControl w:val="0"/>
              <w:autoSpaceDE w:val="0"/>
              <w:autoSpaceDN w:val="0"/>
              <w:spacing w:line="240" w:lineRule="auto"/>
              <w:ind w:firstLine="0"/>
              <w:jc w:val="center"/>
              <w:rPr>
                <w:rFonts w:eastAsia="Calibri"/>
                <w:snapToGrid/>
                <w:sz w:val="24"/>
                <w:szCs w:val="24"/>
                <w:lang w:eastAsia="en-US"/>
              </w:rPr>
            </w:pPr>
            <w:r w:rsidRPr="00F95562">
              <w:rPr>
                <w:rFonts w:eastAsia="Calibri"/>
                <w:snapToGrid/>
                <w:sz w:val="24"/>
                <w:szCs w:val="24"/>
                <w:lang w:eastAsia="en-US"/>
              </w:rPr>
              <w:t>да (нет)</w:t>
            </w:r>
          </w:p>
        </w:tc>
        <w:tc>
          <w:tcPr>
            <w:tcW w:w="1418" w:type="dxa"/>
          </w:tcPr>
          <w:p w:rsidR="00D0243A" w:rsidRPr="00F95562" w:rsidRDefault="00D0243A" w:rsidP="00164F81">
            <w:pPr>
              <w:keepNext/>
              <w:keepLines/>
              <w:widowControl w:val="0"/>
              <w:autoSpaceDE w:val="0"/>
              <w:autoSpaceDN w:val="0"/>
              <w:spacing w:line="240" w:lineRule="auto"/>
              <w:ind w:firstLine="0"/>
              <w:jc w:val="left"/>
              <w:rPr>
                <w:snapToGrid/>
                <w:sz w:val="24"/>
                <w:szCs w:val="24"/>
              </w:rPr>
            </w:pPr>
          </w:p>
        </w:tc>
      </w:tr>
      <w:tr w:rsidR="00D0243A" w:rsidRPr="00F95562" w:rsidTr="00D0243A">
        <w:tc>
          <w:tcPr>
            <w:tcW w:w="557" w:type="dxa"/>
            <w:vMerge w:val="restart"/>
          </w:tcPr>
          <w:p w:rsidR="00D0243A" w:rsidRPr="00F95562" w:rsidRDefault="00D0243A" w:rsidP="00164F81">
            <w:pPr>
              <w:widowControl w:val="0"/>
              <w:autoSpaceDE w:val="0"/>
              <w:autoSpaceDN w:val="0"/>
              <w:spacing w:line="240" w:lineRule="auto"/>
              <w:ind w:firstLine="0"/>
              <w:jc w:val="center"/>
              <w:rPr>
                <w:snapToGrid/>
                <w:sz w:val="24"/>
                <w:szCs w:val="24"/>
              </w:rPr>
            </w:pPr>
            <w:r w:rsidRPr="00F95562">
              <w:rPr>
                <w:snapToGrid/>
                <w:sz w:val="24"/>
                <w:szCs w:val="24"/>
              </w:rPr>
              <w:t>7.</w:t>
            </w:r>
          </w:p>
        </w:tc>
        <w:tc>
          <w:tcPr>
            <w:tcW w:w="5459" w:type="dxa"/>
            <w:vMerge w:val="restart"/>
          </w:tcPr>
          <w:p w:rsidR="00D0243A" w:rsidRPr="00F95562" w:rsidRDefault="00D0243A" w:rsidP="00164F81">
            <w:pPr>
              <w:autoSpaceDE w:val="0"/>
              <w:autoSpaceDN w:val="0"/>
              <w:adjustRightInd w:val="0"/>
              <w:spacing w:line="240" w:lineRule="auto"/>
              <w:ind w:firstLine="0"/>
              <w:jc w:val="left"/>
              <w:rPr>
                <w:rFonts w:eastAsia="Calibri"/>
                <w:snapToGrid/>
                <w:sz w:val="24"/>
                <w:szCs w:val="24"/>
                <w:lang w:eastAsia="en-US"/>
              </w:rPr>
            </w:pPr>
            <w:r w:rsidRPr="00F95562">
              <w:rPr>
                <w:rFonts w:eastAsia="Calibri"/>
                <w:snapToGrid/>
                <w:sz w:val="24"/>
                <w:szCs w:val="24"/>
                <w:lang w:eastAsia="en-US"/>
              </w:rPr>
              <w:t>Среднесписочная численность работников за предшествующий календарный год, человек</w:t>
            </w:r>
          </w:p>
          <w:p w:rsidR="00D0243A" w:rsidRPr="00F95562" w:rsidRDefault="00D0243A" w:rsidP="00164F81">
            <w:pPr>
              <w:keepNext/>
              <w:keepLines/>
              <w:widowControl w:val="0"/>
              <w:autoSpaceDE w:val="0"/>
              <w:autoSpaceDN w:val="0"/>
              <w:spacing w:line="240" w:lineRule="auto"/>
              <w:ind w:firstLine="0"/>
              <w:rPr>
                <w:snapToGrid/>
                <w:sz w:val="24"/>
                <w:szCs w:val="24"/>
              </w:rPr>
            </w:pPr>
          </w:p>
        </w:tc>
        <w:tc>
          <w:tcPr>
            <w:tcW w:w="1276" w:type="dxa"/>
          </w:tcPr>
          <w:p w:rsidR="00D0243A" w:rsidRPr="00F95562" w:rsidRDefault="00D0243A" w:rsidP="00164F81">
            <w:pPr>
              <w:keepNext/>
              <w:keepLines/>
              <w:widowControl w:val="0"/>
              <w:autoSpaceDE w:val="0"/>
              <w:autoSpaceDN w:val="0"/>
              <w:spacing w:line="240" w:lineRule="auto"/>
              <w:ind w:firstLine="0"/>
              <w:jc w:val="center"/>
              <w:rPr>
                <w:snapToGrid/>
                <w:sz w:val="24"/>
                <w:szCs w:val="24"/>
              </w:rPr>
            </w:pPr>
            <w:r w:rsidRPr="00F95562">
              <w:rPr>
                <w:snapToGrid/>
                <w:sz w:val="24"/>
                <w:szCs w:val="24"/>
              </w:rPr>
              <w:t>до 100 включительно</w:t>
            </w:r>
          </w:p>
        </w:tc>
        <w:tc>
          <w:tcPr>
            <w:tcW w:w="1275" w:type="dxa"/>
            <w:gridSpan w:val="2"/>
            <w:vMerge w:val="restart"/>
          </w:tcPr>
          <w:p w:rsidR="00D0243A" w:rsidRPr="00F95562" w:rsidRDefault="00D0243A" w:rsidP="00164F81">
            <w:pPr>
              <w:keepNext/>
              <w:keepLines/>
              <w:widowControl w:val="0"/>
              <w:autoSpaceDE w:val="0"/>
              <w:autoSpaceDN w:val="0"/>
              <w:spacing w:line="240" w:lineRule="auto"/>
              <w:ind w:firstLine="0"/>
              <w:jc w:val="center"/>
              <w:rPr>
                <w:snapToGrid/>
                <w:sz w:val="24"/>
                <w:szCs w:val="24"/>
              </w:rPr>
            </w:pPr>
            <w:r w:rsidRPr="00F95562">
              <w:rPr>
                <w:snapToGrid/>
                <w:sz w:val="24"/>
                <w:szCs w:val="24"/>
              </w:rPr>
              <w:t>от 101 до 250 включительно</w:t>
            </w:r>
          </w:p>
        </w:tc>
        <w:tc>
          <w:tcPr>
            <w:tcW w:w="1418" w:type="dxa"/>
            <w:vMerge w:val="restart"/>
          </w:tcPr>
          <w:p w:rsidR="00D0243A" w:rsidRPr="00F95562" w:rsidRDefault="00D0243A" w:rsidP="00164F81">
            <w:pPr>
              <w:keepNext/>
              <w:keepLines/>
              <w:widowControl w:val="0"/>
              <w:autoSpaceDE w:val="0"/>
              <w:autoSpaceDN w:val="0"/>
              <w:spacing w:line="240" w:lineRule="auto"/>
              <w:ind w:firstLine="0"/>
              <w:jc w:val="left"/>
              <w:rPr>
                <w:snapToGrid/>
                <w:sz w:val="24"/>
                <w:szCs w:val="24"/>
              </w:rPr>
            </w:pPr>
            <w:r w:rsidRPr="00F95562">
              <w:rPr>
                <w:rFonts w:eastAsia="Calibri"/>
                <w:snapToGrid/>
                <w:sz w:val="24"/>
                <w:szCs w:val="24"/>
                <w:lang w:eastAsia="en-US"/>
              </w:rPr>
              <w:t>указывается количество человек (за предшествующий календарный год)</w:t>
            </w:r>
          </w:p>
        </w:tc>
      </w:tr>
      <w:tr w:rsidR="00D0243A" w:rsidRPr="00F95562" w:rsidTr="00D0243A">
        <w:trPr>
          <w:trHeight w:val="677"/>
        </w:trPr>
        <w:tc>
          <w:tcPr>
            <w:tcW w:w="557" w:type="dxa"/>
            <w:vMerge/>
          </w:tcPr>
          <w:p w:rsidR="00D0243A" w:rsidRPr="00F95562" w:rsidRDefault="00D0243A" w:rsidP="00164F81">
            <w:pPr>
              <w:widowControl w:val="0"/>
              <w:spacing w:line="240" w:lineRule="auto"/>
              <w:ind w:firstLine="0"/>
              <w:jc w:val="left"/>
              <w:rPr>
                <w:rFonts w:eastAsia="Calibri"/>
                <w:snapToGrid/>
                <w:sz w:val="24"/>
                <w:szCs w:val="24"/>
                <w:lang w:eastAsia="en-US"/>
              </w:rPr>
            </w:pPr>
          </w:p>
        </w:tc>
        <w:tc>
          <w:tcPr>
            <w:tcW w:w="5459" w:type="dxa"/>
            <w:vMerge/>
          </w:tcPr>
          <w:p w:rsidR="00D0243A" w:rsidRPr="00F95562" w:rsidRDefault="00D0243A" w:rsidP="00164F81">
            <w:pPr>
              <w:keepNext/>
              <w:keepLines/>
              <w:spacing w:line="240" w:lineRule="auto"/>
              <w:ind w:firstLine="0"/>
              <w:jc w:val="left"/>
              <w:rPr>
                <w:rFonts w:eastAsia="Calibri"/>
                <w:snapToGrid/>
                <w:sz w:val="24"/>
                <w:szCs w:val="24"/>
                <w:lang w:eastAsia="en-US"/>
              </w:rPr>
            </w:pPr>
          </w:p>
        </w:tc>
        <w:tc>
          <w:tcPr>
            <w:tcW w:w="1276" w:type="dxa"/>
          </w:tcPr>
          <w:p w:rsidR="00D0243A" w:rsidRPr="00F95562" w:rsidRDefault="00D0243A" w:rsidP="00164F81">
            <w:pPr>
              <w:keepNext/>
              <w:keepLines/>
              <w:widowControl w:val="0"/>
              <w:autoSpaceDE w:val="0"/>
              <w:autoSpaceDN w:val="0"/>
              <w:spacing w:line="240" w:lineRule="auto"/>
              <w:ind w:firstLine="0"/>
              <w:jc w:val="center"/>
              <w:rPr>
                <w:snapToGrid/>
                <w:sz w:val="24"/>
                <w:szCs w:val="24"/>
              </w:rPr>
            </w:pPr>
            <w:r w:rsidRPr="00F95562">
              <w:rPr>
                <w:snapToGrid/>
                <w:sz w:val="24"/>
                <w:szCs w:val="24"/>
              </w:rPr>
              <w:t xml:space="preserve">до 15 - </w:t>
            </w:r>
            <w:proofErr w:type="spellStart"/>
            <w:r w:rsidRPr="00F95562">
              <w:rPr>
                <w:snapToGrid/>
                <w:sz w:val="24"/>
                <w:szCs w:val="24"/>
              </w:rPr>
              <w:t>микропредприятие</w:t>
            </w:r>
            <w:proofErr w:type="spellEnd"/>
          </w:p>
        </w:tc>
        <w:tc>
          <w:tcPr>
            <w:tcW w:w="1275" w:type="dxa"/>
            <w:gridSpan w:val="2"/>
            <w:vMerge/>
          </w:tcPr>
          <w:p w:rsidR="00D0243A" w:rsidRPr="00F95562" w:rsidRDefault="00D0243A" w:rsidP="00164F81">
            <w:pPr>
              <w:keepNext/>
              <w:keepLines/>
              <w:spacing w:line="240" w:lineRule="auto"/>
              <w:ind w:firstLine="0"/>
              <w:jc w:val="left"/>
              <w:rPr>
                <w:rFonts w:eastAsia="Calibri"/>
                <w:snapToGrid/>
                <w:sz w:val="24"/>
                <w:szCs w:val="24"/>
                <w:lang w:eastAsia="en-US"/>
              </w:rPr>
            </w:pPr>
          </w:p>
        </w:tc>
        <w:tc>
          <w:tcPr>
            <w:tcW w:w="1418" w:type="dxa"/>
            <w:vMerge/>
          </w:tcPr>
          <w:p w:rsidR="00D0243A" w:rsidRPr="00F95562" w:rsidRDefault="00D0243A" w:rsidP="00164F81">
            <w:pPr>
              <w:keepNext/>
              <w:keepLines/>
              <w:spacing w:line="240" w:lineRule="auto"/>
              <w:ind w:firstLine="0"/>
              <w:jc w:val="left"/>
              <w:rPr>
                <w:rFonts w:eastAsia="Calibri"/>
                <w:snapToGrid/>
                <w:sz w:val="24"/>
                <w:szCs w:val="24"/>
                <w:lang w:eastAsia="en-US"/>
              </w:rPr>
            </w:pPr>
          </w:p>
        </w:tc>
      </w:tr>
      <w:tr w:rsidR="00D0243A" w:rsidRPr="00F95562" w:rsidTr="00D0243A">
        <w:trPr>
          <w:trHeight w:val="722"/>
        </w:trPr>
        <w:tc>
          <w:tcPr>
            <w:tcW w:w="557" w:type="dxa"/>
            <w:vMerge w:val="restart"/>
          </w:tcPr>
          <w:p w:rsidR="00D0243A" w:rsidRPr="00F95562" w:rsidRDefault="00D0243A" w:rsidP="00164F81">
            <w:pPr>
              <w:widowControl w:val="0"/>
              <w:autoSpaceDE w:val="0"/>
              <w:autoSpaceDN w:val="0"/>
              <w:spacing w:line="240" w:lineRule="auto"/>
              <w:ind w:firstLine="0"/>
              <w:jc w:val="center"/>
              <w:rPr>
                <w:snapToGrid/>
                <w:sz w:val="24"/>
                <w:szCs w:val="24"/>
              </w:rPr>
            </w:pPr>
            <w:r w:rsidRPr="00F95562">
              <w:rPr>
                <w:snapToGrid/>
                <w:sz w:val="24"/>
                <w:szCs w:val="24"/>
              </w:rPr>
              <w:t>8.</w:t>
            </w:r>
          </w:p>
        </w:tc>
        <w:tc>
          <w:tcPr>
            <w:tcW w:w="5459" w:type="dxa"/>
            <w:vMerge w:val="restart"/>
          </w:tcPr>
          <w:p w:rsidR="00D0243A" w:rsidRPr="00F95562" w:rsidRDefault="00D0243A" w:rsidP="00164F81">
            <w:pPr>
              <w:autoSpaceDE w:val="0"/>
              <w:autoSpaceDN w:val="0"/>
              <w:adjustRightInd w:val="0"/>
              <w:spacing w:line="240" w:lineRule="auto"/>
              <w:ind w:firstLine="0"/>
              <w:jc w:val="left"/>
              <w:rPr>
                <w:rFonts w:eastAsia="Calibri"/>
                <w:snapToGrid/>
                <w:sz w:val="24"/>
                <w:szCs w:val="24"/>
                <w:lang w:eastAsia="en-US"/>
              </w:rPr>
            </w:pPr>
            <w:r w:rsidRPr="00F95562">
              <w:rPr>
                <w:rFonts w:eastAsia="Calibri"/>
                <w:snapToGrid/>
                <w:sz w:val="24"/>
                <w:szCs w:val="24"/>
                <w:lang w:eastAsia="en-US"/>
              </w:rPr>
              <w:t xml:space="preserve">Доход за предшествующий календарный год, который определяется в порядке, установленном </w:t>
            </w:r>
            <w:r w:rsidRPr="00F95562">
              <w:rPr>
                <w:rFonts w:eastAsia="Calibri"/>
                <w:snapToGrid/>
                <w:sz w:val="24"/>
                <w:szCs w:val="24"/>
                <w:lang w:eastAsia="en-US"/>
              </w:rPr>
              <w:lastRenderedPageBreak/>
              <w:t>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tc>
        <w:tc>
          <w:tcPr>
            <w:tcW w:w="1276" w:type="dxa"/>
          </w:tcPr>
          <w:p w:rsidR="00D0243A" w:rsidRPr="00F95562" w:rsidRDefault="00D0243A" w:rsidP="00164F81">
            <w:pPr>
              <w:keepNext/>
              <w:keepLines/>
              <w:widowControl w:val="0"/>
              <w:autoSpaceDE w:val="0"/>
              <w:autoSpaceDN w:val="0"/>
              <w:spacing w:line="240" w:lineRule="auto"/>
              <w:ind w:firstLine="0"/>
              <w:jc w:val="center"/>
              <w:rPr>
                <w:snapToGrid/>
                <w:sz w:val="24"/>
                <w:szCs w:val="24"/>
              </w:rPr>
            </w:pPr>
            <w:r w:rsidRPr="00F95562">
              <w:rPr>
                <w:snapToGrid/>
                <w:sz w:val="24"/>
                <w:szCs w:val="24"/>
              </w:rPr>
              <w:lastRenderedPageBreak/>
              <w:t>800</w:t>
            </w:r>
          </w:p>
        </w:tc>
        <w:tc>
          <w:tcPr>
            <w:tcW w:w="1275" w:type="dxa"/>
            <w:gridSpan w:val="2"/>
            <w:vMerge w:val="restart"/>
          </w:tcPr>
          <w:p w:rsidR="00D0243A" w:rsidRPr="00F95562" w:rsidRDefault="00D0243A" w:rsidP="00164F81">
            <w:pPr>
              <w:keepNext/>
              <w:keepLines/>
              <w:widowControl w:val="0"/>
              <w:autoSpaceDE w:val="0"/>
              <w:autoSpaceDN w:val="0"/>
              <w:spacing w:line="240" w:lineRule="auto"/>
              <w:ind w:firstLine="0"/>
              <w:jc w:val="center"/>
              <w:rPr>
                <w:snapToGrid/>
                <w:sz w:val="24"/>
                <w:szCs w:val="24"/>
              </w:rPr>
            </w:pPr>
            <w:r w:rsidRPr="00F95562">
              <w:rPr>
                <w:snapToGrid/>
                <w:sz w:val="24"/>
                <w:szCs w:val="24"/>
              </w:rPr>
              <w:t>2000</w:t>
            </w:r>
          </w:p>
        </w:tc>
        <w:tc>
          <w:tcPr>
            <w:tcW w:w="1418" w:type="dxa"/>
            <w:vMerge w:val="restart"/>
          </w:tcPr>
          <w:p w:rsidR="00D0243A" w:rsidRPr="00F95562" w:rsidRDefault="00D0243A" w:rsidP="00164F81">
            <w:pPr>
              <w:keepNext/>
              <w:keepLines/>
              <w:widowControl w:val="0"/>
              <w:autoSpaceDE w:val="0"/>
              <w:autoSpaceDN w:val="0"/>
              <w:spacing w:line="240" w:lineRule="auto"/>
              <w:ind w:firstLine="0"/>
              <w:jc w:val="left"/>
              <w:rPr>
                <w:snapToGrid/>
                <w:sz w:val="24"/>
                <w:szCs w:val="24"/>
              </w:rPr>
            </w:pPr>
            <w:r w:rsidRPr="00F95562">
              <w:rPr>
                <w:rFonts w:eastAsia="Calibri"/>
                <w:snapToGrid/>
                <w:sz w:val="24"/>
                <w:szCs w:val="24"/>
                <w:lang w:eastAsia="en-US"/>
              </w:rPr>
              <w:t xml:space="preserve">указывается в млн. </w:t>
            </w:r>
            <w:r w:rsidRPr="00F95562">
              <w:rPr>
                <w:rFonts w:eastAsia="Calibri"/>
                <w:snapToGrid/>
                <w:sz w:val="24"/>
                <w:szCs w:val="24"/>
                <w:lang w:eastAsia="en-US"/>
              </w:rPr>
              <w:lastRenderedPageBreak/>
              <w:t>рублей (за предшествующий календарный год)</w:t>
            </w:r>
          </w:p>
        </w:tc>
      </w:tr>
      <w:tr w:rsidR="00D0243A" w:rsidRPr="00F95562" w:rsidTr="00D0243A">
        <w:trPr>
          <w:trHeight w:val="1061"/>
        </w:trPr>
        <w:tc>
          <w:tcPr>
            <w:tcW w:w="557" w:type="dxa"/>
            <w:vMerge/>
          </w:tcPr>
          <w:p w:rsidR="00D0243A" w:rsidRPr="00F95562" w:rsidRDefault="00D0243A" w:rsidP="00164F81">
            <w:pPr>
              <w:widowControl w:val="0"/>
              <w:spacing w:line="240" w:lineRule="auto"/>
              <w:ind w:firstLine="0"/>
              <w:jc w:val="left"/>
              <w:rPr>
                <w:rFonts w:eastAsia="Calibri"/>
                <w:snapToGrid/>
                <w:sz w:val="24"/>
                <w:szCs w:val="24"/>
                <w:lang w:eastAsia="en-US"/>
              </w:rPr>
            </w:pPr>
          </w:p>
        </w:tc>
        <w:tc>
          <w:tcPr>
            <w:tcW w:w="5459" w:type="dxa"/>
            <w:vMerge/>
          </w:tcPr>
          <w:p w:rsidR="00D0243A" w:rsidRPr="00F95562" w:rsidRDefault="00D0243A" w:rsidP="00164F81">
            <w:pPr>
              <w:keepNext/>
              <w:keepLines/>
              <w:spacing w:line="240" w:lineRule="auto"/>
              <w:ind w:firstLine="0"/>
              <w:jc w:val="left"/>
              <w:rPr>
                <w:rFonts w:eastAsia="Calibri"/>
                <w:snapToGrid/>
                <w:sz w:val="24"/>
                <w:szCs w:val="24"/>
                <w:lang w:eastAsia="en-US"/>
              </w:rPr>
            </w:pPr>
          </w:p>
        </w:tc>
        <w:tc>
          <w:tcPr>
            <w:tcW w:w="1276" w:type="dxa"/>
          </w:tcPr>
          <w:p w:rsidR="00D0243A" w:rsidRPr="00F95562" w:rsidRDefault="00D0243A" w:rsidP="00164F81">
            <w:pPr>
              <w:keepNext/>
              <w:keepLines/>
              <w:widowControl w:val="0"/>
              <w:autoSpaceDE w:val="0"/>
              <w:autoSpaceDN w:val="0"/>
              <w:spacing w:line="240" w:lineRule="auto"/>
              <w:ind w:firstLine="0"/>
              <w:jc w:val="center"/>
              <w:rPr>
                <w:snapToGrid/>
                <w:sz w:val="24"/>
                <w:szCs w:val="24"/>
              </w:rPr>
            </w:pPr>
            <w:r w:rsidRPr="00F95562">
              <w:rPr>
                <w:snapToGrid/>
                <w:sz w:val="24"/>
                <w:szCs w:val="24"/>
              </w:rPr>
              <w:t xml:space="preserve">120 в год - </w:t>
            </w:r>
            <w:proofErr w:type="spellStart"/>
            <w:r w:rsidRPr="00F95562">
              <w:rPr>
                <w:snapToGrid/>
                <w:sz w:val="24"/>
                <w:szCs w:val="24"/>
              </w:rPr>
              <w:t>микропредприятие</w:t>
            </w:r>
            <w:proofErr w:type="spellEnd"/>
          </w:p>
        </w:tc>
        <w:tc>
          <w:tcPr>
            <w:tcW w:w="1275" w:type="dxa"/>
            <w:gridSpan w:val="2"/>
            <w:vMerge/>
          </w:tcPr>
          <w:p w:rsidR="00D0243A" w:rsidRPr="00F95562" w:rsidRDefault="00D0243A" w:rsidP="00164F81">
            <w:pPr>
              <w:keepNext/>
              <w:keepLines/>
              <w:spacing w:line="240" w:lineRule="auto"/>
              <w:ind w:firstLine="0"/>
              <w:jc w:val="left"/>
              <w:rPr>
                <w:rFonts w:eastAsia="Calibri"/>
                <w:snapToGrid/>
                <w:sz w:val="24"/>
                <w:szCs w:val="24"/>
                <w:lang w:eastAsia="en-US"/>
              </w:rPr>
            </w:pPr>
          </w:p>
        </w:tc>
        <w:tc>
          <w:tcPr>
            <w:tcW w:w="1418" w:type="dxa"/>
            <w:vMerge/>
          </w:tcPr>
          <w:p w:rsidR="00D0243A" w:rsidRPr="00F95562" w:rsidRDefault="00D0243A" w:rsidP="00164F81">
            <w:pPr>
              <w:keepNext/>
              <w:keepLines/>
              <w:widowControl w:val="0"/>
              <w:autoSpaceDE w:val="0"/>
              <w:autoSpaceDN w:val="0"/>
              <w:spacing w:line="240" w:lineRule="auto"/>
              <w:ind w:firstLine="0"/>
              <w:jc w:val="left"/>
              <w:rPr>
                <w:snapToGrid/>
                <w:sz w:val="24"/>
                <w:szCs w:val="24"/>
              </w:rPr>
            </w:pPr>
          </w:p>
        </w:tc>
      </w:tr>
      <w:tr w:rsidR="00D0243A" w:rsidRPr="00F95562" w:rsidTr="00D0243A">
        <w:tc>
          <w:tcPr>
            <w:tcW w:w="557" w:type="dxa"/>
          </w:tcPr>
          <w:p w:rsidR="00D0243A" w:rsidRPr="00F95562" w:rsidRDefault="00D0243A" w:rsidP="00164F81">
            <w:pPr>
              <w:widowControl w:val="0"/>
              <w:autoSpaceDE w:val="0"/>
              <w:autoSpaceDN w:val="0"/>
              <w:spacing w:line="240" w:lineRule="auto"/>
              <w:ind w:firstLine="0"/>
              <w:jc w:val="center"/>
              <w:rPr>
                <w:snapToGrid/>
                <w:sz w:val="24"/>
                <w:szCs w:val="24"/>
              </w:rPr>
            </w:pPr>
            <w:r w:rsidRPr="00F95562">
              <w:rPr>
                <w:snapToGrid/>
                <w:sz w:val="24"/>
                <w:szCs w:val="24"/>
              </w:rPr>
              <w:t>9.</w:t>
            </w:r>
          </w:p>
        </w:tc>
        <w:tc>
          <w:tcPr>
            <w:tcW w:w="5459" w:type="dxa"/>
          </w:tcPr>
          <w:p w:rsidR="00D0243A" w:rsidRPr="00F95562" w:rsidRDefault="00D0243A" w:rsidP="00164F81">
            <w:pPr>
              <w:autoSpaceDE w:val="0"/>
              <w:autoSpaceDN w:val="0"/>
              <w:adjustRightInd w:val="0"/>
              <w:spacing w:line="240" w:lineRule="auto"/>
              <w:ind w:firstLine="0"/>
              <w:jc w:val="left"/>
              <w:rPr>
                <w:rFonts w:eastAsia="Calibri"/>
                <w:snapToGrid/>
                <w:sz w:val="24"/>
                <w:szCs w:val="24"/>
                <w:lang w:eastAsia="en-US"/>
              </w:rPr>
            </w:pPr>
            <w:r w:rsidRPr="00F95562">
              <w:rPr>
                <w:rFonts w:eastAsia="Calibri"/>
                <w:snapToGrid/>
                <w:sz w:val="24"/>
                <w:szCs w:val="24"/>
                <w:lang w:eastAsia="en-US"/>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2551" w:type="dxa"/>
            <w:gridSpan w:val="3"/>
          </w:tcPr>
          <w:p w:rsidR="00D0243A" w:rsidRPr="00F95562" w:rsidRDefault="00D0243A" w:rsidP="00164F81">
            <w:pPr>
              <w:keepNext/>
              <w:keepLines/>
              <w:widowControl w:val="0"/>
              <w:autoSpaceDE w:val="0"/>
              <w:autoSpaceDN w:val="0"/>
              <w:spacing w:line="240" w:lineRule="auto"/>
              <w:ind w:firstLine="0"/>
              <w:jc w:val="center"/>
              <w:rPr>
                <w:snapToGrid/>
                <w:sz w:val="24"/>
                <w:szCs w:val="24"/>
              </w:rPr>
            </w:pPr>
            <w:r w:rsidRPr="00F95562">
              <w:rPr>
                <w:rFonts w:eastAsia="Calibri"/>
                <w:snapToGrid/>
                <w:sz w:val="24"/>
                <w:szCs w:val="24"/>
                <w:lang w:eastAsia="en-US"/>
              </w:rPr>
              <w:t>подлежит заполнению</w:t>
            </w:r>
          </w:p>
        </w:tc>
        <w:tc>
          <w:tcPr>
            <w:tcW w:w="1418" w:type="dxa"/>
          </w:tcPr>
          <w:p w:rsidR="00D0243A" w:rsidRPr="00F95562" w:rsidRDefault="00D0243A" w:rsidP="00164F81">
            <w:pPr>
              <w:keepNext/>
              <w:keepLines/>
              <w:widowControl w:val="0"/>
              <w:autoSpaceDE w:val="0"/>
              <w:autoSpaceDN w:val="0"/>
              <w:spacing w:line="240" w:lineRule="auto"/>
              <w:ind w:firstLine="0"/>
              <w:jc w:val="center"/>
              <w:rPr>
                <w:snapToGrid/>
                <w:sz w:val="24"/>
                <w:szCs w:val="24"/>
              </w:rPr>
            </w:pPr>
          </w:p>
        </w:tc>
      </w:tr>
      <w:tr w:rsidR="00D0243A" w:rsidRPr="00F95562" w:rsidTr="00D0243A">
        <w:trPr>
          <w:trHeight w:val="566"/>
        </w:trPr>
        <w:tc>
          <w:tcPr>
            <w:tcW w:w="557" w:type="dxa"/>
          </w:tcPr>
          <w:p w:rsidR="00D0243A" w:rsidRPr="00F95562" w:rsidRDefault="00D0243A" w:rsidP="00164F81">
            <w:pPr>
              <w:widowControl w:val="0"/>
              <w:autoSpaceDE w:val="0"/>
              <w:autoSpaceDN w:val="0"/>
              <w:spacing w:line="240" w:lineRule="auto"/>
              <w:ind w:firstLine="0"/>
              <w:jc w:val="center"/>
              <w:rPr>
                <w:snapToGrid/>
                <w:sz w:val="24"/>
                <w:szCs w:val="24"/>
              </w:rPr>
            </w:pPr>
            <w:r w:rsidRPr="00F95562">
              <w:rPr>
                <w:snapToGrid/>
                <w:sz w:val="24"/>
                <w:szCs w:val="24"/>
              </w:rPr>
              <w:t>10.</w:t>
            </w:r>
          </w:p>
        </w:tc>
        <w:tc>
          <w:tcPr>
            <w:tcW w:w="5459" w:type="dxa"/>
          </w:tcPr>
          <w:p w:rsidR="00D0243A" w:rsidRPr="00F95562" w:rsidRDefault="00D0243A" w:rsidP="00164F81">
            <w:pPr>
              <w:autoSpaceDE w:val="0"/>
              <w:autoSpaceDN w:val="0"/>
              <w:adjustRightInd w:val="0"/>
              <w:spacing w:line="240" w:lineRule="auto"/>
              <w:ind w:firstLine="0"/>
              <w:jc w:val="left"/>
              <w:rPr>
                <w:rFonts w:eastAsia="Calibri"/>
                <w:snapToGrid/>
                <w:sz w:val="24"/>
                <w:szCs w:val="24"/>
                <w:lang w:eastAsia="en-US"/>
              </w:rPr>
            </w:pPr>
            <w:r w:rsidRPr="00F95562">
              <w:rPr>
                <w:rFonts w:eastAsia="Calibri"/>
                <w:snapToGrid/>
                <w:sz w:val="24"/>
                <w:szCs w:val="24"/>
                <w:lang w:eastAsia="en-US"/>
              </w:rPr>
              <w:t xml:space="preserve">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лица, с указанием кодов </w:t>
            </w:r>
            <w:hyperlink r:id="rId24" w:history="1">
              <w:r w:rsidRPr="00F95562">
                <w:rPr>
                  <w:rFonts w:eastAsia="Calibri"/>
                  <w:snapToGrid/>
                  <w:sz w:val="24"/>
                  <w:szCs w:val="24"/>
                  <w:lang w:eastAsia="en-US"/>
                </w:rPr>
                <w:t>ОКВЭД2</w:t>
              </w:r>
            </w:hyperlink>
            <w:r w:rsidRPr="00F95562">
              <w:rPr>
                <w:rFonts w:eastAsia="Calibri"/>
                <w:snapToGrid/>
                <w:sz w:val="24"/>
                <w:szCs w:val="24"/>
                <w:lang w:eastAsia="en-US"/>
              </w:rPr>
              <w:t xml:space="preserve"> и </w:t>
            </w:r>
            <w:hyperlink r:id="rId25" w:history="1">
              <w:r w:rsidRPr="00F95562">
                <w:rPr>
                  <w:rFonts w:eastAsia="Calibri"/>
                  <w:snapToGrid/>
                  <w:sz w:val="24"/>
                  <w:szCs w:val="24"/>
                  <w:lang w:eastAsia="en-US"/>
                </w:rPr>
                <w:t>ОКПД2</w:t>
              </w:r>
            </w:hyperlink>
          </w:p>
        </w:tc>
        <w:tc>
          <w:tcPr>
            <w:tcW w:w="2551" w:type="dxa"/>
            <w:gridSpan w:val="3"/>
          </w:tcPr>
          <w:p w:rsidR="00D0243A" w:rsidRPr="00F95562" w:rsidRDefault="00D0243A" w:rsidP="00164F81">
            <w:pPr>
              <w:keepNext/>
              <w:keepLines/>
              <w:widowControl w:val="0"/>
              <w:autoSpaceDE w:val="0"/>
              <w:autoSpaceDN w:val="0"/>
              <w:spacing w:line="240" w:lineRule="auto"/>
              <w:ind w:firstLine="0"/>
              <w:jc w:val="center"/>
              <w:rPr>
                <w:snapToGrid/>
                <w:sz w:val="24"/>
                <w:szCs w:val="24"/>
              </w:rPr>
            </w:pPr>
            <w:r w:rsidRPr="00F95562">
              <w:rPr>
                <w:rFonts w:eastAsia="Calibri"/>
                <w:snapToGrid/>
                <w:sz w:val="24"/>
                <w:szCs w:val="24"/>
                <w:lang w:eastAsia="en-US"/>
              </w:rPr>
              <w:t>подлежит заполнению</w:t>
            </w:r>
          </w:p>
        </w:tc>
        <w:tc>
          <w:tcPr>
            <w:tcW w:w="1418" w:type="dxa"/>
          </w:tcPr>
          <w:p w:rsidR="00D0243A" w:rsidRPr="00F95562" w:rsidRDefault="00D0243A" w:rsidP="00164F81">
            <w:pPr>
              <w:keepNext/>
              <w:keepLines/>
              <w:widowControl w:val="0"/>
              <w:autoSpaceDE w:val="0"/>
              <w:autoSpaceDN w:val="0"/>
              <w:spacing w:line="240" w:lineRule="auto"/>
              <w:ind w:firstLine="0"/>
              <w:jc w:val="center"/>
              <w:rPr>
                <w:snapToGrid/>
                <w:sz w:val="24"/>
                <w:szCs w:val="24"/>
              </w:rPr>
            </w:pPr>
          </w:p>
        </w:tc>
      </w:tr>
      <w:tr w:rsidR="00D0243A" w:rsidRPr="00F95562" w:rsidTr="00D0243A">
        <w:trPr>
          <w:trHeight w:val="808"/>
        </w:trPr>
        <w:tc>
          <w:tcPr>
            <w:tcW w:w="557" w:type="dxa"/>
          </w:tcPr>
          <w:p w:rsidR="00D0243A" w:rsidRPr="00F95562" w:rsidRDefault="00D0243A" w:rsidP="00164F81">
            <w:pPr>
              <w:widowControl w:val="0"/>
              <w:autoSpaceDE w:val="0"/>
              <w:autoSpaceDN w:val="0"/>
              <w:spacing w:line="240" w:lineRule="auto"/>
              <w:ind w:firstLine="0"/>
              <w:jc w:val="center"/>
              <w:rPr>
                <w:snapToGrid/>
                <w:sz w:val="24"/>
                <w:szCs w:val="24"/>
              </w:rPr>
            </w:pPr>
            <w:r w:rsidRPr="00F95562">
              <w:rPr>
                <w:snapToGrid/>
                <w:sz w:val="24"/>
                <w:szCs w:val="24"/>
              </w:rPr>
              <w:t>11.</w:t>
            </w:r>
          </w:p>
        </w:tc>
        <w:tc>
          <w:tcPr>
            <w:tcW w:w="5459" w:type="dxa"/>
          </w:tcPr>
          <w:p w:rsidR="00D0243A" w:rsidRPr="00F95562" w:rsidRDefault="00D0243A" w:rsidP="00164F81">
            <w:pPr>
              <w:autoSpaceDE w:val="0"/>
              <w:autoSpaceDN w:val="0"/>
              <w:adjustRightInd w:val="0"/>
              <w:spacing w:line="240" w:lineRule="auto"/>
              <w:ind w:firstLine="0"/>
              <w:jc w:val="left"/>
              <w:rPr>
                <w:rFonts w:eastAsia="Calibri"/>
                <w:snapToGrid/>
                <w:sz w:val="24"/>
                <w:szCs w:val="24"/>
                <w:lang w:eastAsia="en-US"/>
              </w:rPr>
            </w:pPr>
            <w:r w:rsidRPr="00F95562">
              <w:rPr>
                <w:rFonts w:eastAsia="Calibri"/>
                <w:snapToGrid/>
                <w:sz w:val="24"/>
                <w:szCs w:val="24"/>
                <w:lang w:eastAsia="en-US"/>
              </w:rPr>
              <w:t xml:space="preserve">Сведения о производимых субъектами малого и среднего предпринимательства товарах, работах, услугах с указанием кодов </w:t>
            </w:r>
            <w:hyperlink r:id="rId26" w:history="1">
              <w:r w:rsidRPr="00F95562">
                <w:rPr>
                  <w:rFonts w:eastAsia="Calibri"/>
                  <w:snapToGrid/>
                  <w:sz w:val="24"/>
                  <w:szCs w:val="24"/>
                  <w:lang w:eastAsia="en-US"/>
                </w:rPr>
                <w:t>ОКВЭД2</w:t>
              </w:r>
            </w:hyperlink>
            <w:r w:rsidRPr="00F95562">
              <w:rPr>
                <w:rFonts w:eastAsia="Calibri"/>
                <w:snapToGrid/>
                <w:sz w:val="24"/>
                <w:szCs w:val="24"/>
                <w:lang w:eastAsia="en-US"/>
              </w:rPr>
              <w:t xml:space="preserve"> и </w:t>
            </w:r>
            <w:hyperlink r:id="rId27" w:history="1">
              <w:r w:rsidRPr="00F95562">
                <w:rPr>
                  <w:rFonts w:eastAsia="Calibri"/>
                  <w:snapToGrid/>
                  <w:sz w:val="24"/>
                  <w:szCs w:val="24"/>
                  <w:lang w:eastAsia="en-US"/>
                </w:rPr>
                <w:t>ОКПД2</w:t>
              </w:r>
            </w:hyperlink>
          </w:p>
        </w:tc>
        <w:tc>
          <w:tcPr>
            <w:tcW w:w="2551" w:type="dxa"/>
            <w:gridSpan w:val="3"/>
          </w:tcPr>
          <w:p w:rsidR="00D0243A" w:rsidRPr="00F95562" w:rsidRDefault="00D0243A" w:rsidP="00164F81">
            <w:pPr>
              <w:keepNext/>
              <w:keepLines/>
              <w:widowControl w:val="0"/>
              <w:autoSpaceDE w:val="0"/>
              <w:autoSpaceDN w:val="0"/>
              <w:spacing w:line="240" w:lineRule="auto"/>
              <w:ind w:firstLine="0"/>
              <w:jc w:val="center"/>
              <w:rPr>
                <w:snapToGrid/>
                <w:sz w:val="24"/>
                <w:szCs w:val="24"/>
              </w:rPr>
            </w:pPr>
            <w:r w:rsidRPr="00F95562">
              <w:rPr>
                <w:rFonts w:eastAsia="Calibri"/>
                <w:snapToGrid/>
                <w:sz w:val="24"/>
                <w:szCs w:val="24"/>
                <w:lang w:eastAsia="en-US"/>
              </w:rPr>
              <w:t>подлежит заполнению</w:t>
            </w:r>
          </w:p>
        </w:tc>
        <w:tc>
          <w:tcPr>
            <w:tcW w:w="1418" w:type="dxa"/>
          </w:tcPr>
          <w:p w:rsidR="00D0243A" w:rsidRPr="00F95562" w:rsidRDefault="00D0243A" w:rsidP="00164F81">
            <w:pPr>
              <w:keepNext/>
              <w:keepLines/>
              <w:widowControl w:val="0"/>
              <w:autoSpaceDE w:val="0"/>
              <w:autoSpaceDN w:val="0"/>
              <w:spacing w:line="240" w:lineRule="auto"/>
              <w:ind w:firstLine="0"/>
              <w:jc w:val="center"/>
              <w:rPr>
                <w:snapToGrid/>
                <w:sz w:val="24"/>
                <w:szCs w:val="24"/>
              </w:rPr>
            </w:pPr>
          </w:p>
        </w:tc>
      </w:tr>
      <w:tr w:rsidR="00D0243A" w:rsidRPr="00F95562" w:rsidTr="00D0243A">
        <w:trPr>
          <w:trHeight w:val="911"/>
        </w:trPr>
        <w:tc>
          <w:tcPr>
            <w:tcW w:w="557" w:type="dxa"/>
          </w:tcPr>
          <w:p w:rsidR="00D0243A" w:rsidRPr="00F95562" w:rsidRDefault="00D0243A" w:rsidP="00164F81">
            <w:pPr>
              <w:widowControl w:val="0"/>
              <w:autoSpaceDE w:val="0"/>
              <w:autoSpaceDN w:val="0"/>
              <w:spacing w:line="240" w:lineRule="auto"/>
              <w:ind w:firstLine="0"/>
              <w:jc w:val="center"/>
              <w:rPr>
                <w:snapToGrid/>
                <w:sz w:val="24"/>
                <w:szCs w:val="24"/>
              </w:rPr>
            </w:pPr>
            <w:r w:rsidRPr="00F95562">
              <w:rPr>
                <w:snapToGrid/>
                <w:sz w:val="24"/>
                <w:szCs w:val="24"/>
              </w:rPr>
              <w:t>12.</w:t>
            </w:r>
          </w:p>
        </w:tc>
        <w:tc>
          <w:tcPr>
            <w:tcW w:w="5459" w:type="dxa"/>
          </w:tcPr>
          <w:p w:rsidR="00D0243A" w:rsidRPr="00F95562" w:rsidRDefault="00D0243A" w:rsidP="00164F81">
            <w:pPr>
              <w:autoSpaceDE w:val="0"/>
              <w:autoSpaceDN w:val="0"/>
              <w:adjustRightInd w:val="0"/>
              <w:spacing w:line="240" w:lineRule="auto"/>
              <w:ind w:firstLine="0"/>
              <w:jc w:val="left"/>
              <w:rPr>
                <w:rFonts w:eastAsia="Calibri"/>
                <w:snapToGrid/>
                <w:sz w:val="24"/>
                <w:szCs w:val="24"/>
                <w:lang w:eastAsia="en-US"/>
              </w:rPr>
            </w:pPr>
            <w:r w:rsidRPr="00F95562">
              <w:rPr>
                <w:rFonts w:eastAsia="Calibri"/>
                <w:snapToGrid/>
                <w:sz w:val="24"/>
                <w:szCs w:val="24"/>
                <w:lang w:eastAsia="en-US"/>
              </w:rPr>
              <w:t>Сведения о соответствии производимых субъектами малого и среднего предпринимательства товарах, работах, услугах критериям отнесения к инновационной продукции, высокотехнологичной продукции</w:t>
            </w:r>
          </w:p>
        </w:tc>
        <w:tc>
          <w:tcPr>
            <w:tcW w:w="2551" w:type="dxa"/>
            <w:gridSpan w:val="3"/>
          </w:tcPr>
          <w:p w:rsidR="00D0243A" w:rsidRPr="00F95562" w:rsidRDefault="00D0243A" w:rsidP="00164F81">
            <w:pPr>
              <w:keepNext/>
              <w:keepLines/>
              <w:widowControl w:val="0"/>
              <w:autoSpaceDE w:val="0"/>
              <w:autoSpaceDN w:val="0"/>
              <w:spacing w:line="240" w:lineRule="auto"/>
              <w:ind w:firstLine="0"/>
              <w:jc w:val="center"/>
              <w:rPr>
                <w:snapToGrid/>
                <w:sz w:val="24"/>
                <w:szCs w:val="24"/>
              </w:rPr>
            </w:pPr>
            <w:r w:rsidRPr="00F95562">
              <w:rPr>
                <w:snapToGrid/>
                <w:sz w:val="24"/>
                <w:szCs w:val="24"/>
              </w:rPr>
              <w:t>да (нет)</w:t>
            </w:r>
          </w:p>
        </w:tc>
        <w:tc>
          <w:tcPr>
            <w:tcW w:w="1418" w:type="dxa"/>
          </w:tcPr>
          <w:p w:rsidR="00D0243A" w:rsidRPr="00F95562" w:rsidRDefault="00D0243A" w:rsidP="00164F81">
            <w:pPr>
              <w:keepNext/>
              <w:keepLines/>
              <w:widowControl w:val="0"/>
              <w:autoSpaceDE w:val="0"/>
              <w:autoSpaceDN w:val="0"/>
              <w:spacing w:line="240" w:lineRule="auto"/>
              <w:ind w:firstLine="0"/>
              <w:jc w:val="center"/>
              <w:rPr>
                <w:snapToGrid/>
                <w:sz w:val="24"/>
                <w:szCs w:val="24"/>
              </w:rPr>
            </w:pPr>
          </w:p>
        </w:tc>
      </w:tr>
      <w:tr w:rsidR="00D0243A" w:rsidRPr="00F95562" w:rsidTr="00D0243A">
        <w:tc>
          <w:tcPr>
            <w:tcW w:w="557" w:type="dxa"/>
          </w:tcPr>
          <w:p w:rsidR="00D0243A" w:rsidRPr="00F95562" w:rsidRDefault="00D0243A" w:rsidP="00164F81">
            <w:pPr>
              <w:widowControl w:val="0"/>
              <w:autoSpaceDE w:val="0"/>
              <w:autoSpaceDN w:val="0"/>
              <w:spacing w:line="240" w:lineRule="auto"/>
              <w:ind w:firstLine="0"/>
              <w:jc w:val="center"/>
              <w:rPr>
                <w:snapToGrid/>
                <w:sz w:val="24"/>
                <w:szCs w:val="24"/>
              </w:rPr>
            </w:pPr>
            <w:r w:rsidRPr="00F95562">
              <w:rPr>
                <w:snapToGrid/>
                <w:sz w:val="24"/>
                <w:szCs w:val="24"/>
              </w:rPr>
              <w:t>13.</w:t>
            </w:r>
          </w:p>
        </w:tc>
        <w:tc>
          <w:tcPr>
            <w:tcW w:w="5459" w:type="dxa"/>
          </w:tcPr>
          <w:p w:rsidR="00D0243A" w:rsidRPr="00F95562" w:rsidRDefault="00D0243A" w:rsidP="00164F81">
            <w:pPr>
              <w:autoSpaceDE w:val="0"/>
              <w:autoSpaceDN w:val="0"/>
              <w:adjustRightInd w:val="0"/>
              <w:spacing w:line="240" w:lineRule="auto"/>
              <w:ind w:firstLine="0"/>
              <w:jc w:val="left"/>
              <w:rPr>
                <w:rFonts w:eastAsia="Calibri"/>
                <w:snapToGrid/>
                <w:sz w:val="24"/>
                <w:szCs w:val="24"/>
                <w:lang w:eastAsia="en-US"/>
              </w:rPr>
            </w:pPr>
            <w:r w:rsidRPr="00F95562">
              <w:rPr>
                <w:rFonts w:eastAsia="Calibri"/>
                <w:snapToGrid/>
                <w:sz w:val="24"/>
                <w:szCs w:val="24"/>
                <w:lang w:eastAsia="en-US"/>
              </w:rPr>
              <w:t>Сведения об участии в утвержденных программах партнерства отдельных заказчиков с субъектами малого и среднего предпринимательства</w:t>
            </w:r>
          </w:p>
        </w:tc>
        <w:tc>
          <w:tcPr>
            <w:tcW w:w="2535" w:type="dxa"/>
            <w:gridSpan w:val="2"/>
          </w:tcPr>
          <w:p w:rsidR="00D0243A" w:rsidRPr="00F95562" w:rsidRDefault="00D0243A" w:rsidP="00164F81">
            <w:pPr>
              <w:keepNext/>
              <w:keepLines/>
              <w:widowControl w:val="0"/>
              <w:autoSpaceDE w:val="0"/>
              <w:autoSpaceDN w:val="0"/>
              <w:spacing w:line="240" w:lineRule="auto"/>
              <w:ind w:firstLine="0"/>
              <w:jc w:val="center"/>
              <w:rPr>
                <w:rFonts w:eastAsia="Calibri"/>
                <w:snapToGrid/>
                <w:sz w:val="24"/>
                <w:szCs w:val="24"/>
                <w:lang w:eastAsia="en-US"/>
              </w:rPr>
            </w:pPr>
            <w:r w:rsidRPr="00F95562">
              <w:rPr>
                <w:rFonts w:eastAsia="Calibri"/>
                <w:snapToGrid/>
                <w:sz w:val="24"/>
                <w:szCs w:val="24"/>
                <w:lang w:eastAsia="en-US"/>
              </w:rPr>
              <w:t xml:space="preserve">да (нет) </w:t>
            </w:r>
          </w:p>
          <w:p w:rsidR="00D0243A" w:rsidRPr="00F95562" w:rsidRDefault="00D0243A" w:rsidP="00164F81">
            <w:pPr>
              <w:keepNext/>
              <w:keepLines/>
              <w:widowControl w:val="0"/>
              <w:autoSpaceDE w:val="0"/>
              <w:autoSpaceDN w:val="0"/>
              <w:spacing w:line="240" w:lineRule="auto"/>
              <w:ind w:firstLine="0"/>
              <w:jc w:val="center"/>
              <w:rPr>
                <w:snapToGrid/>
                <w:sz w:val="24"/>
                <w:szCs w:val="24"/>
              </w:rPr>
            </w:pPr>
            <w:r w:rsidRPr="00F95562">
              <w:rPr>
                <w:rFonts w:eastAsia="Calibri"/>
                <w:snapToGrid/>
                <w:sz w:val="24"/>
                <w:szCs w:val="24"/>
                <w:lang w:eastAsia="en-US"/>
              </w:rPr>
              <w:t>(в случае участия - наименование заказчика, реализующего программу партнерства)</w:t>
            </w:r>
          </w:p>
        </w:tc>
        <w:tc>
          <w:tcPr>
            <w:tcW w:w="1434" w:type="dxa"/>
            <w:gridSpan w:val="2"/>
          </w:tcPr>
          <w:p w:rsidR="00D0243A" w:rsidRPr="00F95562" w:rsidRDefault="00D0243A" w:rsidP="00164F81">
            <w:pPr>
              <w:keepNext/>
              <w:keepLines/>
              <w:widowControl w:val="0"/>
              <w:autoSpaceDE w:val="0"/>
              <w:autoSpaceDN w:val="0"/>
              <w:spacing w:line="240" w:lineRule="auto"/>
              <w:ind w:firstLine="0"/>
              <w:jc w:val="center"/>
              <w:rPr>
                <w:snapToGrid/>
                <w:sz w:val="24"/>
                <w:szCs w:val="24"/>
              </w:rPr>
            </w:pPr>
          </w:p>
        </w:tc>
      </w:tr>
      <w:tr w:rsidR="00D0243A" w:rsidRPr="00F95562" w:rsidTr="00D0243A">
        <w:tc>
          <w:tcPr>
            <w:tcW w:w="557" w:type="dxa"/>
          </w:tcPr>
          <w:p w:rsidR="00D0243A" w:rsidRPr="00F95562" w:rsidRDefault="00D0243A" w:rsidP="00164F81">
            <w:pPr>
              <w:widowControl w:val="0"/>
              <w:autoSpaceDE w:val="0"/>
              <w:autoSpaceDN w:val="0"/>
              <w:spacing w:line="240" w:lineRule="auto"/>
              <w:ind w:firstLine="0"/>
              <w:jc w:val="center"/>
              <w:rPr>
                <w:snapToGrid/>
                <w:sz w:val="24"/>
                <w:szCs w:val="24"/>
              </w:rPr>
            </w:pPr>
            <w:r w:rsidRPr="00F95562">
              <w:rPr>
                <w:snapToGrid/>
                <w:sz w:val="24"/>
                <w:szCs w:val="24"/>
              </w:rPr>
              <w:t>14.</w:t>
            </w:r>
          </w:p>
        </w:tc>
        <w:tc>
          <w:tcPr>
            <w:tcW w:w="5459" w:type="dxa"/>
          </w:tcPr>
          <w:p w:rsidR="00D0243A" w:rsidRPr="00F95562" w:rsidRDefault="00D0243A" w:rsidP="00164F81">
            <w:pPr>
              <w:autoSpaceDE w:val="0"/>
              <w:autoSpaceDN w:val="0"/>
              <w:adjustRightInd w:val="0"/>
              <w:spacing w:line="240" w:lineRule="auto"/>
              <w:ind w:firstLine="0"/>
              <w:jc w:val="left"/>
              <w:rPr>
                <w:rFonts w:eastAsia="Calibri"/>
                <w:snapToGrid/>
                <w:sz w:val="24"/>
                <w:szCs w:val="24"/>
                <w:lang w:eastAsia="en-US"/>
              </w:rPr>
            </w:pPr>
            <w:r w:rsidRPr="00F95562">
              <w:rPr>
                <w:rFonts w:eastAsia="Calibri"/>
                <w:snapToGrid/>
                <w:sz w:val="24"/>
                <w:szCs w:val="24"/>
                <w:lang w:eastAsia="en-US"/>
              </w:rPr>
              <w:t xml:space="preserve">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w:t>
            </w:r>
            <w:hyperlink r:id="rId28" w:history="1">
              <w:r w:rsidRPr="00F95562">
                <w:rPr>
                  <w:rFonts w:eastAsia="Calibri"/>
                  <w:snapToGrid/>
                  <w:sz w:val="24"/>
                  <w:szCs w:val="24"/>
                  <w:lang w:eastAsia="en-US"/>
                </w:rPr>
                <w:t>законом</w:t>
              </w:r>
            </w:hyperlink>
            <w:r w:rsidRPr="00F95562">
              <w:rPr>
                <w:rFonts w:eastAsia="Calibri"/>
                <w:snapToGrid/>
                <w:sz w:val="24"/>
                <w:szCs w:val="24"/>
                <w:lang w:eastAsia="en-US"/>
              </w:rPr>
              <w:t xml:space="preserve">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w:t>
            </w:r>
            <w:hyperlink r:id="rId29" w:history="1">
              <w:r w:rsidRPr="00F95562">
                <w:rPr>
                  <w:rFonts w:eastAsia="Calibri"/>
                  <w:snapToGrid/>
                  <w:sz w:val="24"/>
                  <w:szCs w:val="24"/>
                  <w:lang w:eastAsia="en-US"/>
                </w:rPr>
                <w:t>законом</w:t>
              </w:r>
            </w:hyperlink>
            <w:r w:rsidRPr="00F95562">
              <w:rPr>
                <w:rFonts w:eastAsia="Calibri"/>
                <w:snapToGrid/>
                <w:sz w:val="24"/>
                <w:szCs w:val="24"/>
                <w:lang w:eastAsia="en-US"/>
              </w:rPr>
              <w:t xml:space="preserve"> «О закупках товаров, работ, услуг отдельными видами юридических лиц»</w:t>
            </w:r>
          </w:p>
        </w:tc>
        <w:tc>
          <w:tcPr>
            <w:tcW w:w="2535" w:type="dxa"/>
            <w:gridSpan w:val="2"/>
          </w:tcPr>
          <w:p w:rsidR="00D0243A" w:rsidRPr="00F95562" w:rsidRDefault="00D0243A" w:rsidP="00164F81">
            <w:pPr>
              <w:keepNext/>
              <w:keepLines/>
              <w:widowControl w:val="0"/>
              <w:autoSpaceDE w:val="0"/>
              <w:autoSpaceDN w:val="0"/>
              <w:spacing w:line="240" w:lineRule="auto"/>
              <w:ind w:firstLine="0"/>
              <w:jc w:val="center"/>
              <w:rPr>
                <w:rFonts w:eastAsia="Calibri"/>
                <w:snapToGrid/>
                <w:sz w:val="24"/>
                <w:szCs w:val="24"/>
                <w:lang w:eastAsia="en-US"/>
              </w:rPr>
            </w:pPr>
            <w:r w:rsidRPr="00F95562">
              <w:rPr>
                <w:rFonts w:eastAsia="Calibri"/>
                <w:snapToGrid/>
                <w:sz w:val="24"/>
                <w:szCs w:val="24"/>
                <w:lang w:eastAsia="en-US"/>
              </w:rPr>
              <w:t xml:space="preserve">да (нет) </w:t>
            </w:r>
          </w:p>
          <w:p w:rsidR="00D0243A" w:rsidRPr="00F95562" w:rsidRDefault="00D0243A" w:rsidP="00164F81">
            <w:pPr>
              <w:keepNext/>
              <w:keepLines/>
              <w:widowControl w:val="0"/>
              <w:autoSpaceDE w:val="0"/>
              <w:autoSpaceDN w:val="0"/>
              <w:spacing w:line="240" w:lineRule="auto"/>
              <w:ind w:firstLine="0"/>
              <w:jc w:val="center"/>
              <w:rPr>
                <w:snapToGrid/>
                <w:sz w:val="24"/>
                <w:szCs w:val="24"/>
              </w:rPr>
            </w:pPr>
            <w:r w:rsidRPr="00F95562">
              <w:rPr>
                <w:rFonts w:eastAsia="Calibri"/>
                <w:snapToGrid/>
                <w:sz w:val="24"/>
                <w:szCs w:val="24"/>
                <w:lang w:eastAsia="en-US"/>
              </w:rPr>
              <w:t>(при наличии - количество исполненных контрактов или договоров и общая сумма)</w:t>
            </w:r>
          </w:p>
        </w:tc>
        <w:tc>
          <w:tcPr>
            <w:tcW w:w="1434" w:type="dxa"/>
            <w:gridSpan w:val="2"/>
          </w:tcPr>
          <w:p w:rsidR="00D0243A" w:rsidRPr="00F95562" w:rsidRDefault="00D0243A" w:rsidP="00164F81">
            <w:pPr>
              <w:keepNext/>
              <w:keepLines/>
              <w:widowControl w:val="0"/>
              <w:autoSpaceDE w:val="0"/>
              <w:autoSpaceDN w:val="0"/>
              <w:spacing w:line="240" w:lineRule="auto"/>
              <w:ind w:firstLine="0"/>
              <w:jc w:val="center"/>
              <w:rPr>
                <w:snapToGrid/>
                <w:sz w:val="24"/>
                <w:szCs w:val="24"/>
              </w:rPr>
            </w:pPr>
          </w:p>
        </w:tc>
      </w:tr>
      <w:tr w:rsidR="00D0243A" w:rsidRPr="00F95562" w:rsidTr="00D0243A">
        <w:tc>
          <w:tcPr>
            <w:tcW w:w="557" w:type="dxa"/>
          </w:tcPr>
          <w:p w:rsidR="00D0243A" w:rsidRPr="00F95562" w:rsidRDefault="00D0243A" w:rsidP="00164F81">
            <w:pPr>
              <w:widowControl w:val="0"/>
              <w:autoSpaceDE w:val="0"/>
              <w:autoSpaceDN w:val="0"/>
              <w:spacing w:line="240" w:lineRule="auto"/>
              <w:ind w:firstLine="0"/>
              <w:jc w:val="center"/>
              <w:rPr>
                <w:snapToGrid/>
                <w:sz w:val="24"/>
                <w:szCs w:val="24"/>
              </w:rPr>
            </w:pPr>
            <w:r w:rsidRPr="00F95562">
              <w:rPr>
                <w:snapToGrid/>
                <w:sz w:val="24"/>
                <w:szCs w:val="24"/>
              </w:rPr>
              <w:t>15.</w:t>
            </w:r>
          </w:p>
        </w:tc>
        <w:tc>
          <w:tcPr>
            <w:tcW w:w="5459" w:type="dxa"/>
          </w:tcPr>
          <w:p w:rsidR="00D0243A" w:rsidRPr="00F95562" w:rsidRDefault="00D0243A" w:rsidP="00164F81">
            <w:pPr>
              <w:autoSpaceDE w:val="0"/>
              <w:autoSpaceDN w:val="0"/>
              <w:adjustRightInd w:val="0"/>
              <w:spacing w:line="240" w:lineRule="auto"/>
              <w:ind w:firstLine="0"/>
              <w:jc w:val="left"/>
              <w:rPr>
                <w:rFonts w:eastAsia="Calibri"/>
                <w:snapToGrid/>
                <w:sz w:val="24"/>
                <w:szCs w:val="24"/>
                <w:lang w:eastAsia="en-US"/>
              </w:rPr>
            </w:pPr>
            <w:r w:rsidRPr="00F95562">
              <w:rPr>
                <w:rFonts w:eastAsia="Calibri"/>
                <w:snapToGrid/>
                <w:sz w:val="24"/>
                <w:szCs w:val="24"/>
                <w:lang w:eastAsia="en-US"/>
              </w:rPr>
              <w:t xml:space="preserve">Сведения о том, что руководитель, члены коллегиального исполнительного органа, главный бухгалтер субъекта малого и среднего предпринимательства не имеют судимости за </w:t>
            </w:r>
            <w:r w:rsidRPr="00F95562">
              <w:rPr>
                <w:rFonts w:eastAsia="Calibri"/>
                <w:snapToGrid/>
                <w:sz w:val="24"/>
                <w:szCs w:val="24"/>
                <w:lang w:eastAsia="en-US"/>
              </w:rPr>
              <w:lastRenderedPageBreak/>
              <w:t>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малого и среднего предпринимательства, и административное наказание в виде дисквалификации</w:t>
            </w:r>
          </w:p>
        </w:tc>
        <w:tc>
          <w:tcPr>
            <w:tcW w:w="2535" w:type="dxa"/>
            <w:gridSpan w:val="2"/>
          </w:tcPr>
          <w:p w:rsidR="00D0243A" w:rsidRPr="00F95562" w:rsidRDefault="00D0243A" w:rsidP="00164F81">
            <w:pPr>
              <w:keepNext/>
              <w:keepLines/>
              <w:widowControl w:val="0"/>
              <w:autoSpaceDE w:val="0"/>
              <w:autoSpaceDN w:val="0"/>
              <w:spacing w:line="240" w:lineRule="auto"/>
              <w:ind w:firstLine="0"/>
              <w:jc w:val="center"/>
              <w:rPr>
                <w:snapToGrid/>
                <w:sz w:val="24"/>
                <w:szCs w:val="24"/>
              </w:rPr>
            </w:pPr>
            <w:r w:rsidRPr="00F95562">
              <w:rPr>
                <w:rFonts w:eastAsia="Calibri"/>
                <w:snapToGrid/>
                <w:sz w:val="24"/>
                <w:szCs w:val="24"/>
                <w:lang w:eastAsia="en-US"/>
              </w:rPr>
              <w:lastRenderedPageBreak/>
              <w:t>да (нет)</w:t>
            </w:r>
          </w:p>
        </w:tc>
        <w:tc>
          <w:tcPr>
            <w:tcW w:w="1434" w:type="dxa"/>
            <w:gridSpan w:val="2"/>
          </w:tcPr>
          <w:p w:rsidR="00D0243A" w:rsidRPr="00F95562" w:rsidRDefault="00D0243A" w:rsidP="00164F81">
            <w:pPr>
              <w:keepNext/>
              <w:keepLines/>
              <w:widowControl w:val="0"/>
              <w:autoSpaceDE w:val="0"/>
              <w:autoSpaceDN w:val="0"/>
              <w:spacing w:line="240" w:lineRule="auto"/>
              <w:ind w:firstLine="0"/>
              <w:jc w:val="center"/>
              <w:rPr>
                <w:snapToGrid/>
                <w:sz w:val="24"/>
                <w:szCs w:val="24"/>
              </w:rPr>
            </w:pPr>
          </w:p>
        </w:tc>
      </w:tr>
      <w:tr w:rsidR="00D0243A" w:rsidRPr="00F95562" w:rsidTr="00D0243A">
        <w:tc>
          <w:tcPr>
            <w:tcW w:w="557" w:type="dxa"/>
          </w:tcPr>
          <w:p w:rsidR="00D0243A" w:rsidRPr="00F95562" w:rsidRDefault="00D0243A" w:rsidP="00164F81">
            <w:pPr>
              <w:widowControl w:val="0"/>
              <w:autoSpaceDE w:val="0"/>
              <w:autoSpaceDN w:val="0"/>
              <w:spacing w:line="240" w:lineRule="auto"/>
              <w:ind w:firstLine="0"/>
              <w:jc w:val="center"/>
              <w:rPr>
                <w:snapToGrid/>
                <w:sz w:val="24"/>
                <w:szCs w:val="24"/>
              </w:rPr>
            </w:pPr>
            <w:r w:rsidRPr="00F95562">
              <w:rPr>
                <w:snapToGrid/>
                <w:sz w:val="24"/>
                <w:szCs w:val="24"/>
              </w:rPr>
              <w:t>16.</w:t>
            </w:r>
          </w:p>
        </w:tc>
        <w:tc>
          <w:tcPr>
            <w:tcW w:w="5459" w:type="dxa"/>
          </w:tcPr>
          <w:p w:rsidR="00D0243A" w:rsidRPr="00F95562" w:rsidRDefault="00D0243A" w:rsidP="00164F81">
            <w:pPr>
              <w:autoSpaceDE w:val="0"/>
              <w:autoSpaceDN w:val="0"/>
              <w:adjustRightInd w:val="0"/>
              <w:spacing w:line="240" w:lineRule="auto"/>
              <w:ind w:firstLine="0"/>
              <w:jc w:val="left"/>
              <w:rPr>
                <w:rFonts w:eastAsia="Calibri"/>
                <w:snapToGrid/>
                <w:sz w:val="24"/>
                <w:szCs w:val="24"/>
                <w:lang w:eastAsia="en-US"/>
              </w:rPr>
            </w:pPr>
            <w:r w:rsidRPr="00F95562">
              <w:rPr>
                <w:rFonts w:eastAsia="Calibri"/>
                <w:snapToGrid/>
                <w:sz w:val="24"/>
                <w:szCs w:val="24"/>
                <w:lang w:eastAsia="en-US"/>
              </w:rPr>
              <w:t>Информация о наличии сведений о субъекте малого и среднего предпринимательства в реестрах недобросовестных поставщиков, предусмотренных федеральными законами «</w:t>
            </w:r>
            <w:hyperlink r:id="rId30" w:history="1">
              <w:r w:rsidRPr="00F95562">
                <w:rPr>
                  <w:rFonts w:eastAsia="Calibri"/>
                  <w:snapToGrid/>
                  <w:sz w:val="24"/>
                  <w:szCs w:val="24"/>
                  <w:lang w:eastAsia="en-US"/>
                </w:rPr>
                <w:t>О закупках товаров</w:t>
              </w:r>
            </w:hyperlink>
            <w:r w:rsidRPr="00F95562">
              <w:rPr>
                <w:rFonts w:eastAsia="Calibri"/>
                <w:snapToGrid/>
                <w:sz w:val="24"/>
                <w:szCs w:val="24"/>
                <w:lang w:eastAsia="en-US"/>
              </w:rPr>
              <w:t>, работ, услуг отдельными видами юридических лиц» и «</w:t>
            </w:r>
            <w:hyperlink r:id="rId31" w:history="1">
              <w:r w:rsidRPr="00F95562">
                <w:rPr>
                  <w:rFonts w:eastAsia="Calibri"/>
                  <w:snapToGrid/>
                  <w:sz w:val="24"/>
                  <w:szCs w:val="24"/>
                  <w:lang w:eastAsia="en-US"/>
                </w:rPr>
                <w:t>О контрактной системе</w:t>
              </w:r>
            </w:hyperlink>
            <w:r w:rsidRPr="00F95562">
              <w:rPr>
                <w:rFonts w:eastAsia="Calibri"/>
                <w:snapToGrid/>
                <w:sz w:val="24"/>
                <w:szCs w:val="24"/>
                <w:lang w:eastAsia="en-US"/>
              </w:rPr>
              <w:t xml:space="preserve"> в сфере закупок товаров, работ, услуг для обеспечения государственных и муниципальных нужд»</w:t>
            </w:r>
          </w:p>
        </w:tc>
        <w:tc>
          <w:tcPr>
            <w:tcW w:w="2535" w:type="dxa"/>
            <w:gridSpan w:val="2"/>
          </w:tcPr>
          <w:p w:rsidR="00D0243A" w:rsidRPr="00F95562" w:rsidRDefault="00D0243A" w:rsidP="00164F81">
            <w:pPr>
              <w:keepNext/>
              <w:keepLines/>
              <w:widowControl w:val="0"/>
              <w:autoSpaceDE w:val="0"/>
              <w:autoSpaceDN w:val="0"/>
              <w:spacing w:line="240" w:lineRule="auto"/>
              <w:ind w:firstLine="0"/>
              <w:jc w:val="center"/>
              <w:rPr>
                <w:snapToGrid/>
                <w:sz w:val="24"/>
                <w:szCs w:val="24"/>
              </w:rPr>
            </w:pPr>
            <w:r w:rsidRPr="00F95562">
              <w:rPr>
                <w:snapToGrid/>
                <w:sz w:val="24"/>
                <w:szCs w:val="24"/>
              </w:rPr>
              <w:t>да (нет)</w:t>
            </w:r>
          </w:p>
        </w:tc>
        <w:tc>
          <w:tcPr>
            <w:tcW w:w="1434" w:type="dxa"/>
            <w:gridSpan w:val="2"/>
          </w:tcPr>
          <w:p w:rsidR="00D0243A" w:rsidRPr="00F95562" w:rsidRDefault="00D0243A" w:rsidP="00164F81">
            <w:pPr>
              <w:keepNext/>
              <w:keepLines/>
              <w:widowControl w:val="0"/>
              <w:autoSpaceDE w:val="0"/>
              <w:autoSpaceDN w:val="0"/>
              <w:spacing w:line="240" w:lineRule="auto"/>
              <w:ind w:firstLine="0"/>
              <w:jc w:val="center"/>
              <w:rPr>
                <w:snapToGrid/>
                <w:sz w:val="24"/>
                <w:szCs w:val="24"/>
              </w:rPr>
            </w:pPr>
          </w:p>
        </w:tc>
      </w:tr>
    </w:tbl>
    <w:p w:rsidR="00D0243A" w:rsidRPr="00F95562" w:rsidRDefault="00D0243A" w:rsidP="00164F81">
      <w:pPr>
        <w:widowControl w:val="0"/>
        <w:autoSpaceDE w:val="0"/>
        <w:autoSpaceDN w:val="0"/>
        <w:adjustRightInd w:val="0"/>
        <w:spacing w:line="240" w:lineRule="auto"/>
        <w:ind w:firstLine="0"/>
        <w:rPr>
          <w:rFonts w:eastAsia="Calibri"/>
          <w:iCs/>
          <w:snapToGrid/>
          <w:sz w:val="24"/>
          <w:szCs w:val="24"/>
          <w:lang w:eastAsia="en-US"/>
        </w:rPr>
      </w:pPr>
    </w:p>
    <w:p w:rsidR="00D0243A" w:rsidRPr="00F95562" w:rsidRDefault="00D0243A" w:rsidP="00164F81">
      <w:pPr>
        <w:widowControl w:val="0"/>
        <w:autoSpaceDE w:val="0"/>
        <w:autoSpaceDN w:val="0"/>
        <w:adjustRightInd w:val="0"/>
        <w:spacing w:line="240" w:lineRule="auto"/>
        <w:ind w:firstLine="0"/>
        <w:rPr>
          <w:rFonts w:eastAsia="Calibri"/>
          <w:iCs/>
          <w:snapToGrid/>
          <w:sz w:val="24"/>
          <w:szCs w:val="24"/>
          <w:lang w:eastAsia="en-US"/>
        </w:rPr>
      </w:pPr>
      <w:r w:rsidRPr="00F95562">
        <w:rPr>
          <w:rFonts w:eastAsia="Calibri"/>
          <w:iCs/>
          <w:snapToGrid/>
          <w:sz w:val="24"/>
          <w:szCs w:val="24"/>
          <w:lang w:eastAsia="en-US"/>
        </w:rPr>
        <w:t>___________________________________          _________________________</w:t>
      </w:r>
    </w:p>
    <w:p w:rsidR="00D0243A" w:rsidRPr="00164F81" w:rsidRDefault="00D0243A" w:rsidP="00164F81">
      <w:pPr>
        <w:widowControl w:val="0"/>
        <w:autoSpaceDE w:val="0"/>
        <w:autoSpaceDN w:val="0"/>
        <w:adjustRightInd w:val="0"/>
        <w:spacing w:line="240" w:lineRule="auto"/>
        <w:ind w:firstLine="0"/>
        <w:rPr>
          <w:rFonts w:eastAsia="Calibri"/>
          <w:i/>
          <w:snapToGrid/>
          <w:sz w:val="24"/>
          <w:szCs w:val="24"/>
          <w:lang w:eastAsia="en-US"/>
        </w:rPr>
      </w:pPr>
      <w:r w:rsidRPr="00164F81">
        <w:rPr>
          <w:rFonts w:eastAsia="Calibri"/>
          <w:i/>
          <w:snapToGrid/>
          <w:sz w:val="24"/>
          <w:szCs w:val="24"/>
          <w:lang w:eastAsia="en-US"/>
        </w:rPr>
        <w:t xml:space="preserve">       (подпись уполномоченного лица)</w:t>
      </w:r>
      <w:r w:rsidRPr="00164F81">
        <w:rPr>
          <w:rFonts w:eastAsia="Calibri"/>
          <w:i/>
          <w:snapToGrid/>
          <w:sz w:val="24"/>
          <w:szCs w:val="24"/>
          <w:lang w:eastAsia="en-US"/>
        </w:rPr>
        <w:tab/>
        <w:t xml:space="preserve">       (ФИО и должность подписавшего)</w:t>
      </w:r>
    </w:p>
    <w:p w:rsidR="00D0243A" w:rsidRPr="00F95562" w:rsidRDefault="00D0243A" w:rsidP="00164F81">
      <w:pPr>
        <w:widowControl w:val="0"/>
        <w:autoSpaceDE w:val="0"/>
        <w:autoSpaceDN w:val="0"/>
        <w:adjustRightInd w:val="0"/>
        <w:spacing w:line="240" w:lineRule="auto"/>
        <w:ind w:firstLine="0"/>
        <w:rPr>
          <w:rFonts w:eastAsia="Calibri"/>
          <w:b/>
          <w:iCs/>
          <w:snapToGrid/>
          <w:sz w:val="24"/>
          <w:szCs w:val="24"/>
          <w:lang w:eastAsia="en-US"/>
        </w:rPr>
      </w:pPr>
      <w:r w:rsidRPr="00F95562">
        <w:rPr>
          <w:rFonts w:eastAsia="Calibri"/>
          <w:iCs/>
          <w:snapToGrid/>
          <w:sz w:val="24"/>
          <w:szCs w:val="24"/>
          <w:lang w:eastAsia="en-US"/>
        </w:rPr>
        <w:t xml:space="preserve">                 М.П</w:t>
      </w:r>
    </w:p>
    <w:p w:rsidR="00D0243A" w:rsidRPr="00F95562" w:rsidRDefault="00D0243A" w:rsidP="00164F81">
      <w:pPr>
        <w:widowControl w:val="0"/>
        <w:shd w:val="clear" w:color="auto" w:fill="D9D9D9"/>
        <w:autoSpaceDE w:val="0"/>
        <w:autoSpaceDN w:val="0"/>
        <w:adjustRightInd w:val="0"/>
        <w:spacing w:line="240" w:lineRule="auto"/>
        <w:ind w:firstLine="0"/>
        <w:rPr>
          <w:iCs/>
          <w:sz w:val="24"/>
          <w:szCs w:val="24"/>
        </w:rPr>
      </w:pPr>
      <w:r w:rsidRPr="00F95562">
        <w:rPr>
          <w:snapToGrid/>
          <w:sz w:val="24"/>
          <w:szCs w:val="24"/>
        </w:rPr>
        <w:t>____________________________</w:t>
      </w:r>
      <w:r w:rsidRPr="00F95562">
        <w:rPr>
          <w:snapToGrid/>
          <w:sz w:val="24"/>
          <w:szCs w:val="24"/>
          <w:u w:val="single"/>
        </w:rPr>
        <w:t>конец формы</w:t>
      </w:r>
      <w:r w:rsidRPr="00F95562">
        <w:rPr>
          <w:snapToGrid/>
          <w:sz w:val="24"/>
          <w:szCs w:val="24"/>
        </w:rPr>
        <w:t>___________________________</w:t>
      </w:r>
    </w:p>
    <w:p w:rsidR="00D0243A" w:rsidRPr="00F95562" w:rsidRDefault="00D0243A" w:rsidP="00164F81">
      <w:pPr>
        <w:widowControl w:val="0"/>
        <w:spacing w:line="240" w:lineRule="auto"/>
        <w:ind w:firstLine="0"/>
        <w:jc w:val="left"/>
        <w:outlineLvl w:val="2"/>
        <w:rPr>
          <w:b/>
          <w:sz w:val="24"/>
          <w:szCs w:val="24"/>
        </w:rPr>
      </w:pPr>
    </w:p>
    <w:p w:rsidR="00D0243A" w:rsidRPr="00F95562" w:rsidRDefault="00D0243A" w:rsidP="00164F81">
      <w:pPr>
        <w:pageBreakBefore/>
        <w:numPr>
          <w:ilvl w:val="2"/>
          <w:numId w:val="4"/>
        </w:numPr>
        <w:spacing w:line="240" w:lineRule="auto"/>
        <w:ind w:left="0" w:firstLine="0"/>
        <w:rPr>
          <w:b/>
          <w:snapToGrid/>
          <w:sz w:val="24"/>
          <w:szCs w:val="24"/>
        </w:rPr>
      </w:pPr>
      <w:r w:rsidRPr="00F95562">
        <w:rPr>
          <w:b/>
          <w:snapToGrid/>
          <w:sz w:val="24"/>
          <w:szCs w:val="24"/>
        </w:rPr>
        <w:lastRenderedPageBreak/>
        <w:t>Инструкция по заполнению</w:t>
      </w:r>
    </w:p>
    <w:p w:rsidR="00D0243A" w:rsidRPr="00F95562" w:rsidRDefault="00D0243A" w:rsidP="00164F81">
      <w:pPr>
        <w:widowControl w:val="0"/>
        <w:numPr>
          <w:ilvl w:val="3"/>
          <w:numId w:val="4"/>
        </w:numPr>
        <w:shd w:val="clear" w:color="auto" w:fill="FFFFFF"/>
        <w:tabs>
          <w:tab w:val="num" w:pos="851"/>
        </w:tabs>
        <w:spacing w:line="240" w:lineRule="auto"/>
        <w:ind w:left="0" w:firstLine="0"/>
        <w:rPr>
          <w:sz w:val="24"/>
          <w:szCs w:val="24"/>
        </w:rPr>
      </w:pPr>
      <w:r w:rsidRPr="00F95562">
        <w:rPr>
          <w:sz w:val="24"/>
          <w:szCs w:val="24"/>
        </w:rPr>
        <w:t>Категория субъекта малого или среднего предпринимательства изменяется только в случае, если предельные значения выше или ниже предельных значений, указанных в пунктах 7 и 8 настоящего документа, в течение 3 календарных лет, следующих один за другим.</w:t>
      </w:r>
    </w:p>
    <w:p w:rsidR="00D0243A" w:rsidRPr="00F95562" w:rsidRDefault="00D0243A" w:rsidP="00164F81">
      <w:pPr>
        <w:widowControl w:val="0"/>
        <w:numPr>
          <w:ilvl w:val="3"/>
          <w:numId w:val="4"/>
        </w:numPr>
        <w:shd w:val="clear" w:color="auto" w:fill="FFFFFF"/>
        <w:tabs>
          <w:tab w:val="num" w:pos="851"/>
        </w:tabs>
        <w:spacing w:line="240" w:lineRule="auto"/>
        <w:ind w:left="0" w:firstLine="0"/>
        <w:rPr>
          <w:snapToGrid/>
          <w:sz w:val="24"/>
          <w:szCs w:val="24"/>
        </w:rPr>
      </w:pPr>
      <w:r w:rsidRPr="00F95562">
        <w:rPr>
          <w:sz w:val="24"/>
          <w:szCs w:val="24"/>
        </w:rPr>
        <w:t>Ограничения</w:t>
      </w:r>
      <w:r w:rsidRPr="00F95562">
        <w:rPr>
          <w:snapToGrid/>
          <w:sz w:val="24"/>
          <w:szCs w:val="24"/>
        </w:rPr>
        <w:t xml:space="preserve"> в отношении суммарной доли участия в уставном (складочном) капитале (паевом фонде) иностранных юридических лиц, суммарной доле участия, принадлежащей одному или нескольким юридическим лицам, не являющимся субъектами малого и среднего предпринимательства, не распространяются на хозяйственные общества, хозяйственные партнерства,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таких хозяйственных обществ, хозяйственных партнерств - бюджетным, автономным научным учреждениям либо являющимся бюджетными учреждениями, автономными учреждениями образовательным организациям высшего образования, на юридические лица, получившие статус участника проекта в соответствии с Федеральным </w:t>
      </w:r>
      <w:hyperlink r:id="rId32" w:history="1">
        <w:r w:rsidRPr="00F95562">
          <w:rPr>
            <w:snapToGrid/>
            <w:sz w:val="24"/>
            <w:szCs w:val="24"/>
          </w:rPr>
          <w:t>законом</w:t>
        </w:r>
      </w:hyperlink>
      <w:r w:rsidRPr="00F95562">
        <w:rPr>
          <w:snapToGrid/>
          <w:sz w:val="24"/>
          <w:szCs w:val="24"/>
        </w:rPr>
        <w:t xml:space="preserve"> от 28 сентября 2010 г. N 244-ФЗ «Об инновационном центре «</w:t>
      </w:r>
      <w:proofErr w:type="spellStart"/>
      <w:r w:rsidRPr="00F95562">
        <w:rPr>
          <w:snapToGrid/>
          <w:sz w:val="24"/>
          <w:szCs w:val="24"/>
        </w:rPr>
        <w:t>Сколково</w:t>
      </w:r>
      <w:proofErr w:type="spellEnd"/>
      <w:r w:rsidRPr="00F95562">
        <w:rPr>
          <w:snapToGrid/>
          <w:sz w:val="24"/>
          <w:szCs w:val="24"/>
        </w:rPr>
        <w:t xml:space="preserve">», на юридические лица, учредителями (участниками) которых являются юридические лица, включенные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w:t>
      </w:r>
      <w:hyperlink r:id="rId33" w:history="1">
        <w:r w:rsidRPr="00F95562">
          <w:rPr>
            <w:snapToGrid/>
            <w:sz w:val="24"/>
            <w:szCs w:val="24"/>
          </w:rPr>
          <w:t>законом</w:t>
        </w:r>
      </w:hyperlink>
      <w:r w:rsidRPr="00F95562">
        <w:rPr>
          <w:snapToGrid/>
          <w:sz w:val="24"/>
          <w:szCs w:val="24"/>
        </w:rPr>
        <w:t xml:space="preserve"> от 23 августа 1996 г. N 127-ФЗ «О науке и государственной научно-технической политике».</w:t>
      </w:r>
    </w:p>
    <w:p w:rsidR="00D0243A" w:rsidRPr="00F95562" w:rsidRDefault="00D0243A" w:rsidP="00164F81">
      <w:pPr>
        <w:widowControl w:val="0"/>
        <w:numPr>
          <w:ilvl w:val="3"/>
          <w:numId w:val="4"/>
        </w:numPr>
        <w:shd w:val="clear" w:color="auto" w:fill="FFFFFF"/>
        <w:tabs>
          <w:tab w:val="num" w:pos="851"/>
        </w:tabs>
        <w:spacing w:line="240" w:lineRule="auto"/>
        <w:ind w:left="0" w:firstLine="0"/>
        <w:rPr>
          <w:snapToGrid/>
          <w:sz w:val="24"/>
          <w:szCs w:val="24"/>
        </w:rPr>
      </w:pPr>
      <w:r w:rsidRPr="00F95562">
        <w:rPr>
          <w:sz w:val="24"/>
          <w:szCs w:val="24"/>
        </w:rPr>
        <w:t>Пункты</w:t>
      </w:r>
      <w:r w:rsidRPr="00F95562">
        <w:rPr>
          <w:snapToGrid/>
          <w:sz w:val="24"/>
          <w:szCs w:val="24"/>
        </w:rPr>
        <w:t xml:space="preserve"> 1 - 11 являются обязательными для заполнения.</w:t>
      </w:r>
    </w:p>
    <w:p w:rsidR="00D0243A" w:rsidRPr="00F95562" w:rsidRDefault="00D0243A" w:rsidP="00164F81">
      <w:pPr>
        <w:widowControl w:val="0"/>
        <w:tabs>
          <w:tab w:val="num" w:pos="1844"/>
        </w:tabs>
        <w:spacing w:line="240" w:lineRule="auto"/>
        <w:ind w:firstLine="0"/>
        <w:rPr>
          <w:b/>
          <w:snapToGrid/>
          <w:color w:val="000000"/>
          <w:sz w:val="24"/>
          <w:szCs w:val="24"/>
        </w:rPr>
      </w:pPr>
    </w:p>
    <w:p w:rsidR="00D0243A" w:rsidRPr="00F95562" w:rsidRDefault="00D0243A" w:rsidP="00164F81">
      <w:pPr>
        <w:widowControl w:val="0"/>
        <w:autoSpaceDE w:val="0"/>
        <w:autoSpaceDN w:val="0"/>
        <w:adjustRightInd w:val="0"/>
        <w:spacing w:line="240" w:lineRule="auto"/>
        <w:ind w:firstLine="0"/>
        <w:rPr>
          <w:rFonts w:eastAsia="Calibri"/>
          <w:b/>
          <w:iCs/>
          <w:snapToGrid/>
          <w:sz w:val="24"/>
          <w:szCs w:val="24"/>
          <w:lang w:eastAsia="en-US"/>
        </w:rPr>
      </w:pPr>
    </w:p>
    <w:p w:rsidR="00D0243A" w:rsidRPr="00F95562" w:rsidRDefault="00D0243A" w:rsidP="00D0243A">
      <w:pPr>
        <w:widowControl w:val="0"/>
        <w:autoSpaceDE w:val="0"/>
        <w:autoSpaceDN w:val="0"/>
        <w:adjustRightInd w:val="0"/>
        <w:spacing w:line="240" w:lineRule="auto"/>
        <w:ind w:firstLine="708"/>
        <w:rPr>
          <w:b/>
          <w:snapToGrid/>
          <w:sz w:val="24"/>
          <w:szCs w:val="24"/>
        </w:rPr>
        <w:sectPr w:rsidR="00D0243A" w:rsidRPr="00F95562" w:rsidSect="001F501A">
          <w:footerReference w:type="default" r:id="rId34"/>
          <w:pgSz w:w="11906" w:h="16838"/>
          <w:pgMar w:top="851" w:right="851" w:bottom="567" w:left="1418" w:header="709" w:footer="709" w:gutter="0"/>
          <w:cols w:space="708"/>
          <w:docGrid w:linePitch="360"/>
        </w:sectPr>
      </w:pPr>
    </w:p>
    <w:p w:rsidR="00D0243A" w:rsidRPr="00F95562" w:rsidRDefault="00D0243A" w:rsidP="00D0243A">
      <w:pPr>
        <w:keepNext/>
        <w:pageBreakBefore/>
        <w:numPr>
          <w:ilvl w:val="1"/>
          <w:numId w:val="4"/>
        </w:numPr>
        <w:tabs>
          <w:tab w:val="clear" w:pos="1314"/>
          <w:tab w:val="num" w:pos="851"/>
        </w:tabs>
        <w:suppressAutoHyphens/>
        <w:spacing w:before="360" w:after="120" w:line="240" w:lineRule="auto"/>
        <w:ind w:left="850" w:hanging="850"/>
        <w:jc w:val="left"/>
        <w:outlineLvl w:val="1"/>
        <w:rPr>
          <w:b/>
          <w:sz w:val="24"/>
          <w:szCs w:val="24"/>
        </w:rPr>
      </w:pPr>
      <w:bookmarkStart w:id="426" w:name="_Ref462216103"/>
      <w:bookmarkStart w:id="427" w:name="_Toc462299494"/>
      <w:bookmarkStart w:id="428" w:name="_Toc462645454"/>
      <w:bookmarkStart w:id="429" w:name="_Toc462911320"/>
      <w:bookmarkStart w:id="430" w:name="_Toc462918380"/>
      <w:bookmarkStart w:id="431" w:name="_Toc463433151"/>
      <w:bookmarkStart w:id="432" w:name="_Toc468778227"/>
      <w:bookmarkStart w:id="433" w:name="_Toc1110061"/>
      <w:bookmarkStart w:id="434" w:name="_Ref55336389"/>
      <w:bookmarkStart w:id="435" w:name="_Toc57314677"/>
      <w:bookmarkStart w:id="436" w:name="_Toc69728991"/>
      <w:bookmarkStart w:id="437" w:name="_Toc436653855"/>
      <w:r w:rsidRPr="00F95562">
        <w:rPr>
          <w:b/>
          <w:sz w:val="24"/>
          <w:szCs w:val="24"/>
        </w:rPr>
        <w:lastRenderedPageBreak/>
        <w:t>План распределения объемов поставки продукции (форма </w:t>
      </w:r>
      <w:r w:rsidR="00504B3E" w:rsidRPr="00F95562">
        <w:rPr>
          <w:b/>
          <w:sz w:val="24"/>
          <w:szCs w:val="24"/>
        </w:rPr>
        <w:t>4</w:t>
      </w:r>
      <w:r w:rsidRPr="00F95562">
        <w:rPr>
          <w:b/>
          <w:sz w:val="24"/>
          <w:szCs w:val="24"/>
        </w:rPr>
        <w:t>)</w:t>
      </w:r>
      <w:bookmarkEnd w:id="426"/>
      <w:bookmarkEnd w:id="427"/>
      <w:bookmarkEnd w:id="428"/>
      <w:bookmarkEnd w:id="429"/>
      <w:bookmarkEnd w:id="430"/>
      <w:bookmarkEnd w:id="431"/>
      <w:bookmarkEnd w:id="432"/>
      <w:bookmarkEnd w:id="433"/>
    </w:p>
    <w:p w:rsidR="00D0243A" w:rsidRPr="00F95562" w:rsidRDefault="00D0243A" w:rsidP="00D0243A">
      <w:pPr>
        <w:widowControl w:val="0"/>
        <w:numPr>
          <w:ilvl w:val="2"/>
          <w:numId w:val="4"/>
        </w:numPr>
        <w:tabs>
          <w:tab w:val="num" w:pos="851"/>
          <w:tab w:val="num" w:pos="5387"/>
        </w:tabs>
        <w:spacing w:line="240" w:lineRule="auto"/>
        <w:ind w:left="0" w:firstLine="0"/>
        <w:rPr>
          <w:snapToGrid/>
          <w:color w:val="000000"/>
          <w:sz w:val="24"/>
          <w:szCs w:val="24"/>
        </w:rPr>
      </w:pPr>
      <w:bookmarkStart w:id="438" w:name="_Toc90385125"/>
      <w:bookmarkStart w:id="439" w:name="_Ref314250898"/>
      <w:r w:rsidRPr="00F95562">
        <w:rPr>
          <w:snapToGrid/>
          <w:color w:val="000000"/>
          <w:sz w:val="24"/>
          <w:szCs w:val="24"/>
        </w:rPr>
        <w:t xml:space="preserve">Форма плана распределения </w:t>
      </w:r>
      <w:bookmarkEnd w:id="438"/>
      <w:bookmarkEnd w:id="439"/>
      <w:r w:rsidRPr="00F95562">
        <w:rPr>
          <w:sz w:val="24"/>
          <w:szCs w:val="24"/>
        </w:rPr>
        <w:t>объемов поставки продукции</w:t>
      </w:r>
    </w:p>
    <w:p w:rsidR="00D0243A" w:rsidRPr="00F95562" w:rsidRDefault="00D0243A" w:rsidP="00D0243A">
      <w:pPr>
        <w:widowControl w:val="0"/>
        <w:shd w:val="clear" w:color="auto" w:fill="FFFFCC"/>
        <w:tabs>
          <w:tab w:val="num" w:pos="1702"/>
        </w:tabs>
        <w:spacing w:line="240" w:lineRule="auto"/>
        <w:ind w:firstLine="0"/>
        <w:rPr>
          <w:i/>
          <w:snapToGrid/>
          <w:color w:val="000000"/>
          <w:sz w:val="24"/>
          <w:szCs w:val="24"/>
        </w:rPr>
      </w:pPr>
      <w:r w:rsidRPr="00F95562">
        <w:rPr>
          <w:i/>
          <w:sz w:val="24"/>
          <w:szCs w:val="24"/>
          <w:lang w:val="ru"/>
        </w:rPr>
        <w:t>(</w:t>
      </w:r>
      <w:r w:rsidRPr="00F95562">
        <w:rPr>
          <w:rFonts w:eastAsia="Calibri"/>
          <w:i/>
          <w:sz w:val="24"/>
          <w:szCs w:val="24"/>
          <w:lang w:eastAsia="en-US"/>
        </w:rPr>
        <w:t xml:space="preserve">Форма заполняется в случае, если заявка подается коллективным участником или генеральным подрядчиком, участие в закупке которого возможно только в случае привлечения субъектов МСП в качестве субподрядчиков в соответствии с пунктом </w:t>
      </w:r>
      <w:r w:rsidRPr="00F95562">
        <w:rPr>
          <w:rFonts w:eastAsia="Calibri"/>
          <w:i/>
          <w:sz w:val="24"/>
          <w:szCs w:val="24"/>
          <w:lang w:eastAsia="en-US"/>
        </w:rPr>
        <w:fldChar w:fldCharType="begin"/>
      </w:r>
      <w:r w:rsidRPr="00F95562">
        <w:rPr>
          <w:rFonts w:eastAsia="Calibri"/>
          <w:i/>
          <w:sz w:val="24"/>
          <w:szCs w:val="24"/>
          <w:lang w:eastAsia="en-US"/>
        </w:rPr>
        <w:instrText xml:space="preserve"> REF _Ref326578875 \r \h  \* MERGEFORMAT </w:instrText>
      </w:r>
      <w:r w:rsidRPr="00F95562">
        <w:rPr>
          <w:rFonts w:eastAsia="Calibri"/>
          <w:i/>
          <w:sz w:val="24"/>
          <w:szCs w:val="24"/>
          <w:lang w:eastAsia="en-US"/>
        </w:rPr>
      </w:r>
      <w:r w:rsidRPr="00F95562">
        <w:rPr>
          <w:rFonts w:eastAsia="Calibri"/>
          <w:i/>
          <w:sz w:val="24"/>
          <w:szCs w:val="24"/>
          <w:lang w:eastAsia="en-US"/>
        </w:rPr>
        <w:fldChar w:fldCharType="separate"/>
      </w:r>
      <w:r w:rsidR="00F01883">
        <w:rPr>
          <w:rFonts w:eastAsia="Calibri"/>
          <w:i/>
          <w:sz w:val="24"/>
          <w:szCs w:val="24"/>
          <w:lang w:eastAsia="en-US"/>
        </w:rPr>
        <w:t>4.1.6</w:t>
      </w:r>
      <w:r w:rsidRPr="00F95562">
        <w:rPr>
          <w:rFonts w:eastAsia="Calibri"/>
          <w:i/>
          <w:sz w:val="24"/>
          <w:szCs w:val="24"/>
          <w:lang w:eastAsia="en-US"/>
        </w:rPr>
        <w:fldChar w:fldCharType="end"/>
      </w:r>
      <w:r w:rsidRPr="00F95562">
        <w:rPr>
          <w:rFonts w:eastAsia="Calibri"/>
          <w:i/>
          <w:sz w:val="24"/>
          <w:szCs w:val="24"/>
          <w:lang w:eastAsia="en-US"/>
        </w:rPr>
        <w:t>)</w:t>
      </w:r>
    </w:p>
    <w:p w:rsidR="00D0243A" w:rsidRPr="00F95562" w:rsidRDefault="00D0243A" w:rsidP="00D0243A">
      <w:pPr>
        <w:shd w:val="clear" w:color="auto" w:fill="D9D9D9"/>
        <w:spacing w:line="240" w:lineRule="auto"/>
        <w:ind w:firstLine="0"/>
        <w:jc w:val="center"/>
        <w:rPr>
          <w:sz w:val="24"/>
          <w:szCs w:val="24"/>
        </w:rPr>
      </w:pPr>
      <w:r w:rsidRPr="00F95562">
        <w:rPr>
          <w:sz w:val="24"/>
          <w:szCs w:val="24"/>
        </w:rPr>
        <w:t>начало формы</w:t>
      </w:r>
    </w:p>
    <w:p w:rsidR="00164F81" w:rsidRPr="00F95562" w:rsidRDefault="00164F81" w:rsidP="00164F81">
      <w:pPr>
        <w:widowControl w:val="0"/>
        <w:spacing w:line="240" w:lineRule="auto"/>
        <w:ind w:firstLine="0"/>
        <w:jc w:val="right"/>
        <w:rPr>
          <w:rFonts w:eastAsia="Trebuchet MS"/>
          <w:sz w:val="24"/>
          <w:szCs w:val="24"/>
          <w:lang w:eastAsia="en-US"/>
        </w:rPr>
      </w:pPr>
      <w:r w:rsidRPr="00F95562">
        <w:rPr>
          <w:rFonts w:eastAsia="Trebuchet MS"/>
          <w:sz w:val="24"/>
          <w:szCs w:val="24"/>
          <w:lang w:eastAsia="en-US"/>
        </w:rPr>
        <w:t>Приложение №</w:t>
      </w:r>
      <w:r>
        <w:rPr>
          <w:rFonts w:eastAsia="Trebuchet MS"/>
          <w:sz w:val="24"/>
          <w:szCs w:val="24"/>
          <w:lang w:eastAsia="en-US"/>
        </w:rPr>
        <w:t xml:space="preserve"> ___</w:t>
      </w:r>
    </w:p>
    <w:p w:rsidR="00164F81" w:rsidRPr="00F95562" w:rsidRDefault="00164F81" w:rsidP="00164F81">
      <w:pPr>
        <w:widowControl w:val="0"/>
        <w:spacing w:line="240" w:lineRule="auto"/>
        <w:ind w:firstLine="0"/>
        <w:jc w:val="right"/>
        <w:rPr>
          <w:rFonts w:eastAsia="Trebuchet MS"/>
          <w:sz w:val="24"/>
          <w:szCs w:val="24"/>
          <w:lang w:eastAsia="en-US"/>
        </w:rPr>
      </w:pPr>
      <w:r w:rsidRPr="00F95562">
        <w:rPr>
          <w:rFonts w:eastAsia="Trebuchet MS"/>
          <w:sz w:val="24"/>
          <w:szCs w:val="24"/>
          <w:lang w:eastAsia="en-US"/>
        </w:rPr>
        <w:t xml:space="preserve">к </w:t>
      </w:r>
      <w:r>
        <w:rPr>
          <w:rFonts w:eastAsia="Trebuchet MS"/>
          <w:sz w:val="24"/>
          <w:szCs w:val="24"/>
          <w:lang w:eastAsia="en-US"/>
        </w:rPr>
        <w:t>Заявке</w:t>
      </w:r>
      <w:r w:rsidRPr="00F95562">
        <w:rPr>
          <w:rFonts w:eastAsia="Trebuchet MS"/>
          <w:sz w:val="24"/>
          <w:szCs w:val="24"/>
          <w:lang w:eastAsia="en-US"/>
        </w:rPr>
        <w:t xml:space="preserve"> №_______________ от ___________</w:t>
      </w:r>
    </w:p>
    <w:p w:rsidR="00D0243A" w:rsidRPr="00F95562" w:rsidRDefault="00D0243A" w:rsidP="00164F81">
      <w:pPr>
        <w:spacing w:line="240" w:lineRule="auto"/>
        <w:ind w:firstLine="0"/>
        <w:jc w:val="center"/>
        <w:rPr>
          <w:b/>
          <w:iCs/>
          <w:sz w:val="24"/>
          <w:szCs w:val="24"/>
        </w:rPr>
      </w:pPr>
      <w:r w:rsidRPr="00F95562">
        <w:rPr>
          <w:b/>
          <w:iCs/>
          <w:sz w:val="24"/>
          <w:szCs w:val="24"/>
        </w:rPr>
        <w:t xml:space="preserve">ПЛАН РАСПРЕДЕЛЕНИЯ ОБЪЕМОВ ПОСТАВКИ ПРОДУКЦИИ </w:t>
      </w:r>
    </w:p>
    <w:p w:rsidR="00D0243A" w:rsidRPr="00F95562" w:rsidRDefault="00D0243A" w:rsidP="00164F81">
      <w:pPr>
        <w:spacing w:line="240" w:lineRule="auto"/>
        <w:ind w:firstLine="0"/>
        <w:rPr>
          <w:sz w:val="24"/>
          <w:szCs w:val="24"/>
        </w:rPr>
      </w:pPr>
      <w:r w:rsidRPr="00F95562">
        <w:rPr>
          <w:sz w:val="24"/>
          <w:szCs w:val="24"/>
        </w:rPr>
        <w:t>Наименование и места нахождения участника закупки: ____________________</w:t>
      </w:r>
    </w:p>
    <w:p w:rsidR="00D0243A" w:rsidRPr="00F95562" w:rsidRDefault="00D0243A" w:rsidP="00164F81">
      <w:pPr>
        <w:spacing w:line="240" w:lineRule="auto"/>
        <w:rPr>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2268"/>
        <w:gridCol w:w="2552"/>
        <w:gridCol w:w="992"/>
        <w:gridCol w:w="851"/>
        <w:gridCol w:w="1275"/>
        <w:gridCol w:w="1276"/>
      </w:tblGrid>
      <w:tr w:rsidR="00D0243A" w:rsidRPr="00F95562" w:rsidTr="00D0243A">
        <w:trPr>
          <w:cantSplit/>
        </w:trPr>
        <w:tc>
          <w:tcPr>
            <w:tcW w:w="675" w:type="dxa"/>
            <w:vMerge w:val="restart"/>
            <w:shd w:val="clear" w:color="auto" w:fill="D9D9D9"/>
            <w:vAlign w:val="center"/>
          </w:tcPr>
          <w:p w:rsidR="00D0243A" w:rsidRPr="00F95562" w:rsidRDefault="00D0243A" w:rsidP="00164F81">
            <w:pPr>
              <w:spacing w:line="240" w:lineRule="auto"/>
              <w:ind w:left="-108" w:right="-96" w:hanging="34"/>
              <w:jc w:val="center"/>
              <w:rPr>
                <w:sz w:val="24"/>
                <w:szCs w:val="24"/>
              </w:rPr>
            </w:pPr>
            <w:r w:rsidRPr="00F95562">
              <w:rPr>
                <w:sz w:val="24"/>
                <w:szCs w:val="24"/>
              </w:rPr>
              <w:t>№ п/п</w:t>
            </w:r>
          </w:p>
        </w:tc>
        <w:tc>
          <w:tcPr>
            <w:tcW w:w="2268" w:type="dxa"/>
            <w:vMerge w:val="restart"/>
            <w:shd w:val="clear" w:color="auto" w:fill="D9D9D9"/>
            <w:vAlign w:val="center"/>
          </w:tcPr>
          <w:p w:rsidR="00D0243A" w:rsidRPr="00F95562" w:rsidRDefault="00D0243A" w:rsidP="00164F81">
            <w:pPr>
              <w:spacing w:line="240" w:lineRule="auto"/>
              <w:ind w:left="-108" w:right="-96" w:firstLine="0"/>
              <w:jc w:val="center"/>
              <w:rPr>
                <w:sz w:val="24"/>
                <w:szCs w:val="24"/>
              </w:rPr>
            </w:pPr>
            <w:r w:rsidRPr="00F95562">
              <w:rPr>
                <w:sz w:val="24"/>
                <w:szCs w:val="24"/>
              </w:rPr>
              <w:t>Наименование продукции (предмет договора) с указанием количества</w:t>
            </w:r>
          </w:p>
        </w:tc>
        <w:tc>
          <w:tcPr>
            <w:tcW w:w="2552" w:type="dxa"/>
            <w:vMerge w:val="restart"/>
            <w:shd w:val="clear" w:color="auto" w:fill="D9D9D9"/>
            <w:vAlign w:val="center"/>
          </w:tcPr>
          <w:p w:rsidR="00D0243A" w:rsidRPr="00F95562" w:rsidRDefault="00D0243A" w:rsidP="00164F81">
            <w:pPr>
              <w:spacing w:line="240" w:lineRule="auto"/>
              <w:ind w:left="-108" w:right="-96" w:firstLine="0"/>
              <w:jc w:val="center"/>
              <w:rPr>
                <w:sz w:val="24"/>
                <w:szCs w:val="24"/>
              </w:rPr>
            </w:pPr>
            <w:r w:rsidRPr="00F95562">
              <w:rPr>
                <w:sz w:val="24"/>
                <w:szCs w:val="24"/>
              </w:rPr>
              <w:t>Наименование лица, поставляющего данную продукцию и его роль в проекте (</w:t>
            </w:r>
            <w:r w:rsidRPr="00F95562">
              <w:rPr>
                <w:sz w:val="24"/>
                <w:szCs w:val="24"/>
                <w:shd w:val="clear" w:color="auto" w:fill="FFFFCC"/>
              </w:rPr>
              <w:t xml:space="preserve">субподрядчик </w:t>
            </w:r>
            <w:r w:rsidRPr="00F95562">
              <w:rPr>
                <w:sz w:val="24"/>
                <w:szCs w:val="24"/>
              </w:rPr>
              <w:t>/ член коллективного участника)</w:t>
            </w:r>
          </w:p>
        </w:tc>
        <w:tc>
          <w:tcPr>
            <w:tcW w:w="992" w:type="dxa"/>
            <w:vMerge w:val="restart"/>
            <w:shd w:val="clear" w:color="auto" w:fill="D9D9D9"/>
            <w:vAlign w:val="center"/>
          </w:tcPr>
          <w:p w:rsidR="00D0243A" w:rsidRPr="00F95562" w:rsidRDefault="00D0243A" w:rsidP="00164F81">
            <w:pPr>
              <w:spacing w:line="240" w:lineRule="auto"/>
              <w:ind w:left="-108" w:right="-96" w:firstLine="0"/>
              <w:jc w:val="center"/>
              <w:rPr>
                <w:sz w:val="24"/>
                <w:szCs w:val="24"/>
              </w:rPr>
            </w:pPr>
            <w:r w:rsidRPr="00F95562">
              <w:rPr>
                <w:sz w:val="24"/>
                <w:szCs w:val="24"/>
              </w:rPr>
              <w:t>Страна происхождения</w:t>
            </w:r>
          </w:p>
        </w:tc>
        <w:tc>
          <w:tcPr>
            <w:tcW w:w="2126" w:type="dxa"/>
            <w:gridSpan w:val="2"/>
            <w:shd w:val="clear" w:color="auto" w:fill="D9D9D9"/>
            <w:vAlign w:val="center"/>
          </w:tcPr>
          <w:p w:rsidR="00D0243A" w:rsidRPr="00F95562" w:rsidRDefault="00D0243A" w:rsidP="00164F81">
            <w:pPr>
              <w:spacing w:line="240" w:lineRule="auto"/>
              <w:ind w:left="-108" w:right="-96" w:firstLine="0"/>
              <w:jc w:val="center"/>
              <w:rPr>
                <w:sz w:val="24"/>
                <w:szCs w:val="24"/>
              </w:rPr>
            </w:pPr>
            <w:r w:rsidRPr="00F95562">
              <w:rPr>
                <w:sz w:val="24"/>
                <w:szCs w:val="24"/>
              </w:rPr>
              <w:t>Стоимость продукции</w:t>
            </w:r>
          </w:p>
        </w:tc>
        <w:tc>
          <w:tcPr>
            <w:tcW w:w="1276" w:type="dxa"/>
            <w:vMerge w:val="restart"/>
            <w:shd w:val="clear" w:color="auto" w:fill="D9D9D9"/>
            <w:vAlign w:val="center"/>
          </w:tcPr>
          <w:p w:rsidR="00D0243A" w:rsidRPr="00F95562" w:rsidRDefault="00D0243A" w:rsidP="00164F81">
            <w:pPr>
              <w:spacing w:line="240" w:lineRule="auto"/>
              <w:ind w:left="-108" w:right="-96" w:firstLine="0"/>
              <w:jc w:val="center"/>
              <w:rPr>
                <w:sz w:val="24"/>
                <w:szCs w:val="24"/>
              </w:rPr>
            </w:pPr>
            <w:r w:rsidRPr="00F95562">
              <w:rPr>
                <w:sz w:val="24"/>
                <w:szCs w:val="24"/>
              </w:rPr>
              <w:t>Сроки поставки (начало и окончание)</w:t>
            </w:r>
          </w:p>
        </w:tc>
      </w:tr>
      <w:tr w:rsidR="00D0243A" w:rsidRPr="00F95562" w:rsidTr="00D0243A">
        <w:trPr>
          <w:cantSplit/>
        </w:trPr>
        <w:tc>
          <w:tcPr>
            <w:tcW w:w="675" w:type="dxa"/>
            <w:vMerge/>
          </w:tcPr>
          <w:p w:rsidR="00D0243A" w:rsidRPr="00F95562" w:rsidRDefault="00D0243A" w:rsidP="00D0243A">
            <w:pPr>
              <w:spacing w:before="120" w:after="120" w:line="240" w:lineRule="auto"/>
              <w:ind w:left="-108" w:right="-96"/>
              <w:jc w:val="center"/>
              <w:rPr>
                <w:sz w:val="24"/>
                <w:szCs w:val="24"/>
              </w:rPr>
            </w:pPr>
          </w:p>
        </w:tc>
        <w:tc>
          <w:tcPr>
            <w:tcW w:w="2268" w:type="dxa"/>
            <w:vMerge/>
          </w:tcPr>
          <w:p w:rsidR="00D0243A" w:rsidRPr="00F95562" w:rsidRDefault="00D0243A" w:rsidP="00D0243A">
            <w:pPr>
              <w:spacing w:before="120" w:after="120" w:line="240" w:lineRule="auto"/>
              <w:ind w:left="-108" w:right="-96" w:firstLine="0"/>
              <w:jc w:val="center"/>
              <w:rPr>
                <w:sz w:val="24"/>
                <w:szCs w:val="24"/>
              </w:rPr>
            </w:pPr>
          </w:p>
        </w:tc>
        <w:tc>
          <w:tcPr>
            <w:tcW w:w="2552" w:type="dxa"/>
            <w:vMerge/>
          </w:tcPr>
          <w:p w:rsidR="00D0243A" w:rsidRPr="00F95562" w:rsidRDefault="00D0243A" w:rsidP="00D0243A">
            <w:pPr>
              <w:spacing w:before="120" w:after="120" w:line="240" w:lineRule="auto"/>
              <w:ind w:left="-108" w:right="-96" w:firstLine="0"/>
              <w:jc w:val="center"/>
              <w:rPr>
                <w:sz w:val="24"/>
                <w:szCs w:val="24"/>
              </w:rPr>
            </w:pPr>
          </w:p>
        </w:tc>
        <w:tc>
          <w:tcPr>
            <w:tcW w:w="992" w:type="dxa"/>
            <w:vMerge/>
          </w:tcPr>
          <w:p w:rsidR="00D0243A" w:rsidRPr="00F95562" w:rsidRDefault="00D0243A" w:rsidP="00D0243A">
            <w:pPr>
              <w:spacing w:before="120" w:after="120" w:line="240" w:lineRule="auto"/>
              <w:ind w:left="-108" w:right="-96" w:firstLine="0"/>
              <w:jc w:val="center"/>
              <w:rPr>
                <w:sz w:val="24"/>
                <w:szCs w:val="24"/>
              </w:rPr>
            </w:pPr>
          </w:p>
        </w:tc>
        <w:tc>
          <w:tcPr>
            <w:tcW w:w="851" w:type="dxa"/>
            <w:shd w:val="clear" w:color="auto" w:fill="D9D9D9"/>
            <w:vAlign w:val="center"/>
          </w:tcPr>
          <w:p w:rsidR="00D0243A" w:rsidRPr="00F95562" w:rsidRDefault="00D0243A" w:rsidP="00D0243A">
            <w:pPr>
              <w:spacing w:before="120" w:after="120" w:line="240" w:lineRule="auto"/>
              <w:ind w:left="-108" w:right="-96" w:firstLine="0"/>
              <w:jc w:val="center"/>
              <w:rPr>
                <w:sz w:val="24"/>
                <w:szCs w:val="24"/>
              </w:rPr>
            </w:pPr>
            <w:r w:rsidRPr="00F95562">
              <w:rPr>
                <w:sz w:val="24"/>
                <w:szCs w:val="24"/>
              </w:rPr>
              <w:t>в, руб. (с НДС)</w:t>
            </w:r>
          </w:p>
        </w:tc>
        <w:tc>
          <w:tcPr>
            <w:tcW w:w="1275" w:type="dxa"/>
            <w:shd w:val="clear" w:color="auto" w:fill="D9D9D9"/>
            <w:vAlign w:val="center"/>
          </w:tcPr>
          <w:p w:rsidR="00D0243A" w:rsidRPr="00F95562" w:rsidRDefault="00D0243A" w:rsidP="00D0243A">
            <w:pPr>
              <w:spacing w:before="120" w:after="120" w:line="240" w:lineRule="auto"/>
              <w:ind w:left="-108" w:right="-96" w:firstLine="0"/>
              <w:jc w:val="center"/>
              <w:rPr>
                <w:sz w:val="24"/>
                <w:szCs w:val="24"/>
              </w:rPr>
            </w:pPr>
            <w:r w:rsidRPr="00F95562">
              <w:rPr>
                <w:sz w:val="24"/>
                <w:szCs w:val="24"/>
              </w:rPr>
              <w:t>в % от общей стоимости продукции</w:t>
            </w:r>
          </w:p>
        </w:tc>
        <w:tc>
          <w:tcPr>
            <w:tcW w:w="1276" w:type="dxa"/>
            <w:vMerge/>
          </w:tcPr>
          <w:p w:rsidR="00D0243A" w:rsidRPr="00F95562" w:rsidRDefault="00D0243A" w:rsidP="00D0243A">
            <w:pPr>
              <w:keepNext/>
              <w:spacing w:line="240" w:lineRule="auto"/>
              <w:ind w:left="57" w:right="57" w:firstLine="0"/>
              <w:rPr>
                <w:sz w:val="24"/>
                <w:szCs w:val="24"/>
              </w:rPr>
            </w:pPr>
          </w:p>
        </w:tc>
      </w:tr>
      <w:tr w:rsidR="00D0243A" w:rsidRPr="00F95562" w:rsidTr="00D0243A">
        <w:tc>
          <w:tcPr>
            <w:tcW w:w="675" w:type="dxa"/>
          </w:tcPr>
          <w:p w:rsidR="00D0243A" w:rsidRPr="00F95562" w:rsidRDefault="00D0243A" w:rsidP="004B0869">
            <w:pPr>
              <w:numPr>
                <w:ilvl w:val="0"/>
                <w:numId w:val="17"/>
              </w:numPr>
              <w:spacing w:line="240" w:lineRule="auto"/>
              <w:rPr>
                <w:sz w:val="24"/>
                <w:szCs w:val="24"/>
              </w:rPr>
            </w:pPr>
          </w:p>
        </w:tc>
        <w:tc>
          <w:tcPr>
            <w:tcW w:w="2268" w:type="dxa"/>
          </w:tcPr>
          <w:p w:rsidR="00D0243A" w:rsidRPr="00F95562" w:rsidRDefault="00D0243A" w:rsidP="00D0243A">
            <w:pPr>
              <w:spacing w:line="240" w:lineRule="auto"/>
              <w:ind w:left="57" w:right="57" w:firstLine="0"/>
              <w:jc w:val="center"/>
              <w:rPr>
                <w:sz w:val="24"/>
                <w:szCs w:val="24"/>
              </w:rPr>
            </w:pPr>
          </w:p>
        </w:tc>
        <w:tc>
          <w:tcPr>
            <w:tcW w:w="2552" w:type="dxa"/>
          </w:tcPr>
          <w:p w:rsidR="00D0243A" w:rsidRPr="00F95562" w:rsidRDefault="00D0243A" w:rsidP="00D0243A">
            <w:pPr>
              <w:spacing w:line="240" w:lineRule="auto"/>
              <w:ind w:left="57" w:right="57" w:firstLine="0"/>
              <w:jc w:val="center"/>
              <w:rPr>
                <w:sz w:val="24"/>
                <w:szCs w:val="24"/>
              </w:rPr>
            </w:pPr>
          </w:p>
        </w:tc>
        <w:tc>
          <w:tcPr>
            <w:tcW w:w="992" w:type="dxa"/>
          </w:tcPr>
          <w:p w:rsidR="00D0243A" w:rsidRPr="00F95562" w:rsidRDefault="00D0243A" w:rsidP="00D0243A">
            <w:pPr>
              <w:spacing w:line="240" w:lineRule="auto"/>
              <w:ind w:left="57" w:right="57" w:firstLine="0"/>
              <w:jc w:val="center"/>
              <w:rPr>
                <w:sz w:val="24"/>
                <w:szCs w:val="24"/>
              </w:rPr>
            </w:pPr>
          </w:p>
        </w:tc>
        <w:tc>
          <w:tcPr>
            <w:tcW w:w="851" w:type="dxa"/>
          </w:tcPr>
          <w:p w:rsidR="00D0243A" w:rsidRPr="00F95562" w:rsidRDefault="00D0243A" w:rsidP="00D0243A">
            <w:pPr>
              <w:spacing w:line="240" w:lineRule="auto"/>
              <w:ind w:left="57" w:right="57" w:firstLine="0"/>
              <w:jc w:val="center"/>
              <w:rPr>
                <w:sz w:val="24"/>
                <w:szCs w:val="24"/>
              </w:rPr>
            </w:pPr>
          </w:p>
        </w:tc>
        <w:tc>
          <w:tcPr>
            <w:tcW w:w="1275" w:type="dxa"/>
          </w:tcPr>
          <w:p w:rsidR="00D0243A" w:rsidRPr="00F95562" w:rsidRDefault="00D0243A" w:rsidP="00D0243A">
            <w:pPr>
              <w:spacing w:line="240" w:lineRule="auto"/>
              <w:ind w:left="57" w:right="57" w:firstLine="0"/>
              <w:jc w:val="center"/>
              <w:rPr>
                <w:sz w:val="24"/>
                <w:szCs w:val="24"/>
              </w:rPr>
            </w:pPr>
          </w:p>
        </w:tc>
        <w:tc>
          <w:tcPr>
            <w:tcW w:w="1276" w:type="dxa"/>
          </w:tcPr>
          <w:p w:rsidR="00D0243A" w:rsidRPr="00F95562" w:rsidRDefault="00D0243A" w:rsidP="00D0243A">
            <w:pPr>
              <w:spacing w:line="240" w:lineRule="auto"/>
              <w:ind w:left="57" w:right="57" w:firstLine="0"/>
              <w:jc w:val="center"/>
              <w:rPr>
                <w:sz w:val="24"/>
                <w:szCs w:val="24"/>
              </w:rPr>
            </w:pPr>
          </w:p>
        </w:tc>
      </w:tr>
      <w:tr w:rsidR="00D0243A" w:rsidRPr="00F95562" w:rsidTr="00D0243A">
        <w:tc>
          <w:tcPr>
            <w:tcW w:w="675" w:type="dxa"/>
          </w:tcPr>
          <w:p w:rsidR="00D0243A" w:rsidRPr="00F95562" w:rsidRDefault="00D0243A" w:rsidP="004B0869">
            <w:pPr>
              <w:numPr>
                <w:ilvl w:val="0"/>
                <w:numId w:val="17"/>
              </w:numPr>
              <w:spacing w:line="240" w:lineRule="auto"/>
              <w:rPr>
                <w:sz w:val="24"/>
                <w:szCs w:val="24"/>
              </w:rPr>
            </w:pPr>
          </w:p>
        </w:tc>
        <w:tc>
          <w:tcPr>
            <w:tcW w:w="2268" w:type="dxa"/>
          </w:tcPr>
          <w:p w:rsidR="00D0243A" w:rsidRPr="00F95562" w:rsidRDefault="00D0243A" w:rsidP="00D0243A">
            <w:pPr>
              <w:spacing w:line="240" w:lineRule="auto"/>
              <w:ind w:left="57" w:right="57" w:firstLine="0"/>
              <w:jc w:val="center"/>
              <w:rPr>
                <w:sz w:val="24"/>
                <w:szCs w:val="24"/>
              </w:rPr>
            </w:pPr>
          </w:p>
        </w:tc>
        <w:tc>
          <w:tcPr>
            <w:tcW w:w="2552" w:type="dxa"/>
          </w:tcPr>
          <w:p w:rsidR="00D0243A" w:rsidRPr="00F95562" w:rsidRDefault="00D0243A" w:rsidP="00D0243A">
            <w:pPr>
              <w:spacing w:line="240" w:lineRule="auto"/>
              <w:ind w:left="57" w:right="57" w:firstLine="0"/>
              <w:jc w:val="center"/>
              <w:rPr>
                <w:sz w:val="24"/>
                <w:szCs w:val="24"/>
              </w:rPr>
            </w:pPr>
          </w:p>
        </w:tc>
        <w:tc>
          <w:tcPr>
            <w:tcW w:w="992" w:type="dxa"/>
          </w:tcPr>
          <w:p w:rsidR="00D0243A" w:rsidRPr="00F95562" w:rsidRDefault="00D0243A" w:rsidP="00D0243A">
            <w:pPr>
              <w:spacing w:line="240" w:lineRule="auto"/>
              <w:ind w:left="57" w:right="57" w:firstLine="0"/>
              <w:jc w:val="center"/>
              <w:rPr>
                <w:sz w:val="24"/>
                <w:szCs w:val="24"/>
              </w:rPr>
            </w:pPr>
          </w:p>
        </w:tc>
        <w:tc>
          <w:tcPr>
            <w:tcW w:w="851" w:type="dxa"/>
          </w:tcPr>
          <w:p w:rsidR="00D0243A" w:rsidRPr="00F95562" w:rsidRDefault="00D0243A" w:rsidP="00D0243A">
            <w:pPr>
              <w:spacing w:line="240" w:lineRule="auto"/>
              <w:ind w:left="57" w:right="57" w:firstLine="0"/>
              <w:jc w:val="center"/>
              <w:rPr>
                <w:sz w:val="24"/>
                <w:szCs w:val="24"/>
              </w:rPr>
            </w:pPr>
          </w:p>
        </w:tc>
        <w:tc>
          <w:tcPr>
            <w:tcW w:w="1275" w:type="dxa"/>
          </w:tcPr>
          <w:p w:rsidR="00D0243A" w:rsidRPr="00F95562" w:rsidRDefault="00D0243A" w:rsidP="00D0243A">
            <w:pPr>
              <w:spacing w:line="240" w:lineRule="auto"/>
              <w:ind w:left="57" w:right="57" w:firstLine="0"/>
              <w:jc w:val="center"/>
              <w:rPr>
                <w:sz w:val="24"/>
                <w:szCs w:val="24"/>
              </w:rPr>
            </w:pPr>
          </w:p>
        </w:tc>
        <w:tc>
          <w:tcPr>
            <w:tcW w:w="1276" w:type="dxa"/>
          </w:tcPr>
          <w:p w:rsidR="00D0243A" w:rsidRPr="00F95562" w:rsidRDefault="00D0243A" w:rsidP="00D0243A">
            <w:pPr>
              <w:spacing w:line="240" w:lineRule="auto"/>
              <w:ind w:left="57" w:right="57" w:firstLine="0"/>
              <w:jc w:val="center"/>
              <w:rPr>
                <w:sz w:val="24"/>
                <w:szCs w:val="24"/>
              </w:rPr>
            </w:pPr>
          </w:p>
        </w:tc>
      </w:tr>
      <w:tr w:rsidR="00D0243A" w:rsidRPr="00F95562" w:rsidTr="00D0243A">
        <w:tc>
          <w:tcPr>
            <w:tcW w:w="675" w:type="dxa"/>
          </w:tcPr>
          <w:p w:rsidR="00D0243A" w:rsidRPr="00F95562" w:rsidRDefault="00D0243A" w:rsidP="004B0869">
            <w:pPr>
              <w:numPr>
                <w:ilvl w:val="0"/>
                <w:numId w:val="17"/>
              </w:numPr>
              <w:spacing w:line="240" w:lineRule="auto"/>
              <w:rPr>
                <w:sz w:val="24"/>
                <w:szCs w:val="24"/>
              </w:rPr>
            </w:pPr>
          </w:p>
        </w:tc>
        <w:tc>
          <w:tcPr>
            <w:tcW w:w="2268" w:type="dxa"/>
          </w:tcPr>
          <w:p w:rsidR="00D0243A" w:rsidRPr="00F95562" w:rsidRDefault="00D0243A" w:rsidP="00D0243A">
            <w:pPr>
              <w:spacing w:line="240" w:lineRule="auto"/>
              <w:ind w:left="57" w:right="57" w:firstLine="0"/>
              <w:jc w:val="center"/>
              <w:rPr>
                <w:sz w:val="24"/>
                <w:szCs w:val="24"/>
              </w:rPr>
            </w:pPr>
          </w:p>
        </w:tc>
        <w:tc>
          <w:tcPr>
            <w:tcW w:w="2552" w:type="dxa"/>
          </w:tcPr>
          <w:p w:rsidR="00D0243A" w:rsidRPr="00F95562" w:rsidRDefault="00D0243A" w:rsidP="00D0243A">
            <w:pPr>
              <w:spacing w:line="240" w:lineRule="auto"/>
              <w:ind w:left="57" w:right="57" w:firstLine="0"/>
              <w:jc w:val="center"/>
              <w:rPr>
                <w:sz w:val="24"/>
                <w:szCs w:val="24"/>
              </w:rPr>
            </w:pPr>
          </w:p>
        </w:tc>
        <w:tc>
          <w:tcPr>
            <w:tcW w:w="992" w:type="dxa"/>
          </w:tcPr>
          <w:p w:rsidR="00D0243A" w:rsidRPr="00F95562" w:rsidRDefault="00D0243A" w:rsidP="00D0243A">
            <w:pPr>
              <w:spacing w:line="240" w:lineRule="auto"/>
              <w:ind w:left="57" w:right="57" w:firstLine="0"/>
              <w:jc w:val="center"/>
              <w:rPr>
                <w:sz w:val="24"/>
                <w:szCs w:val="24"/>
              </w:rPr>
            </w:pPr>
          </w:p>
        </w:tc>
        <w:tc>
          <w:tcPr>
            <w:tcW w:w="851" w:type="dxa"/>
          </w:tcPr>
          <w:p w:rsidR="00D0243A" w:rsidRPr="00F95562" w:rsidRDefault="00D0243A" w:rsidP="00D0243A">
            <w:pPr>
              <w:spacing w:line="240" w:lineRule="auto"/>
              <w:ind w:left="57" w:right="57" w:firstLine="0"/>
              <w:jc w:val="center"/>
              <w:rPr>
                <w:sz w:val="24"/>
                <w:szCs w:val="24"/>
              </w:rPr>
            </w:pPr>
          </w:p>
        </w:tc>
        <w:tc>
          <w:tcPr>
            <w:tcW w:w="1275" w:type="dxa"/>
          </w:tcPr>
          <w:p w:rsidR="00D0243A" w:rsidRPr="00F95562" w:rsidRDefault="00D0243A" w:rsidP="00D0243A">
            <w:pPr>
              <w:spacing w:line="240" w:lineRule="auto"/>
              <w:ind w:left="57" w:right="57" w:firstLine="0"/>
              <w:jc w:val="center"/>
              <w:rPr>
                <w:sz w:val="24"/>
                <w:szCs w:val="24"/>
              </w:rPr>
            </w:pPr>
          </w:p>
        </w:tc>
        <w:tc>
          <w:tcPr>
            <w:tcW w:w="1276" w:type="dxa"/>
          </w:tcPr>
          <w:p w:rsidR="00D0243A" w:rsidRPr="00F95562" w:rsidRDefault="00D0243A" w:rsidP="00D0243A">
            <w:pPr>
              <w:spacing w:line="240" w:lineRule="auto"/>
              <w:ind w:left="57" w:right="57" w:firstLine="0"/>
              <w:jc w:val="center"/>
              <w:rPr>
                <w:sz w:val="24"/>
                <w:szCs w:val="24"/>
              </w:rPr>
            </w:pPr>
          </w:p>
        </w:tc>
      </w:tr>
      <w:tr w:rsidR="00D0243A" w:rsidRPr="00F95562" w:rsidTr="00D0243A">
        <w:tc>
          <w:tcPr>
            <w:tcW w:w="675" w:type="dxa"/>
          </w:tcPr>
          <w:p w:rsidR="00D0243A" w:rsidRPr="00F95562" w:rsidRDefault="00D0243A" w:rsidP="00D0243A">
            <w:pPr>
              <w:spacing w:line="240" w:lineRule="auto"/>
              <w:ind w:left="57" w:right="57"/>
              <w:jc w:val="center"/>
              <w:rPr>
                <w:sz w:val="24"/>
                <w:szCs w:val="24"/>
              </w:rPr>
            </w:pPr>
            <w:r w:rsidRPr="00F95562">
              <w:rPr>
                <w:sz w:val="24"/>
                <w:szCs w:val="24"/>
              </w:rPr>
              <w:t>…</w:t>
            </w:r>
          </w:p>
        </w:tc>
        <w:tc>
          <w:tcPr>
            <w:tcW w:w="2268" w:type="dxa"/>
          </w:tcPr>
          <w:p w:rsidR="00D0243A" w:rsidRPr="00F95562" w:rsidRDefault="00D0243A" w:rsidP="00D0243A">
            <w:pPr>
              <w:spacing w:line="240" w:lineRule="auto"/>
              <w:ind w:left="57" w:right="57" w:firstLine="0"/>
              <w:jc w:val="center"/>
              <w:rPr>
                <w:sz w:val="24"/>
                <w:szCs w:val="24"/>
              </w:rPr>
            </w:pPr>
          </w:p>
        </w:tc>
        <w:tc>
          <w:tcPr>
            <w:tcW w:w="2552" w:type="dxa"/>
          </w:tcPr>
          <w:p w:rsidR="00D0243A" w:rsidRPr="00F95562" w:rsidRDefault="00D0243A" w:rsidP="00D0243A">
            <w:pPr>
              <w:spacing w:line="240" w:lineRule="auto"/>
              <w:ind w:left="57" w:right="57" w:firstLine="0"/>
              <w:jc w:val="center"/>
              <w:rPr>
                <w:sz w:val="24"/>
                <w:szCs w:val="24"/>
              </w:rPr>
            </w:pPr>
          </w:p>
        </w:tc>
        <w:tc>
          <w:tcPr>
            <w:tcW w:w="992" w:type="dxa"/>
          </w:tcPr>
          <w:p w:rsidR="00D0243A" w:rsidRPr="00F95562" w:rsidRDefault="00D0243A" w:rsidP="00D0243A">
            <w:pPr>
              <w:spacing w:line="240" w:lineRule="auto"/>
              <w:ind w:left="57" w:right="57" w:firstLine="0"/>
              <w:jc w:val="center"/>
              <w:rPr>
                <w:sz w:val="24"/>
                <w:szCs w:val="24"/>
              </w:rPr>
            </w:pPr>
          </w:p>
        </w:tc>
        <w:tc>
          <w:tcPr>
            <w:tcW w:w="851" w:type="dxa"/>
          </w:tcPr>
          <w:p w:rsidR="00D0243A" w:rsidRPr="00F95562" w:rsidRDefault="00D0243A" w:rsidP="00D0243A">
            <w:pPr>
              <w:spacing w:line="240" w:lineRule="auto"/>
              <w:ind w:left="57" w:right="57" w:firstLine="0"/>
              <w:jc w:val="center"/>
              <w:rPr>
                <w:sz w:val="24"/>
                <w:szCs w:val="24"/>
              </w:rPr>
            </w:pPr>
          </w:p>
        </w:tc>
        <w:tc>
          <w:tcPr>
            <w:tcW w:w="1275" w:type="dxa"/>
          </w:tcPr>
          <w:p w:rsidR="00D0243A" w:rsidRPr="00F95562" w:rsidRDefault="00D0243A" w:rsidP="00D0243A">
            <w:pPr>
              <w:spacing w:line="240" w:lineRule="auto"/>
              <w:ind w:left="57" w:right="57" w:firstLine="0"/>
              <w:jc w:val="center"/>
              <w:rPr>
                <w:sz w:val="24"/>
                <w:szCs w:val="24"/>
              </w:rPr>
            </w:pPr>
          </w:p>
        </w:tc>
        <w:tc>
          <w:tcPr>
            <w:tcW w:w="1276" w:type="dxa"/>
          </w:tcPr>
          <w:p w:rsidR="00D0243A" w:rsidRPr="00F95562" w:rsidRDefault="00D0243A" w:rsidP="00D0243A">
            <w:pPr>
              <w:spacing w:line="240" w:lineRule="auto"/>
              <w:ind w:left="57" w:right="57" w:firstLine="0"/>
              <w:jc w:val="center"/>
              <w:rPr>
                <w:sz w:val="24"/>
                <w:szCs w:val="24"/>
              </w:rPr>
            </w:pPr>
          </w:p>
        </w:tc>
      </w:tr>
      <w:tr w:rsidR="00D0243A" w:rsidRPr="00F95562" w:rsidTr="00D0243A">
        <w:tc>
          <w:tcPr>
            <w:tcW w:w="6487" w:type="dxa"/>
            <w:gridSpan w:val="4"/>
          </w:tcPr>
          <w:p w:rsidR="00D0243A" w:rsidRPr="00F95562" w:rsidRDefault="00D0243A" w:rsidP="00D0243A">
            <w:pPr>
              <w:spacing w:line="240" w:lineRule="auto"/>
              <w:ind w:left="57" w:right="57" w:firstLine="0"/>
              <w:jc w:val="right"/>
              <w:rPr>
                <w:b/>
                <w:sz w:val="24"/>
                <w:szCs w:val="24"/>
              </w:rPr>
            </w:pPr>
            <w:r w:rsidRPr="00F95562">
              <w:rPr>
                <w:b/>
                <w:sz w:val="24"/>
                <w:szCs w:val="24"/>
              </w:rPr>
              <w:t>ИТОГО</w:t>
            </w:r>
          </w:p>
        </w:tc>
        <w:tc>
          <w:tcPr>
            <w:tcW w:w="851" w:type="dxa"/>
          </w:tcPr>
          <w:p w:rsidR="00D0243A" w:rsidRPr="00F95562" w:rsidRDefault="00D0243A" w:rsidP="00D0243A">
            <w:pPr>
              <w:spacing w:line="240" w:lineRule="auto"/>
              <w:ind w:left="57" w:right="57" w:firstLine="0"/>
              <w:jc w:val="center"/>
              <w:rPr>
                <w:b/>
                <w:sz w:val="24"/>
                <w:szCs w:val="24"/>
              </w:rPr>
            </w:pPr>
          </w:p>
        </w:tc>
        <w:tc>
          <w:tcPr>
            <w:tcW w:w="1275" w:type="dxa"/>
          </w:tcPr>
          <w:p w:rsidR="00D0243A" w:rsidRPr="00F95562" w:rsidRDefault="00D0243A" w:rsidP="00D0243A">
            <w:pPr>
              <w:spacing w:line="240" w:lineRule="auto"/>
              <w:ind w:left="57" w:right="57" w:firstLine="0"/>
              <w:jc w:val="center"/>
              <w:rPr>
                <w:b/>
                <w:sz w:val="24"/>
                <w:szCs w:val="24"/>
              </w:rPr>
            </w:pPr>
            <w:r w:rsidRPr="00F95562">
              <w:rPr>
                <w:b/>
                <w:sz w:val="24"/>
                <w:szCs w:val="24"/>
              </w:rPr>
              <w:t>100%</w:t>
            </w:r>
          </w:p>
        </w:tc>
        <w:tc>
          <w:tcPr>
            <w:tcW w:w="1276" w:type="dxa"/>
          </w:tcPr>
          <w:p w:rsidR="00D0243A" w:rsidRPr="00F95562" w:rsidRDefault="00D0243A" w:rsidP="00D0243A">
            <w:pPr>
              <w:spacing w:line="240" w:lineRule="auto"/>
              <w:ind w:left="57" w:right="57" w:firstLine="0"/>
              <w:jc w:val="center"/>
              <w:rPr>
                <w:sz w:val="24"/>
                <w:szCs w:val="24"/>
              </w:rPr>
            </w:pPr>
            <w:r w:rsidRPr="00F95562">
              <w:rPr>
                <w:sz w:val="24"/>
                <w:szCs w:val="24"/>
              </w:rPr>
              <w:t>Х</w:t>
            </w:r>
          </w:p>
        </w:tc>
      </w:tr>
    </w:tbl>
    <w:p w:rsidR="00D0243A" w:rsidRPr="00F95562" w:rsidRDefault="00D0243A" w:rsidP="00D0243A">
      <w:pPr>
        <w:widowControl w:val="0"/>
        <w:autoSpaceDE w:val="0"/>
        <w:autoSpaceDN w:val="0"/>
        <w:adjustRightInd w:val="0"/>
        <w:spacing w:line="240" w:lineRule="auto"/>
        <w:ind w:firstLine="0"/>
        <w:rPr>
          <w:rFonts w:eastAsia="Calibri"/>
          <w:iCs/>
          <w:snapToGrid/>
          <w:sz w:val="24"/>
          <w:szCs w:val="24"/>
          <w:lang w:eastAsia="en-US"/>
        </w:rPr>
      </w:pPr>
    </w:p>
    <w:p w:rsidR="00D0243A" w:rsidRPr="00F95562" w:rsidRDefault="00D0243A" w:rsidP="00D0243A">
      <w:pPr>
        <w:widowControl w:val="0"/>
        <w:autoSpaceDE w:val="0"/>
        <w:autoSpaceDN w:val="0"/>
        <w:adjustRightInd w:val="0"/>
        <w:spacing w:line="240" w:lineRule="auto"/>
        <w:ind w:firstLine="0"/>
        <w:rPr>
          <w:rFonts w:eastAsia="Calibri"/>
          <w:iCs/>
          <w:snapToGrid/>
          <w:sz w:val="24"/>
          <w:szCs w:val="24"/>
          <w:lang w:eastAsia="en-US"/>
        </w:rPr>
      </w:pPr>
      <w:r w:rsidRPr="00F95562">
        <w:rPr>
          <w:rFonts w:eastAsia="Calibri"/>
          <w:iCs/>
          <w:snapToGrid/>
          <w:sz w:val="24"/>
          <w:szCs w:val="24"/>
          <w:lang w:eastAsia="en-US"/>
        </w:rPr>
        <w:t>_______________________________          ______________________________</w:t>
      </w:r>
    </w:p>
    <w:p w:rsidR="00D0243A" w:rsidRPr="00164F81" w:rsidRDefault="00D0243A" w:rsidP="00D0243A">
      <w:pPr>
        <w:widowControl w:val="0"/>
        <w:autoSpaceDE w:val="0"/>
        <w:autoSpaceDN w:val="0"/>
        <w:adjustRightInd w:val="0"/>
        <w:spacing w:line="240" w:lineRule="auto"/>
        <w:ind w:firstLine="0"/>
        <w:rPr>
          <w:rFonts w:eastAsia="Calibri"/>
          <w:i/>
          <w:snapToGrid/>
          <w:sz w:val="24"/>
          <w:szCs w:val="24"/>
          <w:lang w:eastAsia="en-US"/>
        </w:rPr>
      </w:pPr>
      <w:r w:rsidRPr="00164F81">
        <w:rPr>
          <w:rFonts w:eastAsia="Calibri"/>
          <w:i/>
          <w:snapToGrid/>
          <w:sz w:val="24"/>
          <w:szCs w:val="24"/>
          <w:lang w:eastAsia="en-US"/>
        </w:rPr>
        <w:t xml:space="preserve">      (подпись уполномоченного лица)</w:t>
      </w:r>
      <w:r w:rsidRPr="00164F81">
        <w:rPr>
          <w:rFonts w:eastAsia="Calibri"/>
          <w:i/>
          <w:snapToGrid/>
          <w:sz w:val="24"/>
          <w:szCs w:val="24"/>
          <w:lang w:eastAsia="en-US"/>
        </w:rPr>
        <w:tab/>
        <w:t xml:space="preserve">       (ФИО и должность подписавшего)</w:t>
      </w:r>
    </w:p>
    <w:p w:rsidR="00D0243A" w:rsidRPr="00F95562" w:rsidRDefault="00D0243A" w:rsidP="00D0243A">
      <w:pPr>
        <w:widowControl w:val="0"/>
        <w:autoSpaceDE w:val="0"/>
        <w:autoSpaceDN w:val="0"/>
        <w:adjustRightInd w:val="0"/>
        <w:spacing w:line="240" w:lineRule="auto"/>
        <w:ind w:firstLine="708"/>
        <w:rPr>
          <w:rFonts w:eastAsia="Calibri"/>
          <w:b/>
          <w:iCs/>
          <w:snapToGrid/>
          <w:sz w:val="24"/>
          <w:szCs w:val="24"/>
          <w:lang w:eastAsia="en-US"/>
        </w:rPr>
      </w:pPr>
      <w:r w:rsidRPr="00F95562">
        <w:rPr>
          <w:rFonts w:eastAsia="Calibri"/>
          <w:iCs/>
          <w:snapToGrid/>
          <w:sz w:val="24"/>
          <w:szCs w:val="24"/>
          <w:lang w:eastAsia="en-US"/>
        </w:rPr>
        <w:t xml:space="preserve">                 М.П</w:t>
      </w:r>
    </w:p>
    <w:p w:rsidR="00D0243A" w:rsidRPr="00F95562" w:rsidRDefault="00D0243A" w:rsidP="00D0243A">
      <w:pPr>
        <w:widowControl w:val="0"/>
        <w:shd w:val="clear" w:color="auto" w:fill="D9D9D9"/>
        <w:autoSpaceDE w:val="0"/>
        <w:autoSpaceDN w:val="0"/>
        <w:adjustRightInd w:val="0"/>
        <w:spacing w:before="240" w:line="240" w:lineRule="auto"/>
        <w:ind w:firstLine="0"/>
        <w:rPr>
          <w:iCs/>
          <w:sz w:val="24"/>
          <w:szCs w:val="24"/>
        </w:rPr>
      </w:pPr>
      <w:r w:rsidRPr="00F95562">
        <w:rPr>
          <w:snapToGrid/>
          <w:sz w:val="24"/>
          <w:szCs w:val="24"/>
        </w:rPr>
        <w:t>____________________________</w:t>
      </w:r>
      <w:r w:rsidRPr="00F95562">
        <w:rPr>
          <w:snapToGrid/>
          <w:sz w:val="24"/>
          <w:szCs w:val="24"/>
          <w:u w:val="single"/>
        </w:rPr>
        <w:t>конец формы</w:t>
      </w:r>
      <w:r w:rsidRPr="00F95562">
        <w:rPr>
          <w:snapToGrid/>
          <w:sz w:val="24"/>
          <w:szCs w:val="24"/>
        </w:rPr>
        <w:t>___________________________</w:t>
      </w:r>
    </w:p>
    <w:p w:rsidR="00D0243A" w:rsidRPr="00F95562" w:rsidRDefault="00D0243A" w:rsidP="00164F81">
      <w:pPr>
        <w:pageBreakBefore/>
        <w:widowControl w:val="0"/>
        <w:numPr>
          <w:ilvl w:val="2"/>
          <w:numId w:val="4"/>
        </w:numPr>
        <w:tabs>
          <w:tab w:val="left" w:pos="851"/>
          <w:tab w:val="num" w:pos="5387"/>
        </w:tabs>
        <w:spacing w:line="240" w:lineRule="auto"/>
        <w:ind w:left="0" w:firstLine="0"/>
        <w:rPr>
          <w:rFonts w:eastAsia="Calibri"/>
          <w:snapToGrid/>
          <w:color w:val="000000"/>
          <w:sz w:val="24"/>
          <w:szCs w:val="24"/>
          <w:lang w:eastAsia="en-US"/>
        </w:rPr>
      </w:pPr>
      <w:r w:rsidRPr="00F95562">
        <w:rPr>
          <w:b/>
          <w:snapToGrid/>
          <w:color w:val="000000"/>
          <w:sz w:val="24"/>
          <w:szCs w:val="24"/>
        </w:rPr>
        <w:lastRenderedPageBreak/>
        <w:t>Инструкции</w:t>
      </w:r>
      <w:r w:rsidRPr="00F95562">
        <w:rPr>
          <w:rFonts w:eastAsia="Calibri"/>
          <w:b/>
          <w:bCs/>
          <w:snapToGrid/>
          <w:color w:val="000000"/>
          <w:sz w:val="24"/>
          <w:szCs w:val="24"/>
          <w:lang w:eastAsia="en-US"/>
        </w:rPr>
        <w:t xml:space="preserve"> по заполнению </w:t>
      </w:r>
    </w:p>
    <w:p w:rsidR="00D0243A" w:rsidRPr="00F95562" w:rsidRDefault="00D0243A" w:rsidP="00164F81">
      <w:pPr>
        <w:numPr>
          <w:ilvl w:val="3"/>
          <w:numId w:val="4"/>
        </w:numPr>
        <w:tabs>
          <w:tab w:val="left" w:pos="851"/>
        </w:tabs>
        <w:spacing w:line="240" w:lineRule="auto"/>
        <w:ind w:left="0" w:firstLine="0"/>
        <w:rPr>
          <w:rFonts w:eastAsia="Calibri"/>
          <w:snapToGrid/>
          <w:color w:val="000000"/>
          <w:sz w:val="24"/>
          <w:szCs w:val="24"/>
          <w:lang w:eastAsia="en-US"/>
        </w:rPr>
      </w:pPr>
      <w:r w:rsidRPr="00F95562">
        <w:rPr>
          <w:rFonts w:eastAsia="Calibri"/>
          <w:snapToGrid/>
          <w:color w:val="000000"/>
          <w:sz w:val="24"/>
          <w:szCs w:val="24"/>
          <w:lang w:eastAsia="en-US"/>
        </w:rPr>
        <w:t xml:space="preserve">Данная форма заполняется в случае, если предложение подается </w:t>
      </w:r>
      <w:r w:rsidRPr="00F95562">
        <w:rPr>
          <w:sz w:val="24"/>
          <w:szCs w:val="24"/>
        </w:rPr>
        <w:t>коллективным</w:t>
      </w:r>
      <w:r w:rsidRPr="00F95562">
        <w:rPr>
          <w:rFonts w:eastAsia="Calibri"/>
          <w:snapToGrid/>
          <w:color w:val="000000"/>
          <w:sz w:val="24"/>
          <w:szCs w:val="24"/>
          <w:lang w:eastAsia="en-US"/>
        </w:rPr>
        <w:t xml:space="preserve"> участником или участником, к которому условиями участия в закупке установлено требование о привлечении субъектов МСП в качестве субподрядчиков, в соответствии с пунктом </w:t>
      </w:r>
      <w:r w:rsidR="00164F81">
        <w:rPr>
          <w:rFonts w:eastAsia="Calibri"/>
          <w:snapToGrid/>
          <w:color w:val="000000"/>
          <w:sz w:val="24"/>
          <w:szCs w:val="24"/>
          <w:lang w:eastAsia="en-US"/>
        </w:rPr>
        <w:t>4.1.6</w:t>
      </w:r>
      <w:r w:rsidRPr="00F95562">
        <w:rPr>
          <w:rFonts w:eastAsia="Calibri"/>
          <w:snapToGrid/>
          <w:color w:val="000000"/>
          <w:sz w:val="24"/>
          <w:szCs w:val="24"/>
          <w:lang w:eastAsia="en-US"/>
        </w:rPr>
        <w:t xml:space="preserve">. </w:t>
      </w:r>
    </w:p>
    <w:p w:rsidR="00D0243A" w:rsidRPr="00F95562" w:rsidRDefault="00D0243A" w:rsidP="00164F81">
      <w:pPr>
        <w:numPr>
          <w:ilvl w:val="3"/>
          <w:numId w:val="4"/>
        </w:numPr>
        <w:tabs>
          <w:tab w:val="left" w:pos="851"/>
        </w:tabs>
        <w:spacing w:line="240" w:lineRule="auto"/>
        <w:ind w:left="0" w:firstLine="0"/>
        <w:rPr>
          <w:sz w:val="24"/>
          <w:szCs w:val="24"/>
        </w:rPr>
      </w:pPr>
      <w:r w:rsidRPr="00F95562">
        <w:rPr>
          <w:sz w:val="24"/>
          <w:szCs w:val="24"/>
        </w:rPr>
        <w:t>Участник процедуры указывает дату и номер запроса предложений.</w:t>
      </w:r>
    </w:p>
    <w:p w:rsidR="00D0243A" w:rsidRPr="00F95562" w:rsidRDefault="00D0243A" w:rsidP="00164F81">
      <w:pPr>
        <w:numPr>
          <w:ilvl w:val="3"/>
          <w:numId w:val="4"/>
        </w:numPr>
        <w:tabs>
          <w:tab w:val="left" w:pos="851"/>
        </w:tabs>
        <w:spacing w:line="240" w:lineRule="auto"/>
        <w:ind w:left="0" w:firstLine="0"/>
        <w:rPr>
          <w:sz w:val="24"/>
          <w:szCs w:val="24"/>
        </w:rPr>
      </w:pPr>
      <w:r w:rsidRPr="00F95562">
        <w:rPr>
          <w:sz w:val="24"/>
          <w:szCs w:val="24"/>
        </w:rPr>
        <w:t xml:space="preserve">Участник указывает свое фирменное наименование (в </w:t>
      </w:r>
      <w:proofErr w:type="spellStart"/>
      <w:r w:rsidRPr="00F95562">
        <w:rPr>
          <w:sz w:val="24"/>
          <w:szCs w:val="24"/>
        </w:rPr>
        <w:t>т.ч</w:t>
      </w:r>
      <w:proofErr w:type="spellEnd"/>
      <w:r w:rsidRPr="00F95562">
        <w:rPr>
          <w:sz w:val="24"/>
          <w:szCs w:val="24"/>
        </w:rPr>
        <w:t>. организационно-правовую форму) и место нахождения.</w:t>
      </w:r>
    </w:p>
    <w:p w:rsidR="00D0243A" w:rsidRPr="00F95562" w:rsidRDefault="00D0243A" w:rsidP="00164F81">
      <w:pPr>
        <w:numPr>
          <w:ilvl w:val="3"/>
          <w:numId w:val="4"/>
        </w:numPr>
        <w:tabs>
          <w:tab w:val="left" w:pos="851"/>
        </w:tabs>
        <w:spacing w:line="240" w:lineRule="auto"/>
        <w:ind w:left="0" w:firstLine="0"/>
        <w:rPr>
          <w:sz w:val="24"/>
          <w:szCs w:val="24"/>
        </w:rPr>
      </w:pPr>
      <w:r w:rsidRPr="00F95562">
        <w:rPr>
          <w:sz w:val="24"/>
          <w:szCs w:val="24"/>
        </w:rPr>
        <w:t>В данной форме участник указывает:</w:t>
      </w:r>
    </w:p>
    <w:p w:rsidR="00D0243A" w:rsidRPr="00F95562" w:rsidRDefault="00D0243A" w:rsidP="00164F81">
      <w:pPr>
        <w:tabs>
          <w:tab w:val="left" w:pos="851"/>
        </w:tabs>
        <w:spacing w:line="240" w:lineRule="auto"/>
        <w:ind w:firstLine="0"/>
        <w:rPr>
          <w:sz w:val="24"/>
          <w:szCs w:val="24"/>
        </w:rPr>
      </w:pPr>
      <w:r w:rsidRPr="00F95562">
        <w:rPr>
          <w:sz w:val="24"/>
          <w:szCs w:val="24"/>
        </w:rPr>
        <w:t xml:space="preserve">а) перечень поставляемой каждой организацией продукции (выполняемых работ, оказываемых услуг); </w:t>
      </w:r>
    </w:p>
    <w:p w:rsidR="00D0243A" w:rsidRPr="00F95562" w:rsidRDefault="00D0243A" w:rsidP="00164F81">
      <w:pPr>
        <w:tabs>
          <w:tab w:val="left" w:pos="851"/>
        </w:tabs>
        <w:spacing w:line="240" w:lineRule="auto"/>
        <w:ind w:firstLine="0"/>
        <w:rPr>
          <w:sz w:val="24"/>
          <w:szCs w:val="24"/>
        </w:rPr>
      </w:pPr>
      <w:r w:rsidRPr="00F95562">
        <w:rPr>
          <w:sz w:val="24"/>
          <w:szCs w:val="24"/>
        </w:rPr>
        <w:t xml:space="preserve">б) принадлежность привлекаемых членов коллективного участника к субъектам малого и среднего предпринимательства, либо указывает слово «нет»; </w:t>
      </w:r>
    </w:p>
    <w:p w:rsidR="00D0243A" w:rsidRPr="00F95562" w:rsidRDefault="00D0243A" w:rsidP="00164F81">
      <w:pPr>
        <w:tabs>
          <w:tab w:val="left" w:pos="851"/>
        </w:tabs>
        <w:spacing w:line="240" w:lineRule="auto"/>
        <w:ind w:firstLine="0"/>
        <w:rPr>
          <w:sz w:val="24"/>
          <w:szCs w:val="24"/>
        </w:rPr>
      </w:pPr>
      <w:r w:rsidRPr="00F95562">
        <w:rPr>
          <w:sz w:val="24"/>
          <w:szCs w:val="24"/>
        </w:rPr>
        <w:t xml:space="preserve">в) распределение стоимости в денежном и процентном выражении в соответствии с Коммерческим предложением между всеми организациями. </w:t>
      </w:r>
    </w:p>
    <w:p w:rsidR="00D0243A" w:rsidRPr="00F95562" w:rsidRDefault="00D0243A" w:rsidP="00D0243A">
      <w:pPr>
        <w:keepNext/>
        <w:pageBreakBefore/>
        <w:numPr>
          <w:ilvl w:val="1"/>
          <w:numId w:val="4"/>
        </w:numPr>
        <w:tabs>
          <w:tab w:val="clear" w:pos="1314"/>
          <w:tab w:val="num" w:pos="851"/>
        </w:tabs>
        <w:suppressAutoHyphens/>
        <w:spacing w:before="360" w:after="120" w:line="240" w:lineRule="auto"/>
        <w:ind w:left="850" w:hanging="850"/>
        <w:jc w:val="left"/>
        <w:outlineLvl w:val="1"/>
        <w:rPr>
          <w:b/>
          <w:sz w:val="24"/>
          <w:szCs w:val="24"/>
        </w:rPr>
      </w:pPr>
      <w:bookmarkStart w:id="440" w:name="_Ref419730103"/>
      <w:bookmarkStart w:id="441" w:name="_Toc440558403"/>
      <w:bookmarkStart w:id="442" w:name="_Toc462911321"/>
      <w:bookmarkStart w:id="443" w:name="_Toc462918381"/>
      <w:bookmarkStart w:id="444" w:name="_Toc463433152"/>
      <w:bookmarkStart w:id="445" w:name="_Toc468778228"/>
      <w:bookmarkStart w:id="446" w:name="_Toc1110062"/>
      <w:bookmarkStart w:id="447" w:name="_Toc462299495"/>
      <w:bookmarkStart w:id="448" w:name="_Toc462645455"/>
      <w:r w:rsidRPr="00F95562">
        <w:rPr>
          <w:b/>
          <w:sz w:val="24"/>
          <w:szCs w:val="24"/>
        </w:rPr>
        <w:lastRenderedPageBreak/>
        <w:t>Декларация соответствия члена коллективного участника (форма </w:t>
      </w:r>
      <w:r w:rsidR="00504B3E" w:rsidRPr="00F95562">
        <w:rPr>
          <w:b/>
          <w:sz w:val="24"/>
          <w:szCs w:val="24"/>
        </w:rPr>
        <w:t>5</w:t>
      </w:r>
      <w:r w:rsidRPr="00F95562">
        <w:rPr>
          <w:b/>
          <w:sz w:val="24"/>
          <w:szCs w:val="24"/>
        </w:rPr>
        <w:t>)</w:t>
      </w:r>
      <w:bookmarkEnd w:id="440"/>
      <w:bookmarkEnd w:id="441"/>
      <w:bookmarkEnd w:id="442"/>
      <w:bookmarkEnd w:id="443"/>
      <w:bookmarkEnd w:id="444"/>
      <w:bookmarkEnd w:id="445"/>
      <w:bookmarkEnd w:id="446"/>
    </w:p>
    <w:p w:rsidR="00D0243A" w:rsidRPr="00F95562" w:rsidRDefault="00D0243A" w:rsidP="00D0243A">
      <w:pPr>
        <w:widowControl w:val="0"/>
        <w:numPr>
          <w:ilvl w:val="2"/>
          <w:numId w:val="4"/>
        </w:numPr>
        <w:tabs>
          <w:tab w:val="num" w:pos="851"/>
          <w:tab w:val="num" w:pos="5387"/>
        </w:tabs>
        <w:spacing w:line="240" w:lineRule="auto"/>
        <w:ind w:left="0" w:firstLine="0"/>
        <w:rPr>
          <w:sz w:val="24"/>
          <w:szCs w:val="24"/>
          <w:lang w:val="ru"/>
        </w:rPr>
      </w:pPr>
      <w:r w:rsidRPr="00F95562">
        <w:rPr>
          <w:sz w:val="24"/>
          <w:szCs w:val="24"/>
          <w:lang w:val="ru"/>
        </w:rPr>
        <w:t>Форма Декларации соответствия члена коллективного участника</w:t>
      </w:r>
    </w:p>
    <w:p w:rsidR="00D0243A" w:rsidRPr="00F95562" w:rsidRDefault="00D0243A" w:rsidP="00D0243A">
      <w:pPr>
        <w:widowControl w:val="0"/>
        <w:shd w:val="clear" w:color="auto" w:fill="FFFFCC"/>
        <w:tabs>
          <w:tab w:val="num" w:pos="1702"/>
        </w:tabs>
        <w:spacing w:line="240" w:lineRule="auto"/>
        <w:ind w:firstLine="0"/>
        <w:rPr>
          <w:i/>
          <w:snapToGrid/>
          <w:color w:val="000000"/>
          <w:sz w:val="24"/>
          <w:szCs w:val="24"/>
        </w:rPr>
      </w:pPr>
      <w:r w:rsidRPr="00F95562">
        <w:rPr>
          <w:i/>
          <w:sz w:val="24"/>
          <w:szCs w:val="24"/>
          <w:lang w:val="ru"/>
        </w:rPr>
        <w:t>(</w:t>
      </w:r>
      <w:r w:rsidRPr="00F95562">
        <w:rPr>
          <w:rFonts w:eastAsia="Calibri"/>
          <w:i/>
          <w:sz w:val="24"/>
          <w:szCs w:val="24"/>
          <w:lang w:eastAsia="en-US"/>
        </w:rPr>
        <w:t>Данная форма заполняется только в том случае, если заявка подается коллективным участником)</w:t>
      </w:r>
    </w:p>
    <w:p w:rsidR="00D0243A" w:rsidRPr="00F95562" w:rsidRDefault="00D0243A" w:rsidP="00D0243A">
      <w:pPr>
        <w:shd w:val="clear" w:color="auto" w:fill="D9D9D9"/>
        <w:spacing w:line="240" w:lineRule="auto"/>
        <w:ind w:firstLine="0"/>
        <w:jc w:val="center"/>
        <w:rPr>
          <w:sz w:val="24"/>
          <w:szCs w:val="24"/>
        </w:rPr>
      </w:pPr>
      <w:r w:rsidRPr="00F95562">
        <w:rPr>
          <w:sz w:val="24"/>
          <w:szCs w:val="24"/>
        </w:rPr>
        <w:t>начало формы</w:t>
      </w:r>
    </w:p>
    <w:p w:rsidR="00164F81" w:rsidRPr="00F95562" w:rsidRDefault="00164F81" w:rsidP="00164F81">
      <w:pPr>
        <w:widowControl w:val="0"/>
        <w:spacing w:line="240" w:lineRule="auto"/>
        <w:ind w:firstLine="0"/>
        <w:jc w:val="right"/>
        <w:rPr>
          <w:rFonts w:eastAsia="Trebuchet MS"/>
          <w:sz w:val="24"/>
          <w:szCs w:val="24"/>
          <w:lang w:eastAsia="en-US"/>
        </w:rPr>
      </w:pPr>
      <w:r w:rsidRPr="00F95562">
        <w:rPr>
          <w:rFonts w:eastAsia="Trebuchet MS"/>
          <w:sz w:val="24"/>
          <w:szCs w:val="24"/>
          <w:lang w:eastAsia="en-US"/>
        </w:rPr>
        <w:t>Приложение №</w:t>
      </w:r>
      <w:r>
        <w:rPr>
          <w:rFonts w:eastAsia="Trebuchet MS"/>
          <w:sz w:val="24"/>
          <w:szCs w:val="24"/>
          <w:lang w:eastAsia="en-US"/>
        </w:rPr>
        <w:t xml:space="preserve"> ___</w:t>
      </w:r>
    </w:p>
    <w:p w:rsidR="00164F81" w:rsidRPr="00F95562" w:rsidRDefault="00164F81" w:rsidP="00164F81">
      <w:pPr>
        <w:widowControl w:val="0"/>
        <w:spacing w:line="240" w:lineRule="auto"/>
        <w:ind w:firstLine="0"/>
        <w:jc w:val="right"/>
        <w:rPr>
          <w:rFonts w:eastAsia="Trebuchet MS"/>
          <w:sz w:val="24"/>
          <w:szCs w:val="24"/>
          <w:lang w:eastAsia="en-US"/>
        </w:rPr>
      </w:pPr>
      <w:r w:rsidRPr="00F95562">
        <w:rPr>
          <w:rFonts w:eastAsia="Trebuchet MS"/>
          <w:sz w:val="24"/>
          <w:szCs w:val="24"/>
          <w:lang w:eastAsia="en-US"/>
        </w:rPr>
        <w:t xml:space="preserve">к </w:t>
      </w:r>
      <w:r>
        <w:rPr>
          <w:rFonts w:eastAsia="Trebuchet MS"/>
          <w:sz w:val="24"/>
          <w:szCs w:val="24"/>
          <w:lang w:eastAsia="en-US"/>
        </w:rPr>
        <w:t>Заявке</w:t>
      </w:r>
      <w:r w:rsidRPr="00F95562">
        <w:rPr>
          <w:rFonts w:eastAsia="Trebuchet MS"/>
          <w:sz w:val="24"/>
          <w:szCs w:val="24"/>
          <w:lang w:eastAsia="en-US"/>
        </w:rPr>
        <w:t xml:space="preserve"> №_______________ от ___________</w:t>
      </w:r>
    </w:p>
    <w:p w:rsidR="00164F81" w:rsidRDefault="00164F81" w:rsidP="00164F81">
      <w:pPr>
        <w:spacing w:line="240" w:lineRule="auto"/>
        <w:jc w:val="center"/>
        <w:rPr>
          <w:b/>
          <w:iCs/>
          <w:sz w:val="24"/>
          <w:szCs w:val="24"/>
        </w:rPr>
      </w:pPr>
    </w:p>
    <w:p w:rsidR="00D0243A" w:rsidRPr="00F95562" w:rsidRDefault="00D0243A" w:rsidP="00164F81">
      <w:pPr>
        <w:spacing w:line="240" w:lineRule="auto"/>
        <w:jc w:val="center"/>
        <w:rPr>
          <w:b/>
          <w:iCs/>
          <w:sz w:val="24"/>
          <w:szCs w:val="24"/>
        </w:rPr>
      </w:pPr>
      <w:r w:rsidRPr="00F95562">
        <w:rPr>
          <w:b/>
          <w:iCs/>
          <w:sz w:val="24"/>
          <w:szCs w:val="24"/>
        </w:rPr>
        <w:t>ДЕКЛАРАЦИЯ СООТВЕТСТВИЯ ЧЛЕНА КОЛЛЕКТИВНОГО УЧАСТНИКА</w:t>
      </w:r>
    </w:p>
    <w:p w:rsidR="00164F81" w:rsidRDefault="00164F81" w:rsidP="00164F81">
      <w:pPr>
        <w:widowControl w:val="0"/>
        <w:autoSpaceDE w:val="0"/>
        <w:autoSpaceDN w:val="0"/>
        <w:adjustRightInd w:val="0"/>
        <w:spacing w:line="240" w:lineRule="auto"/>
        <w:ind w:firstLine="0"/>
        <w:rPr>
          <w:sz w:val="24"/>
          <w:szCs w:val="24"/>
        </w:rPr>
      </w:pPr>
    </w:p>
    <w:p w:rsidR="00D0243A" w:rsidRPr="00164F81" w:rsidRDefault="00D0243A" w:rsidP="00164F81">
      <w:pPr>
        <w:widowControl w:val="0"/>
        <w:autoSpaceDE w:val="0"/>
        <w:autoSpaceDN w:val="0"/>
        <w:adjustRightInd w:val="0"/>
        <w:spacing w:line="240" w:lineRule="auto"/>
        <w:ind w:firstLine="426"/>
        <w:rPr>
          <w:rFonts w:eastAsia="Calibri"/>
          <w:snapToGrid/>
          <w:sz w:val="24"/>
          <w:szCs w:val="24"/>
          <w:lang w:eastAsia="en-US"/>
        </w:rPr>
      </w:pPr>
      <w:r w:rsidRPr="00F95562">
        <w:rPr>
          <w:sz w:val="24"/>
          <w:szCs w:val="24"/>
        </w:rPr>
        <w:t xml:space="preserve">Выступая в качестве члена коллективного участника, лидером которого является ___________________________ </w:t>
      </w:r>
      <w:r w:rsidRPr="00164F81">
        <w:rPr>
          <w:rFonts w:eastAsia="Calibri"/>
          <w:i/>
          <w:snapToGrid/>
          <w:sz w:val="24"/>
          <w:szCs w:val="24"/>
          <w:lang w:eastAsia="en-US"/>
        </w:rPr>
        <w:t xml:space="preserve">(наименование участника процедуры, от имени которого подается заявка), </w:t>
      </w:r>
      <w:r w:rsidRPr="00164F81">
        <w:rPr>
          <w:rFonts w:eastAsia="Calibri"/>
          <w:snapToGrid/>
          <w:sz w:val="24"/>
          <w:szCs w:val="24"/>
          <w:lang w:eastAsia="en-US"/>
        </w:rPr>
        <w:t>настоящим подтверждаем, что в отношении</w:t>
      </w:r>
      <w:r w:rsidRPr="00164F81">
        <w:rPr>
          <w:rFonts w:eastAsia="Calibri"/>
          <w:i/>
          <w:snapToGrid/>
          <w:sz w:val="24"/>
          <w:szCs w:val="24"/>
          <w:lang w:eastAsia="en-US"/>
        </w:rPr>
        <w:t xml:space="preserve"> _________________________ (наименование члена коллективного участника) </w:t>
      </w:r>
      <w:r w:rsidRPr="00164F81">
        <w:rPr>
          <w:rFonts w:eastAsia="Calibri"/>
          <w:snapToGrid/>
          <w:sz w:val="24"/>
          <w:szCs w:val="24"/>
          <w:lang w:eastAsia="en-US"/>
        </w:rPr>
        <w:t>не проводится процедура ликвидации, отсутствует решение арбитражного суда о признании несостоятельным (банкротом) или об открытии конкурсного производства, деятельность</w:t>
      </w:r>
      <w:r w:rsidRPr="00164F81">
        <w:rPr>
          <w:rFonts w:eastAsia="Calibri"/>
          <w:i/>
          <w:snapToGrid/>
          <w:sz w:val="24"/>
          <w:szCs w:val="24"/>
          <w:lang w:eastAsia="en-US"/>
        </w:rPr>
        <w:t xml:space="preserve"> ______________________________ (наименование члена коллективного участника) </w:t>
      </w:r>
      <w:r w:rsidRPr="00164F81">
        <w:rPr>
          <w:rFonts w:eastAsia="Calibri"/>
          <w:snapToGrid/>
          <w:sz w:val="24"/>
          <w:szCs w:val="24"/>
          <w:lang w:eastAsia="en-US"/>
        </w:rPr>
        <w:t>не приостановлена, а также, что размер задолженности по налогам, сборам и иным обязательным платежам в бюджеты бюджетной системы Российской Федерации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rsidR="00D0243A" w:rsidRPr="00164F81" w:rsidRDefault="00D0243A" w:rsidP="00164F81">
      <w:pPr>
        <w:widowControl w:val="0"/>
        <w:autoSpaceDE w:val="0"/>
        <w:autoSpaceDN w:val="0"/>
        <w:adjustRightInd w:val="0"/>
        <w:spacing w:line="240" w:lineRule="auto"/>
        <w:ind w:firstLine="0"/>
        <w:rPr>
          <w:rFonts w:eastAsia="Calibri"/>
          <w:i/>
          <w:snapToGrid/>
          <w:sz w:val="24"/>
          <w:szCs w:val="24"/>
          <w:lang w:eastAsia="en-US"/>
        </w:rPr>
      </w:pPr>
      <w:r w:rsidRPr="00164F81">
        <w:rPr>
          <w:rFonts w:eastAsia="Calibri"/>
          <w:snapToGrid/>
          <w:sz w:val="24"/>
          <w:szCs w:val="24"/>
          <w:lang w:eastAsia="en-US"/>
        </w:rPr>
        <w:t>В соответствии с дополнительными требованиями к участникам закупки подтверждаем отсутствие сведений об ______________________________</w:t>
      </w:r>
      <w:r w:rsidRPr="00164F81">
        <w:rPr>
          <w:rFonts w:eastAsia="Calibri"/>
          <w:i/>
          <w:snapToGrid/>
          <w:sz w:val="24"/>
          <w:szCs w:val="24"/>
          <w:lang w:eastAsia="en-US"/>
        </w:rPr>
        <w:t xml:space="preserve"> (наименование члена коллективного участника) </w:t>
      </w:r>
      <w:r w:rsidRPr="00164F81">
        <w:rPr>
          <w:rFonts w:eastAsia="Calibri"/>
          <w:snapToGrid/>
          <w:sz w:val="24"/>
          <w:szCs w:val="24"/>
          <w:lang w:eastAsia="en-US"/>
        </w:rPr>
        <w:t>в реестре недобросовестных поставщиков</w:t>
      </w:r>
      <w:r w:rsidRPr="00164F81">
        <w:rPr>
          <w:rFonts w:eastAsia="Calibri"/>
          <w:i/>
          <w:snapToGrid/>
          <w:sz w:val="24"/>
          <w:szCs w:val="24"/>
          <w:lang w:eastAsia="en-US"/>
        </w:rPr>
        <w:t xml:space="preserve">, (подрядчиков, исполнителей), </w:t>
      </w:r>
      <w:r w:rsidRPr="00164F81">
        <w:rPr>
          <w:rFonts w:eastAsia="Calibri"/>
          <w:snapToGrid/>
          <w:sz w:val="24"/>
          <w:szCs w:val="24"/>
          <w:lang w:eastAsia="en-US"/>
        </w:rPr>
        <w:t>предусмотренном Федеральным законом от 05.04.2013 г. № 44-ФЗ «О контрактной системе в сфере закупок товаров, работ, услуг для обеспечения государственных и муниципальных нужд» и Федеральным законом от 18.07.2011 г. № 223-ФЗ «О закупках товаров, работ, услуг отдельными видами юридических лиц».</w:t>
      </w:r>
    </w:p>
    <w:p w:rsidR="00D0243A" w:rsidRPr="00164F81" w:rsidRDefault="00D0243A" w:rsidP="00164F81">
      <w:pPr>
        <w:widowControl w:val="0"/>
        <w:autoSpaceDE w:val="0"/>
        <w:autoSpaceDN w:val="0"/>
        <w:adjustRightInd w:val="0"/>
        <w:spacing w:line="240" w:lineRule="auto"/>
        <w:ind w:firstLine="0"/>
        <w:rPr>
          <w:rFonts w:eastAsia="Calibri"/>
          <w:i/>
          <w:snapToGrid/>
          <w:sz w:val="24"/>
          <w:szCs w:val="24"/>
          <w:lang w:eastAsia="en-US"/>
        </w:rPr>
      </w:pPr>
    </w:p>
    <w:p w:rsidR="00D0243A" w:rsidRPr="00164F81" w:rsidRDefault="00D0243A" w:rsidP="00164F81">
      <w:pPr>
        <w:widowControl w:val="0"/>
        <w:autoSpaceDE w:val="0"/>
        <w:autoSpaceDN w:val="0"/>
        <w:adjustRightInd w:val="0"/>
        <w:spacing w:line="240" w:lineRule="auto"/>
        <w:ind w:firstLine="0"/>
        <w:rPr>
          <w:rFonts w:eastAsia="Calibri"/>
          <w:i/>
          <w:snapToGrid/>
          <w:sz w:val="24"/>
          <w:szCs w:val="24"/>
          <w:lang w:eastAsia="en-US"/>
        </w:rPr>
      </w:pPr>
      <w:r w:rsidRPr="00164F81">
        <w:rPr>
          <w:rFonts w:eastAsia="Calibri"/>
          <w:i/>
          <w:snapToGrid/>
          <w:sz w:val="24"/>
          <w:szCs w:val="24"/>
          <w:lang w:eastAsia="en-US"/>
        </w:rPr>
        <w:t>_______________________________          ______________________________</w:t>
      </w:r>
    </w:p>
    <w:p w:rsidR="00D0243A" w:rsidRPr="00164F81" w:rsidRDefault="00D0243A" w:rsidP="00164F81">
      <w:pPr>
        <w:widowControl w:val="0"/>
        <w:autoSpaceDE w:val="0"/>
        <w:autoSpaceDN w:val="0"/>
        <w:adjustRightInd w:val="0"/>
        <w:spacing w:line="240" w:lineRule="auto"/>
        <w:ind w:firstLine="0"/>
        <w:rPr>
          <w:rFonts w:eastAsia="Calibri"/>
          <w:i/>
          <w:snapToGrid/>
          <w:sz w:val="24"/>
          <w:szCs w:val="24"/>
          <w:lang w:eastAsia="en-US"/>
        </w:rPr>
      </w:pPr>
      <w:r w:rsidRPr="00164F81">
        <w:rPr>
          <w:rFonts w:eastAsia="Calibri"/>
          <w:i/>
          <w:snapToGrid/>
          <w:sz w:val="24"/>
          <w:szCs w:val="24"/>
          <w:lang w:eastAsia="en-US"/>
        </w:rPr>
        <w:t xml:space="preserve">      (подпись уполномоченного лица)</w:t>
      </w:r>
      <w:r w:rsidRPr="00164F81">
        <w:rPr>
          <w:rFonts w:eastAsia="Calibri"/>
          <w:i/>
          <w:snapToGrid/>
          <w:sz w:val="24"/>
          <w:szCs w:val="24"/>
          <w:lang w:eastAsia="en-US"/>
        </w:rPr>
        <w:tab/>
        <w:t xml:space="preserve">       (ФИО и должность подписавшего)</w:t>
      </w:r>
    </w:p>
    <w:p w:rsidR="005412F6" w:rsidRPr="00F95562" w:rsidRDefault="00D0243A" w:rsidP="00457A80">
      <w:pPr>
        <w:widowControl w:val="0"/>
        <w:autoSpaceDE w:val="0"/>
        <w:autoSpaceDN w:val="0"/>
        <w:adjustRightInd w:val="0"/>
        <w:spacing w:line="240" w:lineRule="auto"/>
        <w:ind w:firstLine="708"/>
        <w:rPr>
          <w:rFonts w:eastAsia="Calibri"/>
          <w:iCs/>
          <w:snapToGrid/>
          <w:sz w:val="24"/>
          <w:szCs w:val="24"/>
          <w:lang w:eastAsia="en-US"/>
        </w:rPr>
      </w:pPr>
      <w:r w:rsidRPr="00F95562">
        <w:rPr>
          <w:rFonts w:eastAsia="Calibri"/>
          <w:iCs/>
          <w:snapToGrid/>
          <w:sz w:val="24"/>
          <w:szCs w:val="24"/>
          <w:lang w:eastAsia="en-US"/>
        </w:rPr>
        <w:t xml:space="preserve">                 М.П</w:t>
      </w:r>
      <w:bookmarkEnd w:id="434"/>
      <w:bookmarkEnd w:id="435"/>
      <w:bookmarkEnd w:id="436"/>
      <w:bookmarkEnd w:id="437"/>
      <w:bookmarkEnd w:id="447"/>
      <w:bookmarkEnd w:id="448"/>
    </w:p>
    <w:sectPr w:rsidR="005412F6" w:rsidRPr="00F95562" w:rsidSect="00457A80">
      <w:footerReference w:type="default" r:id="rId35"/>
      <w:pgSz w:w="11906" w:h="16838"/>
      <w:pgMar w:top="851" w:right="567" w:bottom="1418" w:left="851"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0F04" w:rsidRDefault="006A0F04" w:rsidP="00B74D17">
      <w:pPr>
        <w:spacing w:line="240" w:lineRule="auto"/>
      </w:pPr>
      <w:r>
        <w:separator/>
      </w:r>
    </w:p>
  </w:endnote>
  <w:endnote w:type="continuationSeparator" w:id="0">
    <w:p w:rsidR="006A0F04" w:rsidRDefault="006A0F04" w:rsidP="00B74D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NarrowC">
    <w:altName w:val="Courier New"/>
    <w:panose1 w:val="00000000000000000000"/>
    <w:charset w:val="00"/>
    <w:family w:val="roman"/>
    <w:notTrueType/>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Franklin Gothic Medium Cond">
    <w:charset w:val="CC"/>
    <w:family w:val="swiss"/>
    <w:pitch w:val="variable"/>
    <w:sig w:usb0="00000287" w:usb1="00000000" w:usb2="00000000" w:usb3="00000000" w:csb0="0000009F" w:csb1="00000000"/>
  </w:font>
  <w:font w:name="Proxima Nova ExCn Rg">
    <w:altName w:val="Candara"/>
    <w:panose1 w:val="00000000000000000000"/>
    <w:charset w:val="00"/>
    <w:family w:val="moder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rebuchet MS">
    <w:panose1 w:val="020B0603020202020204"/>
    <w:charset w:val="CC"/>
    <w:family w:val="swiss"/>
    <w:pitch w:val="variable"/>
    <w:sig w:usb0="00000287" w:usb1="00000000" w:usb2="00000000" w:usb3="00000000" w:csb0="0000009F" w:csb1="00000000"/>
  </w:font>
  <w:font w:name="Cambria Math">
    <w:panose1 w:val="02040503050406030204"/>
    <w:charset w:val="CC"/>
    <w:family w:val="roman"/>
    <w:pitch w:val="variable"/>
    <w:sig w:usb0="E00002FF" w:usb1="420024FF" w:usb2="00000000" w:usb3="00000000" w:csb0="0000019F" w:csb1="00000000"/>
  </w:font>
  <w:font w:name="PartnerCondensed-Normal">
    <w:altName w:val="Courier New"/>
    <w:panose1 w:val="00000000000000000000"/>
    <w:charset w:val="CC"/>
    <w:family w:val="decorative"/>
    <w:notTrueType/>
    <w:pitch w:val="variable"/>
    <w:sig w:usb0="00000203"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72A1" w:rsidRPr="00C22794" w:rsidRDefault="000A72A1" w:rsidP="00C22794">
    <w:pPr>
      <w:tabs>
        <w:tab w:val="center" w:pos="4253"/>
        <w:tab w:val="right" w:pos="9356"/>
      </w:tabs>
      <w:snapToGrid w:val="0"/>
      <w:spacing w:line="240" w:lineRule="auto"/>
      <w:ind w:firstLine="0"/>
      <w:jc w:val="right"/>
      <w:rPr>
        <w:rFonts w:ascii="PartnerCondensed-Normal" w:hAnsi="PartnerCondensed-Normal"/>
        <w:snapToGrid/>
        <w:sz w:val="24"/>
        <w:szCs w:val="24"/>
      </w:rPr>
    </w:pPr>
    <w:r w:rsidRPr="00BE080E">
      <w:rPr>
        <w:bCs/>
        <w:snapToGrid/>
        <w:sz w:val="22"/>
        <w:szCs w:val="22"/>
      </w:rPr>
      <w:fldChar w:fldCharType="begin"/>
    </w:r>
    <w:r w:rsidRPr="00BE080E">
      <w:rPr>
        <w:bCs/>
        <w:snapToGrid/>
        <w:sz w:val="22"/>
        <w:szCs w:val="22"/>
      </w:rPr>
      <w:instrText>PAGE</w:instrText>
    </w:r>
    <w:r w:rsidRPr="00BE080E">
      <w:rPr>
        <w:bCs/>
        <w:snapToGrid/>
        <w:sz w:val="22"/>
        <w:szCs w:val="22"/>
      </w:rPr>
      <w:fldChar w:fldCharType="separate"/>
    </w:r>
    <w:r w:rsidR="00B16339">
      <w:rPr>
        <w:bCs/>
        <w:noProof/>
        <w:snapToGrid/>
        <w:sz w:val="22"/>
        <w:szCs w:val="22"/>
      </w:rPr>
      <w:t>31</w:t>
    </w:r>
    <w:r w:rsidRPr="00BE080E">
      <w:rPr>
        <w:bCs/>
        <w:snapToGrid/>
        <w:sz w:val="22"/>
        <w:szCs w:val="22"/>
      </w:rPr>
      <w:fldChar w:fldCharType="end"/>
    </w:r>
    <w:r w:rsidRPr="00BE080E">
      <w:rPr>
        <w:snapToGrid/>
        <w:sz w:val="22"/>
        <w:szCs w:val="22"/>
      </w:rPr>
      <w:t xml:space="preserve"> из </w:t>
    </w:r>
    <w:r w:rsidRPr="00BE080E">
      <w:rPr>
        <w:bCs/>
        <w:snapToGrid/>
        <w:sz w:val="22"/>
        <w:szCs w:val="22"/>
      </w:rPr>
      <w:fldChar w:fldCharType="begin"/>
    </w:r>
    <w:r w:rsidRPr="00BE080E">
      <w:rPr>
        <w:bCs/>
        <w:snapToGrid/>
        <w:sz w:val="22"/>
        <w:szCs w:val="22"/>
      </w:rPr>
      <w:instrText>NUMPAGES</w:instrText>
    </w:r>
    <w:r w:rsidRPr="00BE080E">
      <w:rPr>
        <w:bCs/>
        <w:snapToGrid/>
        <w:sz w:val="22"/>
        <w:szCs w:val="22"/>
      </w:rPr>
      <w:fldChar w:fldCharType="separate"/>
    </w:r>
    <w:r w:rsidR="00B16339">
      <w:rPr>
        <w:bCs/>
        <w:noProof/>
        <w:snapToGrid/>
        <w:sz w:val="22"/>
        <w:szCs w:val="22"/>
      </w:rPr>
      <w:t>57</w:t>
    </w:r>
    <w:r w:rsidRPr="00BE080E">
      <w:rPr>
        <w:bCs/>
        <w:snapToGrid/>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72A1" w:rsidRPr="00E20BB1" w:rsidRDefault="000A72A1" w:rsidP="0038688D">
    <w:pPr>
      <w:pStyle w:val="ad"/>
      <w:jc w:val="right"/>
      <w:rPr>
        <w:sz w:val="24"/>
        <w:szCs w:val="24"/>
      </w:rPr>
    </w:pPr>
    <w:r w:rsidRPr="00E20BB1">
      <w:rPr>
        <w:bCs/>
        <w:sz w:val="24"/>
        <w:szCs w:val="24"/>
      </w:rPr>
      <w:fldChar w:fldCharType="begin"/>
    </w:r>
    <w:r w:rsidRPr="00E20BB1">
      <w:rPr>
        <w:bCs/>
        <w:sz w:val="24"/>
        <w:szCs w:val="24"/>
      </w:rPr>
      <w:instrText>PAGE</w:instrText>
    </w:r>
    <w:r w:rsidRPr="00E20BB1">
      <w:rPr>
        <w:bCs/>
        <w:sz w:val="24"/>
        <w:szCs w:val="24"/>
      </w:rPr>
      <w:fldChar w:fldCharType="separate"/>
    </w:r>
    <w:r w:rsidR="00B16339">
      <w:rPr>
        <w:bCs/>
        <w:noProof/>
        <w:sz w:val="24"/>
        <w:szCs w:val="24"/>
      </w:rPr>
      <w:t>54</w:t>
    </w:r>
    <w:r w:rsidRPr="00E20BB1">
      <w:rPr>
        <w:bCs/>
        <w:sz w:val="24"/>
        <w:szCs w:val="24"/>
      </w:rPr>
      <w:fldChar w:fldCharType="end"/>
    </w:r>
    <w:r w:rsidRPr="00E20BB1">
      <w:rPr>
        <w:sz w:val="24"/>
        <w:szCs w:val="24"/>
      </w:rPr>
      <w:t xml:space="preserve"> из </w:t>
    </w:r>
    <w:r w:rsidRPr="00E20BB1">
      <w:rPr>
        <w:bCs/>
        <w:sz w:val="24"/>
        <w:szCs w:val="24"/>
      </w:rPr>
      <w:fldChar w:fldCharType="begin"/>
    </w:r>
    <w:r w:rsidRPr="00E20BB1">
      <w:rPr>
        <w:bCs/>
        <w:sz w:val="24"/>
        <w:szCs w:val="24"/>
      </w:rPr>
      <w:instrText>NUMPAGES</w:instrText>
    </w:r>
    <w:r w:rsidRPr="00E20BB1">
      <w:rPr>
        <w:bCs/>
        <w:sz w:val="24"/>
        <w:szCs w:val="24"/>
      </w:rPr>
      <w:fldChar w:fldCharType="separate"/>
    </w:r>
    <w:r w:rsidR="00B16339">
      <w:rPr>
        <w:bCs/>
        <w:noProof/>
        <w:sz w:val="24"/>
        <w:szCs w:val="24"/>
      </w:rPr>
      <w:t>54</w:t>
    </w:r>
    <w:r w:rsidRPr="00E20BB1">
      <w:rPr>
        <w:bCs/>
        <w:sz w:val="24"/>
        <w:szCs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72A1" w:rsidRPr="00164F81" w:rsidRDefault="000A72A1" w:rsidP="00164F81">
    <w:pPr>
      <w:pStyle w:val="ad"/>
      <w:spacing w:before="120"/>
      <w:jc w:val="right"/>
      <w:rPr>
        <w:sz w:val="24"/>
        <w:szCs w:val="24"/>
      </w:rPr>
    </w:pPr>
    <w:r w:rsidRPr="00E20BB1">
      <w:rPr>
        <w:sz w:val="24"/>
        <w:szCs w:val="24"/>
      </w:rPr>
      <w:t xml:space="preserve">Страница </w:t>
    </w:r>
    <w:r w:rsidRPr="00E20BB1">
      <w:rPr>
        <w:bCs/>
        <w:sz w:val="24"/>
        <w:szCs w:val="24"/>
      </w:rPr>
      <w:fldChar w:fldCharType="begin"/>
    </w:r>
    <w:r w:rsidRPr="00E20BB1">
      <w:rPr>
        <w:bCs/>
        <w:sz w:val="24"/>
        <w:szCs w:val="24"/>
      </w:rPr>
      <w:instrText>PAGE</w:instrText>
    </w:r>
    <w:r w:rsidRPr="00E20BB1">
      <w:rPr>
        <w:bCs/>
        <w:sz w:val="24"/>
        <w:szCs w:val="24"/>
      </w:rPr>
      <w:fldChar w:fldCharType="separate"/>
    </w:r>
    <w:r w:rsidR="00B16339">
      <w:rPr>
        <w:bCs/>
        <w:noProof/>
        <w:sz w:val="24"/>
        <w:szCs w:val="24"/>
      </w:rPr>
      <w:t>57</w:t>
    </w:r>
    <w:r w:rsidRPr="00E20BB1">
      <w:rPr>
        <w:bCs/>
        <w:sz w:val="24"/>
        <w:szCs w:val="24"/>
      </w:rPr>
      <w:fldChar w:fldCharType="end"/>
    </w:r>
    <w:r w:rsidRPr="00E20BB1">
      <w:rPr>
        <w:sz w:val="24"/>
        <w:szCs w:val="24"/>
      </w:rPr>
      <w:t xml:space="preserve"> из </w:t>
    </w:r>
    <w:r w:rsidRPr="00E20BB1">
      <w:rPr>
        <w:bCs/>
        <w:sz w:val="24"/>
        <w:szCs w:val="24"/>
      </w:rPr>
      <w:fldChar w:fldCharType="begin"/>
    </w:r>
    <w:r w:rsidRPr="00E20BB1">
      <w:rPr>
        <w:bCs/>
        <w:sz w:val="24"/>
        <w:szCs w:val="24"/>
      </w:rPr>
      <w:instrText>NUMPAGES</w:instrText>
    </w:r>
    <w:r w:rsidRPr="00E20BB1">
      <w:rPr>
        <w:bCs/>
        <w:sz w:val="24"/>
        <w:szCs w:val="24"/>
      </w:rPr>
      <w:fldChar w:fldCharType="separate"/>
    </w:r>
    <w:r w:rsidR="00B16339">
      <w:rPr>
        <w:bCs/>
        <w:noProof/>
        <w:sz w:val="24"/>
        <w:szCs w:val="24"/>
      </w:rPr>
      <w:t>57</w:t>
    </w:r>
    <w:r w:rsidRPr="00E20BB1">
      <w:rPr>
        <w:bCs/>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0F04" w:rsidRDefault="006A0F04" w:rsidP="00B74D17">
      <w:pPr>
        <w:spacing w:line="240" w:lineRule="auto"/>
      </w:pPr>
      <w:r>
        <w:separator/>
      </w:r>
    </w:p>
  </w:footnote>
  <w:footnote w:type="continuationSeparator" w:id="0">
    <w:p w:rsidR="006A0F04" w:rsidRDefault="006A0F04" w:rsidP="00B74D17">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AA2594"/>
    <w:multiLevelType w:val="hybridMultilevel"/>
    <w:tmpl w:val="111806BE"/>
    <w:lvl w:ilvl="0" w:tplc="1110144A">
      <w:start w:val="1"/>
      <w:numFmt w:val="russianLower"/>
      <w:lvlText w:val="%1)"/>
      <w:lvlJc w:val="left"/>
      <w:pPr>
        <w:ind w:left="502" w:hanging="360"/>
      </w:pPr>
      <w:rPr>
        <w:rFonts w:hint="default"/>
      </w:rPr>
    </w:lvl>
    <w:lvl w:ilvl="1" w:tplc="2926DD1A">
      <w:start w:val="1"/>
      <w:numFmt w:val="decimal"/>
      <w:lvlText w:val="%2."/>
      <w:lvlJc w:val="left"/>
      <w:pPr>
        <w:ind w:left="1717" w:hanging="855"/>
      </w:pPr>
      <w:rPr>
        <w:rFonts w:hint="default"/>
      </w:r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 w15:restartNumberingAfterBreak="0">
    <w:nsid w:val="02F35FB4"/>
    <w:multiLevelType w:val="hybridMultilevel"/>
    <w:tmpl w:val="92C8B0EA"/>
    <w:lvl w:ilvl="0" w:tplc="3A4CF848">
      <w:start w:val="1"/>
      <w:numFmt w:val="bullet"/>
      <w:pStyle w:val="tztxtlist"/>
      <w:lvlText w:val=""/>
      <w:lvlJc w:val="left"/>
      <w:pPr>
        <w:tabs>
          <w:tab w:val="num" w:pos="1985"/>
        </w:tabs>
        <w:ind w:left="1985" w:hanging="397"/>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06535A2A"/>
    <w:multiLevelType w:val="hybridMultilevel"/>
    <w:tmpl w:val="AED6E37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06E106F8"/>
    <w:multiLevelType w:val="hybridMultilevel"/>
    <w:tmpl w:val="0C2A2904"/>
    <w:lvl w:ilvl="0" w:tplc="A57064FC">
      <w:start w:val="1"/>
      <w:numFmt w:val="decimal"/>
      <w:lvlText w:val="%1."/>
      <w:lvlJc w:val="left"/>
      <w:pPr>
        <w:ind w:left="108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7DF3562"/>
    <w:multiLevelType w:val="multilevel"/>
    <w:tmpl w:val="5E96183C"/>
    <w:lvl w:ilvl="0">
      <w:start w:val="1"/>
      <w:numFmt w:val="decimal"/>
      <w:pStyle w:val="2"/>
      <w:lvlText w:val="%1."/>
      <w:lvlJc w:val="left"/>
      <w:pPr>
        <w:ind w:left="1134" w:hanging="1134"/>
      </w:pPr>
      <w:rPr>
        <w:rFonts w:hint="default"/>
      </w:rPr>
    </w:lvl>
    <w:lvl w:ilvl="1">
      <w:start w:val="1"/>
      <w:numFmt w:val="decimal"/>
      <w:pStyle w:val="3"/>
      <w:lvlText w:val="%1.%2"/>
      <w:lvlJc w:val="left"/>
      <w:pPr>
        <w:ind w:left="2269" w:hanging="1134"/>
      </w:pPr>
      <w:rPr>
        <w:rFonts w:hint="default"/>
      </w:rPr>
    </w:lvl>
    <w:lvl w:ilvl="2">
      <w:start w:val="1"/>
      <w:numFmt w:val="decimal"/>
      <w:pStyle w:val="4"/>
      <w:lvlText w:val="%1.%2.%3"/>
      <w:lvlJc w:val="left"/>
      <w:pPr>
        <w:ind w:left="1134" w:hanging="1134"/>
      </w:pPr>
      <w:rPr>
        <w:rFonts w:hint="default"/>
        <w:b w:val="0"/>
      </w:rPr>
    </w:lvl>
    <w:lvl w:ilvl="3">
      <w:start w:val="1"/>
      <w:numFmt w:val="decimal"/>
      <w:pStyle w:val="5"/>
      <w:lvlText w:val="(%4)"/>
      <w:lvlJc w:val="left"/>
      <w:pPr>
        <w:ind w:left="1985" w:hanging="851"/>
      </w:pPr>
      <w:rPr>
        <w:rFonts w:hint="default"/>
        <w:b w:val="0"/>
        <w:i w:val="0"/>
      </w:rPr>
    </w:lvl>
    <w:lvl w:ilvl="4">
      <w:start w:val="1"/>
      <w:numFmt w:val="russianLower"/>
      <w:pStyle w:val="6"/>
      <w:lvlText w:val="(%5)"/>
      <w:lvlJc w:val="left"/>
      <w:pPr>
        <w:ind w:left="2977" w:hanging="850"/>
      </w:pPr>
      <w:rPr>
        <w:rFonts w:hint="default"/>
      </w:rPr>
    </w:lvl>
    <w:lvl w:ilvl="5">
      <w:start w:val="1"/>
      <w:numFmt w:val="none"/>
      <w:pStyle w:val="a0"/>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6" w15:restartNumberingAfterBreak="0">
    <w:nsid w:val="0A187E40"/>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850"/>
        </w:tabs>
        <w:ind w:left="1850"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7" w15:restartNumberingAfterBreak="0">
    <w:nsid w:val="0BFF5B5A"/>
    <w:multiLevelType w:val="hybridMultilevel"/>
    <w:tmpl w:val="6262C54E"/>
    <w:lvl w:ilvl="0" w:tplc="F530E67A">
      <w:start w:val="1"/>
      <w:numFmt w:val="lowerLetter"/>
      <w:lvlText w:val="%1)"/>
      <w:lvlJc w:val="left"/>
      <w:pPr>
        <w:ind w:left="780" w:hanging="360"/>
      </w:pPr>
      <w:rPr>
        <w:rFonts w:cs="Times New Roman"/>
        <w:sz w:val="24"/>
        <w:szCs w:val="24"/>
      </w:rPr>
    </w:lvl>
    <w:lvl w:ilvl="1" w:tplc="04190019" w:tentative="1">
      <w:start w:val="1"/>
      <w:numFmt w:val="lowerLetter"/>
      <w:lvlText w:val="%2."/>
      <w:lvlJc w:val="left"/>
      <w:pPr>
        <w:ind w:left="1500" w:hanging="360"/>
      </w:pPr>
      <w:rPr>
        <w:rFonts w:cs="Times New Roman"/>
      </w:rPr>
    </w:lvl>
    <w:lvl w:ilvl="2" w:tplc="0419001B" w:tentative="1">
      <w:start w:val="1"/>
      <w:numFmt w:val="lowerRoman"/>
      <w:lvlText w:val="%3."/>
      <w:lvlJc w:val="right"/>
      <w:pPr>
        <w:ind w:left="2220" w:hanging="180"/>
      </w:pPr>
      <w:rPr>
        <w:rFonts w:cs="Times New Roman"/>
      </w:rPr>
    </w:lvl>
    <w:lvl w:ilvl="3" w:tplc="0419000F" w:tentative="1">
      <w:start w:val="1"/>
      <w:numFmt w:val="decimal"/>
      <w:lvlText w:val="%4."/>
      <w:lvlJc w:val="left"/>
      <w:pPr>
        <w:ind w:left="2940" w:hanging="360"/>
      </w:pPr>
      <w:rPr>
        <w:rFonts w:cs="Times New Roman"/>
      </w:rPr>
    </w:lvl>
    <w:lvl w:ilvl="4" w:tplc="04190019" w:tentative="1">
      <w:start w:val="1"/>
      <w:numFmt w:val="lowerLetter"/>
      <w:lvlText w:val="%5."/>
      <w:lvlJc w:val="left"/>
      <w:pPr>
        <w:ind w:left="3660" w:hanging="360"/>
      </w:pPr>
      <w:rPr>
        <w:rFonts w:cs="Times New Roman"/>
      </w:rPr>
    </w:lvl>
    <w:lvl w:ilvl="5" w:tplc="0419001B" w:tentative="1">
      <w:start w:val="1"/>
      <w:numFmt w:val="lowerRoman"/>
      <w:lvlText w:val="%6."/>
      <w:lvlJc w:val="right"/>
      <w:pPr>
        <w:ind w:left="4380" w:hanging="180"/>
      </w:pPr>
      <w:rPr>
        <w:rFonts w:cs="Times New Roman"/>
      </w:rPr>
    </w:lvl>
    <w:lvl w:ilvl="6" w:tplc="0419000F" w:tentative="1">
      <w:start w:val="1"/>
      <w:numFmt w:val="decimal"/>
      <w:lvlText w:val="%7."/>
      <w:lvlJc w:val="left"/>
      <w:pPr>
        <w:ind w:left="5100" w:hanging="360"/>
      </w:pPr>
      <w:rPr>
        <w:rFonts w:cs="Times New Roman"/>
      </w:rPr>
    </w:lvl>
    <w:lvl w:ilvl="7" w:tplc="04190019" w:tentative="1">
      <w:start w:val="1"/>
      <w:numFmt w:val="lowerLetter"/>
      <w:lvlText w:val="%8."/>
      <w:lvlJc w:val="left"/>
      <w:pPr>
        <w:ind w:left="5820" w:hanging="360"/>
      </w:pPr>
      <w:rPr>
        <w:rFonts w:cs="Times New Roman"/>
      </w:rPr>
    </w:lvl>
    <w:lvl w:ilvl="8" w:tplc="0419001B" w:tentative="1">
      <w:start w:val="1"/>
      <w:numFmt w:val="lowerRoman"/>
      <w:lvlText w:val="%9."/>
      <w:lvlJc w:val="right"/>
      <w:pPr>
        <w:ind w:left="6540" w:hanging="180"/>
      </w:pPr>
      <w:rPr>
        <w:rFonts w:cs="Times New Roman"/>
      </w:rPr>
    </w:lvl>
  </w:abstractNum>
  <w:abstractNum w:abstractNumId="8" w15:restartNumberingAfterBreak="0">
    <w:nsid w:val="1A5904D7"/>
    <w:multiLevelType w:val="hybridMultilevel"/>
    <w:tmpl w:val="FF003E1A"/>
    <w:lvl w:ilvl="0" w:tplc="FFFFFFFF">
      <w:start w:val="1"/>
      <w:numFmt w:val="upperRoman"/>
      <w:pStyle w:val="a1"/>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1B8A4646"/>
    <w:multiLevelType w:val="hybridMultilevel"/>
    <w:tmpl w:val="D9AAF31E"/>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FA11554"/>
    <w:multiLevelType w:val="multilevel"/>
    <w:tmpl w:val="E05E24F8"/>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1FBF087F"/>
    <w:multiLevelType w:val="hybridMultilevel"/>
    <w:tmpl w:val="20DCEB3C"/>
    <w:lvl w:ilvl="0" w:tplc="3FAE6F4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4C25A83"/>
    <w:multiLevelType w:val="multilevel"/>
    <w:tmpl w:val="76D8B1A0"/>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274A0C87"/>
    <w:multiLevelType w:val="hybridMultilevel"/>
    <w:tmpl w:val="20DCEB3C"/>
    <w:lvl w:ilvl="0" w:tplc="3FAE6F4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B941318"/>
    <w:multiLevelType w:val="hybridMultilevel"/>
    <w:tmpl w:val="424E40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FAC10DF"/>
    <w:multiLevelType w:val="hybridMultilevel"/>
    <w:tmpl w:val="C26E9E72"/>
    <w:lvl w:ilvl="0" w:tplc="1D6E5E0A">
      <w:start w:val="1"/>
      <w:numFmt w:val="decimal"/>
      <w:lvlText w:val="%1."/>
      <w:lvlJc w:val="left"/>
      <w:pPr>
        <w:tabs>
          <w:tab w:val="num" w:pos="502"/>
        </w:tabs>
        <w:ind w:left="502" w:hanging="360"/>
      </w:pPr>
      <w:rPr>
        <w:rFonts w:hint="default"/>
      </w:rPr>
    </w:lvl>
    <w:lvl w:ilvl="1" w:tplc="2A8ECDC6" w:tentative="1">
      <w:start w:val="1"/>
      <w:numFmt w:val="lowerLetter"/>
      <w:lvlText w:val="%2."/>
      <w:lvlJc w:val="left"/>
      <w:pPr>
        <w:ind w:left="1440" w:hanging="360"/>
      </w:pPr>
    </w:lvl>
    <w:lvl w:ilvl="2" w:tplc="CC80F10A">
      <w:start w:val="1"/>
      <w:numFmt w:val="lowerRoman"/>
      <w:lvlText w:val="%3."/>
      <w:lvlJc w:val="right"/>
      <w:pPr>
        <w:ind w:left="2160" w:hanging="180"/>
      </w:pPr>
    </w:lvl>
    <w:lvl w:ilvl="3" w:tplc="A0E621A8" w:tentative="1">
      <w:start w:val="1"/>
      <w:numFmt w:val="decimal"/>
      <w:lvlText w:val="%4."/>
      <w:lvlJc w:val="left"/>
      <w:pPr>
        <w:ind w:left="2880" w:hanging="360"/>
      </w:pPr>
    </w:lvl>
    <w:lvl w:ilvl="4" w:tplc="8A78C770" w:tentative="1">
      <w:start w:val="1"/>
      <w:numFmt w:val="lowerLetter"/>
      <w:lvlText w:val="%5."/>
      <w:lvlJc w:val="left"/>
      <w:pPr>
        <w:ind w:left="3600" w:hanging="360"/>
      </w:pPr>
    </w:lvl>
    <w:lvl w:ilvl="5" w:tplc="A7087F00" w:tentative="1">
      <w:start w:val="1"/>
      <w:numFmt w:val="lowerRoman"/>
      <w:lvlText w:val="%6."/>
      <w:lvlJc w:val="right"/>
      <w:pPr>
        <w:ind w:left="4320" w:hanging="180"/>
      </w:pPr>
    </w:lvl>
    <w:lvl w:ilvl="6" w:tplc="855A6C3E" w:tentative="1">
      <w:start w:val="1"/>
      <w:numFmt w:val="decimal"/>
      <w:lvlText w:val="%7."/>
      <w:lvlJc w:val="left"/>
      <w:pPr>
        <w:ind w:left="5040" w:hanging="360"/>
      </w:pPr>
    </w:lvl>
    <w:lvl w:ilvl="7" w:tplc="1112594A" w:tentative="1">
      <w:start w:val="1"/>
      <w:numFmt w:val="lowerLetter"/>
      <w:lvlText w:val="%8."/>
      <w:lvlJc w:val="left"/>
      <w:pPr>
        <w:ind w:left="5760" w:hanging="360"/>
      </w:pPr>
    </w:lvl>
    <w:lvl w:ilvl="8" w:tplc="C32C02E4" w:tentative="1">
      <w:start w:val="1"/>
      <w:numFmt w:val="lowerRoman"/>
      <w:lvlText w:val="%9."/>
      <w:lvlJc w:val="right"/>
      <w:pPr>
        <w:ind w:left="6480" w:hanging="180"/>
      </w:pPr>
    </w:lvl>
  </w:abstractNum>
  <w:abstractNum w:abstractNumId="16" w15:restartNumberingAfterBreak="0">
    <w:nsid w:val="32F772D9"/>
    <w:multiLevelType w:val="hybridMultilevel"/>
    <w:tmpl w:val="915A9320"/>
    <w:lvl w:ilvl="0" w:tplc="12FEFE7A">
      <w:start w:val="1"/>
      <w:numFmt w:val="russianLower"/>
      <w:lvlText w:val="%1)"/>
      <w:lvlJc w:val="left"/>
      <w:pPr>
        <w:ind w:left="1571" w:hanging="360"/>
      </w:pPr>
      <w:rPr>
        <w:rFonts w:hint="default"/>
      </w:rPr>
    </w:lvl>
    <w:lvl w:ilvl="1" w:tplc="04190019">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7" w15:restartNumberingAfterBreak="0">
    <w:nsid w:val="33BC6D36"/>
    <w:multiLevelType w:val="hybridMultilevel"/>
    <w:tmpl w:val="DEB2E9CA"/>
    <w:lvl w:ilvl="0" w:tplc="A6B89060">
      <w:start w:val="1"/>
      <w:numFmt w:val="russianLower"/>
      <w:lvlText w:val="%1)"/>
      <w:lvlJc w:val="left"/>
      <w:pPr>
        <w:ind w:left="1146" w:hanging="360"/>
      </w:pPr>
      <w:rPr>
        <w:rFonts w:cs="Times New Roman" w:hint="default"/>
        <w:i w:val="0"/>
        <w:color w:val="auto"/>
        <w:sz w:val="24"/>
        <w:szCs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344325F3"/>
    <w:multiLevelType w:val="hybridMultilevel"/>
    <w:tmpl w:val="9146AD36"/>
    <w:lvl w:ilvl="0" w:tplc="023E4064">
      <w:start w:val="1"/>
      <w:numFmt w:val="bullet"/>
      <w:pStyle w:val="a2"/>
      <w:lvlText w:val=""/>
      <w:lvlJc w:val="left"/>
      <w:pPr>
        <w:tabs>
          <w:tab w:val="num" w:pos="1701"/>
        </w:tabs>
        <w:ind w:left="1701" w:hanging="567"/>
      </w:pPr>
      <w:rPr>
        <w:rFonts w:ascii="Symbol" w:hAnsi="Symbol" w:hint="default"/>
      </w:rPr>
    </w:lvl>
    <w:lvl w:ilvl="1" w:tplc="9F089B3C" w:tentative="1">
      <w:start w:val="1"/>
      <w:numFmt w:val="lowerLetter"/>
      <w:lvlText w:val="%2."/>
      <w:lvlJc w:val="left"/>
      <w:pPr>
        <w:tabs>
          <w:tab w:val="num" w:pos="2007"/>
        </w:tabs>
        <w:ind w:left="2007" w:hanging="360"/>
      </w:pPr>
    </w:lvl>
    <w:lvl w:ilvl="2" w:tplc="DED40000" w:tentative="1">
      <w:start w:val="1"/>
      <w:numFmt w:val="lowerRoman"/>
      <w:lvlText w:val="%3."/>
      <w:lvlJc w:val="right"/>
      <w:pPr>
        <w:tabs>
          <w:tab w:val="num" w:pos="2727"/>
        </w:tabs>
        <w:ind w:left="2727" w:hanging="180"/>
      </w:pPr>
    </w:lvl>
    <w:lvl w:ilvl="3" w:tplc="74BCE59A" w:tentative="1">
      <w:start w:val="1"/>
      <w:numFmt w:val="decimal"/>
      <w:lvlText w:val="%4."/>
      <w:lvlJc w:val="left"/>
      <w:pPr>
        <w:tabs>
          <w:tab w:val="num" w:pos="3447"/>
        </w:tabs>
        <w:ind w:left="3447" w:hanging="360"/>
      </w:pPr>
    </w:lvl>
    <w:lvl w:ilvl="4" w:tplc="C15EDADA" w:tentative="1">
      <w:start w:val="1"/>
      <w:numFmt w:val="lowerLetter"/>
      <w:lvlText w:val="%5."/>
      <w:lvlJc w:val="left"/>
      <w:pPr>
        <w:tabs>
          <w:tab w:val="num" w:pos="4167"/>
        </w:tabs>
        <w:ind w:left="4167" w:hanging="360"/>
      </w:pPr>
    </w:lvl>
    <w:lvl w:ilvl="5" w:tplc="565429D8" w:tentative="1">
      <w:start w:val="1"/>
      <w:numFmt w:val="lowerRoman"/>
      <w:lvlText w:val="%6."/>
      <w:lvlJc w:val="right"/>
      <w:pPr>
        <w:tabs>
          <w:tab w:val="num" w:pos="4887"/>
        </w:tabs>
        <w:ind w:left="4887" w:hanging="180"/>
      </w:pPr>
    </w:lvl>
    <w:lvl w:ilvl="6" w:tplc="9FA062BA" w:tentative="1">
      <w:start w:val="1"/>
      <w:numFmt w:val="decimal"/>
      <w:lvlText w:val="%7."/>
      <w:lvlJc w:val="left"/>
      <w:pPr>
        <w:tabs>
          <w:tab w:val="num" w:pos="5607"/>
        </w:tabs>
        <w:ind w:left="5607" w:hanging="360"/>
      </w:pPr>
    </w:lvl>
    <w:lvl w:ilvl="7" w:tplc="F532468A" w:tentative="1">
      <w:start w:val="1"/>
      <w:numFmt w:val="lowerLetter"/>
      <w:lvlText w:val="%8."/>
      <w:lvlJc w:val="left"/>
      <w:pPr>
        <w:tabs>
          <w:tab w:val="num" w:pos="6327"/>
        </w:tabs>
        <w:ind w:left="6327" w:hanging="360"/>
      </w:pPr>
    </w:lvl>
    <w:lvl w:ilvl="8" w:tplc="7F4E4064" w:tentative="1">
      <w:start w:val="1"/>
      <w:numFmt w:val="lowerRoman"/>
      <w:lvlText w:val="%9."/>
      <w:lvlJc w:val="right"/>
      <w:pPr>
        <w:tabs>
          <w:tab w:val="num" w:pos="7047"/>
        </w:tabs>
        <w:ind w:left="7047" w:hanging="180"/>
      </w:pPr>
    </w:lvl>
  </w:abstractNum>
  <w:abstractNum w:abstractNumId="19" w15:restartNumberingAfterBreak="0">
    <w:nsid w:val="348057DC"/>
    <w:multiLevelType w:val="hybridMultilevel"/>
    <w:tmpl w:val="DEB2E9CA"/>
    <w:lvl w:ilvl="0" w:tplc="A6B89060">
      <w:start w:val="1"/>
      <w:numFmt w:val="russianLower"/>
      <w:lvlText w:val="%1)"/>
      <w:lvlJc w:val="left"/>
      <w:pPr>
        <w:ind w:left="1146" w:hanging="360"/>
      </w:pPr>
      <w:rPr>
        <w:rFonts w:cs="Times New Roman" w:hint="default"/>
        <w:i w:val="0"/>
        <w:color w:val="auto"/>
        <w:sz w:val="24"/>
        <w:szCs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15:restartNumberingAfterBreak="0">
    <w:nsid w:val="356A5FCE"/>
    <w:multiLevelType w:val="multilevel"/>
    <w:tmpl w:val="E12E3910"/>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1" w15:restartNumberingAfterBreak="0">
    <w:nsid w:val="3BC814E3"/>
    <w:multiLevelType w:val="hybridMultilevel"/>
    <w:tmpl w:val="A88C7A80"/>
    <w:lvl w:ilvl="0" w:tplc="DE54BCFC">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EBF645D"/>
    <w:multiLevelType w:val="hybridMultilevel"/>
    <w:tmpl w:val="7572266C"/>
    <w:lvl w:ilvl="0" w:tplc="83CA595C">
      <w:start w:val="1"/>
      <w:numFmt w:val="decimal"/>
      <w:lvlText w:val="%1."/>
      <w:lvlJc w:val="left"/>
      <w:pPr>
        <w:ind w:left="790" w:hanging="360"/>
      </w:pPr>
      <w:rPr>
        <w:i w:val="0"/>
      </w:rPr>
    </w:lvl>
    <w:lvl w:ilvl="1" w:tplc="04190019" w:tentative="1">
      <w:start w:val="1"/>
      <w:numFmt w:val="lowerLetter"/>
      <w:lvlText w:val="%2."/>
      <w:lvlJc w:val="left"/>
      <w:pPr>
        <w:ind w:left="1510" w:hanging="360"/>
      </w:pPr>
    </w:lvl>
    <w:lvl w:ilvl="2" w:tplc="0419001B" w:tentative="1">
      <w:start w:val="1"/>
      <w:numFmt w:val="lowerRoman"/>
      <w:lvlText w:val="%3."/>
      <w:lvlJc w:val="right"/>
      <w:pPr>
        <w:ind w:left="2230" w:hanging="180"/>
      </w:pPr>
    </w:lvl>
    <w:lvl w:ilvl="3" w:tplc="0419000F" w:tentative="1">
      <w:start w:val="1"/>
      <w:numFmt w:val="decimal"/>
      <w:lvlText w:val="%4."/>
      <w:lvlJc w:val="left"/>
      <w:pPr>
        <w:ind w:left="2950" w:hanging="360"/>
      </w:pPr>
    </w:lvl>
    <w:lvl w:ilvl="4" w:tplc="04190019" w:tentative="1">
      <w:start w:val="1"/>
      <w:numFmt w:val="lowerLetter"/>
      <w:lvlText w:val="%5."/>
      <w:lvlJc w:val="left"/>
      <w:pPr>
        <w:ind w:left="3670" w:hanging="360"/>
      </w:pPr>
    </w:lvl>
    <w:lvl w:ilvl="5" w:tplc="0419001B" w:tentative="1">
      <w:start w:val="1"/>
      <w:numFmt w:val="lowerRoman"/>
      <w:lvlText w:val="%6."/>
      <w:lvlJc w:val="right"/>
      <w:pPr>
        <w:ind w:left="4390" w:hanging="180"/>
      </w:pPr>
    </w:lvl>
    <w:lvl w:ilvl="6" w:tplc="0419000F" w:tentative="1">
      <w:start w:val="1"/>
      <w:numFmt w:val="decimal"/>
      <w:lvlText w:val="%7."/>
      <w:lvlJc w:val="left"/>
      <w:pPr>
        <w:ind w:left="5110" w:hanging="360"/>
      </w:pPr>
    </w:lvl>
    <w:lvl w:ilvl="7" w:tplc="04190019" w:tentative="1">
      <w:start w:val="1"/>
      <w:numFmt w:val="lowerLetter"/>
      <w:lvlText w:val="%8."/>
      <w:lvlJc w:val="left"/>
      <w:pPr>
        <w:ind w:left="5830" w:hanging="360"/>
      </w:pPr>
    </w:lvl>
    <w:lvl w:ilvl="8" w:tplc="0419001B" w:tentative="1">
      <w:start w:val="1"/>
      <w:numFmt w:val="lowerRoman"/>
      <w:lvlText w:val="%9."/>
      <w:lvlJc w:val="right"/>
      <w:pPr>
        <w:ind w:left="6550" w:hanging="180"/>
      </w:pPr>
    </w:lvl>
  </w:abstractNum>
  <w:abstractNum w:abstractNumId="23"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478A395C"/>
    <w:multiLevelType w:val="multilevel"/>
    <w:tmpl w:val="CBD66496"/>
    <w:lvl w:ilvl="0">
      <w:start w:val="1"/>
      <w:numFmt w:val="decimal"/>
      <w:pStyle w:val="1"/>
      <w:lvlText w:val="%1."/>
      <w:lvlJc w:val="left"/>
      <w:pPr>
        <w:tabs>
          <w:tab w:val="num" w:pos="1134"/>
        </w:tabs>
        <w:ind w:left="1134" w:hanging="1134"/>
      </w:pPr>
      <w:rPr>
        <w:rFonts w:ascii="Times New Roman" w:hAnsi="Times New Roman" w:cs="Times New Roman" w:hint="default"/>
        <w:b/>
        <w:sz w:val="24"/>
        <w:szCs w:val="24"/>
      </w:rPr>
    </w:lvl>
    <w:lvl w:ilvl="1">
      <w:start w:val="1"/>
      <w:numFmt w:val="decimal"/>
      <w:pStyle w:val="20"/>
      <w:lvlText w:val="%1.%2"/>
      <w:lvlJc w:val="left"/>
      <w:pPr>
        <w:tabs>
          <w:tab w:val="num" w:pos="1314"/>
        </w:tabs>
        <w:ind w:left="1314" w:hanging="1134"/>
      </w:pPr>
      <w:rPr>
        <w:rFonts w:ascii="Times New Roman" w:hAnsi="Times New Roman" w:cs="Times New Roman" w:hint="default"/>
        <w:b/>
        <w:i w:val="0"/>
        <w:sz w:val="24"/>
        <w:szCs w:val="24"/>
      </w:rPr>
    </w:lvl>
    <w:lvl w:ilvl="2">
      <w:start w:val="1"/>
      <w:numFmt w:val="decimal"/>
      <w:pStyle w:val="a4"/>
      <w:lvlText w:val="%1.%2.%3"/>
      <w:lvlJc w:val="left"/>
      <w:pPr>
        <w:tabs>
          <w:tab w:val="num" w:pos="1418"/>
        </w:tabs>
        <w:ind w:left="1418" w:hanging="1134"/>
      </w:pPr>
      <w:rPr>
        <w:rFonts w:ascii="Times New Roman" w:hAnsi="Times New Roman" w:cs="Times New Roman" w:hint="default"/>
        <w:b w:val="0"/>
        <w:i w:val="0"/>
        <w:color w:val="auto"/>
        <w:sz w:val="24"/>
        <w:szCs w:val="24"/>
      </w:rPr>
    </w:lvl>
    <w:lvl w:ilvl="3">
      <w:start w:val="1"/>
      <w:numFmt w:val="decimal"/>
      <w:pStyle w:val="a5"/>
      <w:lvlText w:val="%1.%2.%3.%4"/>
      <w:lvlJc w:val="left"/>
      <w:pPr>
        <w:tabs>
          <w:tab w:val="num" w:pos="1560"/>
        </w:tabs>
        <w:ind w:left="1560" w:hanging="1134"/>
      </w:pPr>
      <w:rPr>
        <w:rFonts w:ascii="Times New Roman" w:hAnsi="Times New Roman" w:cs="Times New Roman" w:hint="default"/>
        <w:b w:val="0"/>
        <w:i w:val="0"/>
        <w:sz w:val="24"/>
        <w:szCs w:val="24"/>
      </w:rPr>
    </w:lvl>
    <w:lvl w:ilvl="4">
      <w:start w:val="1"/>
      <w:numFmt w:val="russianLower"/>
      <w:pStyle w:val="a6"/>
      <w:lvlText w:val="%5)"/>
      <w:lvlJc w:val="left"/>
      <w:pPr>
        <w:tabs>
          <w:tab w:val="num" w:pos="993"/>
        </w:tabs>
        <w:ind w:left="993" w:hanging="567"/>
      </w:pPr>
      <w:rPr>
        <w:rFonts w:hint="default"/>
        <w:b w:val="0"/>
        <w:i w:val="0"/>
        <w:color w:val="auto"/>
        <w:sz w:val="24"/>
        <w:szCs w:val="24"/>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5" w15:restartNumberingAfterBreak="0">
    <w:nsid w:val="47DD29AA"/>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498667FA"/>
    <w:multiLevelType w:val="multilevel"/>
    <w:tmpl w:val="13FAE340"/>
    <w:lvl w:ilvl="0">
      <w:start w:val="2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4C5E7160"/>
    <w:multiLevelType w:val="multilevel"/>
    <w:tmpl w:val="0344BFE2"/>
    <w:lvl w:ilvl="0">
      <w:start w:val="1"/>
      <w:numFmt w:val="decimal"/>
      <w:pStyle w:val="10"/>
      <w:lvlText w:val="%1."/>
      <w:lvlJc w:val="center"/>
      <w:pPr>
        <w:tabs>
          <w:tab w:val="num" w:pos="567"/>
        </w:tabs>
        <w:ind w:left="567" w:hanging="279"/>
      </w:pPr>
      <w:rPr>
        <w:rFonts w:hint="default"/>
      </w:rPr>
    </w:lvl>
    <w:lvl w:ilvl="1">
      <w:start w:val="1"/>
      <w:numFmt w:val="decimal"/>
      <w:pStyle w:val="21"/>
      <w:lvlText w:val="%1.%2."/>
      <w:lvlJc w:val="left"/>
      <w:pPr>
        <w:tabs>
          <w:tab w:val="num" w:pos="851"/>
        </w:tabs>
        <w:ind w:left="851" w:hanging="851"/>
      </w:pPr>
      <w:rPr>
        <w:rFonts w:hint="default"/>
      </w:rPr>
    </w:lvl>
    <w:lvl w:ilvl="2">
      <w:start w:val="1"/>
      <w:numFmt w:val="decimal"/>
      <w:pStyle w:val="31"/>
      <w:lvlText w:val="%1.%2.%3."/>
      <w:lvlJc w:val="left"/>
      <w:pPr>
        <w:tabs>
          <w:tab w:val="num" w:pos="851"/>
        </w:tabs>
        <w:ind w:left="851" w:hanging="851"/>
      </w:pPr>
      <w:rPr>
        <w:rFonts w:hint="default"/>
      </w:rPr>
    </w:lvl>
    <w:lvl w:ilvl="3">
      <w:start w:val="1"/>
      <w:numFmt w:val="decimal"/>
      <w:pStyle w:val="41"/>
      <w:lvlText w:val="%1.%2.%3.%4."/>
      <w:lvlJc w:val="left"/>
      <w:pPr>
        <w:tabs>
          <w:tab w:val="num" w:pos="1844"/>
        </w:tabs>
        <w:ind w:left="1844" w:hanging="567"/>
      </w:pPr>
      <w:rPr>
        <w:rFonts w:hint="default"/>
      </w:rPr>
    </w:lvl>
    <w:lvl w:ilvl="4">
      <w:start w:val="1"/>
      <w:numFmt w:val="lowerLetter"/>
      <w:pStyle w:val="5ABCD"/>
      <w:lvlText w:val="%5)"/>
      <w:lvlJc w:val="left"/>
      <w:pPr>
        <w:tabs>
          <w:tab w:val="num" w:pos="3560"/>
        </w:tabs>
        <w:ind w:left="3560" w:hanging="1008"/>
      </w:pPr>
      <w:rPr>
        <w:rFonts w:hint="default"/>
      </w:rPr>
    </w:lvl>
    <w:lvl w:ilvl="5">
      <w:start w:val="1"/>
      <w:numFmt w:val="decimal"/>
      <w:lvlText w:val="%1.%2.%3.%4.%5.%6"/>
      <w:lvlJc w:val="left"/>
      <w:pPr>
        <w:tabs>
          <w:tab w:val="num" w:pos="2592"/>
        </w:tabs>
        <w:ind w:left="2592" w:hanging="1152"/>
      </w:pPr>
      <w:rPr>
        <w:rFonts w:hint="default"/>
      </w:rPr>
    </w:lvl>
    <w:lvl w:ilvl="6">
      <w:start w:val="1"/>
      <w:numFmt w:val="decimal"/>
      <w:lvlText w:val="%1.%2.%3.%4.%5.%6.%7"/>
      <w:lvlJc w:val="left"/>
      <w:pPr>
        <w:tabs>
          <w:tab w:val="num" w:pos="2736"/>
        </w:tabs>
        <w:ind w:left="2736" w:hanging="1296"/>
      </w:pPr>
      <w:rPr>
        <w:rFonts w:hint="default"/>
      </w:rPr>
    </w:lvl>
    <w:lvl w:ilvl="7">
      <w:start w:val="1"/>
      <w:numFmt w:val="decimal"/>
      <w:lvlText w:val="%1.%2.%3.%4.%5.%6.%7.%8"/>
      <w:lvlJc w:val="left"/>
      <w:pPr>
        <w:tabs>
          <w:tab w:val="num" w:pos="2880"/>
        </w:tabs>
        <w:ind w:left="2880" w:hanging="1440"/>
      </w:pPr>
      <w:rPr>
        <w:rFonts w:hint="default"/>
      </w:rPr>
    </w:lvl>
    <w:lvl w:ilvl="8">
      <w:start w:val="1"/>
      <w:numFmt w:val="decimal"/>
      <w:lvlText w:val="%1.%2.%3.%4.%5.%6.%7.%8.%9"/>
      <w:lvlJc w:val="left"/>
      <w:pPr>
        <w:tabs>
          <w:tab w:val="num" w:pos="3024"/>
        </w:tabs>
        <w:ind w:left="3024" w:hanging="1584"/>
      </w:pPr>
      <w:rPr>
        <w:rFonts w:hint="default"/>
      </w:rPr>
    </w:lvl>
  </w:abstractNum>
  <w:abstractNum w:abstractNumId="28" w15:restartNumberingAfterBreak="0">
    <w:nsid w:val="4DB011C8"/>
    <w:multiLevelType w:val="hybridMultilevel"/>
    <w:tmpl w:val="8D9899D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15:restartNumberingAfterBreak="0">
    <w:nsid w:val="553D3D41"/>
    <w:multiLevelType w:val="hybridMultilevel"/>
    <w:tmpl w:val="8D9899D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5B290C34"/>
    <w:multiLevelType w:val="hybridMultilevel"/>
    <w:tmpl w:val="0EC85F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0"/>
      <w:lvlText w:val="%1.%2.%3.%4.%5"/>
      <w:lvlJc w:val="left"/>
      <w:pPr>
        <w:tabs>
          <w:tab w:val="num" w:pos="1008"/>
        </w:tabs>
        <w:ind w:left="1008" w:hanging="1008"/>
      </w:pPr>
      <w:rPr>
        <w:rFonts w:hint="default"/>
      </w:rPr>
    </w:lvl>
    <w:lvl w:ilvl="5">
      <w:start w:val="1"/>
      <w:numFmt w:val="decimal"/>
      <w:pStyle w:val="60"/>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2"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pStyle w:val="sttext12"/>
      <w:lvlText w:val="%1.%2. "/>
      <w:lvlJc w:val="left"/>
      <w:pPr>
        <w:tabs>
          <w:tab w:val="num" w:pos="576"/>
        </w:tabs>
        <w:ind w:left="576" w:hanging="576"/>
      </w:pPr>
      <w:rPr>
        <w:rFonts w:hint="default"/>
      </w:rPr>
    </w:lvl>
    <w:lvl w:ilvl="2">
      <w:start w:val="1"/>
      <w:numFmt w:val="decimal"/>
      <w:pStyle w:val="sttext123"/>
      <w:lvlText w:val="%1.%2.%3"/>
      <w:lvlJc w:val="left"/>
      <w:pPr>
        <w:tabs>
          <w:tab w:val="num" w:pos="720"/>
        </w:tabs>
        <w:ind w:left="720" w:hanging="720"/>
      </w:pPr>
      <w:rPr>
        <w:rFonts w:hint="default"/>
      </w:rPr>
    </w:lvl>
    <w:lvl w:ilvl="3">
      <w:start w:val="1"/>
      <w:numFmt w:val="decimal"/>
      <w:pStyle w:val="sttext123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65CB5EFC"/>
    <w:multiLevelType w:val="hybridMultilevel"/>
    <w:tmpl w:val="915A9320"/>
    <w:lvl w:ilvl="0" w:tplc="12FEFE7A">
      <w:start w:val="1"/>
      <w:numFmt w:val="russianLower"/>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4" w15:restartNumberingAfterBreak="0">
    <w:nsid w:val="6C0B349B"/>
    <w:multiLevelType w:val="hybridMultilevel"/>
    <w:tmpl w:val="AD6E04C2"/>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0FD5727"/>
    <w:multiLevelType w:val="multilevel"/>
    <w:tmpl w:val="4CF00E6E"/>
    <w:lvl w:ilvl="0">
      <w:start w:val="1"/>
      <w:numFmt w:val="decimal"/>
      <w:lvlText w:val="%1."/>
      <w:lvlJc w:val="left"/>
      <w:pPr>
        <w:ind w:left="360" w:hanging="360"/>
      </w:pPr>
      <w:rPr>
        <w:rFonts w:hint="default"/>
        <w:b w:val="0"/>
        <w:bCs w:val="0"/>
      </w:rPr>
    </w:lvl>
    <w:lvl w:ilvl="1">
      <w:start w:val="1"/>
      <w:numFmt w:val="decimal"/>
      <w:lvlText w:val="%1.%2."/>
      <w:lvlJc w:val="left"/>
      <w:pPr>
        <w:ind w:left="6672" w:hanging="432"/>
      </w:pPr>
      <w:rPr>
        <w:rFonts w:hint="default"/>
      </w:rPr>
    </w:lvl>
    <w:lvl w:ilvl="2">
      <w:start w:val="1"/>
      <w:numFmt w:val="decimal"/>
      <w:lvlText w:val="%1.%2.%3."/>
      <w:lvlJc w:val="left"/>
      <w:pPr>
        <w:ind w:left="1224" w:hanging="504"/>
      </w:pPr>
      <w:rPr>
        <w:rFonts w:hint="default"/>
      </w:rPr>
    </w:lvl>
    <w:lvl w:ilvl="3">
      <w:start w:val="1"/>
      <w:numFmt w:val="decimal"/>
      <w:lvlText w:val="%4)"/>
      <w:lvlJc w:val="left"/>
      <w:pPr>
        <w:ind w:left="1728" w:hanging="648"/>
      </w:pPr>
      <w:rPr>
        <w:rFonts w:hint="default"/>
      </w:rPr>
    </w:lvl>
    <w:lvl w:ilvl="4">
      <w:start w:val="1"/>
      <w:numFmt w:val="bullet"/>
      <w:lvlText w:val=""/>
      <w:lvlJc w:val="left"/>
      <w:pPr>
        <w:ind w:left="2232" w:hanging="792"/>
      </w:pPr>
      <w:rPr>
        <w:rFonts w:ascii="Symbol" w:hAnsi="Symbol" w:cs="Symbol"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3E455D7"/>
    <w:multiLevelType w:val="hybridMultilevel"/>
    <w:tmpl w:val="20DCEB3C"/>
    <w:lvl w:ilvl="0" w:tplc="3FAE6F4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5505869"/>
    <w:multiLevelType w:val="hybridMultilevel"/>
    <w:tmpl w:val="C14869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B1A58BC"/>
    <w:multiLevelType w:val="multilevel"/>
    <w:tmpl w:val="EE10A3B6"/>
    <w:lvl w:ilvl="0">
      <w:start w:val="6"/>
      <w:numFmt w:val="decimal"/>
      <w:pStyle w:val="11"/>
      <w:lvlText w:val="%1."/>
      <w:lvlJc w:val="left"/>
      <w:pPr>
        <w:tabs>
          <w:tab w:val="num" w:pos="540"/>
        </w:tabs>
        <w:ind w:left="540" w:hanging="540"/>
      </w:pPr>
      <w:rPr>
        <w:rFonts w:hint="default"/>
        <w:color w:val="auto"/>
      </w:rPr>
    </w:lvl>
    <w:lvl w:ilvl="1">
      <w:start w:val="8"/>
      <w:numFmt w:val="decimal"/>
      <w:lvlText w:val="%1.%2."/>
      <w:lvlJc w:val="left"/>
      <w:pPr>
        <w:tabs>
          <w:tab w:val="num" w:pos="540"/>
        </w:tabs>
        <w:ind w:left="540" w:hanging="540"/>
      </w:pPr>
      <w:rPr>
        <w:rFonts w:hint="default"/>
        <w:color w:val="auto"/>
      </w:rPr>
    </w:lvl>
    <w:lvl w:ilvl="2">
      <w:start w:val="2"/>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39" w15:restartNumberingAfterBreak="0">
    <w:nsid w:val="7CE77382"/>
    <w:multiLevelType w:val="hybridMultilevel"/>
    <w:tmpl w:val="4B3458AE"/>
    <w:lvl w:ilvl="0" w:tplc="A57064FC">
      <w:start w:val="1"/>
      <w:numFmt w:val="decimal"/>
      <w:lvlText w:val="%1."/>
      <w:lvlJc w:val="left"/>
      <w:pPr>
        <w:ind w:left="1080" w:hanging="360"/>
      </w:pPr>
      <w:rPr>
        <w:i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0" w15:restartNumberingAfterBreak="0">
    <w:nsid w:val="7DA44A71"/>
    <w:multiLevelType w:val="hybridMultilevel"/>
    <w:tmpl w:val="AC8037A0"/>
    <w:lvl w:ilvl="0" w:tplc="271E06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3"/>
  </w:num>
  <w:num w:numId="2">
    <w:abstractNumId w:val="31"/>
  </w:num>
  <w:num w:numId="3">
    <w:abstractNumId w:val="18"/>
  </w:num>
  <w:num w:numId="4">
    <w:abstractNumId w:val="24"/>
  </w:num>
  <w:num w:numId="5">
    <w:abstractNumId w:val="8"/>
  </w:num>
  <w:num w:numId="6">
    <w:abstractNumId w:val="20"/>
  </w:num>
  <w:num w:numId="7">
    <w:abstractNumId w:val="0"/>
  </w:num>
  <w:num w:numId="8">
    <w:abstractNumId w:val="38"/>
  </w:num>
  <w:num w:numId="9">
    <w:abstractNumId w:val="27"/>
  </w:num>
  <w:num w:numId="10">
    <w:abstractNumId w:val="2"/>
  </w:num>
  <w:num w:numId="11">
    <w:abstractNumId w:val="6"/>
  </w:num>
  <w:num w:numId="12">
    <w:abstractNumId w:val="15"/>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6"/>
  </w:num>
  <w:num w:numId="15">
    <w:abstractNumId w:val="5"/>
  </w:num>
  <w:num w:numId="16">
    <w:abstractNumId w:val="21"/>
  </w:num>
  <w:num w:numId="17">
    <w:abstractNumId w:val="25"/>
  </w:num>
  <w:num w:numId="18">
    <w:abstractNumId w:val="1"/>
  </w:num>
  <w:num w:numId="19">
    <w:abstractNumId w:val="36"/>
  </w:num>
  <w:num w:numId="20">
    <w:abstractNumId w:val="32"/>
  </w:num>
  <w:num w:numId="21">
    <w:abstractNumId w:val="16"/>
  </w:num>
  <w:num w:numId="22">
    <w:abstractNumId w:val="40"/>
  </w:num>
  <w:num w:numId="23">
    <w:abstractNumId w:val="14"/>
  </w:num>
  <w:num w:numId="24">
    <w:abstractNumId w:val="33"/>
  </w:num>
  <w:num w:numId="25">
    <w:abstractNumId w:val="29"/>
  </w:num>
  <w:num w:numId="26">
    <w:abstractNumId w:val="3"/>
  </w:num>
  <w:num w:numId="27">
    <w:abstractNumId w:val="24"/>
  </w:num>
  <w:num w:numId="28">
    <w:abstractNumId w:val="28"/>
  </w:num>
  <w:num w:numId="29">
    <w:abstractNumId w:val="37"/>
  </w:num>
  <w:num w:numId="30">
    <w:abstractNumId w:val="13"/>
  </w:num>
  <w:num w:numId="31">
    <w:abstractNumId w:val="11"/>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4"/>
  </w:num>
  <w:num w:numId="34">
    <w:abstractNumId w:val="35"/>
  </w:num>
  <w:num w:numId="35">
    <w:abstractNumId w:val="34"/>
  </w:num>
  <w:num w:numId="36">
    <w:abstractNumId w:val="30"/>
  </w:num>
  <w:num w:numId="37">
    <w:abstractNumId w:val="39"/>
  </w:num>
  <w:num w:numId="38">
    <w:abstractNumId w:val="17"/>
  </w:num>
  <w:num w:numId="39">
    <w:abstractNumId w:val="19"/>
  </w:num>
  <w:num w:numId="40">
    <w:abstractNumId w:val="4"/>
  </w:num>
  <w:num w:numId="41">
    <w:abstractNumId w:val="7"/>
  </w:num>
  <w:num w:numId="42">
    <w:abstractNumId w:val="22"/>
  </w:num>
  <w:num w:numId="43">
    <w:abstractNumId w:val="24"/>
  </w:num>
  <w:num w:numId="44">
    <w:abstractNumId w:val="24"/>
  </w:num>
  <w:num w:numId="45">
    <w:abstractNumId w:val="10"/>
  </w:num>
  <w:num w:numId="46">
    <w:abstractNumId w:val="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drawingGridHorizontalSpacing w:val="14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740A"/>
    <w:rsid w:val="00001222"/>
    <w:rsid w:val="0000129F"/>
    <w:rsid w:val="00001C1A"/>
    <w:rsid w:val="000022B0"/>
    <w:rsid w:val="00002485"/>
    <w:rsid w:val="0000291B"/>
    <w:rsid w:val="00003D08"/>
    <w:rsid w:val="00004CD3"/>
    <w:rsid w:val="00005B26"/>
    <w:rsid w:val="00005FCB"/>
    <w:rsid w:val="000062E1"/>
    <w:rsid w:val="00006F49"/>
    <w:rsid w:val="000074D1"/>
    <w:rsid w:val="00007A98"/>
    <w:rsid w:val="00007E10"/>
    <w:rsid w:val="00010A6B"/>
    <w:rsid w:val="000115F8"/>
    <w:rsid w:val="00011E7F"/>
    <w:rsid w:val="0001251D"/>
    <w:rsid w:val="000147E3"/>
    <w:rsid w:val="00015766"/>
    <w:rsid w:val="000157AE"/>
    <w:rsid w:val="0001624C"/>
    <w:rsid w:val="0001717D"/>
    <w:rsid w:val="0001750A"/>
    <w:rsid w:val="00017659"/>
    <w:rsid w:val="000212E5"/>
    <w:rsid w:val="00021666"/>
    <w:rsid w:val="000219F2"/>
    <w:rsid w:val="00025435"/>
    <w:rsid w:val="0002713B"/>
    <w:rsid w:val="00030079"/>
    <w:rsid w:val="000308E5"/>
    <w:rsid w:val="00030FC7"/>
    <w:rsid w:val="000335D6"/>
    <w:rsid w:val="00033E1E"/>
    <w:rsid w:val="00033E46"/>
    <w:rsid w:val="00036EB8"/>
    <w:rsid w:val="00037103"/>
    <w:rsid w:val="00037A78"/>
    <w:rsid w:val="00037EE9"/>
    <w:rsid w:val="00040834"/>
    <w:rsid w:val="0004101D"/>
    <w:rsid w:val="00041296"/>
    <w:rsid w:val="00042AD0"/>
    <w:rsid w:val="00044157"/>
    <w:rsid w:val="00044801"/>
    <w:rsid w:val="00044BDE"/>
    <w:rsid w:val="00045136"/>
    <w:rsid w:val="00046FDC"/>
    <w:rsid w:val="000471D1"/>
    <w:rsid w:val="0004747F"/>
    <w:rsid w:val="000477AE"/>
    <w:rsid w:val="00051463"/>
    <w:rsid w:val="00052499"/>
    <w:rsid w:val="00052966"/>
    <w:rsid w:val="00053D4A"/>
    <w:rsid w:val="00055CBE"/>
    <w:rsid w:val="000561D2"/>
    <w:rsid w:val="00057658"/>
    <w:rsid w:val="00062FA4"/>
    <w:rsid w:val="000648A7"/>
    <w:rsid w:val="000648F6"/>
    <w:rsid w:val="00065E4D"/>
    <w:rsid w:val="000665B6"/>
    <w:rsid w:val="000674D0"/>
    <w:rsid w:val="00067CE0"/>
    <w:rsid w:val="00070002"/>
    <w:rsid w:val="00070844"/>
    <w:rsid w:val="000710C4"/>
    <w:rsid w:val="0007440A"/>
    <w:rsid w:val="00074BA2"/>
    <w:rsid w:val="00075486"/>
    <w:rsid w:val="00075F41"/>
    <w:rsid w:val="00076345"/>
    <w:rsid w:val="00076B53"/>
    <w:rsid w:val="00077C80"/>
    <w:rsid w:val="00077F6C"/>
    <w:rsid w:val="00081667"/>
    <w:rsid w:val="00082286"/>
    <w:rsid w:val="000826D9"/>
    <w:rsid w:val="00084D75"/>
    <w:rsid w:val="00084F11"/>
    <w:rsid w:val="000865A8"/>
    <w:rsid w:val="00086E07"/>
    <w:rsid w:val="00090257"/>
    <w:rsid w:val="000903AB"/>
    <w:rsid w:val="000905CE"/>
    <w:rsid w:val="0009084E"/>
    <w:rsid w:val="00091B4B"/>
    <w:rsid w:val="00092AC6"/>
    <w:rsid w:val="00092B33"/>
    <w:rsid w:val="00093E8C"/>
    <w:rsid w:val="000949B9"/>
    <w:rsid w:val="00094F11"/>
    <w:rsid w:val="0009639C"/>
    <w:rsid w:val="00096A54"/>
    <w:rsid w:val="00096C21"/>
    <w:rsid w:val="00097C45"/>
    <w:rsid w:val="000A0C8F"/>
    <w:rsid w:val="000A2B52"/>
    <w:rsid w:val="000A2C0C"/>
    <w:rsid w:val="000A4286"/>
    <w:rsid w:val="000A4879"/>
    <w:rsid w:val="000A5607"/>
    <w:rsid w:val="000A5642"/>
    <w:rsid w:val="000A6781"/>
    <w:rsid w:val="000A72A1"/>
    <w:rsid w:val="000A7466"/>
    <w:rsid w:val="000A7C83"/>
    <w:rsid w:val="000B0016"/>
    <w:rsid w:val="000B10DA"/>
    <w:rsid w:val="000B11CF"/>
    <w:rsid w:val="000B2907"/>
    <w:rsid w:val="000B2B40"/>
    <w:rsid w:val="000B3E70"/>
    <w:rsid w:val="000B4FB2"/>
    <w:rsid w:val="000B5157"/>
    <w:rsid w:val="000B582D"/>
    <w:rsid w:val="000B6EAD"/>
    <w:rsid w:val="000B72AF"/>
    <w:rsid w:val="000C04B8"/>
    <w:rsid w:val="000C1340"/>
    <w:rsid w:val="000C14BD"/>
    <w:rsid w:val="000C1F02"/>
    <w:rsid w:val="000C2EC8"/>
    <w:rsid w:val="000C2F50"/>
    <w:rsid w:val="000C34F7"/>
    <w:rsid w:val="000C43FA"/>
    <w:rsid w:val="000C4E35"/>
    <w:rsid w:val="000C5694"/>
    <w:rsid w:val="000C63AB"/>
    <w:rsid w:val="000C6A8C"/>
    <w:rsid w:val="000C7E64"/>
    <w:rsid w:val="000D0183"/>
    <w:rsid w:val="000D12BA"/>
    <w:rsid w:val="000D1E3D"/>
    <w:rsid w:val="000D2C6C"/>
    <w:rsid w:val="000D327F"/>
    <w:rsid w:val="000D35A1"/>
    <w:rsid w:val="000D426B"/>
    <w:rsid w:val="000D4513"/>
    <w:rsid w:val="000D5A5F"/>
    <w:rsid w:val="000D5A8B"/>
    <w:rsid w:val="000D7381"/>
    <w:rsid w:val="000D758A"/>
    <w:rsid w:val="000E029E"/>
    <w:rsid w:val="000E10C5"/>
    <w:rsid w:val="000E186A"/>
    <w:rsid w:val="000E1C0D"/>
    <w:rsid w:val="000E45DE"/>
    <w:rsid w:val="000E72EF"/>
    <w:rsid w:val="000E7C14"/>
    <w:rsid w:val="000F1991"/>
    <w:rsid w:val="000F2442"/>
    <w:rsid w:val="000F2B30"/>
    <w:rsid w:val="000F2ECA"/>
    <w:rsid w:val="000F3246"/>
    <w:rsid w:val="000F3269"/>
    <w:rsid w:val="000F3C69"/>
    <w:rsid w:val="000F4DE8"/>
    <w:rsid w:val="000F51C2"/>
    <w:rsid w:val="000F5ADB"/>
    <w:rsid w:val="000F6363"/>
    <w:rsid w:val="000F6B89"/>
    <w:rsid w:val="000F6C34"/>
    <w:rsid w:val="000F6F46"/>
    <w:rsid w:val="000F72FC"/>
    <w:rsid w:val="00100079"/>
    <w:rsid w:val="001000C8"/>
    <w:rsid w:val="001006EE"/>
    <w:rsid w:val="0010075E"/>
    <w:rsid w:val="00102F16"/>
    <w:rsid w:val="001048E6"/>
    <w:rsid w:val="001053FC"/>
    <w:rsid w:val="00106431"/>
    <w:rsid w:val="0010668E"/>
    <w:rsid w:val="00107480"/>
    <w:rsid w:val="001115ED"/>
    <w:rsid w:val="00111DA1"/>
    <w:rsid w:val="0011298F"/>
    <w:rsid w:val="00112DCD"/>
    <w:rsid w:val="001138BF"/>
    <w:rsid w:val="00113E2F"/>
    <w:rsid w:val="001142B9"/>
    <w:rsid w:val="0011434A"/>
    <w:rsid w:val="00114ABA"/>
    <w:rsid w:val="001154B5"/>
    <w:rsid w:val="001155BC"/>
    <w:rsid w:val="00116071"/>
    <w:rsid w:val="00116D36"/>
    <w:rsid w:val="0012003F"/>
    <w:rsid w:val="001202B9"/>
    <w:rsid w:val="00120963"/>
    <w:rsid w:val="00120D86"/>
    <w:rsid w:val="00121AD9"/>
    <w:rsid w:val="00121CA4"/>
    <w:rsid w:val="0012273C"/>
    <w:rsid w:val="00122FC0"/>
    <w:rsid w:val="00123583"/>
    <w:rsid w:val="00123FC1"/>
    <w:rsid w:val="00124A66"/>
    <w:rsid w:val="0012502B"/>
    <w:rsid w:val="00125443"/>
    <w:rsid w:val="00125EC0"/>
    <w:rsid w:val="00126B68"/>
    <w:rsid w:val="00127831"/>
    <w:rsid w:val="00127C10"/>
    <w:rsid w:val="001315B9"/>
    <w:rsid w:val="001316A8"/>
    <w:rsid w:val="00131C61"/>
    <w:rsid w:val="00133557"/>
    <w:rsid w:val="0013358E"/>
    <w:rsid w:val="00133634"/>
    <w:rsid w:val="00135210"/>
    <w:rsid w:val="00135319"/>
    <w:rsid w:val="00135632"/>
    <w:rsid w:val="001362E7"/>
    <w:rsid w:val="0013671E"/>
    <w:rsid w:val="001369D5"/>
    <w:rsid w:val="001369F1"/>
    <w:rsid w:val="0014003C"/>
    <w:rsid w:val="00141993"/>
    <w:rsid w:val="00143E71"/>
    <w:rsid w:val="00144B8B"/>
    <w:rsid w:val="00144E2B"/>
    <w:rsid w:val="00145022"/>
    <w:rsid w:val="0014572C"/>
    <w:rsid w:val="00146179"/>
    <w:rsid w:val="00147436"/>
    <w:rsid w:val="00147B44"/>
    <w:rsid w:val="00147F44"/>
    <w:rsid w:val="0015106D"/>
    <w:rsid w:val="00151084"/>
    <w:rsid w:val="00151134"/>
    <w:rsid w:val="0015136C"/>
    <w:rsid w:val="00153124"/>
    <w:rsid w:val="0015374C"/>
    <w:rsid w:val="00153D31"/>
    <w:rsid w:val="001542C4"/>
    <w:rsid w:val="001544C9"/>
    <w:rsid w:val="001556DB"/>
    <w:rsid w:val="001561EA"/>
    <w:rsid w:val="001567CE"/>
    <w:rsid w:val="0015773F"/>
    <w:rsid w:val="001579FD"/>
    <w:rsid w:val="001614C0"/>
    <w:rsid w:val="001643D3"/>
    <w:rsid w:val="00164F81"/>
    <w:rsid w:val="001654CE"/>
    <w:rsid w:val="00165901"/>
    <w:rsid w:val="001673AF"/>
    <w:rsid w:val="00170860"/>
    <w:rsid w:val="0017103F"/>
    <w:rsid w:val="0017122C"/>
    <w:rsid w:val="00172695"/>
    <w:rsid w:val="00173E46"/>
    <w:rsid w:val="00174008"/>
    <w:rsid w:val="00174BE0"/>
    <w:rsid w:val="001771EA"/>
    <w:rsid w:val="00177FAE"/>
    <w:rsid w:val="00180330"/>
    <w:rsid w:val="001809CE"/>
    <w:rsid w:val="00182661"/>
    <w:rsid w:val="00182A7B"/>
    <w:rsid w:val="00182F31"/>
    <w:rsid w:val="0018361A"/>
    <w:rsid w:val="0018405D"/>
    <w:rsid w:val="0018474D"/>
    <w:rsid w:val="00184BDB"/>
    <w:rsid w:val="001855F3"/>
    <w:rsid w:val="00187177"/>
    <w:rsid w:val="001873D2"/>
    <w:rsid w:val="00190298"/>
    <w:rsid w:val="00190B9F"/>
    <w:rsid w:val="0019101B"/>
    <w:rsid w:val="00191B34"/>
    <w:rsid w:val="00191E39"/>
    <w:rsid w:val="00193D0C"/>
    <w:rsid w:val="0019594A"/>
    <w:rsid w:val="00195DD6"/>
    <w:rsid w:val="00195EA0"/>
    <w:rsid w:val="00196847"/>
    <w:rsid w:val="00196D17"/>
    <w:rsid w:val="00197A7F"/>
    <w:rsid w:val="00197D7F"/>
    <w:rsid w:val="001A15D3"/>
    <w:rsid w:val="001A3242"/>
    <w:rsid w:val="001A32CF"/>
    <w:rsid w:val="001A42DD"/>
    <w:rsid w:val="001A42FD"/>
    <w:rsid w:val="001A4341"/>
    <w:rsid w:val="001A4369"/>
    <w:rsid w:val="001A51E6"/>
    <w:rsid w:val="001A7379"/>
    <w:rsid w:val="001B180B"/>
    <w:rsid w:val="001B1FFD"/>
    <w:rsid w:val="001B253D"/>
    <w:rsid w:val="001B27F9"/>
    <w:rsid w:val="001B2E18"/>
    <w:rsid w:val="001B3024"/>
    <w:rsid w:val="001B374B"/>
    <w:rsid w:val="001B5116"/>
    <w:rsid w:val="001B51E4"/>
    <w:rsid w:val="001B60A4"/>
    <w:rsid w:val="001B617C"/>
    <w:rsid w:val="001B6441"/>
    <w:rsid w:val="001B6E02"/>
    <w:rsid w:val="001C0A87"/>
    <w:rsid w:val="001C0C98"/>
    <w:rsid w:val="001C15C4"/>
    <w:rsid w:val="001C3448"/>
    <w:rsid w:val="001C3862"/>
    <w:rsid w:val="001C3B67"/>
    <w:rsid w:val="001C4299"/>
    <w:rsid w:val="001C46E3"/>
    <w:rsid w:val="001C5530"/>
    <w:rsid w:val="001C78C8"/>
    <w:rsid w:val="001D07D7"/>
    <w:rsid w:val="001D1A10"/>
    <w:rsid w:val="001D1EF4"/>
    <w:rsid w:val="001D270E"/>
    <w:rsid w:val="001D3169"/>
    <w:rsid w:val="001E0157"/>
    <w:rsid w:val="001E06A5"/>
    <w:rsid w:val="001E12C1"/>
    <w:rsid w:val="001E1424"/>
    <w:rsid w:val="001E24C9"/>
    <w:rsid w:val="001E289E"/>
    <w:rsid w:val="001E29C8"/>
    <w:rsid w:val="001E2CBD"/>
    <w:rsid w:val="001E40D5"/>
    <w:rsid w:val="001E4787"/>
    <w:rsid w:val="001E569F"/>
    <w:rsid w:val="001E6418"/>
    <w:rsid w:val="001E6BA9"/>
    <w:rsid w:val="001F102A"/>
    <w:rsid w:val="001F102C"/>
    <w:rsid w:val="001F1E1A"/>
    <w:rsid w:val="001F22E5"/>
    <w:rsid w:val="001F39FC"/>
    <w:rsid w:val="001F45E4"/>
    <w:rsid w:val="001F4A9C"/>
    <w:rsid w:val="001F4AEE"/>
    <w:rsid w:val="001F501A"/>
    <w:rsid w:val="001F5E58"/>
    <w:rsid w:val="001F60C0"/>
    <w:rsid w:val="0020066F"/>
    <w:rsid w:val="00200D7F"/>
    <w:rsid w:val="00200DD6"/>
    <w:rsid w:val="00202614"/>
    <w:rsid w:val="00203BEE"/>
    <w:rsid w:val="00203DB4"/>
    <w:rsid w:val="002047F3"/>
    <w:rsid w:val="00205163"/>
    <w:rsid w:val="00205183"/>
    <w:rsid w:val="0020669D"/>
    <w:rsid w:val="00206A3B"/>
    <w:rsid w:val="002071B6"/>
    <w:rsid w:val="00211625"/>
    <w:rsid w:val="00214992"/>
    <w:rsid w:val="00215F29"/>
    <w:rsid w:val="002173E4"/>
    <w:rsid w:val="0021764D"/>
    <w:rsid w:val="002209AD"/>
    <w:rsid w:val="0022190F"/>
    <w:rsid w:val="00223C18"/>
    <w:rsid w:val="00225CB6"/>
    <w:rsid w:val="002261E8"/>
    <w:rsid w:val="002269D8"/>
    <w:rsid w:val="0022754E"/>
    <w:rsid w:val="00227F4A"/>
    <w:rsid w:val="00230FBB"/>
    <w:rsid w:val="0023124F"/>
    <w:rsid w:val="00231ADF"/>
    <w:rsid w:val="002323C4"/>
    <w:rsid w:val="002338E4"/>
    <w:rsid w:val="002361EB"/>
    <w:rsid w:val="00237ED8"/>
    <w:rsid w:val="00241075"/>
    <w:rsid w:val="0024125B"/>
    <w:rsid w:val="00241DCB"/>
    <w:rsid w:val="0024338F"/>
    <w:rsid w:val="002438AB"/>
    <w:rsid w:val="00246586"/>
    <w:rsid w:val="002469A9"/>
    <w:rsid w:val="00246D43"/>
    <w:rsid w:val="00247534"/>
    <w:rsid w:val="0025002E"/>
    <w:rsid w:val="00250229"/>
    <w:rsid w:val="002505FC"/>
    <w:rsid w:val="0025106F"/>
    <w:rsid w:val="002517E8"/>
    <w:rsid w:val="00252461"/>
    <w:rsid w:val="00252F34"/>
    <w:rsid w:val="002533E5"/>
    <w:rsid w:val="00253539"/>
    <w:rsid w:val="00253F04"/>
    <w:rsid w:val="0025569B"/>
    <w:rsid w:val="00257149"/>
    <w:rsid w:val="002578A0"/>
    <w:rsid w:val="00260C31"/>
    <w:rsid w:val="002625ED"/>
    <w:rsid w:val="00263E15"/>
    <w:rsid w:val="00264993"/>
    <w:rsid w:val="00264A47"/>
    <w:rsid w:val="00264D7F"/>
    <w:rsid w:val="00264E1D"/>
    <w:rsid w:val="002653D7"/>
    <w:rsid w:val="00265B1C"/>
    <w:rsid w:val="0026609D"/>
    <w:rsid w:val="002669CC"/>
    <w:rsid w:val="0026731E"/>
    <w:rsid w:val="00267D9C"/>
    <w:rsid w:val="0027019D"/>
    <w:rsid w:val="002724E3"/>
    <w:rsid w:val="00272C2C"/>
    <w:rsid w:val="00273AF1"/>
    <w:rsid w:val="00273DDB"/>
    <w:rsid w:val="0027461B"/>
    <w:rsid w:val="00275303"/>
    <w:rsid w:val="00275E8D"/>
    <w:rsid w:val="002772AB"/>
    <w:rsid w:val="00277653"/>
    <w:rsid w:val="002776ED"/>
    <w:rsid w:val="00277D64"/>
    <w:rsid w:val="0028030E"/>
    <w:rsid w:val="00280374"/>
    <w:rsid w:val="002804BF"/>
    <w:rsid w:val="00282D6F"/>
    <w:rsid w:val="002830C5"/>
    <w:rsid w:val="00284C85"/>
    <w:rsid w:val="00284E62"/>
    <w:rsid w:val="00286DC9"/>
    <w:rsid w:val="00287511"/>
    <w:rsid w:val="00290420"/>
    <w:rsid w:val="0029047D"/>
    <w:rsid w:val="00290C9F"/>
    <w:rsid w:val="00291077"/>
    <w:rsid w:val="00291187"/>
    <w:rsid w:val="00291D05"/>
    <w:rsid w:val="0029321C"/>
    <w:rsid w:val="0029419B"/>
    <w:rsid w:val="00294C31"/>
    <w:rsid w:val="0029510E"/>
    <w:rsid w:val="002962E4"/>
    <w:rsid w:val="00296BC6"/>
    <w:rsid w:val="00296CF5"/>
    <w:rsid w:val="00297B5F"/>
    <w:rsid w:val="00297BBB"/>
    <w:rsid w:val="002A0075"/>
    <w:rsid w:val="002A0329"/>
    <w:rsid w:val="002A06F2"/>
    <w:rsid w:val="002A361A"/>
    <w:rsid w:val="002A44A3"/>
    <w:rsid w:val="002A4E15"/>
    <w:rsid w:val="002A50A2"/>
    <w:rsid w:val="002A53AC"/>
    <w:rsid w:val="002A5B3D"/>
    <w:rsid w:val="002A5C96"/>
    <w:rsid w:val="002A71D2"/>
    <w:rsid w:val="002A7E9F"/>
    <w:rsid w:val="002B1F9B"/>
    <w:rsid w:val="002B23A5"/>
    <w:rsid w:val="002B4374"/>
    <w:rsid w:val="002B63AD"/>
    <w:rsid w:val="002C0AE4"/>
    <w:rsid w:val="002C150E"/>
    <w:rsid w:val="002C3763"/>
    <w:rsid w:val="002C3790"/>
    <w:rsid w:val="002C5045"/>
    <w:rsid w:val="002C5ECE"/>
    <w:rsid w:val="002C6369"/>
    <w:rsid w:val="002C6BDC"/>
    <w:rsid w:val="002C7D70"/>
    <w:rsid w:val="002D1496"/>
    <w:rsid w:val="002D2212"/>
    <w:rsid w:val="002D37CE"/>
    <w:rsid w:val="002D42B9"/>
    <w:rsid w:val="002D43AD"/>
    <w:rsid w:val="002D48B5"/>
    <w:rsid w:val="002D4F72"/>
    <w:rsid w:val="002D51AA"/>
    <w:rsid w:val="002D5263"/>
    <w:rsid w:val="002D62D0"/>
    <w:rsid w:val="002D652E"/>
    <w:rsid w:val="002D7B39"/>
    <w:rsid w:val="002E0671"/>
    <w:rsid w:val="002E188A"/>
    <w:rsid w:val="002E2610"/>
    <w:rsid w:val="002E2E72"/>
    <w:rsid w:val="002E36E3"/>
    <w:rsid w:val="002E4A8E"/>
    <w:rsid w:val="002E5DA0"/>
    <w:rsid w:val="002E7FE5"/>
    <w:rsid w:val="002F06B8"/>
    <w:rsid w:val="002F1D03"/>
    <w:rsid w:val="002F23BB"/>
    <w:rsid w:val="002F32C7"/>
    <w:rsid w:val="002F3A7D"/>
    <w:rsid w:val="002F3C41"/>
    <w:rsid w:val="002F41FA"/>
    <w:rsid w:val="002F427A"/>
    <w:rsid w:val="002F4602"/>
    <w:rsid w:val="002F487C"/>
    <w:rsid w:val="002F48B5"/>
    <w:rsid w:val="002F6FA4"/>
    <w:rsid w:val="002F7529"/>
    <w:rsid w:val="002F7861"/>
    <w:rsid w:val="002F7B50"/>
    <w:rsid w:val="00300327"/>
    <w:rsid w:val="00300951"/>
    <w:rsid w:val="00300E09"/>
    <w:rsid w:val="003011B2"/>
    <w:rsid w:val="00301398"/>
    <w:rsid w:val="003017CB"/>
    <w:rsid w:val="00301B06"/>
    <w:rsid w:val="00301EDC"/>
    <w:rsid w:val="0030326F"/>
    <w:rsid w:val="00304021"/>
    <w:rsid w:val="0030497D"/>
    <w:rsid w:val="00305946"/>
    <w:rsid w:val="00310422"/>
    <w:rsid w:val="00310D65"/>
    <w:rsid w:val="003118F4"/>
    <w:rsid w:val="00312684"/>
    <w:rsid w:val="003136F1"/>
    <w:rsid w:val="00313FDB"/>
    <w:rsid w:val="003141C0"/>
    <w:rsid w:val="00314574"/>
    <w:rsid w:val="00314985"/>
    <w:rsid w:val="0031596A"/>
    <w:rsid w:val="00315CC1"/>
    <w:rsid w:val="0031727D"/>
    <w:rsid w:val="00317780"/>
    <w:rsid w:val="00320AE9"/>
    <w:rsid w:val="00320D89"/>
    <w:rsid w:val="003211C0"/>
    <w:rsid w:val="00321946"/>
    <w:rsid w:val="003229EA"/>
    <w:rsid w:val="003246B9"/>
    <w:rsid w:val="00325D15"/>
    <w:rsid w:val="003260C9"/>
    <w:rsid w:val="00327B94"/>
    <w:rsid w:val="00330515"/>
    <w:rsid w:val="00330ABE"/>
    <w:rsid w:val="00330CD8"/>
    <w:rsid w:val="00330E00"/>
    <w:rsid w:val="00331888"/>
    <w:rsid w:val="00331AEE"/>
    <w:rsid w:val="00331D66"/>
    <w:rsid w:val="003328AE"/>
    <w:rsid w:val="003333C8"/>
    <w:rsid w:val="00334A81"/>
    <w:rsid w:val="00334F73"/>
    <w:rsid w:val="00335B8A"/>
    <w:rsid w:val="00337BA0"/>
    <w:rsid w:val="003407A1"/>
    <w:rsid w:val="003409D8"/>
    <w:rsid w:val="00340C34"/>
    <w:rsid w:val="003423C5"/>
    <w:rsid w:val="0034246B"/>
    <w:rsid w:val="00342B9A"/>
    <w:rsid w:val="00342D45"/>
    <w:rsid w:val="00343954"/>
    <w:rsid w:val="0034398C"/>
    <w:rsid w:val="00343DAA"/>
    <w:rsid w:val="00343DAB"/>
    <w:rsid w:val="003440A8"/>
    <w:rsid w:val="00345785"/>
    <w:rsid w:val="00346F11"/>
    <w:rsid w:val="0034749C"/>
    <w:rsid w:val="00350711"/>
    <w:rsid w:val="003509E8"/>
    <w:rsid w:val="003513A3"/>
    <w:rsid w:val="0035171F"/>
    <w:rsid w:val="003527F0"/>
    <w:rsid w:val="00353017"/>
    <w:rsid w:val="00353A34"/>
    <w:rsid w:val="0035594C"/>
    <w:rsid w:val="00356158"/>
    <w:rsid w:val="00361770"/>
    <w:rsid w:val="00361910"/>
    <w:rsid w:val="003639B2"/>
    <w:rsid w:val="00364ADF"/>
    <w:rsid w:val="003662E1"/>
    <w:rsid w:val="0036652D"/>
    <w:rsid w:val="003672FD"/>
    <w:rsid w:val="00367E34"/>
    <w:rsid w:val="00370044"/>
    <w:rsid w:val="00370297"/>
    <w:rsid w:val="00371603"/>
    <w:rsid w:val="003717B3"/>
    <w:rsid w:val="00372474"/>
    <w:rsid w:val="00372868"/>
    <w:rsid w:val="003729FB"/>
    <w:rsid w:val="00372D13"/>
    <w:rsid w:val="003733B1"/>
    <w:rsid w:val="003737EB"/>
    <w:rsid w:val="00373BE3"/>
    <w:rsid w:val="00374A35"/>
    <w:rsid w:val="00374DC4"/>
    <w:rsid w:val="00375052"/>
    <w:rsid w:val="003758BC"/>
    <w:rsid w:val="00375E3C"/>
    <w:rsid w:val="003763EA"/>
    <w:rsid w:val="00376C04"/>
    <w:rsid w:val="00376E1F"/>
    <w:rsid w:val="00381A5E"/>
    <w:rsid w:val="00382145"/>
    <w:rsid w:val="00382F96"/>
    <w:rsid w:val="0038324A"/>
    <w:rsid w:val="00384137"/>
    <w:rsid w:val="00384948"/>
    <w:rsid w:val="0038494E"/>
    <w:rsid w:val="0038688D"/>
    <w:rsid w:val="00387914"/>
    <w:rsid w:val="00387A4F"/>
    <w:rsid w:val="003904DE"/>
    <w:rsid w:val="0039061F"/>
    <w:rsid w:val="00390EFE"/>
    <w:rsid w:val="00391A9A"/>
    <w:rsid w:val="00392740"/>
    <w:rsid w:val="0039312E"/>
    <w:rsid w:val="00394165"/>
    <w:rsid w:val="0039417D"/>
    <w:rsid w:val="00394D11"/>
    <w:rsid w:val="003954BA"/>
    <w:rsid w:val="00397659"/>
    <w:rsid w:val="003A0A14"/>
    <w:rsid w:val="003A26F4"/>
    <w:rsid w:val="003A2951"/>
    <w:rsid w:val="003A3D0D"/>
    <w:rsid w:val="003A4977"/>
    <w:rsid w:val="003A4A07"/>
    <w:rsid w:val="003A4D76"/>
    <w:rsid w:val="003A6383"/>
    <w:rsid w:val="003B0084"/>
    <w:rsid w:val="003B09C9"/>
    <w:rsid w:val="003B0F0E"/>
    <w:rsid w:val="003B2941"/>
    <w:rsid w:val="003B2A3F"/>
    <w:rsid w:val="003B2BAD"/>
    <w:rsid w:val="003B2F38"/>
    <w:rsid w:val="003B3C67"/>
    <w:rsid w:val="003B42EF"/>
    <w:rsid w:val="003B48F1"/>
    <w:rsid w:val="003B6243"/>
    <w:rsid w:val="003B657E"/>
    <w:rsid w:val="003B7C23"/>
    <w:rsid w:val="003B7E7B"/>
    <w:rsid w:val="003C021F"/>
    <w:rsid w:val="003C0282"/>
    <w:rsid w:val="003C2A79"/>
    <w:rsid w:val="003C3276"/>
    <w:rsid w:val="003C3B48"/>
    <w:rsid w:val="003C57D1"/>
    <w:rsid w:val="003C7994"/>
    <w:rsid w:val="003C7D84"/>
    <w:rsid w:val="003D0606"/>
    <w:rsid w:val="003D068E"/>
    <w:rsid w:val="003D1077"/>
    <w:rsid w:val="003D12AF"/>
    <w:rsid w:val="003D176B"/>
    <w:rsid w:val="003D2122"/>
    <w:rsid w:val="003D24D5"/>
    <w:rsid w:val="003D2D89"/>
    <w:rsid w:val="003D32DC"/>
    <w:rsid w:val="003D4831"/>
    <w:rsid w:val="003D49E9"/>
    <w:rsid w:val="003D640B"/>
    <w:rsid w:val="003D7578"/>
    <w:rsid w:val="003E016C"/>
    <w:rsid w:val="003E03FE"/>
    <w:rsid w:val="003E0852"/>
    <w:rsid w:val="003E11B0"/>
    <w:rsid w:val="003E47C5"/>
    <w:rsid w:val="003E677D"/>
    <w:rsid w:val="003E67ED"/>
    <w:rsid w:val="003E70D7"/>
    <w:rsid w:val="003E78EB"/>
    <w:rsid w:val="003F20FE"/>
    <w:rsid w:val="003F2D9D"/>
    <w:rsid w:val="003F3B2C"/>
    <w:rsid w:val="003F400A"/>
    <w:rsid w:val="003F4087"/>
    <w:rsid w:val="003F40B2"/>
    <w:rsid w:val="003F526B"/>
    <w:rsid w:val="003F5DAC"/>
    <w:rsid w:val="003F67EF"/>
    <w:rsid w:val="003F7EF7"/>
    <w:rsid w:val="00402B21"/>
    <w:rsid w:val="00403BDF"/>
    <w:rsid w:val="00405197"/>
    <w:rsid w:val="00406DBC"/>
    <w:rsid w:val="00407810"/>
    <w:rsid w:val="00407E3F"/>
    <w:rsid w:val="00412607"/>
    <w:rsid w:val="0041312B"/>
    <w:rsid w:val="00413FDD"/>
    <w:rsid w:val="004141CA"/>
    <w:rsid w:val="004151CF"/>
    <w:rsid w:val="004160E5"/>
    <w:rsid w:val="00416598"/>
    <w:rsid w:val="004165C3"/>
    <w:rsid w:val="00416DA6"/>
    <w:rsid w:val="004174D7"/>
    <w:rsid w:val="00417D43"/>
    <w:rsid w:val="00417E90"/>
    <w:rsid w:val="004211E2"/>
    <w:rsid w:val="004215B3"/>
    <w:rsid w:val="00425B41"/>
    <w:rsid w:val="00425BE2"/>
    <w:rsid w:val="0042654C"/>
    <w:rsid w:val="00430B30"/>
    <w:rsid w:val="0043114F"/>
    <w:rsid w:val="00431C2A"/>
    <w:rsid w:val="00434B78"/>
    <w:rsid w:val="00436BBB"/>
    <w:rsid w:val="00440061"/>
    <w:rsid w:val="00440BE8"/>
    <w:rsid w:val="00440E55"/>
    <w:rsid w:val="004419EA"/>
    <w:rsid w:val="004440AD"/>
    <w:rsid w:val="00444362"/>
    <w:rsid w:val="00444738"/>
    <w:rsid w:val="00444769"/>
    <w:rsid w:val="004449C6"/>
    <w:rsid w:val="00445C5D"/>
    <w:rsid w:val="00445EE6"/>
    <w:rsid w:val="00446702"/>
    <w:rsid w:val="00446BB6"/>
    <w:rsid w:val="00446C3F"/>
    <w:rsid w:val="00447733"/>
    <w:rsid w:val="00451434"/>
    <w:rsid w:val="00451C86"/>
    <w:rsid w:val="00452485"/>
    <w:rsid w:val="0045250F"/>
    <w:rsid w:val="00453AB0"/>
    <w:rsid w:val="00453C67"/>
    <w:rsid w:val="00453EB4"/>
    <w:rsid w:val="00454D3B"/>
    <w:rsid w:val="00454F41"/>
    <w:rsid w:val="00455319"/>
    <w:rsid w:val="004554A5"/>
    <w:rsid w:val="00456820"/>
    <w:rsid w:val="00457226"/>
    <w:rsid w:val="004574C5"/>
    <w:rsid w:val="00457A80"/>
    <w:rsid w:val="0046224C"/>
    <w:rsid w:val="0046302A"/>
    <w:rsid w:val="00464EEC"/>
    <w:rsid w:val="00465899"/>
    <w:rsid w:val="00465D07"/>
    <w:rsid w:val="0046652D"/>
    <w:rsid w:val="0046671A"/>
    <w:rsid w:val="0046719E"/>
    <w:rsid w:val="0046797D"/>
    <w:rsid w:val="00467A97"/>
    <w:rsid w:val="004712E1"/>
    <w:rsid w:val="00471D98"/>
    <w:rsid w:val="004739CE"/>
    <w:rsid w:val="00473D59"/>
    <w:rsid w:val="00474970"/>
    <w:rsid w:val="00474E09"/>
    <w:rsid w:val="00475BB3"/>
    <w:rsid w:val="00476226"/>
    <w:rsid w:val="00476730"/>
    <w:rsid w:val="00476A7F"/>
    <w:rsid w:val="00477124"/>
    <w:rsid w:val="0047726D"/>
    <w:rsid w:val="00477B8D"/>
    <w:rsid w:val="00477E1C"/>
    <w:rsid w:val="00480388"/>
    <w:rsid w:val="00481AA2"/>
    <w:rsid w:val="00481ADF"/>
    <w:rsid w:val="004851A5"/>
    <w:rsid w:val="00486623"/>
    <w:rsid w:val="00486816"/>
    <w:rsid w:val="004868A2"/>
    <w:rsid w:val="00486AF3"/>
    <w:rsid w:val="0049084D"/>
    <w:rsid w:val="004920A5"/>
    <w:rsid w:val="00492344"/>
    <w:rsid w:val="004924FC"/>
    <w:rsid w:val="00492522"/>
    <w:rsid w:val="00493E11"/>
    <w:rsid w:val="004940FA"/>
    <w:rsid w:val="00494AE4"/>
    <w:rsid w:val="004965CB"/>
    <w:rsid w:val="004A05C1"/>
    <w:rsid w:val="004A0B6A"/>
    <w:rsid w:val="004A0C42"/>
    <w:rsid w:val="004A1D3C"/>
    <w:rsid w:val="004A27EB"/>
    <w:rsid w:val="004A3737"/>
    <w:rsid w:val="004A3A0B"/>
    <w:rsid w:val="004A796C"/>
    <w:rsid w:val="004B060D"/>
    <w:rsid w:val="004B0869"/>
    <w:rsid w:val="004B1BB0"/>
    <w:rsid w:val="004B209D"/>
    <w:rsid w:val="004B2157"/>
    <w:rsid w:val="004B2954"/>
    <w:rsid w:val="004B2CB2"/>
    <w:rsid w:val="004B3EC4"/>
    <w:rsid w:val="004B40BC"/>
    <w:rsid w:val="004B549F"/>
    <w:rsid w:val="004B55E7"/>
    <w:rsid w:val="004B58C4"/>
    <w:rsid w:val="004C023E"/>
    <w:rsid w:val="004C0655"/>
    <w:rsid w:val="004C0DB9"/>
    <w:rsid w:val="004C2D7B"/>
    <w:rsid w:val="004C32C5"/>
    <w:rsid w:val="004C5686"/>
    <w:rsid w:val="004C59A5"/>
    <w:rsid w:val="004C5C7B"/>
    <w:rsid w:val="004C6837"/>
    <w:rsid w:val="004C6D6E"/>
    <w:rsid w:val="004C7555"/>
    <w:rsid w:val="004C755C"/>
    <w:rsid w:val="004C7E21"/>
    <w:rsid w:val="004C7F59"/>
    <w:rsid w:val="004C7FD3"/>
    <w:rsid w:val="004D026F"/>
    <w:rsid w:val="004D0865"/>
    <w:rsid w:val="004D162C"/>
    <w:rsid w:val="004D4DAA"/>
    <w:rsid w:val="004D4F69"/>
    <w:rsid w:val="004E213B"/>
    <w:rsid w:val="004E2D3A"/>
    <w:rsid w:val="004E3C04"/>
    <w:rsid w:val="004E3DAB"/>
    <w:rsid w:val="004E624B"/>
    <w:rsid w:val="004E78D4"/>
    <w:rsid w:val="004F1A32"/>
    <w:rsid w:val="004F310A"/>
    <w:rsid w:val="004F3715"/>
    <w:rsid w:val="004F37F4"/>
    <w:rsid w:val="004F3997"/>
    <w:rsid w:val="004F5006"/>
    <w:rsid w:val="004F668E"/>
    <w:rsid w:val="004F6B39"/>
    <w:rsid w:val="004F7CAB"/>
    <w:rsid w:val="00501A0E"/>
    <w:rsid w:val="00502E9C"/>
    <w:rsid w:val="005034B6"/>
    <w:rsid w:val="00504770"/>
    <w:rsid w:val="00504B3E"/>
    <w:rsid w:val="00504F02"/>
    <w:rsid w:val="005056CD"/>
    <w:rsid w:val="005065A2"/>
    <w:rsid w:val="0050739D"/>
    <w:rsid w:val="00507FE5"/>
    <w:rsid w:val="00510BEF"/>
    <w:rsid w:val="00511D94"/>
    <w:rsid w:val="00511EDD"/>
    <w:rsid w:val="00512B4E"/>
    <w:rsid w:val="005133F3"/>
    <w:rsid w:val="005136D9"/>
    <w:rsid w:val="005150AE"/>
    <w:rsid w:val="0051604C"/>
    <w:rsid w:val="005175F3"/>
    <w:rsid w:val="005179FA"/>
    <w:rsid w:val="00517B4F"/>
    <w:rsid w:val="00520429"/>
    <w:rsid w:val="00520AF1"/>
    <w:rsid w:val="00520BAA"/>
    <w:rsid w:val="00520FED"/>
    <w:rsid w:val="00521CC7"/>
    <w:rsid w:val="00522C79"/>
    <w:rsid w:val="00523544"/>
    <w:rsid w:val="00523C6C"/>
    <w:rsid w:val="0052585C"/>
    <w:rsid w:val="0052600F"/>
    <w:rsid w:val="00526CD2"/>
    <w:rsid w:val="00526EA6"/>
    <w:rsid w:val="00530F14"/>
    <w:rsid w:val="0053128D"/>
    <w:rsid w:val="005312DC"/>
    <w:rsid w:val="005313DA"/>
    <w:rsid w:val="0053154C"/>
    <w:rsid w:val="005339F2"/>
    <w:rsid w:val="00534122"/>
    <w:rsid w:val="00534DDE"/>
    <w:rsid w:val="0053554A"/>
    <w:rsid w:val="00537D69"/>
    <w:rsid w:val="00537FD5"/>
    <w:rsid w:val="005412F6"/>
    <w:rsid w:val="005415B6"/>
    <w:rsid w:val="00542F24"/>
    <w:rsid w:val="00543C02"/>
    <w:rsid w:val="00543E0E"/>
    <w:rsid w:val="0054426D"/>
    <w:rsid w:val="00544749"/>
    <w:rsid w:val="005452D4"/>
    <w:rsid w:val="00545ACF"/>
    <w:rsid w:val="005464A2"/>
    <w:rsid w:val="00546755"/>
    <w:rsid w:val="00547384"/>
    <w:rsid w:val="00547E31"/>
    <w:rsid w:val="00547F97"/>
    <w:rsid w:val="00550C37"/>
    <w:rsid w:val="00551754"/>
    <w:rsid w:val="00551BF8"/>
    <w:rsid w:val="00551CD9"/>
    <w:rsid w:val="00553E08"/>
    <w:rsid w:val="00554BF0"/>
    <w:rsid w:val="00557701"/>
    <w:rsid w:val="0055789F"/>
    <w:rsid w:val="00557B3D"/>
    <w:rsid w:val="0056023C"/>
    <w:rsid w:val="00560929"/>
    <w:rsid w:val="00561B81"/>
    <w:rsid w:val="00562078"/>
    <w:rsid w:val="005621B6"/>
    <w:rsid w:val="005622B6"/>
    <w:rsid w:val="00562995"/>
    <w:rsid w:val="005638E2"/>
    <w:rsid w:val="00563D80"/>
    <w:rsid w:val="00563E37"/>
    <w:rsid w:val="005645ED"/>
    <w:rsid w:val="0056495A"/>
    <w:rsid w:val="005670E0"/>
    <w:rsid w:val="00571428"/>
    <w:rsid w:val="00571813"/>
    <w:rsid w:val="00572F48"/>
    <w:rsid w:val="0057420A"/>
    <w:rsid w:val="005767E1"/>
    <w:rsid w:val="005806F8"/>
    <w:rsid w:val="00581127"/>
    <w:rsid w:val="00582F62"/>
    <w:rsid w:val="00582F9B"/>
    <w:rsid w:val="00583550"/>
    <w:rsid w:val="005848FD"/>
    <w:rsid w:val="0058498F"/>
    <w:rsid w:val="00584AC1"/>
    <w:rsid w:val="0058501A"/>
    <w:rsid w:val="00586B1E"/>
    <w:rsid w:val="00586B59"/>
    <w:rsid w:val="00591731"/>
    <w:rsid w:val="00592116"/>
    <w:rsid w:val="00592D8E"/>
    <w:rsid w:val="00593687"/>
    <w:rsid w:val="00593A79"/>
    <w:rsid w:val="00593D51"/>
    <w:rsid w:val="00594728"/>
    <w:rsid w:val="00594B9F"/>
    <w:rsid w:val="0059519F"/>
    <w:rsid w:val="00595CE0"/>
    <w:rsid w:val="00595DBB"/>
    <w:rsid w:val="0059684B"/>
    <w:rsid w:val="005971B2"/>
    <w:rsid w:val="005A05B7"/>
    <w:rsid w:val="005A0682"/>
    <w:rsid w:val="005A1FF3"/>
    <w:rsid w:val="005A2354"/>
    <w:rsid w:val="005A2E57"/>
    <w:rsid w:val="005A3767"/>
    <w:rsid w:val="005A41A5"/>
    <w:rsid w:val="005A48D0"/>
    <w:rsid w:val="005A4A9D"/>
    <w:rsid w:val="005A5F3D"/>
    <w:rsid w:val="005A6B81"/>
    <w:rsid w:val="005A6CAD"/>
    <w:rsid w:val="005A6F60"/>
    <w:rsid w:val="005B1615"/>
    <w:rsid w:val="005B187E"/>
    <w:rsid w:val="005B46B5"/>
    <w:rsid w:val="005B5407"/>
    <w:rsid w:val="005B7E7E"/>
    <w:rsid w:val="005C0816"/>
    <w:rsid w:val="005C0C58"/>
    <w:rsid w:val="005C3418"/>
    <w:rsid w:val="005C4E1D"/>
    <w:rsid w:val="005C5E8C"/>
    <w:rsid w:val="005C6C31"/>
    <w:rsid w:val="005C7264"/>
    <w:rsid w:val="005C79AD"/>
    <w:rsid w:val="005C7B16"/>
    <w:rsid w:val="005D079A"/>
    <w:rsid w:val="005D0AA3"/>
    <w:rsid w:val="005D0F38"/>
    <w:rsid w:val="005D2BA8"/>
    <w:rsid w:val="005D2C65"/>
    <w:rsid w:val="005D2FF8"/>
    <w:rsid w:val="005D5F03"/>
    <w:rsid w:val="005D7571"/>
    <w:rsid w:val="005D79E9"/>
    <w:rsid w:val="005D7AD0"/>
    <w:rsid w:val="005D7D0F"/>
    <w:rsid w:val="005D7ED0"/>
    <w:rsid w:val="005E09EA"/>
    <w:rsid w:val="005E2F7D"/>
    <w:rsid w:val="005E32FB"/>
    <w:rsid w:val="005E4B57"/>
    <w:rsid w:val="005E50B0"/>
    <w:rsid w:val="005E6861"/>
    <w:rsid w:val="005E727E"/>
    <w:rsid w:val="005E733C"/>
    <w:rsid w:val="005F01DA"/>
    <w:rsid w:val="005F0477"/>
    <w:rsid w:val="005F056D"/>
    <w:rsid w:val="005F0A3B"/>
    <w:rsid w:val="005F0E2E"/>
    <w:rsid w:val="005F384E"/>
    <w:rsid w:val="005F5411"/>
    <w:rsid w:val="005F5DE4"/>
    <w:rsid w:val="005F6816"/>
    <w:rsid w:val="005F780C"/>
    <w:rsid w:val="005F7B64"/>
    <w:rsid w:val="00601100"/>
    <w:rsid w:val="006012F3"/>
    <w:rsid w:val="0060151F"/>
    <w:rsid w:val="00602830"/>
    <w:rsid w:val="00603098"/>
    <w:rsid w:val="00603C4B"/>
    <w:rsid w:val="00604BBD"/>
    <w:rsid w:val="00604C5A"/>
    <w:rsid w:val="0060604B"/>
    <w:rsid w:val="00606772"/>
    <w:rsid w:val="006067A1"/>
    <w:rsid w:val="00607FAC"/>
    <w:rsid w:val="006103FE"/>
    <w:rsid w:val="00611080"/>
    <w:rsid w:val="00611C0A"/>
    <w:rsid w:val="0061478A"/>
    <w:rsid w:val="00614AE7"/>
    <w:rsid w:val="00614ECC"/>
    <w:rsid w:val="00615986"/>
    <w:rsid w:val="006159B5"/>
    <w:rsid w:val="006160B6"/>
    <w:rsid w:val="0061640A"/>
    <w:rsid w:val="006175AA"/>
    <w:rsid w:val="0062053F"/>
    <w:rsid w:val="00622D96"/>
    <w:rsid w:val="00623171"/>
    <w:rsid w:val="00623CB3"/>
    <w:rsid w:val="00624EE1"/>
    <w:rsid w:val="006251FF"/>
    <w:rsid w:val="006262EB"/>
    <w:rsid w:val="00626500"/>
    <w:rsid w:val="00626C44"/>
    <w:rsid w:val="00632068"/>
    <w:rsid w:val="00632A04"/>
    <w:rsid w:val="00633C0F"/>
    <w:rsid w:val="00633F92"/>
    <w:rsid w:val="00634117"/>
    <w:rsid w:val="00635731"/>
    <w:rsid w:val="00636350"/>
    <w:rsid w:val="006366BB"/>
    <w:rsid w:val="006377A0"/>
    <w:rsid w:val="006404E2"/>
    <w:rsid w:val="00640692"/>
    <w:rsid w:val="00641408"/>
    <w:rsid w:val="006417CE"/>
    <w:rsid w:val="00642762"/>
    <w:rsid w:val="00643232"/>
    <w:rsid w:val="00644C34"/>
    <w:rsid w:val="00644E05"/>
    <w:rsid w:val="00646347"/>
    <w:rsid w:val="00647DC8"/>
    <w:rsid w:val="006513CF"/>
    <w:rsid w:val="006518C9"/>
    <w:rsid w:val="006532C6"/>
    <w:rsid w:val="006559D5"/>
    <w:rsid w:val="006578E0"/>
    <w:rsid w:val="00661404"/>
    <w:rsid w:val="0066425D"/>
    <w:rsid w:val="0066462E"/>
    <w:rsid w:val="006646FD"/>
    <w:rsid w:val="00666733"/>
    <w:rsid w:val="00666B8D"/>
    <w:rsid w:val="00667C05"/>
    <w:rsid w:val="00670C54"/>
    <w:rsid w:val="0067134B"/>
    <w:rsid w:val="00671C2F"/>
    <w:rsid w:val="0067264A"/>
    <w:rsid w:val="0067500B"/>
    <w:rsid w:val="00675693"/>
    <w:rsid w:val="00675957"/>
    <w:rsid w:val="00675F7E"/>
    <w:rsid w:val="00676207"/>
    <w:rsid w:val="0067673C"/>
    <w:rsid w:val="006772C6"/>
    <w:rsid w:val="00677502"/>
    <w:rsid w:val="00677633"/>
    <w:rsid w:val="0068016E"/>
    <w:rsid w:val="006805DF"/>
    <w:rsid w:val="0068060C"/>
    <w:rsid w:val="00680CCE"/>
    <w:rsid w:val="00681193"/>
    <w:rsid w:val="00683D6D"/>
    <w:rsid w:val="006849C7"/>
    <w:rsid w:val="00685186"/>
    <w:rsid w:val="00685C45"/>
    <w:rsid w:val="00686059"/>
    <w:rsid w:val="006871CE"/>
    <w:rsid w:val="00690C0D"/>
    <w:rsid w:val="00691B33"/>
    <w:rsid w:val="00692E7C"/>
    <w:rsid w:val="00694DBC"/>
    <w:rsid w:val="0069505D"/>
    <w:rsid w:val="006950A3"/>
    <w:rsid w:val="0069520C"/>
    <w:rsid w:val="00695880"/>
    <w:rsid w:val="00696419"/>
    <w:rsid w:val="006964F4"/>
    <w:rsid w:val="006965A5"/>
    <w:rsid w:val="00696E8C"/>
    <w:rsid w:val="006A0B0D"/>
    <w:rsid w:val="006A0F04"/>
    <w:rsid w:val="006A3175"/>
    <w:rsid w:val="006A3387"/>
    <w:rsid w:val="006A33E8"/>
    <w:rsid w:val="006A3972"/>
    <w:rsid w:val="006A4E45"/>
    <w:rsid w:val="006A4EB2"/>
    <w:rsid w:val="006A583C"/>
    <w:rsid w:val="006A67ED"/>
    <w:rsid w:val="006A6B99"/>
    <w:rsid w:val="006A6EFE"/>
    <w:rsid w:val="006A7681"/>
    <w:rsid w:val="006A7F18"/>
    <w:rsid w:val="006B0293"/>
    <w:rsid w:val="006B0481"/>
    <w:rsid w:val="006B04AB"/>
    <w:rsid w:val="006B1113"/>
    <w:rsid w:val="006B1FD5"/>
    <w:rsid w:val="006B2375"/>
    <w:rsid w:val="006B311C"/>
    <w:rsid w:val="006B36DE"/>
    <w:rsid w:val="006B3E0C"/>
    <w:rsid w:val="006B3E15"/>
    <w:rsid w:val="006B4504"/>
    <w:rsid w:val="006B4E2F"/>
    <w:rsid w:val="006B5C05"/>
    <w:rsid w:val="006B751B"/>
    <w:rsid w:val="006C02D1"/>
    <w:rsid w:val="006C033B"/>
    <w:rsid w:val="006C092B"/>
    <w:rsid w:val="006C0C1C"/>
    <w:rsid w:val="006C2633"/>
    <w:rsid w:val="006C2649"/>
    <w:rsid w:val="006C264F"/>
    <w:rsid w:val="006C28CE"/>
    <w:rsid w:val="006C2B7B"/>
    <w:rsid w:val="006C2CE2"/>
    <w:rsid w:val="006C3BB3"/>
    <w:rsid w:val="006C4E58"/>
    <w:rsid w:val="006C5E8B"/>
    <w:rsid w:val="006C63E8"/>
    <w:rsid w:val="006C7768"/>
    <w:rsid w:val="006D0F5E"/>
    <w:rsid w:val="006D1501"/>
    <w:rsid w:val="006D2D21"/>
    <w:rsid w:val="006D2FE5"/>
    <w:rsid w:val="006D38CF"/>
    <w:rsid w:val="006D3ADE"/>
    <w:rsid w:val="006D3CBB"/>
    <w:rsid w:val="006D3EBB"/>
    <w:rsid w:val="006D43A0"/>
    <w:rsid w:val="006D4BB0"/>
    <w:rsid w:val="006D6E26"/>
    <w:rsid w:val="006D72BB"/>
    <w:rsid w:val="006D7546"/>
    <w:rsid w:val="006E0E12"/>
    <w:rsid w:val="006E269A"/>
    <w:rsid w:val="006E2DBD"/>
    <w:rsid w:val="006E34E5"/>
    <w:rsid w:val="006E355B"/>
    <w:rsid w:val="006E42AC"/>
    <w:rsid w:val="006E43B4"/>
    <w:rsid w:val="006E765E"/>
    <w:rsid w:val="006E7D3E"/>
    <w:rsid w:val="006E7EC9"/>
    <w:rsid w:val="006F0849"/>
    <w:rsid w:val="006F2CC7"/>
    <w:rsid w:val="006F33CF"/>
    <w:rsid w:val="006F51C5"/>
    <w:rsid w:val="006F5F8E"/>
    <w:rsid w:val="006F6251"/>
    <w:rsid w:val="006F7CD9"/>
    <w:rsid w:val="0070162E"/>
    <w:rsid w:val="00703044"/>
    <w:rsid w:val="007031EE"/>
    <w:rsid w:val="0070358B"/>
    <w:rsid w:val="00703A82"/>
    <w:rsid w:val="00703BAE"/>
    <w:rsid w:val="00704435"/>
    <w:rsid w:val="00706411"/>
    <w:rsid w:val="007064C7"/>
    <w:rsid w:val="00706A59"/>
    <w:rsid w:val="00706CBF"/>
    <w:rsid w:val="00706ED8"/>
    <w:rsid w:val="00710958"/>
    <w:rsid w:val="00710DB1"/>
    <w:rsid w:val="007117D3"/>
    <w:rsid w:val="00712BF8"/>
    <w:rsid w:val="007136C8"/>
    <w:rsid w:val="007144CE"/>
    <w:rsid w:val="00714B44"/>
    <w:rsid w:val="00715101"/>
    <w:rsid w:val="00720699"/>
    <w:rsid w:val="007211C5"/>
    <w:rsid w:val="007211FD"/>
    <w:rsid w:val="00722B12"/>
    <w:rsid w:val="007246BA"/>
    <w:rsid w:val="007254AB"/>
    <w:rsid w:val="00725C19"/>
    <w:rsid w:val="00725D90"/>
    <w:rsid w:val="00730336"/>
    <w:rsid w:val="007307FA"/>
    <w:rsid w:val="0073167E"/>
    <w:rsid w:val="00735269"/>
    <w:rsid w:val="00736506"/>
    <w:rsid w:val="007377AE"/>
    <w:rsid w:val="00737B2A"/>
    <w:rsid w:val="00737C08"/>
    <w:rsid w:val="00740679"/>
    <w:rsid w:val="00740BBF"/>
    <w:rsid w:val="007413F4"/>
    <w:rsid w:val="00741456"/>
    <w:rsid w:val="0074208D"/>
    <w:rsid w:val="007421CC"/>
    <w:rsid w:val="007439A4"/>
    <w:rsid w:val="00743A11"/>
    <w:rsid w:val="0074535B"/>
    <w:rsid w:val="00745E1D"/>
    <w:rsid w:val="007462CB"/>
    <w:rsid w:val="007464B0"/>
    <w:rsid w:val="007473BA"/>
    <w:rsid w:val="007478A2"/>
    <w:rsid w:val="007479D9"/>
    <w:rsid w:val="00750D27"/>
    <w:rsid w:val="00750FDA"/>
    <w:rsid w:val="00751116"/>
    <w:rsid w:val="00753468"/>
    <w:rsid w:val="0075385E"/>
    <w:rsid w:val="0075404A"/>
    <w:rsid w:val="0075422C"/>
    <w:rsid w:val="007543D2"/>
    <w:rsid w:val="00754A89"/>
    <w:rsid w:val="00756483"/>
    <w:rsid w:val="00757EB9"/>
    <w:rsid w:val="00760982"/>
    <w:rsid w:val="00761060"/>
    <w:rsid w:val="00761549"/>
    <w:rsid w:val="00761CD8"/>
    <w:rsid w:val="007622FC"/>
    <w:rsid w:val="007629B8"/>
    <w:rsid w:val="0076310A"/>
    <w:rsid w:val="00764FDF"/>
    <w:rsid w:val="00765E84"/>
    <w:rsid w:val="00765E91"/>
    <w:rsid w:val="007663FE"/>
    <w:rsid w:val="0076793E"/>
    <w:rsid w:val="00770188"/>
    <w:rsid w:val="00770537"/>
    <w:rsid w:val="00770B7B"/>
    <w:rsid w:val="007726F9"/>
    <w:rsid w:val="00772995"/>
    <w:rsid w:val="00772B43"/>
    <w:rsid w:val="00775056"/>
    <w:rsid w:val="00775BA4"/>
    <w:rsid w:val="00775E90"/>
    <w:rsid w:val="0077638A"/>
    <w:rsid w:val="00776545"/>
    <w:rsid w:val="00776662"/>
    <w:rsid w:val="00776747"/>
    <w:rsid w:val="00776AE0"/>
    <w:rsid w:val="00776BEF"/>
    <w:rsid w:val="007771BA"/>
    <w:rsid w:val="00780134"/>
    <w:rsid w:val="00780307"/>
    <w:rsid w:val="00780DB4"/>
    <w:rsid w:val="00781DB0"/>
    <w:rsid w:val="00781FC0"/>
    <w:rsid w:val="00783610"/>
    <w:rsid w:val="007836AD"/>
    <w:rsid w:val="00784149"/>
    <w:rsid w:val="00785F12"/>
    <w:rsid w:val="00785FE7"/>
    <w:rsid w:val="00786365"/>
    <w:rsid w:val="00790989"/>
    <w:rsid w:val="0079138B"/>
    <w:rsid w:val="00791EAF"/>
    <w:rsid w:val="007920C1"/>
    <w:rsid w:val="0079255B"/>
    <w:rsid w:val="00793839"/>
    <w:rsid w:val="00793EAF"/>
    <w:rsid w:val="00794DB6"/>
    <w:rsid w:val="00797A27"/>
    <w:rsid w:val="00797B1B"/>
    <w:rsid w:val="007A0E4B"/>
    <w:rsid w:val="007A1F28"/>
    <w:rsid w:val="007A204A"/>
    <w:rsid w:val="007A35C8"/>
    <w:rsid w:val="007A3BA6"/>
    <w:rsid w:val="007A4C0D"/>
    <w:rsid w:val="007A4EFD"/>
    <w:rsid w:val="007A5302"/>
    <w:rsid w:val="007A5DFF"/>
    <w:rsid w:val="007A5F65"/>
    <w:rsid w:val="007A5F89"/>
    <w:rsid w:val="007A6461"/>
    <w:rsid w:val="007A6836"/>
    <w:rsid w:val="007A7D6D"/>
    <w:rsid w:val="007B0D88"/>
    <w:rsid w:val="007B2C04"/>
    <w:rsid w:val="007B2C37"/>
    <w:rsid w:val="007B36FF"/>
    <w:rsid w:val="007B3809"/>
    <w:rsid w:val="007B3CFF"/>
    <w:rsid w:val="007B4BA9"/>
    <w:rsid w:val="007B6219"/>
    <w:rsid w:val="007B6A85"/>
    <w:rsid w:val="007B7744"/>
    <w:rsid w:val="007C1EA9"/>
    <w:rsid w:val="007C33B8"/>
    <w:rsid w:val="007C3CBD"/>
    <w:rsid w:val="007C56B9"/>
    <w:rsid w:val="007C615B"/>
    <w:rsid w:val="007C71B4"/>
    <w:rsid w:val="007C721B"/>
    <w:rsid w:val="007C75A9"/>
    <w:rsid w:val="007C7AC7"/>
    <w:rsid w:val="007C7B52"/>
    <w:rsid w:val="007D0AE5"/>
    <w:rsid w:val="007D0EF9"/>
    <w:rsid w:val="007D1B95"/>
    <w:rsid w:val="007D3DFD"/>
    <w:rsid w:val="007D50B9"/>
    <w:rsid w:val="007D511B"/>
    <w:rsid w:val="007D7241"/>
    <w:rsid w:val="007D7E80"/>
    <w:rsid w:val="007E063F"/>
    <w:rsid w:val="007E0858"/>
    <w:rsid w:val="007E0C62"/>
    <w:rsid w:val="007E277C"/>
    <w:rsid w:val="007E328A"/>
    <w:rsid w:val="007E3816"/>
    <w:rsid w:val="007E3865"/>
    <w:rsid w:val="007E3EC9"/>
    <w:rsid w:val="007E41F4"/>
    <w:rsid w:val="007E4B1A"/>
    <w:rsid w:val="007E51A0"/>
    <w:rsid w:val="007E5382"/>
    <w:rsid w:val="007E73E8"/>
    <w:rsid w:val="007E74CB"/>
    <w:rsid w:val="007F014A"/>
    <w:rsid w:val="007F074C"/>
    <w:rsid w:val="007F200D"/>
    <w:rsid w:val="007F23E2"/>
    <w:rsid w:val="007F26A7"/>
    <w:rsid w:val="007F308C"/>
    <w:rsid w:val="007F34C9"/>
    <w:rsid w:val="007F6637"/>
    <w:rsid w:val="007F6696"/>
    <w:rsid w:val="008004B6"/>
    <w:rsid w:val="00800C98"/>
    <w:rsid w:val="00800DB2"/>
    <w:rsid w:val="0080105F"/>
    <w:rsid w:val="00801090"/>
    <w:rsid w:val="0080162B"/>
    <w:rsid w:val="00801F4F"/>
    <w:rsid w:val="00803E0B"/>
    <w:rsid w:val="0080558B"/>
    <w:rsid w:val="00805EAD"/>
    <w:rsid w:val="008132DA"/>
    <w:rsid w:val="00814D1E"/>
    <w:rsid w:val="0081505E"/>
    <w:rsid w:val="00816329"/>
    <w:rsid w:val="00816BB6"/>
    <w:rsid w:val="00816FDA"/>
    <w:rsid w:val="00817736"/>
    <w:rsid w:val="00817993"/>
    <w:rsid w:val="00821686"/>
    <w:rsid w:val="0082225F"/>
    <w:rsid w:val="00823A1E"/>
    <w:rsid w:val="00824C4E"/>
    <w:rsid w:val="008252C2"/>
    <w:rsid w:val="008260EF"/>
    <w:rsid w:val="0082770E"/>
    <w:rsid w:val="00827BE1"/>
    <w:rsid w:val="00830595"/>
    <w:rsid w:val="00830855"/>
    <w:rsid w:val="00830FF3"/>
    <w:rsid w:val="00831E18"/>
    <w:rsid w:val="00831E59"/>
    <w:rsid w:val="00831F08"/>
    <w:rsid w:val="008343E0"/>
    <w:rsid w:val="0083451C"/>
    <w:rsid w:val="008351A5"/>
    <w:rsid w:val="00835744"/>
    <w:rsid w:val="00837942"/>
    <w:rsid w:val="00837DE7"/>
    <w:rsid w:val="008402EC"/>
    <w:rsid w:val="008405AD"/>
    <w:rsid w:val="00840CD8"/>
    <w:rsid w:val="00840DE5"/>
    <w:rsid w:val="00841FCE"/>
    <w:rsid w:val="00842158"/>
    <w:rsid w:val="00843A62"/>
    <w:rsid w:val="00843D54"/>
    <w:rsid w:val="00843F02"/>
    <w:rsid w:val="00843FCE"/>
    <w:rsid w:val="00843FF5"/>
    <w:rsid w:val="00844A2F"/>
    <w:rsid w:val="00845229"/>
    <w:rsid w:val="008456D1"/>
    <w:rsid w:val="008465AE"/>
    <w:rsid w:val="00846A88"/>
    <w:rsid w:val="00846A8A"/>
    <w:rsid w:val="00846F37"/>
    <w:rsid w:val="00847809"/>
    <w:rsid w:val="00850A12"/>
    <w:rsid w:val="00850F5F"/>
    <w:rsid w:val="00852547"/>
    <w:rsid w:val="00853553"/>
    <w:rsid w:val="00853ECA"/>
    <w:rsid w:val="008543DC"/>
    <w:rsid w:val="0085592E"/>
    <w:rsid w:val="00856A40"/>
    <w:rsid w:val="00857B8A"/>
    <w:rsid w:val="00857D47"/>
    <w:rsid w:val="00860008"/>
    <w:rsid w:val="008603AF"/>
    <w:rsid w:val="00861998"/>
    <w:rsid w:val="00861FF7"/>
    <w:rsid w:val="008629D6"/>
    <w:rsid w:val="00863767"/>
    <w:rsid w:val="0086378F"/>
    <w:rsid w:val="00863952"/>
    <w:rsid w:val="008639B8"/>
    <w:rsid w:val="0086403A"/>
    <w:rsid w:val="00864789"/>
    <w:rsid w:val="008647D4"/>
    <w:rsid w:val="008649A8"/>
    <w:rsid w:val="00865224"/>
    <w:rsid w:val="00865FA1"/>
    <w:rsid w:val="008660D2"/>
    <w:rsid w:val="008662EA"/>
    <w:rsid w:val="00866392"/>
    <w:rsid w:val="00866DB8"/>
    <w:rsid w:val="00867AC8"/>
    <w:rsid w:val="008715FD"/>
    <w:rsid w:val="00872618"/>
    <w:rsid w:val="00873127"/>
    <w:rsid w:val="00873769"/>
    <w:rsid w:val="008747EF"/>
    <w:rsid w:val="00875648"/>
    <w:rsid w:val="008767AD"/>
    <w:rsid w:val="00876F97"/>
    <w:rsid w:val="0087747F"/>
    <w:rsid w:val="00877DC6"/>
    <w:rsid w:val="00877F63"/>
    <w:rsid w:val="0088026D"/>
    <w:rsid w:val="0088042D"/>
    <w:rsid w:val="00880FD6"/>
    <w:rsid w:val="00883234"/>
    <w:rsid w:val="008832C8"/>
    <w:rsid w:val="008844FA"/>
    <w:rsid w:val="00884C3E"/>
    <w:rsid w:val="008851F5"/>
    <w:rsid w:val="00885B9A"/>
    <w:rsid w:val="00885E56"/>
    <w:rsid w:val="00885E5F"/>
    <w:rsid w:val="008864C6"/>
    <w:rsid w:val="00886871"/>
    <w:rsid w:val="00886EB4"/>
    <w:rsid w:val="00887FFB"/>
    <w:rsid w:val="00890903"/>
    <w:rsid w:val="00891859"/>
    <w:rsid w:val="00893E54"/>
    <w:rsid w:val="008950B9"/>
    <w:rsid w:val="0089529D"/>
    <w:rsid w:val="00895432"/>
    <w:rsid w:val="00895D31"/>
    <w:rsid w:val="00895E36"/>
    <w:rsid w:val="00896AEF"/>
    <w:rsid w:val="008A0306"/>
    <w:rsid w:val="008A0B9C"/>
    <w:rsid w:val="008A1091"/>
    <w:rsid w:val="008A1128"/>
    <w:rsid w:val="008A2865"/>
    <w:rsid w:val="008A2A30"/>
    <w:rsid w:val="008A3B32"/>
    <w:rsid w:val="008A4AB9"/>
    <w:rsid w:val="008A4EF9"/>
    <w:rsid w:val="008A515C"/>
    <w:rsid w:val="008A774C"/>
    <w:rsid w:val="008A7F65"/>
    <w:rsid w:val="008B0150"/>
    <w:rsid w:val="008B0C3E"/>
    <w:rsid w:val="008B1B19"/>
    <w:rsid w:val="008B1FAA"/>
    <w:rsid w:val="008B28DE"/>
    <w:rsid w:val="008B3DE6"/>
    <w:rsid w:val="008B413B"/>
    <w:rsid w:val="008B4736"/>
    <w:rsid w:val="008B4965"/>
    <w:rsid w:val="008B50DD"/>
    <w:rsid w:val="008B5161"/>
    <w:rsid w:val="008B5F8E"/>
    <w:rsid w:val="008B69DA"/>
    <w:rsid w:val="008B6AF4"/>
    <w:rsid w:val="008B6CC2"/>
    <w:rsid w:val="008B6D0E"/>
    <w:rsid w:val="008B6F60"/>
    <w:rsid w:val="008B7F4F"/>
    <w:rsid w:val="008C0188"/>
    <w:rsid w:val="008C0E7B"/>
    <w:rsid w:val="008C19AD"/>
    <w:rsid w:val="008C277D"/>
    <w:rsid w:val="008C27F8"/>
    <w:rsid w:val="008C612A"/>
    <w:rsid w:val="008C709A"/>
    <w:rsid w:val="008C74A7"/>
    <w:rsid w:val="008D0861"/>
    <w:rsid w:val="008D0E4D"/>
    <w:rsid w:val="008D2494"/>
    <w:rsid w:val="008D2694"/>
    <w:rsid w:val="008D3310"/>
    <w:rsid w:val="008D35C6"/>
    <w:rsid w:val="008D3970"/>
    <w:rsid w:val="008D4083"/>
    <w:rsid w:val="008D4EE7"/>
    <w:rsid w:val="008D526A"/>
    <w:rsid w:val="008D52F2"/>
    <w:rsid w:val="008D68A5"/>
    <w:rsid w:val="008E097D"/>
    <w:rsid w:val="008E20F1"/>
    <w:rsid w:val="008E22AB"/>
    <w:rsid w:val="008E37F0"/>
    <w:rsid w:val="008E3899"/>
    <w:rsid w:val="008E54A2"/>
    <w:rsid w:val="008E7060"/>
    <w:rsid w:val="008E7DAD"/>
    <w:rsid w:val="008F0314"/>
    <w:rsid w:val="008F119B"/>
    <w:rsid w:val="008F2F69"/>
    <w:rsid w:val="008F30F8"/>
    <w:rsid w:val="008F3B36"/>
    <w:rsid w:val="008F4C45"/>
    <w:rsid w:val="008F5225"/>
    <w:rsid w:val="008F5EF9"/>
    <w:rsid w:val="008F6164"/>
    <w:rsid w:val="008F655A"/>
    <w:rsid w:val="008F67DE"/>
    <w:rsid w:val="008F6F25"/>
    <w:rsid w:val="009000F8"/>
    <w:rsid w:val="0090273E"/>
    <w:rsid w:val="00903CF1"/>
    <w:rsid w:val="009045F9"/>
    <w:rsid w:val="00904D52"/>
    <w:rsid w:val="00905531"/>
    <w:rsid w:val="0090657D"/>
    <w:rsid w:val="00906E64"/>
    <w:rsid w:val="00906F3D"/>
    <w:rsid w:val="0090700F"/>
    <w:rsid w:val="009103B6"/>
    <w:rsid w:val="00910AFF"/>
    <w:rsid w:val="0091118C"/>
    <w:rsid w:val="0091273C"/>
    <w:rsid w:val="00912D89"/>
    <w:rsid w:val="009132D9"/>
    <w:rsid w:val="0091356A"/>
    <w:rsid w:val="009137E4"/>
    <w:rsid w:val="0091461A"/>
    <w:rsid w:val="00915951"/>
    <w:rsid w:val="009178BF"/>
    <w:rsid w:val="00920BD8"/>
    <w:rsid w:val="0092166E"/>
    <w:rsid w:val="0092172E"/>
    <w:rsid w:val="00922414"/>
    <w:rsid w:val="00922D2A"/>
    <w:rsid w:val="0092441B"/>
    <w:rsid w:val="00924EB0"/>
    <w:rsid w:val="009253BF"/>
    <w:rsid w:val="00925773"/>
    <w:rsid w:val="00926EE7"/>
    <w:rsid w:val="00926FA0"/>
    <w:rsid w:val="00927FD1"/>
    <w:rsid w:val="00930B43"/>
    <w:rsid w:val="00931688"/>
    <w:rsid w:val="009319D8"/>
    <w:rsid w:val="00931C11"/>
    <w:rsid w:val="00932461"/>
    <w:rsid w:val="009330D8"/>
    <w:rsid w:val="0093335D"/>
    <w:rsid w:val="009336CD"/>
    <w:rsid w:val="009336DF"/>
    <w:rsid w:val="00933C83"/>
    <w:rsid w:val="00933E2F"/>
    <w:rsid w:val="00933E84"/>
    <w:rsid w:val="009355C0"/>
    <w:rsid w:val="0093657C"/>
    <w:rsid w:val="009366FA"/>
    <w:rsid w:val="009435AB"/>
    <w:rsid w:val="00943BA4"/>
    <w:rsid w:val="00945A9F"/>
    <w:rsid w:val="00945BC6"/>
    <w:rsid w:val="00945D66"/>
    <w:rsid w:val="009467E2"/>
    <w:rsid w:val="009468FC"/>
    <w:rsid w:val="00946A43"/>
    <w:rsid w:val="00946FF2"/>
    <w:rsid w:val="009473F7"/>
    <w:rsid w:val="00947D24"/>
    <w:rsid w:val="00947FA2"/>
    <w:rsid w:val="009517C4"/>
    <w:rsid w:val="009530E2"/>
    <w:rsid w:val="009532F3"/>
    <w:rsid w:val="00953D1D"/>
    <w:rsid w:val="00954DD5"/>
    <w:rsid w:val="009556DE"/>
    <w:rsid w:val="0095598A"/>
    <w:rsid w:val="00955E48"/>
    <w:rsid w:val="00956CA2"/>
    <w:rsid w:val="0095701A"/>
    <w:rsid w:val="009575E3"/>
    <w:rsid w:val="0095765E"/>
    <w:rsid w:val="00957F7C"/>
    <w:rsid w:val="00960381"/>
    <w:rsid w:val="00961333"/>
    <w:rsid w:val="0096157F"/>
    <w:rsid w:val="009616B9"/>
    <w:rsid w:val="00961CAB"/>
    <w:rsid w:val="00963F75"/>
    <w:rsid w:val="00964499"/>
    <w:rsid w:val="00965BEE"/>
    <w:rsid w:val="009660E7"/>
    <w:rsid w:val="009666EA"/>
    <w:rsid w:val="00966AFF"/>
    <w:rsid w:val="00970C28"/>
    <w:rsid w:val="00973A50"/>
    <w:rsid w:val="00974231"/>
    <w:rsid w:val="0097451A"/>
    <w:rsid w:val="0097530C"/>
    <w:rsid w:val="00975858"/>
    <w:rsid w:val="00975BA6"/>
    <w:rsid w:val="00975DDD"/>
    <w:rsid w:val="009765A8"/>
    <w:rsid w:val="00977DDF"/>
    <w:rsid w:val="00980A4F"/>
    <w:rsid w:val="00982BB6"/>
    <w:rsid w:val="009833D2"/>
    <w:rsid w:val="00983863"/>
    <w:rsid w:val="00983CE6"/>
    <w:rsid w:val="00983DC3"/>
    <w:rsid w:val="00985A41"/>
    <w:rsid w:val="00985D6D"/>
    <w:rsid w:val="00987B15"/>
    <w:rsid w:val="00990422"/>
    <w:rsid w:val="009907BF"/>
    <w:rsid w:val="009908F3"/>
    <w:rsid w:val="00991634"/>
    <w:rsid w:val="009923F1"/>
    <w:rsid w:val="009925B1"/>
    <w:rsid w:val="009934C7"/>
    <w:rsid w:val="0099358F"/>
    <w:rsid w:val="009935CB"/>
    <w:rsid w:val="009935D6"/>
    <w:rsid w:val="00993E9C"/>
    <w:rsid w:val="009949E8"/>
    <w:rsid w:val="0099630B"/>
    <w:rsid w:val="0099633B"/>
    <w:rsid w:val="00996C81"/>
    <w:rsid w:val="009A1384"/>
    <w:rsid w:val="009A1EED"/>
    <w:rsid w:val="009A1F05"/>
    <w:rsid w:val="009A275B"/>
    <w:rsid w:val="009A283A"/>
    <w:rsid w:val="009A2D0F"/>
    <w:rsid w:val="009A308D"/>
    <w:rsid w:val="009A53F1"/>
    <w:rsid w:val="009A5519"/>
    <w:rsid w:val="009B1054"/>
    <w:rsid w:val="009B1F85"/>
    <w:rsid w:val="009B1FED"/>
    <w:rsid w:val="009B201B"/>
    <w:rsid w:val="009B211E"/>
    <w:rsid w:val="009B3A3A"/>
    <w:rsid w:val="009B4384"/>
    <w:rsid w:val="009B5013"/>
    <w:rsid w:val="009B6554"/>
    <w:rsid w:val="009B69E5"/>
    <w:rsid w:val="009B7128"/>
    <w:rsid w:val="009B7996"/>
    <w:rsid w:val="009B7CA6"/>
    <w:rsid w:val="009C0F80"/>
    <w:rsid w:val="009C38D4"/>
    <w:rsid w:val="009C3A7D"/>
    <w:rsid w:val="009C43F4"/>
    <w:rsid w:val="009C56C9"/>
    <w:rsid w:val="009C5E13"/>
    <w:rsid w:val="009C73BE"/>
    <w:rsid w:val="009D197A"/>
    <w:rsid w:val="009D22FC"/>
    <w:rsid w:val="009D263C"/>
    <w:rsid w:val="009D28C3"/>
    <w:rsid w:val="009D38BE"/>
    <w:rsid w:val="009D394C"/>
    <w:rsid w:val="009D3D86"/>
    <w:rsid w:val="009D4348"/>
    <w:rsid w:val="009D56D2"/>
    <w:rsid w:val="009D5CEF"/>
    <w:rsid w:val="009D5DBB"/>
    <w:rsid w:val="009D6169"/>
    <w:rsid w:val="009D713F"/>
    <w:rsid w:val="009D7238"/>
    <w:rsid w:val="009D7B51"/>
    <w:rsid w:val="009E0801"/>
    <w:rsid w:val="009E0A42"/>
    <w:rsid w:val="009E152D"/>
    <w:rsid w:val="009E1561"/>
    <w:rsid w:val="009E1DB4"/>
    <w:rsid w:val="009E28B4"/>
    <w:rsid w:val="009E2BFA"/>
    <w:rsid w:val="009E322E"/>
    <w:rsid w:val="009E384E"/>
    <w:rsid w:val="009E4704"/>
    <w:rsid w:val="009E54F8"/>
    <w:rsid w:val="009E606C"/>
    <w:rsid w:val="009E6508"/>
    <w:rsid w:val="009E67FB"/>
    <w:rsid w:val="009F11EC"/>
    <w:rsid w:val="009F122B"/>
    <w:rsid w:val="009F1352"/>
    <w:rsid w:val="009F1578"/>
    <w:rsid w:val="009F2B12"/>
    <w:rsid w:val="009F33D0"/>
    <w:rsid w:val="009F5C81"/>
    <w:rsid w:val="009F669B"/>
    <w:rsid w:val="009F6A22"/>
    <w:rsid w:val="009F6F74"/>
    <w:rsid w:val="00A000EB"/>
    <w:rsid w:val="00A021C7"/>
    <w:rsid w:val="00A036FE"/>
    <w:rsid w:val="00A047BA"/>
    <w:rsid w:val="00A05A46"/>
    <w:rsid w:val="00A066B8"/>
    <w:rsid w:val="00A06C54"/>
    <w:rsid w:val="00A06D0C"/>
    <w:rsid w:val="00A0768B"/>
    <w:rsid w:val="00A07A42"/>
    <w:rsid w:val="00A1111A"/>
    <w:rsid w:val="00A11587"/>
    <w:rsid w:val="00A11E60"/>
    <w:rsid w:val="00A120BF"/>
    <w:rsid w:val="00A121C1"/>
    <w:rsid w:val="00A12419"/>
    <w:rsid w:val="00A12BE1"/>
    <w:rsid w:val="00A13144"/>
    <w:rsid w:val="00A1372C"/>
    <w:rsid w:val="00A1378A"/>
    <w:rsid w:val="00A13C0E"/>
    <w:rsid w:val="00A13E3B"/>
    <w:rsid w:val="00A14E42"/>
    <w:rsid w:val="00A15061"/>
    <w:rsid w:val="00A152B2"/>
    <w:rsid w:val="00A15A03"/>
    <w:rsid w:val="00A15DBC"/>
    <w:rsid w:val="00A17C5C"/>
    <w:rsid w:val="00A2189A"/>
    <w:rsid w:val="00A219F9"/>
    <w:rsid w:val="00A22022"/>
    <w:rsid w:val="00A2238F"/>
    <w:rsid w:val="00A2255B"/>
    <w:rsid w:val="00A22E4D"/>
    <w:rsid w:val="00A23956"/>
    <w:rsid w:val="00A23B1F"/>
    <w:rsid w:val="00A23B4E"/>
    <w:rsid w:val="00A24609"/>
    <w:rsid w:val="00A25571"/>
    <w:rsid w:val="00A25F94"/>
    <w:rsid w:val="00A26577"/>
    <w:rsid w:val="00A26A1A"/>
    <w:rsid w:val="00A27A88"/>
    <w:rsid w:val="00A31166"/>
    <w:rsid w:val="00A33944"/>
    <w:rsid w:val="00A35BFA"/>
    <w:rsid w:val="00A375A0"/>
    <w:rsid w:val="00A375FD"/>
    <w:rsid w:val="00A37B04"/>
    <w:rsid w:val="00A37BF6"/>
    <w:rsid w:val="00A40B9C"/>
    <w:rsid w:val="00A41461"/>
    <w:rsid w:val="00A41619"/>
    <w:rsid w:val="00A41752"/>
    <w:rsid w:val="00A41EE8"/>
    <w:rsid w:val="00A42C0C"/>
    <w:rsid w:val="00A42EB8"/>
    <w:rsid w:val="00A43A5A"/>
    <w:rsid w:val="00A43CB0"/>
    <w:rsid w:val="00A44852"/>
    <w:rsid w:val="00A448A8"/>
    <w:rsid w:val="00A452CF"/>
    <w:rsid w:val="00A46E73"/>
    <w:rsid w:val="00A47EA9"/>
    <w:rsid w:val="00A50248"/>
    <w:rsid w:val="00A50A6A"/>
    <w:rsid w:val="00A51C56"/>
    <w:rsid w:val="00A5266A"/>
    <w:rsid w:val="00A529D8"/>
    <w:rsid w:val="00A53097"/>
    <w:rsid w:val="00A5387C"/>
    <w:rsid w:val="00A53DD1"/>
    <w:rsid w:val="00A546E6"/>
    <w:rsid w:val="00A54CD8"/>
    <w:rsid w:val="00A55774"/>
    <w:rsid w:val="00A5681B"/>
    <w:rsid w:val="00A56F11"/>
    <w:rsid w:val="00A57845"/>
    <w:rsid w:val="00A60654"/>
    <w:rsid w:val="00A610DA"/>
    <w:rsid w:val="00A62E7A"/>
    <w:rsid w:val="00A6345E"/>
    <w:rsid w:val="00A634DD"/>
    <w:rsid w:val="00A63876"/>
    <w:rsid w:val="00A64168"/>
    <w:rsid w:val="00A653A3"/>
    <w:rsid w:val="00A657B1"/>
    <w:rsid w:val="00A6620C"/>
    <w:rsid w:val="00A6740A"/>
    <w:rsid w:val="00A67B60"/>
    <w:rsid w:val="00A67EEA"/>
    <w:rsid w:val="00A70AFB"/>
    <w:rsid w:val="00A70BF0"/>
    <w:rsid w:val="00A723C4"/>
    <w:rsid w:val="00A72FBE"/>
    <w:rsid w:val="00A733D9"/>
    <w:rsid w:val="00A7388C"/>
    <w:rsid w:val="00A73E95"/>
    <w:rsid w:val="00A74211"/>
    <w:rsid w:val="00A7473F"/>
    <w:rsid w:val="00A7547C"/>
    <w:rsid w:val="00A757CC"/>
    <w:rsid w:val="00A75C69"/>
    <w:rsid w:val="00A77345"/>
    <w:rsid w:val="00A80AD5"/>
    <w:rsid w:val="00A8398A"/>
    <w:rsid w:val="00A83E6B"/>
    <w:rsid w:val="00A83FFC"/>
    <w:rsid w:val="00A84D7E"/>
    <w:rsid w:val="00A90C9E"/>
    <w:rsid w:val="00A91E79"/>
    <w:rsid w:val="00A928A3"/>
    <w:rsid w:val="00A92A65"/>
    <w:rsid w:val="00A95407"/>
    <w:rsid w:val="00A961B2"/>
    <w:rsid w:val="00A971C0"/>
    <w:rsid w:val="00A97583"/>
    <w:rsid w:val="00AA0CC6"/>
    <w:rsid w:val="00AA236E"/>
    <w:rsid w:val="00AA251D"/>
    <w:rsid w:val="00AA2946"/>
    <w:rsid w:val="00AA29F9"/>
    <w:rsid w:val="00AA419D"/>
    <w:rsid w:val="00AA49CA"/>
    <w:rsid w:val="00AA4B6F"/>
    <w:rsid w:val="00AA4C7A"/>
    <w:rsid w:val="00AA4F68"/>
    <w:rsid w:val="00AA552D"/>
    <w:rsid w:val="00AA56FC"/>
    <w:rsid w:val="00AB0785"/>
    <w:rsid w:val="00AB1291"/>
    <w:rsid w:val="00AB354D"/>
    <w:rsid w:val="00AB3BD0"/>
    <w:rsid w:val="00AB531A"/>
    <w:rsid w:val="00AB648F"/>
    <w:rsid w:val="00AC021D"/>
    <w:rsid w:val="00AC06B6"/>
    <w:rsid w:val="00AC073A"/>
    <w:rsid w:val="00AC16A6"/>
    <w:rsid w:val="00AC1EAD"/>
    <w:rsid w:val="00AC259F"/>
    <w:rsid w:val="00AC3028"/>
    <w:rsid w:val="00AC32F3"/>
    <w:rsid w:val="00AC3E0F"/>
    <w:rsid w:val="00AC429F"/>
    <w:rsid w:val="00AC59AE"/>
    <w:rsid w:val="00AC6C4C"/>
    <w:rsid w:val="00AC7D71"/>
    <w:rsid w:val="00AC7FD1"/>
    <w:rsid w:val="00AD016C"/>
    <w:rsid w:val="00AD2406"/>
    <w:rsid w:val="00AD38BF"/>
    <w:rsid w:val="00AD3FA1"/>
    <w:rsid w:val="00AD408E"/>
    <w:rsid w:val="00AD4566"/>
    <w:rsid w:val="00AD4B3D"/>
    <w:rsid w:val="00AD4D8F"/>
    <w:rsid w:val="00AD5ABE"/>
    <w:rsid w:val="00AD5D79"/>
    <w:rsid w:val="00AD7049"/>
    <w:rsid w:val="00AD7501"/>
    <w:rsid w:val="00AE141A"/>
    <w:rsid w:val="00AE18D8"/>
    <w:rsid w:val="00AE204F"/>
    <w:rsid w:val="00AE27DB"/>
    <w:rsid w:val="00AE307F"/>
    <w:rsid w:val="00AE3AE3"/>
    <w:rsid w:val="00AE4250"/>
    <w:rsid w:val="00AE54AD"/>
    <w:rsid w:val="00AE55BD"/>
    <w:rsid w:val="00AE5C43"/>
    <w:rsid w:val="00AE6F29"/>
    <w:rsid w:val="00AE7512"/>
    <w:rsid w:val="00AF08AB"/>
    <w:rsid w:val="00AF0966"/>
    <w:rsid w:val="00AF2F7F"/>
    <w:rsid w:val="00AF448E"/>
    <w:rsid w:val="00AF465D"/>
    <w:rsid w:val="00AF4B23"/>
    <w:rsid w:val="00AF56AF"/>
    <w:rsid w:val="00AF58E1"/>
    <w:rsid w:val="00AF5CC3"/>
    <w:rsid w:val="00AF5D35"/>
    <w:rsid w:val="00AF68EE"/>
    <w:rsid w:val="00AF6C1C"/>
    <w:rsid w:val="00AF6D25"/>
    <w:rsid w:val="00B00594"/>
    <w:rsid w:val="00B00E3D"/>
    <w:rsid w:val="00B01838"/>
    <w:rsid w:val="00B02056"/>
    <w:rsid w:val="00B02C68"/>
    <w:rsid w:val="00B0323E"/>
    <w:rsid w:val="00B03C7E"/>
    <w:rsid w:val="00B03E86"/>
    <w:rsid w:val="00B04249"/>
    <w:rsid w:val="00B045C4"/>
    <w:rsid w:val="00B06248"/>
    <w:rsid w:val="00B06587"/>
    <w:rsid w:val="00B06681"/>
    <w:rsid w:val="00B10563"/>
    <w:rsid w:val="00B109B1"/>
    <w:rsid w:val="00B10FE6"/>
    <w:rsid w:val="00B1131B"/>
    <w:rsid w:val="00B11492"/>
    <w:rsid w:val="00B12745"/>
    <w:rsid w:val="00B1302C"/>
    <w:rsid w:val="00B130F1"/>
    <w:rsid w:val="00B131EF"/>
    <w:rsid w:val="00B135B1"/>
    <w:rsid w:val="00B13925"/>
    <w:rsid w:val="00B141D9"/>
    <w:rsid w:val="00B14799"/>
    <w:rsid w:val="00B14D91"/>
    <w:rsid w:val="00B14DA9"/>
    <w:rsid w:val="00B14F22"/>
    <w:rsid w:val="00B14FD2"/>
    <w:rsid w:val="00B151D3"/>
    <w:rsid w:val="00B16339"/>
    <w:rsid w:val="00B166FA"/>
    <w:rsid w:val="00B176CA"/>
    <w:rsid w:val="00B20B4E"/>
    <w:rsid w:val="00B2342F"/>
    <w:rsid w:val="00B23EB2"/>
    <w:rsid w:val="00B25360"/>
    <w:rsid w:val="00B255EE"/>
    <w:rsid w:val="00B25AC7"/>
    <w:rsid w:val="00B25BF2"/>
    <w:rsid w:val="00B260E4"/>
    <w:rsid w:val="00B26377"/>
    <w:rsid w:val="00B26BBD"/>
    <w:rsid w:val="00B270F2"/>
    <w:rsid w:val="00B31470"/>
    <w:rsid w:val="00B316F3"/>
    <w:rsid w:val="00B328B0"/>
    <w:rsid w:val="00B34E09"/>
    <w:rsid w:val="00B34EC0"/>
    <w:rsid w:val="00B36CD2"/>
    <w:rsid w:val="00B36D3E"/>
    <w:rsid w:val="00B37BC6"/>
    <w:rsid w:val="00B37CBE"/>
    <w:rsid w:val="00B37CD8"/>
    <w:rsid w:val="00B37E6B"/>
    <w:rsid w:val="00B4057A"/>
    <w:rsid w:val="00B423B6"/>
    <w:rsid w:val="00B430DD"/>
    <w:rsid w:val="00B4317D"/>
    <w:rsid w:val="00B43FDA"/>
    <w:rsid w:val="00B453FD"/>
    <w:rsid w:val="00B456F7"/>
    <w:rsid w:val="00B45C56"/>
    <w:rsid w:val="00B47243"/>
    <w:rsid w:val="00B51B90"/>
    <w:rsid w:val="00B52B29"/>
    <w:rsid w:val="00B5492B"/>
    <w:rsid w:val="00B552E4"/>
    <w:rsid w:val="00B554FF"/>
    <w:rsid w:val="00B566C8"/>
    <w:rsid w:val="00B605D2"/>
    <w:rsid w:val="00B60BBC"/>
    <w:rsid w:val="00B61F45"/>
    <w:rsid w:val="00B61F68"/>
    <w:rsid w:val="00B62630"/>
    <w:rsid w:val="00B629C2"/>
    <w:rsid w:val="00B63E22"/>
    <w:rsid w:val="00B63E44"/>
    <w:rsid w:val="00B65430"/>
    <w:rsid w:val="00B66439"/>
    <w:rsid w:val="00B67289"/>
    <w:rsid w:val="00B67AFB"/>
    <w:rsid w:val="00B70C48"/>
    <w:rsid w:val="00B722D5"/>
    <w:rsid w:val="00B724E9"/>
    <w:rsid w:val="00B72C25"/>
    <w:rsid w:val="00B733CA"/>
    <w:rsid w:val="00B73572"/>
    <w:rsid w:val="00B73E68"/>
    <w:rsid w:val="00B746A4"/>
    <w:rsid w:val="00B74D17"/>
    <w:rsid w:val="00B74D80"/>
    <w:rsid w:val="00B7690B"/>
    <w:rsid w:val="00B80099"/>
    <w:rsid w:val="00B801C4"/>
    <w:rsid w:val="00B80458"/>
    <w:rsid w:val="00B8068F"/>
    <w:rsid w:val="00B80D29"/>
    <w:rsid w:val="00B82152"/>
    <w:rsid w:val="00B82DF5"/>
    <w:rsid w:val="00B83235"/>
    <w:rsid w:val="00B8331A"/>
    <w:rsid w:val="00B83464"/>
    <w:rsid w:val="00B83766"/>
    <w:rsid w:val="00B84614"/>
    <w:rsid w:val="00B8482C"/>
    <w:rsid w:val="00B84D93"/>
    <w:rsid w:val="00B86542"/>
    <w:rsid w:val="00B873BD"/>
    <w:rsid w:val="00B87B28"/>
    <w:rsid w:val="00B90351"/>
    <w:rsid w:val="00B91822"/>
    <w:rsid w:val="00B93F6D"/>
    <w:rsid w:val="00B93FE4"/>
    <w:rsid w:val="00B94307"/>
    <w:rsid w:val="00B94A9B"/>
    <w:rsid w:val="00B955C8"/>
    <w:rsid w:val="00BA00F0"/>
    <w:rsid w:val="00BA0985"/>
    <w:rsid w:val="00BA0BB3"/>
    <w:rsid w:val="00BA0F61"/>
    <w:rsid w:val="00BA12AC"/>
    <w:rsid w:val="00BA284D"/>
    <w:rsid w:val="00BA2EBD"/>
    <w:rsid w:val="00BA2F85"/>
    <w:rsid w:val="00BA326C"/>
    <w:rsid w:val="00BA4444"/>
    <w:rsid w:val="00BA4EB4"/>
    <w:rsid w:val="00BA555A"/>
    <w:rsid w:val="00BA6803"/>
    <w:rsid w:val="00BB1AA4"/>
    <w:rsid w:val="00BB2E40"/>
    <w:rsid w:val="00BB43B5"/>
    <w:rsid w:val="00BB4D14"/>
    <w:rsid w:val="00BB4D8D"/>
    <w:rsid w:val="00BB54B6"/>
    <w:rsid w:val="00BB64AD"/>
    <w:rsid w:val="00BB7E02"/>
    <w:rsid w:val="00BB7EC8"/>
    <w:rsid w:val="00BC0785"/>
    <w:rsid w:val="00BC3C96"/>
    <w:rsid w:val="00BC4DBF"/>
    <w:rsid w:val="00BC7ABD"/>
    <w:rsid w:val="00BC7F65"/>
    <w:rsid w:val="00BD23D8"/>
    <w:rsid w:val="00BD259C"/>
    <w:rsid w:val="00BD2B08"/>
    <w:rsid w:val="00BD2F0C"/>
    <w:rsid w:val="00BD381D"/>
    <w:rsid w:val="00BD53D6"/>
    <w:rsid w:val="00BD5BB8"/>
    <w:rsid w:val="00BD618E"/>
    <w:rsid w:val="00BD79F5"/>
    <w:rsid w:val="00BD7EFB"/>
    <w:rsid w:val="00BE0259"/>
    <w:rsid w:val="00BE080E"/>
    <w:rsid w:val="00BE24E4"/>
    <w:rsid w:val="00BE406D"/>
    <w:rsid w:val="00BE42C1"/>
    <w:rsid w:val="00BE54BE"/>
    <w:rsid w:val="00BE5C87"/>
    <w:rsid w:val="00BF0C2F"/>
    <w:rsid w:val="00BF2037"/>
    <w:rsid w:val="00BF4230"/>
    <w:rsid w:val="00BF44FB"/>
    <w:rsid w:val="00BF4E71"/>
    <w:rsid w:val="00BF5695"/>
    <w:rsid w:val="00BF6703"/>
    <w:rsid w:val="00BF6798"/>
    <w:rsid w:val="00BF71B6"/>
    <w:rsid w:val="00BF7BDB"/>
    <w:rsid w:val="00C0015A"/>
    <w:rsid w:val="00C014F8"/>
    <w:rsid w:val="00C02E68"/>
    <w:rsid w:val="00C0355E"/>
    <w:rsid w:val="00C04973"/>
    <w:rsid w:val="00C05351"/>
    <w:rsid w:val="00C05DB5"/>
    <w:rsid w:val="00C06454"/>
    <w:rsid w:val="00C07320"/>
    <w:rsid w:val="00C07358"/>
    <w:rsid w:val="00C125FA"/>
    <w:rsid w:val="00C12B90"/>
    <w:rsid w:val="00C14063"/>
    <w:rsid w:val="00C14788"/>
    <w:rsid w:val="00C148C3"/>
    <w:rsid w:val="00C14F15"/>
    <w:rsid w:val="00C15581"/>
    <w:rsid w:val="00C16208"/>
    <w:rsid w:val="00C1633F"/>
    <w:rsid w:val="00C16B24"/>
    <w:rsid w:val="00C17317"/>
    <w:rsid w:val="00C202BA"/>
    <w:rsid w:val="00C2238E"/>
    <w:rsid w:val="00C226C6"/>
    <w:rsid w:val="00C22794"/>
    <w:rsid w:val="00C230EB"/>
    <w:rsid w:val="00C2375C"/>
    <w:rsid w:val="00C23FA1"/>
    <w:rsid w:val="00C24449"/>
    <w:rsid w:val="00C24745"/>
    <w:rsid w:val="00C25B4C"/>
    <w:rsid w:val="00C25FA6"/>
    <w:rsid w:val="00C269E2"/>
    <w:rsid w:val="00C278A4"/>
    <w:rsid w:val="00C3148F"/>
    <w:rsid w:val="00C31DF1"/>
    <w:rsid w:val="00C32936"/>
    <w:rsid w:val="00C33644"/>
    <w:rsid w:val="00C36843"/>
    <w:rsid w:val="00C41891"/>
    <w:rsid w:val="00C4190E"/>
    <w:rsid w:val="00C423A0"/>
    <w:rsid w:val="00C42F4A"/>
    <w:rsid w:val="00C432C6"/>
    <w:rsid w:val="00C4342F"/>
    <w:rsid w:val="00C45C45"/>
    <w:rsid w:val="00C46C1B"/>
    <w:rsid w:val="00C47C6C"/>
    <w:rsid w:val="00C50EAC"/>
    <w:rsid w:val="00C510B7"/>
    <w:rsid w:val="00C5146A"/>
    <w:rsid w:val="00C518FD"/>
    <w:rsid w:val="00C52126"/>
    <w:rsid w:val="00C523EE"/>
    <w:rsid w:val="00C53377"/>
    <w:rsid w:val="00C539B4"/>
    <w:rsid w:val="00C54839"/>
    <w:rsid w:val="00C54AC6"/>
    <w:rsid w:val="00C54E26"/>
    <w:rsid w:val="00C55781"/>
    <w:rsid w:val="00C55CF0"/>
    <w:rsid w:val="00C55E31"/>
    <w:rsid w:val="00C55EBC"/>
    <w:rsid w:val="00C5613B"/>
    <w:rsid w:val="00C57165"/>
    <w:rsid w:val="00C575D7"/>
    <w:rsid w:val="00C60873"/>
    <w:rsid w:val="00C608E1"/>
    <w:rsid w:val="00C636E5"/>
    <w:rsid w:val="00C64FF3"/>
    <w:rsid w:val="00C6535B"/>
    <w:rsid w:val="00C655D0"/>
    <w:rsid w:val="00C65CA5"/>
    <w:rsid w:val="00C66540"/>
    <w:rsid w:val="00C6712D"/>
    <w:rsid w:val="00C67D09"/>
    <w:rsid w:val="00C705E9"/>
    <w:rsid w:val="00C71231"/>
    <w:rsid w:val="00C71305"/>
    <w:rsid w:val="00C7148D"/>
    <w:rsid w:val="00C74337"/>
    <w:rsid w:val="00C76D80"/>
    <w:rsid w:val="00C77892"/>
    <w:rsid w:val="00C8098C"/>
    <w:rsid w:val="00C80FB5"/>
    <w:rsid w:val="00C814D8"/>
    <w:rsid w:val="00C81664"/>
    <w:rsid w:val="00C8170E"/>
    <w:rsid w:val="00C819E5"/>
    <w:rsid w:val="00C8218E"/>
    <w:rsid w:val="00C82FA3"/>
    <w:rsid w:val="00C83264"/>
    <w:rsid w:val="00C83273"/>
    <w:rsid w:val="00C835DB"/>
    <w:rsid w:val="00C83B8F"/>
    <w:rsid w:val="00C83D7B"/>
    <w:rsid w:val="00C8405A"/>
    <w:rsid w:val="00C84491"/>
    <w:rsid w:val="00C84989"/>
    <w:rsid w:val="00C861D1"/>
    <w:rsid w:val="00C86C0D"/>
    <w:rsid w:val="00C91440"/>
    <w:rsid w:val="00C9403A"/>
    <w:rsid w:val="00C948C1"/>
    <w:rsid w:val="00C95595"/>
    <w:rsid w:val="00C977FB"/>
    <w:rsid w:val="00C97DCF"/>
    <w:rsid w:val="00CA006C"/>
    <w:rsid w:val="00CA263D"/>
    <w:rsid w:val="00CA3BCE"/>
    <w:rsid w:val="00CA490B"/>
    <w:rsid w:val="00CA495D"/>
    <w:rsid w:val="00CA5EF9"/>
    <w:rsid w:val="00CA61FF"/>
    <w:rsid w:val="00CA63D7"/>
    <w:rsid w:val="00CA6E5E"/>
    <w:rsid w:val="00CA6EAC"/>
    <w:rsid w:val="00CA6F3F"/>
    <w:rsid w:val="00CB07A9"/>
    <w:rsid w:val="00CB0ECD"/>
    <w:rsid w:val="00CB2F50"/>
    <w:rsid w:val="00CB3A97"/>
    <w:rsid w:val="00CB57DD"/>
    <w:rsid w:val="00CB5858"/>
    <w:rsid w:val="00CB768C"/>
    <w:rsid w:val="00CC1225"/>
    <w:rsid w:val="00CC25A2"/>
    <w:rsid w:val="00CC3615"/>
    <w:rsid w:val="00CC3624"/>
    <w:rsid w:val="00CC38B0"/>
    <w:rsid w:val="00CC3BE7"/>
    <w:rsid w:val="00CC503A"/>
    <w:rsid w:val="00CC50A5"/>
    <w:rsid w:val="00CC5115"/>
    <w:rsid w:val="00CC5364"/>
    <w:rsid w:val="00CC756A"/>
    <w:rsid w:val="00CC79BE"/>
    <w:rsid w:val="00CD0E77"/>
    <w:rsid w:val="00CD11A2"/>
    <w:rsid w:val="00CD2CF7"/>
    <w:rsid w:val="00CD36C1"/>
    <w:rsid w:val="00CD392B"/>
    <w:rsid w:val="00CD5243"/>
    <w:rsid w:val="00CD54CC"/>
    <w:rsid w:val="00CD5816"/>
    <w:rsid w:val="00CD7E38"/>
    <w:rsid w:val="00CE0B2A"/>
    <w:rsid w:val="00CE16B6"/>
    <w:rsid w:val="00CE1975"/>
    <w:rsid w:val="00CE3C03"/>
    <w:rsid w:val="00CE3DB6"/>
    <w:rsid w:val="00CE44C5"/>
    <w:rsid w:val="00CE4D2A"/>
    <w:rsid w:val="00CE68AF"/>
    <w:rsid w:val="00CE6924"/>
    <w:rsid w:val="00CE70FA"/>
    <w:rsid w:val="00CE7B85"/>
    <w:rsid w:val="00CF029D"/>
    <w:rsid w:val="00CF23E0"/>
    <w:rsid w:val="00CF2890"/>
    <w:rsid w:val="00CF57C7"/>
    <w:rsid w:val="00CF5A68"/>
    <w:rsid w:val="00CF6A82"/>
    <w:rsid w:val="00CF6DAE"/>
    <w:rsid w:val="00CF6F94"/>
    <w:rsid w:val="00D000B1"/>
    <w:rsid w:val="00D00583"/>
    <w:rsid w:val="00D01C66"/>
    <w:rsid w:val="00D01E79"/>
    <w:rsid w:val="00D0243A"/>
    <w:rsid w:val="00D035B2"/>
    <w:rsid w:val="00D03EDE"/>
    <w:rsid w:val="00D03F26"/>
    <w:rsid w:val="00D04ABE"/>
    <w:rsid w:val="00D04BCB"/>
    <w:rsid w:val="00D04C28"/>
    <w:rsid w:val="00D04D6B"/>
    <w:rsid w:val="00D05138"/>
    <w:rsid w:val="00D055DE"/>
    <w:rsid w:val="00D05A69"/>
    <w:rsid w:val="00D06BD7"/>
    <w:rsid w:val="00D06C2A"/>
    <w:rsid w:val="00D075DA"/>
    <w:rsid w:val="00D07A57"/>
    <w:rsid w:val="00D10784"/>
    <w:rsid w:val="00D10999"/>
    <w:rsid w:val="00D13945"/>
    <w:rsid w:val="00D13F5D"/>
    <w:rsid w:val="00D14077"/>
    <w:rsid w:val="00D140FC"/>
    <w:rsid w:val="00D145BC"/>
    <w:rsid w:val="00D14797"/>
    <w:rsid w:val="00D17D17"/>
    <w:rsid w:val="00D2079E"/>
    <w:rsid w:val="00D20FD7"/>
    <w:rsid w:val="00D212B5"/>
    <w:rsid w:val="00D21CC5"/>
    <w:rsid w:val="00D222E0"/>
    <w:rsid w:val="00D22D42"/>
    <w:rsid w:val="00D257AD"/>
    <w:rsid w:val="00D25A27"/>
    <w:rsid w:val="00D2787C"/>
    <w:rsid w:val="00D27BF6"/>
    <w:rsid w:val="00D30493"/>
    <w:rsid w:val="00D306A4"/>
    <w:rsid w:val="00D3149F"/>
    <w:rsid w:val="00D316BD"/>
    <w:rsid w:val="00D3251A"/>
    <w:rsid w:val="00D332EE"/>
    <w:rsid w:val="00D33D86"/>
    <w:rsid w:val="00D34FE4"/>
    <w:rsid w:val="00D35113"/>
    <w:rsid w:val="00D35814"/>
    <w:rsid w:val="00D35BA4"/>
    <w:rsid w:val="00D35F30"/>
    <w:rsid w:val="00D37226"/>
    <w:rsid w:val="00D377D0"/>
    <w:rsid w:val="00D406DA"/>
    <w:rsid w:val="00D40D97"/>
    <w:rsid w:val="00D42654"/>
    <w:rsid w:val="00D42C0B"/>
    <w:rsid w:val="00D431DB"/>
    <w:rsid w:val="00D44056"/>
    <w:rsid w:val="00D44CC6"/>
    <w:rsid w:val="00D44EC3"/>
    <w:rsid w:val="00D45C72"/>
    <w:rsid w:val="00D46652"/>
    <w:rsid w:val="00D50786"/>
    <w:rsid w:val="00D507EB"/>
    <w:rsid w:val="00D50C2A"/>
    <w:rsid w:val="00D51EDC"/>
    <w:rsid w:val="00D520E1"/>
    <w:rsid w:val="00D52A5F"/>
    <w:rsid w:val="00D5390D"/>
    <w:rsid w:val="00D55007"/>
    <w:rsid w:val="00D5523B"/>
    <w:rsid w:val="00D56396"/>
    <w:rsid w:val="00D56495"/>
    <w:rsid w:val="00D577AF"/>
    <w:rsid w:val="00D5794E"/>
    <w:rsid w:val="00D61F33"/>
    <w:rsid w:val="00D63CD6"/>
    <w:rsid w:val="00D647B1"/>
    <w:rsid w:val="00D64C4B"/>
    <w:rsid w:val="00D6510E"/>
    <w:rsid w:val="00D65555"/>
    <w:rsid w:val="00D65691"/>
    <w:rsid w:val="00D65ADD"/>
    <w:rsid w:val="00D66719"/>
    <w:rsid w:val="00D66A61"/>
    <w:rsid w:val="00D67275"/>
    <w:rsid w:val="00D705A5"/>
    <w:rsid w:val="00D70936"/>
    <w:rsid w:val="00D72D5A"/>
    <w:rsid w:val="00D7591A"/>
    <w:rsid w:val="00D76676"/>
    <w:rsid w:val="00D76EA4"/>
    <w:rsid w:val="00D77C53"/>
    <w:rsid w:val="00D77C98"/>
    <w:rsid w:val="00D80390"/>
    <w:rsid w:val="00D80834"/>
    <w:rsid w:val="00D811DE"/>
    <w:rsid w:val="00D813FC"/>
    <w:rsid w:val="00D81BE8"/>
    <w:rsid w:val="00D82238"/>
    <w:rsid w:val="00D846FA"/>
    <w:rsid w:val="00D85D30"/>
    <w:rsid w:val="00D8631E"/>
    <w:rsid w:val="00D86B94"/>
    <w:rsid w:val="00D86D75"/>
    <w:rsid w:val="00D86E10"/>
    <w:rsid w:val="00D876A1"/>
    <w:rsid w:val="00D90023"/>
    <w:rsid w:val="00D91087"/>
    <w:rsid w:val="00D92406"/>
    <w:rsid w:val="00D92B64"/>
    <w:rsid w:val="00D936D8"/>
    <w:rsid w:val="00D94067"/>
    <w:rsid w:val="00D949B1"/>
    <w:rsid w:val="00D94C7C"/>
    <w:rsid w:val="00D95872"/>
    <w:rsid w:val="00D95F69"/>
    <w:rsid w:val="00D9653F"/>
    <w:rsid w:val="00D9679F"/>
    <w:rsid w:val="00D96A01"/>
    <w:rsid w:val="00D96C8A"/>
    <w:rsid w:val="00D97723"/>
    <w:rsid w:val="00DA0403"/>
    <w:rsid w:val="00DA1285"/>
    <w:rsid w:val="00DA1578"/>
    <w:rsid w:val="00DA2092"/>
    <w:rsid w:val="00DA283C"/>
    <w:rsid w:val="00DA3088"/>
    <w:rsid w:val="00DA389B"/>
    <w:rsid w:val="00DA50BA"/>
    <w:rsid w:val="00DA5689"/>
    <w:rsid w:val="00DA72C3"/>
    <w:rsid w:val="00DA7EED"/>
    <w:rsid w:val="00DB0A0C"/>
    <w:rsid w:val="00DB0A66"/>
    <w:rsid w:val="00DB199A"/>
    <w:rsid w:val="00DB207A"/>
    <w:rsid w:val="00DB29C5"/>
    <w:rsid w:val="00DB3A88"/>
    <w:rsid w:val="00DB3D81"/>
    <w:rsid w:val="00DB4050"/>
    <w:rsid w:val="00DB4BF4"/>
    <w:rsid w:val="00DB4DBC"/>
    <w:rsid w:val="00DB5167"/>
    <w:rsid w:val="00DB5466"/>
    <w:rsid w:val="00DB5806"/>
    <w:rsid w:val="00DB596B"/>
    <w:rsid w:val="00DB6678"/>
    <w:rsid w:val="00DB6CFB"/>
    <w:rsid w:val="00DB7B1B"/>
    <w:rsid w:val="00DB7D0C"/>
    <w:rsid w:val="00DC069E"/>
    <w:rsid w:val="00DC10E0"/>
    <w:rsid w:val="00DC2886"/>
    <w:rsid w:val="00DC289C"/>
    <w:rsid w:val="00DC2979"/>
    <w:rsid w:val="00DC3D3F"/>
    <w:rsid w:val="00DC4384"/>
    <w:rsid w:val="00DC58AE"/>
    <w:rsid w:val="00DC5ADC"/>
    <w:rsid w:val="00DC6533"/>
    <w:rsid w:val="00DC691A"/>
    <w:rsid w:val="00DC6CFC"/>
    <w:rsid w:val="00DC7D98"/>
    <w:rsid w:val="00DD181E"/>
    <w:rsid w:val="00DD1A35"/>
    <w:rsid w:val="00DD27F0"/>
    <w:rsid w:val="00DD4623"/>
    <w:rsid w:val="00DD62D3"/>
    <w:rsid w:val="00DD63C5"/>
    <w:rsid w:val="00DD70C2"/>
    <w:rsid w:val="00DD7442"/>
    <w:rsid w:val="00DD7624"/>
    <w:rsid w:val="00DD78BC"/>
    <w:rsid w:val="00DD7AAA"/>
    <w:rsid w:val="00DE0BF1"/>
    <w:rsid w:val="00DE0CEC"/>
    <w:rsid w:val="00DE13DF"/>
    <w:rsid w:val="00DE1729"/>
    <w:rsid w:val="00DE258E"/>
    <w:rsid w:val="00DE2BE5"/>
    <w:rsid w:val="00DE329A"/>
    <w:rsid w:val="00DE3E5B"/>
    <w:rsid w:val="00DE5202"/>
    <w:rsid w:val="00DE5B84"/>
    <w:rsid w:val="00DE6267"/>
    <w:rsid w:val="00DE6A11"/>
    <w:rsid w:val="00DE75E7"/>
    <w:rsid w:val="00DE778C"/>
    <w:rsid w:val="00DE7AC2"/>
    <w:rsid w:val="00DF02A9"/>
    <w:rsid w:val="00DF02C3"/>
    <w:rsid w:val="00DF07D2"/>
    <w:rsid w:val="00DF0AF5"/>
    <w:rsid w:val="00DF1A17"/>
    <w:rsid w:val="00DF1C61"/>
    <w:rsid w:val="00DF2307"/>
    <w:rsid w:val="00DF553E"/>
    <w:rsid w:val="00DF5618"/>
    <w:rsid w:val="00DF5E63"/>
    <w:rsid w:val="00DF62B6"/>
    <w:rsid w:val="00DF70BB"/>
    <w:rsid w:val="00DF769A"/>
    <w:rsid w:val="00DF7A4D"/>
    <w:rsid w:val="00E0051E"/>
    <w:rsid w:val="00E025D3"/>
    <w:rsid w:val="00E0262A"/>
    <w:rsid w:val="00E02E94"/>
    <w:rsid w:val="00E03693"/>
    <w:rsid w:val="00E03C07"/>
    <w:rsid w:val="00E03E09"/>
    <w:rsid w:val="00E05AA3"/>
    <w:rsid w:val="00E05B9E"/>
    <w:rsid w:val="00E05BC3"/>
    <w:rsid w:val="00E0684E"/>
    <w:rsid w:val="00E072DD"/>
    <w:rsid w:val="00E076BD"/>
    <w:rsid w:val="00E07A55"/>
    <w:rsid w:val="00E07FDC"/>
    <w:rsid w:val="00E10273"/>
    <w:rsid w:val="00E103EC"/>
    <w:rsid w:val="00E10F7F"/>
    <w:rsid w:val="00E11913"/>
    <w:rsid w:val="00E120FE"/>
    <w:rsid w:val="00E134B9"/>
    <w:rsid w:val="00E135EC"/>
    <w:rsid w:val="00E14D62"/>
    <w:rsid w:val="00E1529C"/>
    <w:rsid w:val="00E163BC"/>
    <w:rsid w:val="00E179A4"/>
    <w:rsid w:val="00E17CFD"/>
    <w:rsid w:val="00E20BB1"/>
    <w:rsid w:val="00E20C97"/>
    <w:rsid w:val="00E20D1C"/>
    <w:rsid w:val="00E213F2"/>
    <w:rsid w:val="00E216C0"/>
    <w:rsid w:val="00E21E7D"/>
    <w:rsid w:val="00E23DC5"/>
    <w:rsid w:val="00E24AF3"/>
    <w:rsid w:val="00E26011"/>
    <w:rsid w:val="00E268A0"/>
    <w:rsid w:val="00E268F8"/>
    <w:rsid w:val="00E26C57"/>
    <w:rsid w:val="00E27BDB"/>
    <w:rsid w:val="00E27F2E"/>
    <w:rsid w:val="00E3151B"/>
    <w:rsid w:val="00E31D52"/>
    <w:rsid w:val="00E3203A"/>
    <w:rsid w:val="00E32CCA"/>
    <w:rsid w:val="00E3550C"/>
    <w:rsid w:val="00E3559D"/>
    <w:rsid w:val="00E358F5"/>
    <w:rsid w:val="00E37EF9"/>
    <w:rsid w:val="00E40F58"/>
    <w:rsid w:val="00E41F16"/>
    <w:rsid w:val="00E4202B"/>
    <w:rsid w:val="00E42D89"/>
    <w:rsid w:val="00E43166"/>
    <w:rsid w:val="00E44378"/>
    <w:rsid w:val="00E44379"/>
    <w:rsid w:val="00E44495"/>
    <w:rsid w:val="00E4572A"/>
    <w:rsid w:val="00E46C49"/>
    <w:rsid w:val="00E46CA3"/>
    <w:rsid w:val="00E46F2A"/>
    <w:rsid w:val="00E471AC"/>
    <w:rsid w:val="00E47DEC"/>
    <w:rsid w:val="00E50642"/>
    <w:rsid w:val="00E529F9"/>
    <w:rsid w:val="00E5312E"/>
    <w:rsid w:val="00E54D36"/>
    <w:rsid w:val="00E553FD"/>
    <w:rsid w:val="00E55A1E"/>
    <w:rsid w:val="00E571A6"/>
    <w:rsid w:val="00E57A24"/>
    <w:rsid w:val="00E57EFE"/>
    <w:rsid w:val="00E602CD"/>
    <w:rsid w:val="00E60A8D"/>
    <w:rsid w:val="00E614FD"/>
    <w:rsid w:val="00E61B0D"/>
    <w:rsid w:val="00E62571"/>
    <w:rsid w:val="00E62A19"/>
    <w:rsid w:val="00E64EDD"/>
    <w:rsid w:val="00E6693A"/>
    <w:rsid w:val="00E67DF6"/>
    <w:rsid w:val="00E70AA5"/>
    <w:rsid w:val="00E7108C"/>
    <w:rsid w:val="00E72790"/>
    <w:rsid w:val="00E72D28"/>
    <w:rsid w:val="00E76A21"/>
    <w:rsid w:val="00E778AA"/>
    <w:rsid w:val="00E80FC4"/>
    <w:rsid w:val="00E815DD"/>
    <w:rsid w:val="00E82673"/>
    <w:rsid w:val="00E8305C"/>
    <w:rsid w:val="00E84273"/>
    <w:rsid w:val="00E842DB"/>
    <w:rsid w:val="00E85677"/>
    <w:rsid w:val="00E85848"/>
    <w:rsid w:val="00E85864"/>
    <w:rsid w:val="00E86062"/>
    <w:rsid w:val="00E86473"/>
    <w:rsid w:val="00E87E38"/>
    <w:rsid w:val="00E91320"/>
    <w:rsid w:val="00E91B34"/>
    <w:rsid w:val="00E920F1"/>
    <w:rsid w:val="00E92730"/>
    <w:rsid w:val="00E92B82"/>
    <w:rsid w:val="00E93389"/>
    <w:rsid w:val="00E95D84"/>
    <w:rsid w:val="00E964DB"/>
    <w:rsid w:val="00E9763B"/>
    <w:rsid w:val="00EA02DE"/>
    <w:rsid w:val="00EA1D6D"/>
    <w:rsid w:val="00EA27A6"/>
    <w:rsid w:val="00EA3B0C"/>
    <w:rsid w:val="00EA3C9E"/>
    <w:rsid w:val="00EA4328"/>
    <w:rsid w:val="00EA6CB4"/>
    <w:rsid w:val="00EA79B2"/>
    <w:rsid w:val="00EB22BA"/>
    <w:rsid w:val="00EB37A3"/>
    <w:rsid w:val="00EB3A36"/>
    <w:rsid w:val="00EB4FE7"/>
    <w:rsid w:val="00EB56F7"/>
    <w:rsid w:val="00EB5805"/>
    <w:rsid w:val="00EB6391"/>
    <w:rsid w:val="00EB6F13"/>
    <w:rsid w:val="00EB6F1F"/>
    <w:rsid w:val="00EB7662"/>
    <w:rsid w:val="00EC014E"/>
    <w:rsid w:val="00EC06D8"/>
    <w:rsid w:val="00EC0C7F"/>
    <w:rsid w:val="00EC0F6B"/>
    <w:rsid w:val="00EC1043"/>
    <w:rsid w:val="00EC1904"/>
    <w:rsid w:val="00EC25DA"/>
    <w:rsid w:val="00EC37AE"/>
    <w:rsid w:val="00EC492B"/>
    <w:rsid w:val="00EC4FE6"/>
    <w:rsid w:val="00EC5B04"/>
    <w:rsid w:val="00EC6143"/>
    <w:rsid w:val="00EC6201"/>
    <w:rsid w:val="00EC689D"/>
    <w:rsid w:val="00EC6F68"/>
    <w:rsid w:val="00EC74C6"/>
    <w:rsid w:val="00ED0390"/>
    <w:rsid w:val="00ED09D6"/>
    <w:rsid w:val="00ED371C"/>
    <w:rsid w:val="00ED4521"/>
    <w:rsid w:val="00ED758F"/>
    <w:rsid w:val="00ED776C"/>
    <w:rsid w:val="00EE27C1"/>
    <w:rsid w:val="00EE2D2A"/>
    <w:rsid w:val="00EE39E7"/>
    <w:rsid w:val="00EE484E"/>
    <w:rsid w:val="00EE4AFD"/>
    <w:rsid w:val="00EE5405"/>
    <w:rsid w:val="00EE57B9"/>
    <w:rsid w:val="00EE643E"/>
    <w:rsid w:val="00EE64E9"/>
    <w:rsid w:val="00EE67B8"/>
    <w:rsid w:val="00EE7138"/>
    <w:rsid w:val="00EE7ED3"/>
    <w:rsid w:val="00EF03BC"/>
    <w:rsid w:val="00EF1DDB"/>
    <w:rsid w:val="00EF21A6"/>
    <w:rsid w:val="00EF293D"/>
    <w:rsid w:val="00EF42E1"/>
    <w:rsid w:val="00EF5459"/>
    <w:rsid w:val="00EF58FB"/>
    <w:rsid w:val="00EF6FA5"/>
    <w:rsid w:val="00EF7422"/>
    <w:rsid w:val="00EF7979"/>
    <w:rsid w:val="00F0059B"/>
    <w:rsid w:val="00F00896"/>
    <w:rsid w:val="00F01883"/>
    <w:rsid w:val="00F02281"/>
    <w:rsid w:val="00F022B5"/>
    <w:rsid w:val="00F02322"/>
    <w:rsid w:val="00F0261C"/>
    <w:rsid w:val="00F02C24"/>
    <w:rsid w:val="00F056EC"/>
    <w:rsid w:val="00F07218"/>
    <w:rsid w:val="00F10381"/>
    <w:rsid w:val="00F1047E"/>
    <w:rsid w:val="00F10551"/>
    <w:rsid w:val="00F109DA"/>
    <w:rsid w:val="00F10C98"/>
    <w:rsid w:val="00F11A3F"/>
    <w:rsid w:val="00F11C38"/>
    <w:rsid w:val="00F134A6"/>
    <w:rsid w:val="00F138C4"/>
    <w:rsid w:val="00F13FC6"/>
    <w:rsid w:val="00F14938"/>
    <w:rsid w:val="00F150BA"/>
    <w:rsid w:val="00F15283"/>
    <w:rsid w:val="00F169A0"/>
    <w:rsid w:val="00F16DC5"/>
    <w:rsid w:val="00F172A0"/>
    <w:rsid w:val="00F17FD6"/>
    <w:rsid w:val="00F2078E"/>
    <w:rsid w:val="00F21F7F"/>
    <w:rsid w:val="00F223E2"/>
    <w:rsid w:val="00F22985"/>
    <w:rsid w:val="00F25F28"/>
    <w:rsid w:val="00F26086"/>
    <w:rsid w:val="00F260E9"/>
    <w:rsid w:val="00F262AD"/>
    <w:rsid w:val="00F26630"/>
    <w:rsid w:val="00F2746B"/>
    <w:rsid w:val="00F27551"/>
    <w:rsid w:val="00F306B3"/>
    <w:rsid w:val="00F30919"/>
    <w:rsid w:val="00F30C81"/>
    <w:rsid w:val="00F314AE"/>
    <w:rsid w:val="00F32ABC"/>
    <w:rsid w:val="00F32B9C"/>
    <w:rsid w:val="00F33FFE"/>
    <w:rsid w:val="00F3454B"/>
    <w:rsid w:val="00F35459"/>
    <w:rsid w:val="00F3768E"/>
    <w:rsid w:val="00F408FB"/>
    <w:rsid w:val="00F409AC"/>
    <w:rsid w:val="00F40B48"/>
    <w:rsid w:val="00F4137B"/>
    <w:rsid w:val="00F417D1"/>
    <w:rsid w:val="00F4223B"/>
    <w:rsid w:val="00F4277F"/>
    <w:rsid w:val="00F42B9E"/>
    <w:rsid w:val="00F435F5"/>
    <w:rsid w:val="00F43787"/>
    <w:rsid w:val="00F43B94"/>
    <w:rsid w:val="00F43E54"/>
    <w:rsid w:val="00F43E79"/>
    <w:rsid w:val="00F449F8"/>
    <w:rsid w:val="00F45982"/>
    <w:rsid w:val="00F46004"/>
    <w:rsid w:val="00F465DE"/>
    <w:rsid w:val="00F4677D"/>
    <w:rsid w:val="00F46AE9"/>
    <w:rsid w:val="00F4748A"/>
    <w:rsid w:val="00F477C8"/>
    <w:rsid w:val="00F479A7"/>
    <w:rsid w:val="00F50121"/>
    <w:rsid w:val="00F51B64"/>
    <w:rsid w:val="00F51C14"/>
    <w:rsid w:val="00F52CF7"/>
    <w:rsid w:val="00F52DD0"/>
    <w:rsid w:val="00F53515"/>
    <w:rsid w:val="00F546D3"/>
    <w:rsid w:val="00F54D4E"/>
    <w:rsid w:val="00F552F8"/>
    <w:rsid w:val="00F55C98"/>
    <w:rsid w:val="00F60885"/>
    <w:rsid w:val="00F61990"/>
    <w:rsid w:val="00F61BB0"/>
    <w:rsid w:val="00F633DC"/>
    <w:rsid w:val="00F6367E"/>
    <w:rsid w:val="00F63C8F"/>
    <w:rsid w:val="00F6589E"/>
    <w:rsid w:val="00F65CFC"/>
    <w:rsid w:val="00F65ECB"/>
    <w:rsid w:val="00F676BE"/>
    <w:rsid w:val="00F6798F"/>
    <w:rsid w:val="00F700D5"/>
    <w:rsid w:val="00F71D3C"/>
    <w:rsid w:val="00F72893"/>
    <w:rsid w:val="00F74608"/>
    <w:rsid w:val="00F749E0"/>
    <w:rsid w:val="00F74A8D"/>
    <w:rsid w:val="00F758F4"/>
    <w:rsid w:val="00F75BD0"/>
    <w:rsid w:val="00F8039B"/>
    <w:rsid w:val="00F8046F"/>
    <w:rsid w:val="00F81913"/>
    <w:rsid w:val="00F81C5B"/>
    <w:rsid w:val="00F821F2"/>
    <w:rsid w:val="00F83465"/>
    <w:rsid w:val="00F841ED"/>
    <w:rsid w:val="00F85722"/>
    <w:rsid w:val="00F860DF"/>
    <w:rsid w:val="00F90BE0"/>
    <w:rsid w:val="00F91AB3"/>
    <w:rsid w:val="00F922A7"/>
    <w:rsid w:val="00F92C5D"/>
    <w:rsid w:val="00F92DF0"/>
    <w:rsid w:val="00F92F0A"/>
    <w:rsid w:val="00F93078"/>
    <w:rsid w:val="00F9423E"/>
    <w:rsid w:val="00F949D0"/>
    <w:rsid w:val="00F950E5"/>
    <w:rsid w:val="00F95562"/>
    <w:rsid w:val="00F95AAA"/>
    <w:rsid w:val="00F95B12"/>
    <w:rsid w:val="00F95FB9"/>
    <w:rsid w:val="00F9628C"/>
    <w:rsid w:val="00F9633C"/>
    <w:rsid w:val="00F96AE9"/>
    <w:rsid w:val="00F96D50"/>
    <w:rsid w:val="00F96ED7"/>
    <w:rsid w:val="00FA01B6"/>
    <w:rsid w:val="00FA0617"/>
    <w:rsid w:val="00FA0923"/>
    <w:rsid w:val="00FA28F2"/>
    <w:rsid w:val="00FA3C80"/>
    <w:rsid w:val="00FA3D85"/>
    <w:rsid w:val="00FA412C"/>
    <w:rsid w:val="00FA4EA5"/>
    <w:rsid w:val="00FA50F9"/>
    <w:rsid w:val="00FA6EAF"/>
    <w:rsid w:val="00FB045D"/>
    <w:rsid w:val="00FB0E4D"/>
    <w:rsid w:val="00FB104C"/>
    <w:rsid w:val="00FB1F31"/>
    <w:rsid w:val="00FB25E4"/>
    <w:rsid w:val="00FB26F0"/>
    <w:rsid w:val="00FB62E3"/>
    <w:rsid w:val="00FB6893"/>
    <w:rsid w:val="00FB7F55"/>
    <w:rsid w:val="00FC0CCF"/>
    <w:rsid w:val="00FC16BD"/>
    <w:rsid w:val="00FC2272"/>
    <w:rsid w:val="00FC28DA"/>
    <w:rsid w:val="00FC34EC"/>
    <w:rsid w:val="00FC4E8B"/>
    <w:rsid w:val="00FC5E5C"/>
    <w:rsid w:val="00FC6819"/>
    <w:rsid w:val="00FC6D47"/>
    <w:rsid w:val="00FC7A44"/>
    <w:rsid w:val="00FD0B3E"/>
    <w:rsid w:val="00FD12BF"/>
    <w:rsid w:val="00FD17B2"/>
    <w:rsid w:val="00FD2A23"/>
    <w:rsid w:val="00FD2E98"/>
    <w:rsid w:val="00FD3AF5"/>
    <w:rsid w:val="00FD6ECD"/>
    <w:rsid w:val="00FD7E83"/>
    <w:rsid w:val="00FD7FAF"/>
    <w:rsid w:val="00FE0194"/>
    <w:rsid w:val="00FE083E"/>
    <w:rsid w:val="00FE0D45"/>
    <w:rsid w:val="00FE1335"/>
    <w:rsid w:val="00FE1DCC"/>
    <w:rsid w:val="00FE1FC1"/>
    <w:rsid w:val="00FE2D3D"/>
    <w:rsid w:val="00FE2DFB"/>
    <w:rsid w:val="00FE36FF"/>
    <w:rsid w:val="00FE3F7F"/>
    <w:rsid w:val="00FF07C5"/>
    <w:rsid w:val="00FF15EF"/>
    <w:rsid w:val="00FF2C21"/>
    <w:rsid w:val="00FF2D57"/>
    <w:rsid w:val="00FF34A7"/>
    <w:rsid w:val="00FF46F2"/>
    <w:rsid w:val="00FF4AA4"/>
    <w:rsid w:val="00FF4AE0"/>
    <w:rsid w:val="00FF4F8B"/>
    <w:rsid w:val="00FF79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7"/>
    <o:shapelayout v:ext="edit">
      <o:idmap v:ext="edit" data="1"/>
    </o:shapelayout>
  </w:shapeDefaults>
  <w:decimalSymbol w:val=","/>
  <w:listSeparator w:val=";"/>
  <w15:docId w15:val="{099759AC-2652-4F9E-916A-59696A9A6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7">
    <w:name w:val="Normal"/>
    <w:qFormat/>
    <w:rsid w:val="00534122"/>
    <w:pPr>
      <w:spacing w:line="360" w:lineRule="auto"/>
      <w:ind w:firstLine="567"/>
      <w:jc w:val="both"/>
    </w:pPr>
    <w:rPr>
      <w:rFonts w:ascii="Times New Roman" w:eastAsia="Times New Roman" w:hAnsi="Times New Roman"/>
      <w:snapToGrid w:val="0"/>
      <w:sz w:val="28"/>
    </w:rPr>
  </w:style>
  <w:style w:type="paragraph" w:styleId="1">
    <w:name w:val="heading 1"/>
    <w:aliases w:val="Заголовок 1_стандарта,Document Header1,H1,H1 Знак,Headi...,Heading 1iz,Б1,Б11,Введение...,Заголовок 1 Знак Знак Знак Знак Знак Знак Знак Знак Знак Знак Знак Знак Знак Знак Знак Знак Знак Знак Знак Знак Знак Знак Знак Знак Знак Знак,h1,В1,I,."/>
    <w:basedOn w:val="a7"/>
    <w:next w:val="a7"/>
    <w:link w:val="12"/>
    <w:qFormat/>
    <w:rsid w:val="00A6740A"/>
    <w:pPr>
      <w:keepNext/>
      <w:keepLines/>
      <w:pageBreakBefore/>
      <w:numPr>
        <w:numId w:val="4"/>
      </w:numPr>
      <w:suppressAutoHyphens/>
      <w:spacing w:before="480" w:after="240" w:line="240" w:lineRule="auto"/>
      <w:jc w:val="left"/>
      <w:outlineLvl w:val="0"/>
    </w:pPr>
    <w:rPr>
      <w:rFonts w:ascii="Arial" w:hAnsi="Arial"/>
      <w:b/>
      <w:snapToGrid/>
      <w:kern w:val="28"/>
      <w:sz w:val="40"/>
    </w:rPr>
  </w:style>
  <w:style w:type="paragraph" w:styleId="20">
    <w:name w:val="heading 2"/>
    <w:aliases w:val="2,22,A,A.B.C.,CHS,Gliederung2,H,H2,H2 Знак,H2-Heading 2,H21,H22,HD2,Header2,Heading 2 Hidden,Heading Indent No L2,Heading2,Level 2 Topic Heading,Major,Numbered text 3,RTC,h2,heading 2,heading2,iz2,l2,list 2,list2,Б2,Заголовок 21,Раздел Знак"/>
    <w:basedOn w:val="a7"/>
    <w:next w:val="a7"/>
    <w:link w:val="22"/>
    <w:qFormat/>
    <w:rsid w:val="00A6740A"/>
    <w:pPr>
      <w:keepNext/>
      <w:numPr>
        <w:ilvl w:val="1"/>
        <w:numId w:val="4"/>
      </w:numPr>
      <w:suppressAutoHyphens/>
      <w:spacing w:before="360" w:after="120" w:line="240" w:lineRule="auto"/>
      <w:jc w:val="left"/>
      <w:outlineLvl w:val="1"/>
    </w:pPr>
    <w:rPr>
      <w:b/>
      <w:sz w:val="32"/>
    </w:rPr>
  </w:style>
  <w:style w:type="paragraph" w:styleId="30">
    <w:name w:val="heading 3"/>
    <w:basedOn w:val="a7"/>
    <w:next w:val="a7"/>
    <w:link w:val="32"/>
    <w:qFormat/>
    <w:rsid w:val="00A6740A"/>
    <w:pPr>
      <w:keepNext/>
      <w:numPr>
        <w:ilvl w:val="2"/>
        <w:numId w:val="1"/>
      </w:numPr>
      <w:suppressAutoHyphens/>
      <w:spacing w:before="120" w:after="120" w:line="240" w:lineRule="auto"/>
      <w:jc w:val="left"/>
      <w:outlineLvl w:val="2"/>
    </w:pPr>
    <w:rPr>
      <w:b/>
    </w:rPr>
  </w:style>
  <w:style w:type="paragraph" w:styleId="40">
    <w:name w:val="heading 4"/>
    <w:basedOn w:val="a7"/>
    <w:next w:val="a7"/>
    <w:link w:val="42"/>
    <w:qFormat/>
    <w:rsid w:val="00A6740A"/>
    <w:pPr>
      <w:keepNext/>
      <w:numPr>
        <w:ilvl w:val="3"/>
        <w:numId w:val="1"/>
      </w:numPr>
      <w:tabs>
        <w:tab w:val="left" w:pos="1134"/>
      </w:tabs>
      <w:suppressAutoHyphens/>
      <w:spacing w:before="240" w:after="120" w:line="240" w:lineRule="auto"/>
      <w:outlineLvl w:val="3"/>
    </w:pPr>
    <w:rPr>
      <w:b/>
      <w:i/>
    </w:rPr>
  </w:style>
  <w:style w:type="paragraph" w:styleId="50">
    <w:name w:val="heading 5"/>
    <w:basedOn w:val="a7"/>
    <w:next w:val="a7"/>
    <w:link w:val="51"/>
    <w:qFormat/>
    <w:rsid w:val="00A6740A"/>
    <w:pPr>
      <w:keepNext/>
      <w:numPr>
        <w:ilvl w:val="4"/>
        <w:numId w:val="2"/>
      </w:numPr>
      <w:tabs>
        <w:tab w:val="clear" w:pos="1008"/>
        <w:tab w:val="num" w:pos="360"/>
      </w:tabs>
      <w:suppressAutoHyphens/>
      <w:spacing w:before="60"/>
      <w:ind w:left="0" w:firstLine="0"/>
      <w:outlineLvl w:val="4"/>
    </w:pPr>
    <w:rPr>
      <w:b/>
      <w:sz w:val="26"/>
    </w:rPr>
  </w:style>
  <w:style w:type="paragraph" w:styleId="60">
    <w:name w:val="heading 6"/>
    <w:basedOn w:val="a7"/>
    <w:next w:val="a7"/>
    <w:link w:val="61"/>
    <w:qFormat/>
    <w:rsid w:val="00A6740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7"/>
    <w:next w:val="a7"/>
    <w:link w:val="70"/>
    <w:uiPriority w:val="99"/>
    <w:qFormat/>
    <w:rsid w:val="00A6740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7"/>
    <w:next w:val="a7"/>
    <w:link w:val="80"/>
    <w:uiPriority w:val="99"/>
    <w:qFormat/>
    <w:rsid w:val="00A6740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7"/>
    <w:next w:val="a7"/>
    <w:link w:val="90"/>
    <w:qFormat/>
    <w:rsid w:val="00A6740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12">
    <w:name w:val="Заголовок 1 Знак"/>
    <w:aliases w:val="Заголовок 1_стандарта Знак,Document Header1 Знак,H1 Знак1,H1 Знак Знак,Headi... Знак,Heading 1iz Знак,Б1 Знак,Б11 Знак,Введение... Знак,h1 Знак,В1 Знак,I Знак,. Знак"/>
    <w:link w:val="1"/>
    <w:rsid w:val="00A6740A"/>
    <w:rPr>
      <w:rFonts w:ascii="Arial" w:eastAsia="Times New Roman" w:hAnsi="Arial"/>
      <w:b/>
      <w:kern w:val="28"/>
      <w:sz w:val="40"/>
    </w:rPr>
  </w:style>
  <w:style w:type="character" w:customStyle="1" w:styleId="22">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link w:val="20"/>
    <w:rsid w:val="00A6740A"/>
    <w:rPr>
      <w:rFonts w:ascii="Times New Roman" w:eastAsia="Times New Roman" w:hAnsi="Times New Roman"/>
      <w:b/>
      <w:snapToGrid w:val="0"/>
      <w:sz w:val="32"/>
    </w:rPr>
  </w:style>
  <w:style w:type="character" w:customStyle="1" w:styleId="32">
    <w:name w:val="Заголовок 3 Знак"/>
    <w:link w:val="30"/>
    <w:rsid w:val="00A6740A"/>
    <w:rPr>
      <w:rFonts w:ascii="Times New Roman" w:eastAsia="Times New Roman" w:hAnsi="Times New Roman"/>
      <w:b/>
      <w:snapToGrid w:val="0"/>
      <w:sz w:val="28"/>
    </w:rPr>
  </w:style>
  <w:style w:type="character" w:customStyle="1" w:styleId="42">
    <w:name w:val="Заголовок 4 Знак"/>
    <w:link w:val="40"/>
    <w:rsid w:val="00A6740A"/>
    <w:rPr>
      <w:rFonts w:ascii="Times New Roman" w:eastAsia="Times New Roman" w:hAnsi="Times New Roman"/>
      <w:b/>
      <w:i/>
      <w:snapToGrid w:val="0"/>
      <w:sz w:val="28"/>
    </w:rPr>
  </w:style>
  <w:style w:type="character" w:customStyle="1" w:styleId="51">
    <w:name w:val="Заголовок 5 Знак"/>
    <w:link w:val="50"/>
    <w:rsid w:val="00A6740A"/>
    <w:rPr>
      <w:rFonts w:ascii="Times New Roman" w:eastAsia="Times New Roman" w:hAnsi="Times New Roman"/>
      <w:b/>
      <w:snapToGrid w:val="0"/>
      <w:sz w:val="26"/>
    </w:rPr>
  </w:style>
  <w:style w:type="character" w:customStyle="1" w:styleId="61">
    <w:name w:val="Заголовок 6 Знак"/>
    <w:link w:val="60"/>
    <w:rsid w:val="00A6740A"/>
    <w:rPr>
      <w:rFonts w:ascii="Times New Roman" w:eastAsia="Times New Roman" w:hAnsi="Times New Roman"/>
      <w:b/>
      <w:snapToGrid w:val="0"/>
      <w:sz w:val="22"/>
    </w:rPr>
  </w:style>
  <w:style w:type="character" w:customStyle="1" w:styleId="70">
    <w:name w:val="Заголовок 7 Знак"/>
    <w:link w:val="7"/>
    <w:uiPriority w:val="99"/>
    <w:rsid w:val="00A6740A"/>
    <w:rPr>
      <w:rFonts w:ascii="Times New Roman" w:eastAsia="Times New Roman" w:hAnsi="Times New Roman"/>
      <w:snapToGrid w:val="0"/>
      <w:sz w:val="26"/>
    </w:rPr>
  </w:style>
  <w:style w:type="character" w:customStyle="1" w:styleId="80">
    <w:name w:val="Заголовок 8 Знак"/>
    <w:link w:val="8"/>
    <w:uiPriority w:val="99"/>
    <w:rsid w:val="00A6740A"/>
    <w:rPr>
      <w:rFonts w:ascii="Times New Roman" w:eastAsia="Times New Roman" w:hAnsi="Times New Roman"/>
      <w:i/>
      <w:snapToGrid w:val="0"/>
      <w:sz w:val="26"/>
    </w:rPr>
  </w:style>
  <w:style w:type="character" w:customStyle="1" w:styleId="90">
    <w:name w:val="Заголовок 9 Знак"/>
    <w:link w:val="9"/>
    <w:rsid w:val="00A6740A"/>
    <w:rPr>
      <w:rFonts w:ascii="Arial" w:eastAsia="Times New Roman" w:hAnsi="Arial"/>
      <w:snapToGrid w:val="0"/>
      <w:sz w:val="22"/>
    </w:rPr>
  </w:style>
  <w:style w:type="paragraph" w:styleId="ab">
    <w:name w:val="header"/>
    <w:basedOn w:val="a7"/>
    <w:link w:val="ac"/>
    <w:uiPriority w:val="99"/>
    <w:rsid w:val="00A6740A"/>
    <w:pPr>
      <w:pBdr>
        <w:bottom w:val="single" w:sz="4" w:space="1" w:color="auto"/>
      </w:pBdr>
      <w:tabs>
        <w:tab w:val="center" w:pos="4153"/>
        <w:tab w:val="right" w:pos="8306"/>
      </w:tabs>
      <w:spacing w:line="240" w:lineRule="auto"/>
      <w:ind w:firstLine="0"/>
      <w:jc w:val="center"/>
    </w:pPr>
    <w:rPr>
      <w:i/>
      <w:sz w:val="20"/>
    </w:rPr>
  </w:style>
  <w:style w:type="character" w:customStyle="1" w:styleId="ac">
    <w:name w:val="Верхний колонтитул Знак"/>
    <w:link w:val="ab"/>
    <w:uiPriority w:val="99"/>
    <w:rsid w:val="00A6740A"/>
    <w:rPr>
      <w:rFonts w:ascii="Times New Roman" w:eastAsia="Times New Roman" w:hAnsi="Times New Roman" w:cs="Times New Roman"/>
      <w:i/>
      <w:snapToGrid w:val="0"/>
      <w:sz w:val="20"/>
      <w:szCs w:val="20"/>
      <w:lang w:eastAsia="ru-RU"/>
    </w:rPr>
  </w:style>
  <w:style w:type="paragraph" w:styleId="ad">
    <w:name w:val="footer"/>
    <w:basedOn w:val="a7"/>
    <w:link w:val="ae"/>
    <w:uiPriority w:val="99"/>
    <w:rsid w:val="00A6740A"/>
    <w:pPr>
      <w:tabs>
        <w:tab w:val="center" w:pos="4253"/>
        <w:tab w:val="right" w:pos="9356"/>
      </w:tabs>
      <w:spacing w:line="240" w:lineRule="auto"/>
      <w:ind w:firstLine="0"/>
    </w:pPr>
    <w:rPr>
      <w:sz w:val="20"/>
    </w:rPr>
  </w:style>
  <w:style w:type="character" w:customStyle="1" w:styleId="ae">
    <w:name w:val="Нижний колонтитул Знак"/>
    <w:link w:val="ad"/>
    <w:uiPriority w:val="99"/>
    <w:rsid w:val="00A6740A"/>
    <w:rPr>
      <w:rFonts w:ascii="Times New Roman" w:eastAsia="Times New Roman" w:hAnsi="Times New Roman" w:cs="Times New Roman"/>
      <w:snapToGrid w:val="0"/>
      <w:sz w:val="20"/>
      <w:szCs w:val="20"/>
      <w:lang w:eastAsia="ru-RU"/>
    </w:rPr>
  </w:style>
  <w:style w:type="character" w:styleId="af">
    <w:name w:val="Hyperlink"/>
    <w:uiPriority w:val="99"/>
    <w:rsid w:val="00A6740A"/>
    <w:rPr>
      <w:color w:val="0000FF"/>
      <w:u w:val="single"/>
    </w:rPr>
  </w:style>
  <w:style w:type="character" w:styleId="af0">
    <w:name w:val="footnote reference"/>
    <w:rsid w:val="00A6740A"/>
    <w:rPr>
      <w:vertAlign w:val="superscript"/>
    </w:rPr>
  </w:style>
  <w:style w:type="character" w:styleId="af1">
    <w:name w:val="page number"/>
    <w:rsid w:val="00A6740A"/>
    <w:rPr>
      <w:rFonts w:ascii="Times New Roman" w:hAnsi="Times New Roman"/>
      <w:sz w:val="20"/>
    </w:rPr>
  </w:style>
  <w:style w:type="paragraph" w:styleId="13">
    <w:name w:val="toc 1"/>
    <w:basedOn w:val="a7"/>
    <w:next w:val="a7"/>
    <w:autoRedefine/>
    <w:uiPriority w:val="39"/>
    <w:rsid w:val="00EB6F1F"/>
    <w:pPr>
      <w:keepNext/>
      <w:tabs>
        <w:tab w:val="left" w:pos="540"/>
        <w:tab w:val="right" w:leader="dot" w:pos="9781"/>
      </w:tabs>
      <w:spacing w:line="240" w:lineRule="auto"/>
      <w:ind w:left="539" w:right="-1" w:hanging="539"/>
      <w:jc w:val="center"/>
    </w:pPr>
    <w:rPr>
      <w:b/>
      <w:bCs/>
      <w:caps/>
      <w:noProof/>
      <w:szCs w:val="28"/>
    </w:rPr>
  </w:style>
  <w:style w:type="paragraph" w:styleId="23">
    <w:name w:val="toc 2"/>
    <w:basedOn w:val="a7"/>
    <w:next w:val="a7"/>
    <w:autoRedefine/>
    <w:uiPriority w:val="39"/>
    <w:rsid w:val="00977DDF"/>
    <w:pPr>
      <w:widowControl w:val="0"/>
      <w:tabs>
        <w:tab w:val="left" w:pos="567"/>
        <w:tab w:val="left" w:pos="1134"/>
        <w:tab w:val="right" w:leader="dot" w:pos="9781"/>
      </w:tabs>
      <w:spacing w:line="240" w:lineRule="auto"/>
      <w:ind w:right="1134" w:firstLine="0"/>
      <w:jc w:val="left"/>
    </w:pPr>
    <w:rPr>
      <w:b/>
      <w:noProof/>
      <w:sz w:val="24"/>
      <w:szCs w:val="24"/>
    </w:rPr>
  </w:style>
  <w:style w:type="paragraph" w:styleId="33">
    <w:name w:val="toc 3"/>
    <w:basedOn w:val="a7"/>
    <w:next w:val="a7"/>
    <w:autoRedefine/>
    <w:uiPriority w:val="39"/>
    <w:rsid w:val="00A6740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7"/>
    <w:next w:val="a7"/>
    <w:autoRedefine/>
    <w:uiPriority w:val="39"/>
    <w:rsid w:val="00A6740A"/>
    <w:pPr>
      <w:tabs>
        <w:tab w:val="left" w:pos="2268"/>
        <w:tab w:val="right" w:leader="dot" w:pos="10195"/>
      </w:tabs>
      <w:spacing w:after="60" w:line="240" w:lineRule="auto"/>
      <w:ind w:left="2268" w:right="1134" w:hanging="567"/>
      <w:jc w:val="left"/>
    </w:pPr>
    <w:rPr>
      <w:sz w:val="24"/>
      <w:szCs w:val="24"/>
    </w:rPr>
  </w:style>
  <w:style w:type="character" w:styleId="af2">
    <w:name w:val="FollowedHyperlink"/>
    <w:rsid w:val="00A6740A"/>
    <w:rPr>
      <w:color w:val="800080"/>
      <w:u w:val="single"/>
    </w:rPr>
  </w:style>
  <w:style w:type="paragraph" w:styleId="af3">
    <w:name w:val="Document Map"/>
    <w:basedOn w:val="a7"/>
    <w:link w:val="af4"/>
    <w:uiPriority w:val="99"/>
    <w:semiHidden/>
    <w:rsid w:val="00A6740A"/>
    <w:pPr>
      <w:shd w:val="clear" w:color="auto" w:fill="000080"/>
    </w:pPr>
    <w:rPr>
      <w:rFonts w:ascii="Tahoma" w:hAnsi="Tahoma"/>
      <w:sz w:val="20"/>
    </w:rPr>
  </w:style>
  <w:style w:type="character" w:customStyle="1" w:styleId="af4">
    <w:name w:val="Схема документа Знак"/>
    <w:link w:val="af3"/>
    <w:uiPriority w:val="99"/>
    <w:semiHidden/>
    <w:rsid w:val="00A6740A"/>
    <w:rPr>
      <w:rFonts w:ascii="Tahoma" w:eastAsia="Times New Roman" w:hAnsi="Tahoma" w:cs="Times New Roman"/>
      <w:snapToGrid w:val="0"/>
      <w:sz w:val="20"/>
      <w:szCs w:val="20"/>
      <w:shd w:val="clear" w:color="auto" w:fill="000080"/>
      <w:lang w:eastAsia="ru-RU"/>
    </w:rPr>
  </w:style>
  <w:style w:type="paragraph" w:customStyle="1" w:styleId="af5">
    <w:name w:val="Таблица шапка"/>
    <w:basedOn w:val="a7"/>
    <w:rsid w:val="00A6740A"/>
    <w:pPr>
      <w:keepNext/>
      <w:spacing w:before="40" w:after="40" w:line="240" w:lineRule="auto"/>
      <w:ind w:left="57" w:right="57" w:firstLine="0"/>
      <w:jc w:val="left"/>
    </w:pPr>
    <w:rPr>
      <w:sz w:val="22"/>
    </w:rPr>
  </w:style>
  <w:style w:type="paragraph" w:styleId="af6">
    <w:name w:val="footnote text"/>
    <w:aliases w:val=" Знак,Знак"/>
    <w:basedOn w:val="a7"/>
    <w:link w:val="af7"/>
    <w:rsid w:val="00A6740A"/>
    <w:pPr>
      <w:spacing w:line="240" w:lineRule="auto"/>
    </w:pPr>
    <w:rPr>
      <w:sz w:val="20"/>
    </w:rPr>
  </w:style>
  <w:style w:type="character" w:customStyle="1" w:styleId="af7">
    <w:name w:val="Текст сноски Знак"/>
    <w:aliases w:val=" Знак Знак,Знак Знак"/>
    <w:link w:val="af6"/>
    <w:rsid w:val="00A6740A"/>
    <w:rPr>
      <w:rFonts w:ascii="Times New Roman" w:eastAsia="Times New Roman" w:hAnsi="Times New Roman" w:cs="Times New Roman"/>
      <w:snapToGrid w:val="0"/>
      <w:sz w:val="20"/>
      <w:szCs w:val="20"/>
      <w:lang w:eastAsia="ru-RU"/>
    </w:rPr>
  </w:style>
  <w:style w:type="paragraph" w:customStyle="1" w:styleId="af8">
    <w:name w:val="Таблица текст"/>
    <w:basedOn w:val="a7"/>
    <w:rsid w:val="00A6740A"/>
    <w:pPr>
      <w:spacing w:before="40" w:after="40" w:line="240" w:lineRule="auto"/>
      <w:ind w:left="57" w:right="57" w:firstLine="0"/>
      <w:jc w:val="left"/>
    </w:pPr>
    <w:rPr>
      <w:sz w:val="24"/>
    </w:rPr>
  </w:style>
  <w:style w:type="paragraph" w:styleId="af9">
    <w:name w:val="caption"/>
    <w:basedOn w:val="a7"/>
    <w:next w:val="a7"/>
    <w:qFormat/>
    <w:rsid w:val="00A6740A"/>
    <w:pPr>
      <w:pageBreakBefore/>
      <w:suppressAutoHyphens/>
      <w:spacing w:before="120" w:after="120" w:line="240" w:lineRule="auto"/>
      <w:ind w:firstLine="0"/>
    </w:pPr>
    <w:rPr>
      <w:bCs/>
      <w:i/>
      <w:sz w:val="24"/>
    </w:rPr>
  </w:style>
  <w:style w:type="paragraph" w:styleId="52">
    <w:name w:val="toc 5"/>
    <w:basedOn w:val="a7"/>
    <w:next w:val="a7"/>
    <w:autoRedefine/>
    <w:uiPriority w:val="39"/>
    <w:rsid w:val="00A6740A"/>
    <w:pPr>
      <w:ind w:left="1120"/>
      <w:jc w:val="left"/>
    </w:pPr>
    <w:rPr>
      <w:sz w:val="18"/>
      <w:szCs w:val="18"/>
    </w:rPr>
  </w:style>
  <w:style w:type="paragraph" w:styleId="62">
    <w:name w:val="toc 6"/>
    <w:basedOn w:val="a7"/>
    <w:next w:val="a7"/>
    <w:autoRedefine/>
    <w:uiPriority w:val="39"/>
    <w:rsid w:val="00A6740A"/>
    <w:pPr>
      <w:ind w:left="1400"/>
      <w:jc w:val="left"/>
    </w:pPr>
    <w:rPr>
      <w:sz w:val="18"/>
      <w:szCs w:val="18"/>
    </w:rPr>
  </w:style>
  <w:style w:type="paragraph" w:styleId="71">
    <w:name w:val="toc 7"/>
    <w:basedOn w:val="a7"/>
    <w:next w:val="a7"/>
    <w:autoRedefine/>
    <w:uiPriority w:val="39"/>
    <w:rsid w:val="00A6740A"/>
    <w:pPr>
      <w:ind w:left="1680"/>
      <w:jc w:val="left"/>
    </w:pPr>
    <w:rPr>
      <w:sz w:val="18"/>
      <w:szCs w:val="18"/>
    </w:rPr>
  </w:style>
  <w:style w:type="paragraph" w:styleId="81">
    <w:name w:val="toc 8"/>
    <w:basedOn w:val="a7"/>
    <w:next w:val="a7"/>
    <w:autoRedefine/>
    <w:uiPriority w:val="39"/>
    <w:rsid w:val="00A6740A"/>
    <w:pPr>
      <w:ind w:left="1960"/>
      <w:jc w:val="left"/>
    </w:pPr>
    <w:rPr>
      <w:sz w:val="18"/>
      <w:szCs w:val="18"/>
    </w:rPr>
  </w:style>
  <w:style w:type="paragraph" w:styleId="91">
    <w:name w:val="toc 9"/>
    <w:basedOn w:val="a7"/>
    <w:next w:val="a7"/>
    <w:autoRedefine/>
    <w:uiPriority w:val="39"/>
    <w:rsid w:val="00A6740A"/>
    <w:pPr>
      <w:ind w:left="2240"/>
      <w:jc w:val="left"/>
    </w:pPr>
    <w:rPr>
      <w:sz w:val="18"/>
      <w:szCs w:val="18"/>
    </w:rPr>
  </w:style>
  <w:style w:type="paragraph" w:customStyle="1" w:styleId="afa">
    <w:name w:val="Служебный"/>
    <w:basedOn w:val="a1"/>
    <w:rsid w:val="00A6740A"/>
  </w:style>
  <w:style w:type="paragraph" w:customStyle="1" w:styleId="a1">
    <w:name w:val="Главы"/>
    <w:basedOn w:val="a2"/>
    <w:next w:val="a7"/>
    <w:rsid w:val="00A6740A"/>
    <w:pPr>
      <w:numPr>
        <w:numId w:val="5"/>
      </w:numPr>
      <w:pBdr>
        <w:bottom w:val="none" w:sz="0" w:space="0" w:color="auto"/>
      </w:pBdr>
      <w:tabs>
        <w:tab w:val="clear" w:pos="567"/>
      </w:tabs>
      <w:spacing w:before="1440" w:after="720" w:line="360" w:lineRule="auto"/>
      <w:ind w:left="0" w:right="0" w:firstLine="0"/>
      <w:jc w:val="center"/>
    </w:pPr>
    <w:rPr>
      <w:spacing w:val="40"/>
      <w:sz w:val="44"/>
      <w:szCs w:val="44"/>
    </w:rPr>
  </w:style>
  <w:style w:type="paragraph" w:customStyle="1" w:styleId="a2">
    <w:name w:val="Структура"/>
    <w:basedOn w:val="a7"/>
    <w:rsid w:val="00A6740A"/>
    <w:pPr>
      <w:pageBreakBefore/>
      <w:numPr>
        <w:numId w:val="3"/>
      </w:numPr>
      <w:pBdr>
        <w:bottom w:val="thinThickSmallGap" w:sz="24" w:space="1" w:color="auto"/>
      </w:pBdr>
      <w:tabs>
        <w:tab w:val="clear" w:pos="1701"/>
        <w:tab w:val="num" w:pos="567"/>
        <w:tab w:val="left" w:pos="851"/>
      </w:tabs>
      <w:suppressAutoHyphens/>
      <w:spacing w:before="480" w:after="240" w:line="240" w:lineRule="auto"/>
      <w:ind w:left="567" w:right="2835"/>
      <w:jc w:val="left"/>
      <w:outlineLvl w:val="0"/>
    </w:pPr>
    <w:rPr>
      <w:rFonts w:ascii="Arial" w:hAnsi="Arial" w:cs="Arial"/>
      <w:b/>
      <w:caps/>
      <w:sz w:val="36"/>
      <w:szCs w:val="36"/>
    </w:rPr>
  </w:style>
  <w:style w:type="paragraph" w:customStyle="1" w:styleId="afb">
    <w:name w:val="маркированный"/>
    <w:basedOn w:val="a7"/>
    <w:semiHidden/>
    <w:rsid w:val="00A6740A"/>
    <w:pPr>
      <w:tabs>
        <w:tab w:val="num" w:pos="1701"/>
      </w:tabs>
      <w:ind w:left="1701" w:hanging="567"/>
    </w:pPr>
  </w:style>
  <w:style w:type="paragraph" w:customStyle="1" w:styleId="a4">
    <w:name w:val="Пункт"/>
    <w:basedOn w:val="a7"/>
    <w:link w:val="14"/>
    <w:rsid w:val="00A6740A"/>
    <w:pPr>
      <w:numPr>
        <w:ilvl w:val="2"/>
        <w:numId w:val="4"/>
      </w:numPr>
    </w:pPr>
  </w:style>
  <w:style w:type="character" w:customStyle="1" w:styleId="afc">
    <w:name w:val="Пункт Знак"/>
    <w:rsid w:val="00A6740A"/>
    <w:rPr>
      <w:sz w:val="28"/>
      <w:lang w:val="ru-RU" w:eastAsia="ru-RU" w:bidi="ar-SA"/>
    </w:rPr>
  </w:style>
  <w:style w:type="paragraph" w:customStyle="1" w:styleId="a5">
    <w:name w:val="Подпункт"/>
    <w:basedOn w:val="a4"/>
    <w:link w:val="15"/>
    <w:rsid w:val="00A6740A"/>
    <w:pPr>
      <w:numPr>
        <w:ilvl w:val="3"/>
      </w:numPr>
    </w:pPr>
  </w:style>
  <w:style w:type="character" w:customStyle="1" w:styleId="afd">
    <w:name w:val="Подпункт Знак"/>
    <w:rsid w:val="00A6740A"/>
    <w:rPr>
      <w:sz w:val="28"/>
      <w:lang w:val="ru-RU" w:eastAsia="ru-RU" w:bidi="ar-SA"/>
    </w:rPr>
  </w:style>
  <w:style w:type="character" w:customStyle="1" w:styleId="afe">
    <w:name w:val="комментарий"/>
    <w:rsid w:val="00A6740A"/>
    <w:rPr>
      <w:b/>
      <w:i/>
      <w:shd w:val="clear" w:color="auto" w:fill="FFFF99"/>
    </w:rPr>
  </w:style>
  <w:style w:type="paragraph" w:customStyle="1" w:styleId="24">
    <w:name w:val="Пункт2"/>
    <w:basedOn w:val="a4"/>
    <w:link w:val="25"/>
    <w:rsid w:val="00A6740A"/>
    <w:pPr>
      <w:keepNext/>
      <w:suppressAutoHyphens/>
      <w:spacing w:before="240" w:after="120" w:line="240" w:lineRule="auto"/>
      <w:jc w:val="left"/>
      <w:outlineLvl w:val="2"/>
    </w:pPr>
    <w:rPr>
      <w:b/>
    </w:rPr>
  </w:style>
  <w:style w:type="paragraph" w:customStyle="1" w:styleId="a6">
    <w:name w:val="Подподпункт"/>
    <w:basedOn w:val="a5"/>
    <w:rsid w:val="00A6740A"/>
    <w:pPr>
      <w:numPr>
        <w:ilvl w:val="4"/>
      </w:numPr>
    </w:pPr>
  </w:style>
  <w:style w:type="paragraph" w:styleId="a3">
    <w:name w:val="List Number"/>
    <w:basedOn w:val="a7"/>
    <w:rsid w:val="00A6740A"/>
    <w:pPr>
      <w:numPr>
        <w:numId w:val="6"/>
      </w:numPr>
      <w:autoSpaceDE w:val="0"/>
      <w:autoSpaceDN w:val="0"/>
      <w:spacing w:before="60"/>
    </w:pPr>
    <w:rPr>
      <w:snapToGrid/>
      <w:szCs w:val="24"/>
    </w:rPr>
  </w:style>
  <w:style w:type="paragraph" w:customStyle="1" w:styleId="aff">
    <w:name w:val="Текст таблицы"/>
    <w:basedOn w:val="a7"/>
    <w:semiHidden/>
    <w:rsid w:val="00A6740A"/>
    <w:pPr>
      <w:spacing w:before="40" w:after="40" w:line="240" w:lineRule="auto"/>
      <w:ind w:left="57" w:right="57" w:firstLine="0"/>
      <w:jc w:val="left"/>
    </w:pPr>
    <w:rPr>
      <w:snapToGrid/>
      <w:sz w:val="24"/>
      <w:szCs w:val="24"/>
    </w:rPr>
  </w:style>
  <w:style w:type="paragraph" w:customStyle="1" w:styleId="aff0">
    <w:name w:val="Пункт б/н"/>
    <w:basedOn w:val="a7"/>
    <w:rsid w:val="00A6740A"/>
    <w:pPr>
      <w:tabs>
        <w:tab w:val="left" w:pos="1134"/>
      </w:tabs>
      <w:ind w:left="1134" w:firstLine="0"/>
    </w:pPr>
  </w:style>
  <w:style w:type="paragraph" w:styleId="a">
    <w:name w:val="List Bullet"/>
    <w:basedOn w:val="a7"/>
    <w:autoRedefine/>
    <w:rsid w:val="00A6740A"/>
    <w:pPr>
      <w:numPr>
        <w:numId w:val="7"/>
      </w:numPr>
    </w:pPr>
  </w:style>
  <w:style w:type="paragraph" w:styleId="aff1">
    <w:name w:val="Balloon Text"/>
    <w:basedOn w:val="a7"/>
    <w:link w:val="aff2"/>
    <w:uiPriority w:val="99"/>
    <w:semiHidden/>
    <w:rsid w:val="00A6740A"/>
    <w:rPr>
      <w:rFonts w:ascii="Tahoma" w:hAnsi="Tahoma" w:cs="Tahoma"/>
      <w:sz w:val="16"/>
      <w:szCs w:val="16"/>
    </w:rPr>
  </w:style>
  <w:style w:type="character" w:customStyle="1" w:styleId="aff2">
    <w:name w:val="Текст выноски Знак"/>
    <w:link w:val="aff1"/>
    <w:uiPriority w:val="99"/>
    <w:semiHidden/>
    <w:rsid w:val="00A6740A"/>
    <w:rPr>
      <w:rFonts w:ascii="Tahoma" w:eastAsia="Times New Roman" w:hAnsi="Tahoma" w:cs="Tahoma"/>
      <w:snapToGrid w:val="0"/>
      <w:sz w:val="16"/>
      <w:szCs w:val="16"/>
      <w:lang w:eastAsia="ru-RU"/>
    </w:rPr>
  </w:style>
  <w:style w:type="paragraph" w:customStyle="1" w:styleId="aff3">
    <w:name w:val="Подподподпункт"/>
    <w:basedOn w:val="a7"/>
    <w:rsid w:val="00A6740A"/>
    <w:pPr>
      <w:tabs>
        <w:tab w:val="left" w:pos="1134"/>
        <w:tab w:val="left" w:pos="1701"/>
        <w:tab w:val="num" w:pos="3560"/>
      </w:tabs>
      <w:ind w:left="3560" w:hanging="1008"/>
    </w:pPr>
  </w:style>
  <w:style w:type="paragraph" w:styleId="aff4">
    <w:name w:val="annotation text"/>
    <w:basedOn w:val="a7"/>
    <w:link w:val="aff5"/>
    <w:uiPriority w:val="99"/>
    <w:semiHidden/>
    <w:rsid w:val="00A6740A"/>
    <w:rPr>
      <w:snapToGrid/>
      <w:sz w:val="20"/>
    </w:rPr>
  </w:style>
  <w:style w:type="character" w:customStyle="1" w:styleId="aff5">
    <w:name w:val="Текст примечания Знак"/>
    <w:link w:val="aff4"/>
    <w:uiPriority w:val="99"/>
    <w:semiHidden/>
    <w:rsid w:val="00A6740A"/>
    <w:rPr>
      <w:rFonts w:ascii="Times New Roman" w:eastAsia="Times New Roman" w:hAnsi="Times New Roman" w:cs="Times New Roman"/>
      <w:sz w:val="20"/>
      <w:szCs w:val="20"/>
      <w:lang w:eastAsia="ru-RU"/>
    </w:rPr>
  </w:style>
  <w:style w:type="paragraph" w:styleId="aff6">
    <w:name w:val="annotation subject"/>
    <w:basedOn w:val="aff4"/>
    <w:next w:val="aff4"/>
    <w:link w:val="aff7"/>
    <w:uiPriority w:val="99"/>
    <w:semiHidden/>
    <w:rsid w:val="00A6740A"/>
    <w:rPr>
      <w:b/>
      <w:bCs/>
    </w:rPr>
  </w:style>
  <w:style w:type="character" w:customStyle="1" w:styleId="aff7">
    <w:name w:val="Тема примечания Знак"/>
    <w:link w:val="aff6"/>
    <w:uiPriority w:val="99"/>
    <w:semiHidden/>
    <w:rsid w:val="00A6740A"/>
    <w:rPr>
      <w:rFonts w:ascii="Times New Roman" w:eastAsia="Times New Roman" w:hAnsi="Times New Roman" w:cs="Times New Roman"/>
      <w:b/>
      <w:bCs/>
      <w:sz w:val="20"/>
      <w:szCs w:val="20"/>
      <w:lang w:eastAsia="ru-RU"/>
    </w:rPr>
  </w:style>
  <w:style w:type="paragraph" w:customStyle="1" w:styleId="16">
    <w:name w:val="Стиль1"/>
    <w:basedOn w:val="a5"/>
    <w:rsid w:val="00A6740A"/>
    <w:pPr>
      <w:numPr>
        <w:ilvl w:val="0"/>
        <w:numId w:val="0"/>
      </w:numPr>
      <w:spacing w:line="240" w:lineRule="auto"/>
    </w:pPr>
    <w:rPr>
      <w:szCs w:val="28"/>
    </w:rPr>
  </w:style>
  <w:style w:type="paragraph" w:customStyle="1" w:styleId="11">
    <w:name w:val="Пункт1"/>
    <w:basedOn w:val="a7"/>
    <w:rsid w:val="00A6740A"/>
    <w:pPr>
      <w:numPr>
        <w:numId w:val="8"/>
      </w:numPr>
      <w:spacing w:before="240"/>
      <w:jc w:val="center"/>
    </w:pPr>
    <w:rPr>
      <w:rFonts w:ascii="Arial" w:hAnsi="Arial"/>
      <w:b/>
      <w:szCs w:val="28"/>
    </w:rPr>
  </w:style>
  <w:style w:type="character" w:styleId="aff8">
    <w:name w:val="annotation reference"/>
    <w:uiPriority w:val="99"/>
    <w:semiHidden/>
    <w:rsid w:val="00A6740A"/>
    <w:rPr>
      <w:sz w:val="16"/>
      <w:szCs w:val="16"/>
    </w:rPr>
  </w:style>
  <w:style w:type="character" w:customStyle="1" w:styleId="14">
    <w:name w:val="Пункт Знак1"/>
    <w:link w:val="a4"/>
    <w:rsid w:val="00A6740A"/>
    <w:rPr>
      <w:rFonts w:ascii="Times New Roman" w:eastAsia="Times New Roman" w:hAnsi="Times New Roman"/>
      <w:snapToGrid w:val="0"/>
      <w:sz w:val="28"/>
    </w:rPr>
  </w:style>
  <w:style w:type="character" w:customStyle="1" w:styleId="25">
    <w:name w:val="Пункт2 Знак"/>
    <w:link w:val="24"/>
    <w:rsid w:val="00A6740A"/>
    <w:rPr>
      <w:rFonts w:ascii="Times New Roman" w:eastAsia="Times New Roman" w:hAnsi="Times New Roman"/>
      <w:b/>
      <w:snapToGrid w:val="0"/>
      <w:sz w:val="28"/>
    </w:rPr>
  </w:style>
  <w:style w:type="paragraph" w:customStyle="1" w:styleId="21">
    <w:name w:val="Пункт_2"/>
    <w:basedOn w:val="a7"/>
    <w:rsid w:val="00A6740A"/>
    <w:pPr>
      <w:numPr>
        <w:ilvl w:val="1"/>
        <w:numId w:val="9"/>
      </w:numPr>
      <w:tabs>
        <w:tab w:val="left" w:pos="1134"/>
      </w:tabs>
    </w:pPr>
  </w:style>
  <w:style w:type="paragraph" w:customStyle="1" w:styleId="31">
    <w:name w:val="Пункт_3"/>
    <w:basedOn w:val="21"/>
    <w:rsid w:val="00A6740A"/>
    <w:pPr>
      <w:numPr>
        <w:ilvl w:val="2"/>
      </w:numPr>
      <w:tabs>
        <w:tab w:val="clear" w:pos="1134"/>
      </w:tabs>
    </w:pPr>
  </w:style>
  <w:style w:type="paragraph" w:customStyle="1" w:styleId="41">
    <w:name w:val="Пункт_4"/>
    <w:basedOn w:val="31"/>
    <w:rsid w:val="00A6740A"/>
    <w:pPr>
      <w:numPr>
        <w:ilvl w:val="3"/>
      </w:numPr>
      <w:tabs>
        <w:tab w:val="left" w:pos="1134"/>
        <w:tab w:val="left" w:pos="1418"/>
      </w:tabs>
    </w:pPr>
    <w:rPr>
      <w:snapToGrid/>
    </w:rPr>
  </w:style>
  <w:style w:type="paragraph" w:customStyle="1" w:styleId="5ABCD">
    <w:name w:val="Пункт_5_ABCD"/>
    <w:basedOn w:val="a7"/>
    <w:rsid w:val="00A6740A"/>
    <w:pPr>
      <w:numPr>
        <w:ilvl w:val="4"/>
        <w:numId w:val="9"/>
      </w:numPr>
      <w:tabs>
        <w:tab w:val="left" w:pos="1134"/>
        <w:tab w:val="left" w:pos="1701"/>
      </w:tabs>
    </w:pPr>
  </w:style>
  <w:style w:type="paragraph" w:customStyle="1" w:styleId="10">
    <w:name w:val="Пункт_1"/>
    <w:basedOn w:val="a7"/>
    <w:rsid w:val="00A6740A"/>
    <w:pPr>
      <w:keepNext/>
      <w:numPr>
        <w:numId w:val="9"/>
      </w:numPr>
      <w:spacing w:before="240"/>
      <w:ind w:hanging="278"/>
      <w:jc w:val="center"/>
    </w:pPr>
    <w:rPr>
      <w:rFonts w:ascii="Arial" w:hAnsi="Arial"/>
      <w:b/>
      <w:szCs w:val="28"/>
    </w:rPr>
  </w:style>
  <w:style w:type="paragraph" w:customStyle="1" w:styleId="tztxtlist">
    <w:name w:val="tz_txt_list"/>
    <w:basedOn w:val="a7"/>
    <w:rsid w:val="00A6740A"/>
    <w:pPr>
      <w:numPr>
        <w:numId w:val="10"/>
      </w:numPr>
    </w:pPr>
  </w:style>
  <w:style w:type="paragraph" w:styleId="aff9">
    <w:name w:val="List Paragraph"/>
    <w:basedOn w:val="a7"/>
    <w:uiPriority w:val="99"/>
    <w:qFormat/>
    <w:rsid w:val="00A6740A"/>
    <w:pPr>
      <w:spacing w:line="240" w:lineRule="auto"/>
      <w:ind w:left="720" w:firstLine="0"/>
      <w:contextualSpacing/>
      <w:jc w:val="left"/>
    </w:pPr>
    <w:rPr>
      <w:snapToGrid/>
      <w:sz w:val="24"/>
      <w:szCs w:val="24"/>
    </w:rPr>
  </w:style>
  <w:style w:type="paragraph" w:customStyle="1" w:styleId="Times12">
    <w:name w:val="Times 12"/>
    <w:basedOn w:val="a7"/>
    <w:rsid w:val="00A6740A"/>
    <w:pPr>
      <w:overflowPunct w:val="0"/>
      <w:autoSpaceDE w:val="0"/>
      <w:autoSpaceDN w:val="0"/>
      <w:adjustRightInd w:val="0"/>
      <w:spacing w:line="240" w:lineRule="auto"/>
    </w:pPr>
    <w:rPr>
      <w:bCs/>
      <w:snapToGrid/>
      <w:sz w:val="24"/>
      <w:szCs w:val="22"/>
    </w:rPr>
  </w:style>
  <w:style w:type="paragraph" w:styleId="affa">
    <w:name w:val="Normal (Web)"/>
    <w:aliases w:val="Обычный (Web),Обычный (веб) Знак Знак,Обычный (Web) Знак Знак Знак,Обычный (веб)11,Обычный (веб)2,Обычный (веб)21,Знак Знак4,Знак Знак5, Знак Знак4, Знак Знак5"/>
    <w:basedOn w:val="a7"/>
    <w:link w:val="affb"/>
    <w:qFormat/>
    <w:rsid w:val="00A6740A"/>
    <w:pPr>
      <w:spacing w:before="100" w:beforeAutospacing="1" w:after="100" w:afterAutospacing="1" w:line="240" w:lineRule="auto"/>
      <w:ind w:firstLine="0"/>
      <w:jc w:val="left"/>
    </w:pPr>
    <w:rPr>
      <w:snapToGrid/>
      <w:sz w:val="24"/>
      <w:szCs w:val="24"/>
    </w:rPr>
  </w:style>
  <w:style w:type="character" w:customStyle="1" w:styleId="affb">
    <w:name w:val="Обычный (веб) Знак"/>
    <w:aliases w:val="Обычный (Web) Знак,Обычный (веб) Знак Знак Знак,Обычный (Web) Знак Знак Знак Знак,Обычный (веб)11 Знак,Обычный (веб)2 Знак,Обычный (веб)21 Знак,Знак Знак4 Знак,Знак Знак5 Знак, Знак Знак4 Знак, Знак Знак5 Знак"/>
    <w:link w:val="affa"/>
    <w:rsid w:val="00A6740A"/>
    <w:rPr>
      <w:rFonts w:ascii="Times New Roman" w:eastAsia="Times New Roman" w:hAnsi="Times New Roman" w:cs="Times New Roman"/>
      <w:sz w:val="24"/>
      <w:szCs w:val="24"/>
    </w:rPr>
  </w:style>
  <w:style w:type="paragraph" w:styleId="affc">
    <w:name w:val="List Continue"/>
    <w:basedOn w:val="a7"/>
    <w:rsid w:val="00A6740A"/>
    <w:pPr>
      <w:spacing w:after="120"/>
      <w:ind w:left="283"/>
      <w:contextualSpacing/>
    </w:pPr>
  </w:style>
  <w:style w:type="paragraph" w:styleId="34">
    <w:name w:val="Body Text 3"/>
    <w:basedOn w:val="a7"/>
    <w:link w:val="35"/>
    <w:rsid w:val="00A6740A"/>
    <w:pPr>
      <w:spacing w:after="120" w:line="240" w:lineRule="auto"/>
      <w:ind w:firstLine="0"/>
      <w:jc w:val="left"/>
    </w:pPr>
    <w:rPr>
      <w:snapToGrid/>
      <w:sz w:val="16"/>
      <w:szCs w:val="16"/>
    </w:rPr>
  </w:style>
  <w:style w:type="character" w:customStyle="1" w:styleId="35">
    <w:name w:val="Основной текст 3 Знак"/>
    <w:link w:val="34"/>
    <w:rsid w:val="00A6740A"/>
    <w:rPr>
      <w:rFonts w:ascii="Times New Roman" w:eastAsia="Times New Roman" w:hAnsi="Times New Roman" w:cs="Times New Roman"/>
      <w:sz w:val="16"/>
      <w:szCs w:val="16"/>
    </w:rPr>
  </w:style>
  <w:style w:type="paragraph" w:customStyle="1" w:styleId="02statia2">
    <w:name w:val="02statia2"/>
    <w:basedOn w:val="a7"/>
    <w:rsid w:val="00A6740A"/>
    <w:pPr>
      <w:spacing w:before="120" w:line="320" w:lineRule="atLeast"/>
      <w:ind w:left="2020" w:hanging="880"/>
    </w:pPr>
    <w:rPr>
      <w:rFonts w:ascii="GaramondNarrowC" w:hAnsi="GaramondNarrowC"/>
      <w:snapToGrid/>
      <w:color w:val="000000"/>
      <w:sz w:val="21"/>
      <w:szCs w:val="21"/>
    </w:rPr>
  </w:style>
  <w:style w:type="numbering" w:styleId="111111">
    <w:name w:val="Outline List 2"/>
    <w:basedOn w:val="aa"/>
    <w:uiPriority w:val="99"/>
    <w:unhideWhenUsed/>
    <w:rsid w:val="00A6740A"/>
    <w:pPr>
      <w:numPr>
        <w:numId w:val="11"/>
      </w:numPr>
    </w:pPr>
  </w:style>
  <w:style w:type="paragraph" w:styleId="affd">
    <w:name w:val="Body Text"/>
    <w:basedOn w:val="a7"/>
    <w:link w:val="affe"/>
    <w:rsid w:val="00A6740A"/>
    <w:pPr>
      <w:spacing w:after="120" w:line="240" w:lineRule="auto"/>
      <w:ind w:firstLine="0"/>
      <w:jc w:val="left"/>
    </w:pPr>
    <w:rPr>
      <w:snapToGrid/>
      <w:sz w:val="24"/>
      <w:szCs w:val="24"/>
    </w:rPr>
  </w:style>
  <w:style w:type="character" w:customStyle="1" w:styleId="affe">
    <w:name w:val="Основной текст Знак"/>
    <w:link w:val="affd"/>
    <w:rsid w:val="00A6740A"/>
    <w:rPr>
      <w:rFonts w:ascii="Times New Roman" w:eastAsia="Times New Roman" w:hAnsi="Times New Roman" w:cs="Times New Roman"/>
      <w:sz w:val="24"/>
      <w:szCs w:val="24"/>
      <w:lang w:eastAsia="ru-RU"/>
    </w:rPr>
  </w:style>
  <w:style w:type="paragraph" w:customStyle="1" w:styleId="ConsPlusNonformat">
    <w:name w:val="ConsPlusNonformat"/>
    <w:rsid w:val="00A6740A"/>
    <w:pPr>
      <w:widowControl w:val="0"/>
      <w:autoSpaceDE w:val="0"/>
      <w:autoSpaceDN w:val="0"/>
      <w:adjustRightInd w:val="0"/>
    </w:pPr>
    <w:rPr>
      <w:rFonts w:ascii="Courier New" w:eastAsia="Times New Roman" w:hAnsi="Courier New" w:cs="Courier New"/>
    </w:rPr>
  </w:style>
  <w:style w:type="table" w:styleId="afff">
    <w:name w:val="Table Grid"/>
    <w:basedOn w:val="a9"/>
    <w:uiPriority w:val="59"/>
    <w:rsid w:val="00CF28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7">
    <w:name w:val="Style17"/>
    <w:basedOn w:val="a7"/>
    <w:uiPriority w:val="99"/>
    <w:rsid w:val="00330515"/>
    <w:pPr>
      <w:widowControl w:val="0"/>
      <w:autoSpaceDE w:val="0"/>
      <w:autoSpaceDN w:val="0"/>
      <w:adjustRightInd w:val="0"/>
      <w:spacing w:line="245" w:lineRule="exact"/>
      <w:ind w:firstLine="566"/>
      <w:jc w:val="left"/>
    </w:pPr>
    <w:rPr>
      <w:rFonts w:ascii="Arial" w:hAnsi="Arial" w:cs="Arial"/>
      <w:snapToGrid/>
      <w:sz w:val="24"/>
      <w:szCs w:val="24"/>
    </w:rPr>
  </w:style>
  <w:style w:type="character" w:customStyle="1" w:styleId="FontStyle29">
    <w:name w:val="Font Style29"/>
    <w:uiPriority w:val="99"/>
    <w:rsid w:val="00C05351"/>
    <w:rPr>
      <w:rFonts w:ascii="Arial" w:hAnsi="Arial" w:cs="Arial"/>
      <w:sz w:val="20"/>
      <w:szCs w:val="20"/>
    </w:rPr>
  </w:style>
  <w:style w:type="character" w:customStyle="1" w:styleId="apple-converted-space">
    <w:name w:val="apple-converted-space"/>
    <w:basedOn w:val="a8"/>
    <w:rsid w:val="002830C5"/>
  </w:style>
  <w:style w:type="character" w:customStyle="1" w:styleId="bold">
    <w:name w:val="bold"/>
    <w:basedOn w:val="a8"/>
    <w:rsid w:val="00AD408E"/>
  </w:style>
  <w:style w:type="paragraph" w:customStyle="1" w:styleId="Default">
    <w:name w:val="Default"/>
    <w:uiPriority w:val="99"/>
    <w:rsid w:val="00367E34"/>
    <w:pPr>
      <w:autoSpaceDE w:val="0"/>
      <w:autoSpaceDN w:val="0"/>
      <w:adjustRightInd w:val="0"/>
    </w:pPr>
    <w:rPr>
      <w:rFonts w:cs="Calibri"/>
      <w:color w:val="000000"/>
      <w:sz w:val="24"/>
      <w:szCs w:val="24"/>
      <w:lang w:eastAsia="en-US"/>
    </w:rPr>
  </w:style>
  <w:style w:type="paragraph" w:styleId="afff0">
    <w:name w:val="Plain Text"/>
    <w:basedOn w:val="a7"/>
    <w:link w:val="afff1"/>
    <w:uiPriority w:val="99"/>
    <w:unhideWhenUsed/>
    <w:rsid w:val="00297B5F"/>
    <w:pPr>
      <w:spacing w:line="240" w:lineRule="auto"/>
      <w:ind w:firstLine="0"/>
      <w:jc w:val="left"/>
    </w:pPr>
    <w:rPr>
      <w:rFonts w:ascii="Consolas" w:eastAsia="Calibri" w:hAnsi="Consolas"/>
      <w:snapToGrid/>
      <w:sz w:val="21"/>
      <w:szCs w:val="21"/>
      <w:lang w:eastAsia="en-US"/>
    </w:rPr>
  </w:style>
  <w:style w:type="character" w:customStyle="1" w:styleId="afff1">
    <w:name w:val="Текст Знак"/>
    <w:link w:val="afff0"/>
    <w:uiPriority w:val="99"/>
    <w:rsid w:val="00297B5F"/>
    <w:rPr>
      <w:rFonts w:ascii="Consolas" w:eastAsia="Calibri" w:hAnsi="Consolas" w:cs="Times New Roman"/>
      <w:sz w:val="21"/>
      <w:szCs w:val="21"/>
    </w:rPr>
  </w:style>
  <w:style w:type="paragraph" w:styleId="26">
    <w:name w:val="Body Text Indent 2"/>
    <w:basedOn w:val="a7"/>
    <w:link w:val="27"/>
    <w:unhideWhenUsed/>
    <w:rsid w:val="001B180B"/>
    <w:pPr>
      <w:spacing w:after="120" w:line="480" w:lineRule="auto"/>
      <w:ind w:left="283"/>
    </w:pPr>
  </w:style>
  <w:style w:type="character" w:customStyle="1" w:styleId="27">
    <w:name w:val="Основной текст с отступом 2 Знак"/>
    <w:link w:val="26"/>
    <w:rsid w:val="001B180B"/>
    <w:rPr>
      <w:rFonts w:ascii="Times New Roman" w:eastAsia="Times New Roman" w:hAnsi="Times New Roman" w:cs="Times New Roman"/>
      <w:snapToGrid w:val="0"/>
      <w:sz w:val="28"/>
      <w:szCs w:val="20"/>
      <w:lang w:eastAsia="ru-RU"/>
    </w:rPr>
  </w:style>
  <w:style w:type="paragraph" w:customStyle="1" w:styleId="ConsPlusNormal">
    <w:name w:val="ConsPlusNormal"/>
    <w:rsid w:val="001B180B"/>
    <w:pPr>
      <w:widowControl w:val="0"/>
      <w:autoSpaceDE w:val="0"/>
      <w:autoSpaceDN w:val="0"/>
      <w:adjustRightInd w:val="0"/>
      <w:ind w:firstLine="720"/>
    </w:pPr>
    <w:rPr>
      <w:rFonts w:ascii="Arial" w:eastAsia="Times New Roman" w:hAnsi="Arial" w:cs="Arial"/>
    </w:rPr>
  </w:style>
  <w:style w:type="paragraph" w:styleId="28">
    <w:name w:val="Body Text 2"/>
    <w:basedOn w:val="a7"/>
    <w:link w:val="29"/>
    <w:rsid w:val="001B180B"/>
    <w:pPr>
      <w:spacing w:after="120" w:line="480" w:lineRule="auto"/>
      <w:ind w:firstLine="0"/>
      <w:jc w:val="left"/>
    </w:pPr>
    <w:rPr>
      <w:snapToGrid/>
      <w:kern w:val="32"/>
      <w:szCs w:val="28"/>
    </w:rPr>
  </w:style>
  <w:style w:type="character" w:customStyle="1" w:styleId="29">
    <w:name w:val="Основной текст 2 Знак"/>
    <w:link w:val="28"/>
    <w:rsid w:val="001B180B"/>
    <w:rPr>
      <w:rFonts w:ascii="Times New Roman" w:eastAsia="Times New Roman" w:hAnsi="Times New Roman" w:cs="Times New Roman"/>
      <w:kern w:val="32"/>
      <w:sz w:val="28"/>
      <w:szCs w:val="28"/>
    </w:rPr>
  </w:style>
  <w:style w:type="paragraph" w:customStyle="1" w:styleId="ConsNormal">
    <w:name w:val="ConsNormal"/>
    <w:rsid w:val="001B180B"/>
    <w:pPr>
      <w:autoSpaceDE w:val="0"/>
      <w:autoSpaceDN w:val="0"/>
      <w:adjustRightInd w:val="0"/>
      <w:ind w:right="19772" w:firstLine="720"/>
    </w:pPr>
    <w:rPr>
      <w:rFonts w:ascii="Arial" w:eastAsia="Times New Roman" w:hAnsi="Arial" w:cs="Arial"/>
    </w:rPr>
  </w:style>
  <w:style w:type="paragraph" w:customStyle="1" w:styleId="afff2">
    <w:name w:val="Тендерные данные"/>
    <w:basedOn w:val="a7"/>
    <w:semiHidden/>
    <w:rsid w:val="001B180B"/>
    <w:pPr>
      <w:tabs>
        <w:tab w:val="left" w:pos="1985"/>
      </w:tabs>
      <w:spacing w:before="120" w:after="60" w:line="240" w:lineRule="auto"/>
      <w:ind w:firstLine="0"/>
    </w:pPr>
    <w:rPr>
      <w:rFonts w:ascii="Courier New" w:hAnsi="Courier New" w:cs="Courier New"/>
      <w:b/>
      <w:bCs/>
      <w:snapToGrid/>
      <w:sz w:val="24"/>
      <w:szCs w:val="24"/>
    </w:rPr>
  </w:style>
  <w:style w:type="paragraph" w:customStyle="1" w:styleId="afff3">
    <w:name w:val="Стиль текста"/>
    <w:basedOn w:val="affd"/>
    <w:rsid w:val="001B180B"/>
    <w:pPr>
      <w:keepLines/>
      <w:spacing w:before="60" w:after="60"/>
      <w:jc w:val="both"/>
    </w:pPr>
    <w:rPr>
      <w:szCs w:val="20"/>
    </w:rPr>
  </w:style>
  <w:style w:type="paragraph" w:styleId="afff4">
    <w:name w:val="TOC Heading"/>
    <w:basedOn w:val="1"/>
    <w:next w:val="a7"/>
    <w:uiPriority w:val="39"/>
    <w:unhideWhenUsed/>
    <w:qFormat/>
    <w:rsid w:val="00BA0F61"/>
    <w:pPr>
      <w:pageBreakBefore w:val="0"/>
      <w:numPr>
        <w:numId w:val="0"/>
      </w:numPr>
      <w:suppressAutoHyphens w:val="0"/>
      <w:spacing w:after="0" w:line="276" w:lineRule="auto"/>
      <w:outlineLvl w:val="9"/>
    </w:pPr>
    <w:rPr>
      <w:rFonts w:ascii="Cambria" w:hAnsi="Cambria"/>
      <w:bCs/>
      <w:color w:val="365F91"/>
      <w:kern w:val="0"/>
      <w:sz w:val="28"/>
      <w:szCs w:val="28"/>
    </w:rPr>
  </w:style>
  <w:style w:type="paragraph" w:customStyle="1" w:styleId="pers">
    <w:name w:val="pers"/>
    <w:basedOn w:val="a7"/>
    <w:rsid w:val="00863767"/>
    <w:pPr>
      <w:spacing w:before="75" w:after="75" w:line="240" w:lineRule="auto"/>
      <w:ind w:left="105" w:right="75" w:firstLine="0"/>
      <w:jc w:val="left"/>
    </w:pPr>
    <w:rPr>
      <w:rFonts w:ascii="Arial" w:hAnsi="Arial" w:cs="Arial"/>
      <w:snapToGrid/>
      <w:color w:val="000000"/>
      <w:sz w:val="17"/>
      <w:szCs w:val="17"/>
    </w:rPr>
  </w:style>
  <w:style w:type="numbering" w:customStyle="1" w:styleId="17">
    <w:name w:val="Нет списка1"/>
    <w:next w:val="aa"/>
    <w:uiPriority w:val="99"/>
    <w:semiHidden/>
    <w:unhideWhenUsed/>
    <w:rsid w:val="00DC5ADC"/>
  </w:style>
  <w:style w:type="character" w:customStyle="1" w:styleId="Heading3Char">
    <w:name w:val="Heading 3 Char"/>
    <w:uiPriority w:val="9"/>
    <w:semiHidden/>
    <w:rsid w:val="00DC5ADC"/>
    <w:rPr>
      <w:rFonts w:ascii="Cambria" w:eastAsia="Times New Roman" w:hAnsi="Cambria" w:cs="Times New Roman"/>
      <w:b/>
      <w:bCs/>
      <w:sz w:val="26"/>
      <w:szCs w:val="26"/>
    </w:rPr>
  </w:style>
  <w:style w:type="character" w:customStyle="1" w:styleId="Heading4Char">
    <w:name w:val="Heading 4 Char"/>
    <w:uiPriority w:val="9"/>
    <w:semiHidden/>
    <w:rsid w:val="00DC5ADC"/>
    <w:rPr>
      <w:rFonts w:ascii="Calibri" w:eastAsia="Times New Roman" w:hAnsi="Calibri" w:cs="Times New Roman"/>
      <w:b/>
      <w:bCs/>
      <w:sz w:val="28"/>
      <w:szCs w:val="28"/>
    </w:rPr>
  </w:style>
  <w:style w:type="character" w:customStyle="1" w:styleId="Heading5Char">
    <w:name w:val="Heading 5 Char"/>
    <w:uiPriority w:val="9"/>
    <w:semiHidden/>
    <w:rsid w:val="00DC5ADC"/>
    <w:rPr>
      <w:rFonts w:ascii="Calibri" w:eastAsia="Times New Roman" w:hAnsi="Calibri" w:cs="Times New Roman"/>
      <w:b/>
      <w:bCs/>
      <w:i/>
      <w:iCs/>
      <w:sz w:val="26"/>
      <w:szCs w:val="26"/>
    </w:rPr>
  </w:style>
  <w:style w:type="character" w:customStyle="1" w:styleId="Heading6Char">
    <w:name w:val="Heading 6 Char"/>
    <w:uiPriority w:val="9"/>
    <w:semiHidden/>
    <w:rsid w:val="00DC5ADC"/>
    <w:rPr>
      <w:rFonts w:ascii="Calibri" w:eastAsia="Times New Roman" w:hAnsi="Calibri" w:cs="Times New Roman"/>
      <w:b/>
      <w:bCs/>
    </w:rPr>
  </w:style>
  <w:style w:type="character" w:customStyle="1" w:styleId="Heading7Char">
    <w:name w:val="Heading 7 Char"/>
    <w:uiPriority w:val="9"/>
    <w:semiHidden/>
    <w:rsid w:val="00DC5ADC"/>
    <w:rPr>
      <w:rFonts w:ascii="Calibri" w:eastAsia="Times New Roman" w:hAnsi="Calibri" w:cs="Times New Roman"/>
      <w:sz w:val="24"/>
      <w:szCs w:val="24"/>
    </w:rPr>
  </w:style>
  <w:style w:type="character" w:customStyle="1" w:styleId="Heading8Char">
    <w:name w:val="Heading 8 Char"/>
    <w:uiPriority w:val="9"/>
    <w:semiHidden/>
    <w:rsid w:val="00DC5ADC"/>
    <w:rPr>
      <w:rFonts w:ascii="Calibri" w:eastAsia="Times New Roman" w:hAnsi="Calibri" w:cs="Times New Roman"/>
      <w:i/>
      <w:iCs/>
      <w:sz w:val="24"/>
      <w:szCs w:val="24"/>
    </w:rPr>
  </w:style>
  <w:style w:type="character" w:customStyle="1" w:styleId="Heading9Char">
    <w:name w:val="Heading 9 Char"/>
    <w:uiPriority w:val="9"/>
    <w:semiHidden/>
    <w:rsid w:val="00DC5ADC"/>
    <w:rPr>
      <w:rFonts w:ascii="Cambria" w:eastAsia="Times New Roman" w:hAnsi="Cambria" w:cs="Times New Roman"/>
    </w:rPr>
  </w:style>
  <w:style w:type="character" w:customStyle="1" w:styleId="BodyTextChar">
    <w:name w:val="Body Text Char"/>
    <w:uiPriority w:val="99"/>
    <w:semiHidden/>
    <w:rsid w:val="00DC5ADC"/>
    <w:rPr>
      <w:sz w:val="24"/>
      <w:szCs w:val="24"/>
    </w:rPr>
  </w:style>
  <w:style w:type="character" w:customStyle="1" w:styleId="FooterChar">
    <w:name w:val="Footer Char"/>
    <w:uiPriority w:val="99"/>
    <w:semiHidden/>
    <w:rsid w:val="00DC5ADC"/>
    <w:rPr>
      <w:sz w:val="24"/>
      <w:szCs w:val="24"/>
    </w:rPr>
  </w:style>
  <w:style w:type="character" w:customStyle="1" w:styleId="CommentTextChar">
    <w:name w:val="Comment Text Char"/>
    <w:uiPriority w:val="99"/>
    <w:semiHidden/>
    <w:rsid w:val="00DC5ADC"/>
    <w:rPr>
      <w:sz w:val="20"/>
      <w:szCs w:val="20"/>
    </w:rPr>
  </w:style>
  <w:style w:type="character" w:customStyle="1" w:styleId="CommentSubjectChar">
    <w:name w:val="Comment Subject Char"/>
    <w:uiPriority w:val="99"/>
    <w:semiHidden/>
    <w:rsid w:val="00DC5ADC"/>
    <w:rPr>
      <w:b/>
      <w:bCs/>
      <w:sz w:val="20"/>
      <w:szCs w:val="20"/>
    </w:rPr>
  </w:style>
  <w:style w:type="character" w:customStyle="1" w:styleId="BalloonTextChar">
    <w:name w:val="Balloon Text Char"/>
    <w:uiPriority w:val="99"/>
    <w:semiHidden/>
    <w:rsid w:val="00DC5ADC"/>
    <w:rPr>
      <w:sz w:val="0"/>
      <w:szCs w:val="0"/>
    </w:rPr>
  </w:style>
  <w:style w:type="paragraph" w:styleId="afff5">
    <w:name w:val="Revision"/>
    <w:hidden/>
    <w:uiPriority w:val="99"/>
    <w:semiHidden/>
    <w:rsid w:val="00DC5ADC"/>
    <w:rPr>
      <w:rFonts w:ascii="Times New Roman" w:eastAsia="Times New Roman" w:hAnsi="Times New Roman"/>
      <w:sz w:val="24"/>
      <w:szCs w:val="24"/>
    </w:rPr>
  </w:style>
  <w:style w:type="paragraph" w:customStyle="1" w:styleId="18">
    <w:name w:val="Без интервала1"/>
    <w:next w:val="afff6"/>
    <w:uiPriority w:val="1"/>
    <w:qFormat/>
    <w:rsid w:val="00DC5ADC"/>
    <w:rPr>
      <w:sz w:val="22"/>
      <w:szCs w:val="22"/>
      <w:lang w:eastAsia="en-US"/>
    </w:rPr>
  </w:style>
  <w:style w:type="paragraph" w:customStyle="1" w:styleId="Style4">
    <w:name w:val="Style4"/>
    <w:basedOn w:val="a7"/>
    <w:uiPriority w:val="99"/>
    <w:rsid w:val="00DC5ADC"/>
    <w:pPr>
      <w:widowControl w:val="0"/>
      <w:autoSpaceDE w:val="0"/>
      <w:autoSpaceDN w:val="0"/>
      <w:adjustRightInd w:val="0"/>
      <w:spacing w:line="240" w:lineRule="auto"/>
      <w:ind w:firstLine="0"/>
      <w:jc w:val="left"/>
    </w:pPr>
    <w:rPr>
      <w:rFonts w:ascii="Arial Narrow" w:hAnsi="Arial Narrow"/>
      <w:snapToGrid/>
      <w:sz w:val="24"/>
      <w:szCs w:val="24"/>
    </w:rPr>
  </w:style>
  <w:style w:type="paragraph" w:customStyle="1" w:styleId="Style5">
    <w:name w:val="Style5"/>
    <w:basedOn w:val="a7"/>
    <w:uiPriority w:val="99"/>
    <w:rsid w:val="00DC5ADC"/>
    <w:pPr>
      <w:widowControl w:val="0"/>
      <w:autoSpaceDE w:val="0"/>
      <w:autoSpaceDN w:val="0"/>
      <w:adjustRightInd w:val="0"/>
      <w:spacing w:line="302" w:lineRule="exact"/>
      <w:ind w:firstLine="0"/>
    </w:pPr>
    <w:rPr>
      <w:rFonts w:ascii="Arial Narrow" w:hAnsi="Arial Narrow"/>
      <w:snapToGrid/>
      <w:sz w:val="24"/>
      <w:szCs w:val="24"/>
    </w:rPr>
  </w:style>
  <w:style w:type="paragraph" w:customStyle="1" w:styleId="Style7">
    <w:name w:val="Style7"/>
    <w:basedOn w:val="a7"/>
    <w:uiPriority w:val="99"/>
    <w:rsid w:val="00DC5ADC"/>
    <w:pPr>
      <w:widowControl w:val="0"/>
      <w:autoSpaceDE w:val="0"/>
      <w:autoSpaceDN w:val="0"/>
      <w:adjustRightInd w:val="0"/>
      <w:spacing w:line="240" w:lineRule="auto"/>
      <w:ind w:firstLine="0"/>
      <w:jc w:val="left"/>
    </w:pPr>
    <w:rPr>
      <w:rFonts w:ascii="Arial Narrow" w:hAnsi="Arial Narrow"/>
      <w:snapToGrid/>
      <w:sz w:val="24"/>
      <w:szCs w:val="24"/>
    </w:rPr>
  </w:style>
  <w:style w:type="character" w:customStyle="1" w:styleId="FontStyle11">
    <w:name w:val="Font Style11"/>
    <w:uiPriority w:val="99"/>
    <w:rsid w:val="00DC5ADC"/>
    <w:rPr>
      <w:rFonts w:ascii="Arial Narrow" w:hAnsi="Arial Narrow" w:cs="Arial Narrow"/>
      <w:b/>
      <w:bCs/>
      <w:sz w:val="22"/>
      <w:szCs w:val="22"/>
    </w:rPr>
  </w:style>
  <w:style w:type="character" w:customStyle="1" w:styleId="FontStyle12">
    <w:name w:val="Font Style12"/>
    <w:uiPriority w:val="99"/>
    <w:rsid w:val="00DC5ADC"/>
    <w:rPr>
      <w:rFonts w:ascii="Arial Narrow" w:hAnsi="Arial Narrow" w:cs="Arial Narrow"/>
      <w:sz w:val="22"/>
      <w:szCs w:val="22"/>
    </w:rPr>
  </w:style>
  <w:style w:type="character" w:customStyle="1" w:styleId="FontStyle15">
    <w:name w:val="Font Style15"/>
    <w:uiPriority w:val="99"/>
    <w:rsid w:val="00DC5ADC"/>
    <w:rPr>
      <w:rFonts w:ascii="Arial" w:hAnsi="Arial" w:cs="Arial"/>
      <w:sz w:val="20"/>
      <w:szCs w:val="20"/>
    </w:rPr>
  </w:style>
  <w:style w:type="paragraph" w:styleId="afff6">
    <w:name w:val="No Spacing"/>
    <w:uiPriority w:val="1"/>
    <w:qFormat/>
    <w:rsid w:val="00F314AE"/>
    <w:pPr>
      <w:ind w:firstLine="567"/>
      <w:jc w:val="both"/>
    </w:pPr>
    <w:rPr>
      <w:rFonts w:ascii="Times New Roman" w:eastAsia="Times New Roman" w:hAnsi="Times New Roman"/>
      <w:snapToGrid w:val="0"/>
      <w:sz w:val="24"/>
    </w:rPr>
  </w:style>
  <w:style w:type="table" w:customStyle="1" w:styleId="19">
    <w:name w:val="Сетка таблицы1"/>
    <w:basedOn w:val="a9"/>
    <w:next w:val="afff"/>
    <w:uiPriority w:val="59"/>
    <w:rsid w:val="007F01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7">
    <w:name w:val="Strong"/>
    <w:uiPriority w:val="99"/>
    <w:qFormat/>
    <w:rsid w:val="00F92F0A"/>
    <w:rPr>
      <w:b/>
      <w:bCs/>
    </w:rPr>
  </w:style>
  <w:style w:type="character" w:customStyle="1" w:styleId="FontStyle41">
    <w:name w:val="Font Style41"/>
    <w:uiPriority w:val="99"/>
    <w:rsid w:val="00445C5D"/>
    <w:rPr>
      <w:rFonts w:ascii="Times New Roman" w:hAnsi="Times New Roman"/>
      <w:color w:val="000000"/>
      <w:sz w:val="26"/>
    </w:rPr>
  </w:style>
  <w:style w:type="paragraph" w:styleId="36">
    <w:name w:val="Body Text Indent 3"/>
    <w:basedOn w:val="a7"/>
    <w:link w:val="37"/>
    <w:unhideWhenUsed/>
    <w:rsid w:val="00504770"/>
    <w:pPr>
      <w:spacing w:after="120"/>
      <w:ind w:left="283"/>
    </w:pPr>
    <w:rPr>
      <w:sz w:val="16"/>
      <w:szCs w:val="16"/>
    </w:rPr>
  </w:style>
  <w:style w:type="character" w:customStyle="1" w:styleId="37">
    <w:name w:val="Основной текст с отступом 3 Знак"/>
    <w:link w:val="36"/>
    <w:rsid w:val="00504770"/>
    <w:rPr>
      <w:rFonts w:ascii="Times New Roman" w:eastAsia="Times New Roman" w:hAnsi="Times New Roman" w:cs="Times New Roman"/>
      <w:snapToGrid w:val="0"/>
      <w:sz w:val="16"/>
      <w:szCs w:val="16"/>
      <w:lang w:eastAsia="ru-RU"/>
    </w:rPr>
  </w:style>
  <w:style w:type="paragraph" w:customStyle="1" w:styleId="afff8">
    <w:name w:val="АриалТабл"/>
    <w:basedOn w:val="a7"/>
    <w:rsid w:val="00504770"/>
    <w:pPr>
      <w:widowControl w:val="0"/>
      <w:adjustRightInd w:val="0"/>
      <w:spacing w:line="240" w:lineRule="auto"/>
      <w:ind w:firstLine="0"/>
      <w:textAlignment w:val="baseline"/>
    </w:pPr>
    <w:rPr>
      <w:rFonts w:ascii="Arial" w:hAnsi="Arial" w:cs="Arial"/>
      <w:snapToGrid/>
      <w:sz w:val="24"/>
      <w:szCs w:val="24"/>
    </w:rPr>
  </w:style>
  <w:style w:type="character" w:customStyle="1" w:styleId="FontStyle59">
    <w:name w:val="Font Style59"/>
    <w:uiPriority w:val="99"/>
    <w:rsid w:val="006965A5"/>
    <w:rPr>
      <w:rFonts w:ascii="Franklin Gothic Medium Cond" w:hAnsi="Franklin Gothic Medium Cond" w:cs="Franklin Gothic Medium Cond"/>
      <w:spacing w:val="10"/>
      <w:sz w:val="24"/>
      <w:szCs w:val="24"/>
    </w:rPr>
  </w:style>
  <w:style w:type="paragraph" w:customStyle="1" w:styleId="Style18">
    <w:name w:val="Style18"/>
    <w:basedOn w:val="a7"/>
    <w:uiPriority w:val="99"/>
    <w:rsid w:val="006965A5"/>
    <w:pPr>
      <w:widowControl w:val="0"/>
      <w:autoSpaceDE w:val="0"/>
      <w:autoSpaceDN w:val="0"/>
      <w:adjustRightInd w:val="0"/>
      <w:spacing w:line="387" w:lineRule="exact"/>
      <w:ind w:firstLine="701"/>
    </w:pPr>
    <w:rPr>
      <w:rFonts w:ascii="Franklin Gothic Medium Cond" w:hAnsi="Franklin Gothic Medium Cond"/>
      <w:snapToGrid/>
      <w:sz w:val="24"/>
      <w:szCs w:val="24"/>
    </w:rPr>
  </w:style>
  <w:style w:type="paragraph" w:customStyle="1" w:styleId="Style19">
    <w:name w:val="Style19"/>
    <w:basedOn w:val="a7"/>
    <w:uiPriority w:val="99"/>
    <w:rsid w:val="006965A5"/>
    <w:pPr>
      <w:widowControl w:val="0"/>
      <w:autoSpaceDE w:val="0"/>
      <w:autoSpaceDN w:val="0"/>
      <w:adjustRightInd w:val="0"/>
      <w:spacing w:line="240" w:lineRule="auto"/>
      <w:ind w:firstLine="0"/>
      <w:jc w:val="left"/>
    </w:pPr>
    <w:rPr>
      <w:rFonts w:ascii="Franklin Gothic Medium Cond" w:hAnsi="Franklin Gothic Medium Cond"/>
      <w:snapToGrid/>
      <w:sz w:val="24"/>
      <w:szCs w:val="24"/>
    </w:rPr>
  </w:style>
  <w:style w:type="character" w:customStyle="1" w:styleId="FontStyle67">
    <w:name w:val="Font Style67"/>
    <w:uiPriority w:val="99"/>
    <w:rsid w:val="006965A5"/>
    <w:rPr>
      <w:rFonts w:ascii="Franklin Gothic Medium Cond" w:hAnsi="Franklin Gothic Medium Cond" w:cs="Franklin Gothic Medium Cond"/>
      <w:b/>
      <w:bCs/>
      <w:i/>
      <w:iCs/>
      <w:spacing w:val="20"/>
      <w:sz w:val="26"/>
      <w:szCs w:val="26"/>
    </w:rPr>
  </w:style>
  <w:style w:type="paragraph" w:customStyle="1" w:styleId="Style2">
    <w:name w:val="Style2"/>
    <w:basedOn w:val="a7"/>
    <w:uiPriority w:val="99"/>
    <w:rsid w:val="000F6B89"/>
    <w:pPr>
      <w:widowControl w:val="0"/>
      <w:autoSpaceDE w:val="0"/>
      <w:autoSpaceDN w:val="0"/>
      <w:adjustRightInd w:val="0"/>
      <w:spacing w:line="240" w:lineRule="auto"/>
      <w:ind w:firstLine="0"/>
      <w:jc w:val="center"/>
    </w:pPr>
    <w:rPr>
      <w:snapToGrid/>
      <w:sz w:val="24"/>
      <w:szCs w:val="24"/>
    </w:rPr>
  </w:style>
  <w:style w:type="character" w:customStyle="1" w:styleId="FontStyle17">
    <w:name w:val="Font Style17"/>
    <w:rsid w:val="000F6B89"/>
    <w:rPr>
      <w:rFonts w:ascii="Times New Roman" w:hAnsi="Times New Roman" w:cs="Times New Roman"/>
      <w:b/>
      <w:bCs/>
      <w:i/>
      <w:iCs/>
      <w:sz w:val="20"/>
      <w:szCs w:val="20"/>
    </w:rPr>
  </w:style>
  <w:style w:type="table" w:customStyle="1" w:styleId="2a">
    <w:name w:val="Сетка таблицы2"/>
    <w:basedOn w:val="a9"/>
    <w:next w:val="afff"/>
    <w:uiPriority w:val="59"/>
    <w:rsid w:val="003423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b">
    <w:name w:val="Нет списка2"/>
    <w:next w:val="aa"/>
    <w:uiPriority w:val="99"/>
    <w:semiHidden/>
    <w:unhideWhenUsed/>
    <w:rsid w:val="00457226"/>
  </w:style>
  <w:style w:type="paragraph" w:customStyle="1" w:styleId="210">
    <w:name w:val="Основной текст с отступом 21"/>
    <w:basedOn w:val="a7"/>
    <w:rsid w:val="00457226"/>
    <w:pPr>
      <w:tabs>
        <w:tab w:val="left" w:pos="720"/>
        <w:tab w:val="left" w:pos="864"/>
        <w:tab w:val="left" w:pos="2160"/>
        <w:tab w:val="left" w:pos="4608"/>
      </w:tabs>
      <w:spacing w:line="240" w:lineRule="auto"/>
      <w:ind w:firstLine="578"/>
    </w:pPr>
    <w:rPr>
      <w:rFonts w:ascii="Arial" w:hAnsi="Arial"/>
      <w:snapToGrid/>
      <w:sz w:val="24"/>
    </w:rPr>
  </w:style>
  <w:style w:type="paragraph" w:styleId="afff9">
    <w:name w:val="Title"/>
    <w:basedOn w:val="a7"/>
    <w:link w:val="afffa"/>
    <w:qFormat/>
    <w:rsid w:val="00457226"/>
    <w:pPr>
      <w:overflowPunct w:val="0"/>
      <w:autoSpaceDE w:val="0"/>
      <w:autoSpaceDN w:val="0"/>
      <w:adjustRightInd w:val="0"/>
      <w:spacing w:after="120" w:line="240" w:lineRule="auto"/>
      <w:jc w:val="center"/>
      <w:textAlignment w:val="baseline"/>
    </w:pPr>
    <w:rPr>
      <w:b/>
      <w:snapToGrid/>
      <w:sz w:val="24"/>
    </w:rPr>
  </w:style>
  <w:style w:type="character" w:customStyle="1" w:styleId="afffa">
    <w:name w:val="Название Знак"/>
    <w:link w:val="afff9"/>
    <w:rsid w:val="00457226"/>
    <w:rPr>
      <w:rFonts w:ascii="Times New Roman" w:eastAsia="Times New Roman" w:hAnsi="Times New Roman" w:cs="Times New Roman"/>
      <w:b/>
      <w:sz w:val="24"/>
      <w:szCs w:val="20"/>
      <w:lang w:eastAsia="ru-RU"/>
    </w:rPr>
  </w:style>
  <w:style w:type="table" w:customStyle="1" w:styleId="211">
    <w:name w:val="Сетка таблицы21"/>
    <w:basedOn w:val="a9"/>
    <w:next w:val="afff"/>
    <w:uiPriority w:val="59"/>
    <w:rsid w:val="000C1F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
    <w:name w:val="[Ростех] Наименование Подраздела (Уровень 3)"/>
    <w:link w:val="38"/>
    <w:uiPriority w:val="99"/>
    <w:qFormat/>
    <w:rsid w:val="0031596A"/>
    <w:pPr>
      <w:keepNext/>
      <w:keepLines/>
      <w:numPr>
        <w:ilvl w:val="1"/>
        <w:numId w:val="15"/>
      </w:numPr>
      <w:suppressAutoHyphens/>
      <w:spacing w:before="240"/>
      <w:outlineLvl w:val="2"/>
    </w:pPr>
    <w:rPr>
      <w:rFonts w:ascii="Proxima Nova ExCn Rg" w:eastAsia="Times New Roman" w:hAnsi="Proxima Nova ExCn Rg"/>
      <w:b/>
      <w:sz w:val="28"/>
      <w:szCs w:val="28"/>
    </w:rPr>
  </w:style>
  <w:style w:type="paragraph" w:customStyle="1" w:styleId="2">
    <w:name w:val="[Ростех] Наименование Раздела (Уровень 2)"/>
    <w:uiPriority w:val="99"/>
    <w:qFormat/>
    <w:rsid w:val="0031596A"/>
    <w:pPr>
      <w:keepNext/>
      <w:keepLines/>
      <w:numPr>
        <w:numId w:val="15"/>
      </w:numPr>
      <w:suppressAutoHyphens/>
      <w:spacing w:before="240"/>
      <w:jc w:val="center"/>
      <w:outlineLvl w:val="1"/>
    </w:pPr>
    <w:rPr>
      <w:rFonts w:ascii="Proxima Nova ExCn Rg" w:eastAsia="Times New Roman" w:hAnsi="Proxima Nova ExCn Rg"/>
      <w:b/>
      <w:sz w:val="28"/>
      <w:szCs w:val="28"/>
    </w:rPr>
  </w:style>
  <w:style w:type="paragraph" w:customStyle="1" w:styleId="a0">
    <w:name w:val="[Ростех] Простой текст (Без уровня)"/>
    <w:link w:val="afffb"/>
    <w:uiPriority w:val="99"/>
    <w:qFormat/>
    <w:rsid w:val="0031596A"/>
    <w:pPr>
      <w:numPr>
        <w:ilvl w:val="5"/>
        <w:numId w:val="15"/>
      </w:numPr>
      <w:suppressAutoHyphens/>
      <w:spacing w:before="120"/>
      <w:jc w:val="both"/>
    </w:pPr>
    <w:rPr>
      <w:rFonts w:ascii="Proxima Nova ExCn Rg" w:eastAsia="Times New Roman" w:hAnsi="Proxima Nova ExCn Rg"/>
      <w:sz w:val="28"/>
      <w:szCs w:val="28"/>
    </w:rPr>
  </w:style>
  <w:style w:type="paragraph" w:customStyle="1" w:styleId="5">
    <w:name w:val="[Ростех] Текст Подпункта (Уровень 5)"/>
    <w:link w:val="53"/>
    <w:uiPriority w:val="99"/>
    <w:qFormat/>
    <w:rsid w:val="0031596A"/>
    <w:pPr>
      <w:numPr>
        <w:ilvl w:val="3"/>
        <w:numId w:val="15"/>
      </w:numPr>
      <w:suppressAutoHyphens/>
      <w:spacing w:before="120"/>
      <w:jc w:val="both"/>
      <w:outlineLvl w:val="4"/>
    </w:pPr>
    <w:rPr>
      <w:rFonts w:ascii="Proxima Nova ExCn Rg" w:eastAsia="Times New Roman" w:hAnsi="Proxima Nova ExCn Rg"/>
      <w:sz w:val="28"/>
      <w:szCs w:val="28"/>
    </w:rPr>
  </w:style>
  <w:style w:type="character" w:customStyle="1" w:styleId="53">
    <w:name w:val="[Ростех] Текст Подпункта (Уровень 5) Знак"/>
    <w:link w:val="5"/>
    <w:uiPriority w:val="99"/>
    <w:rsid w:val="0031596A"/>
    <w:rPr>
      <w:rFonts w:ascii="Proxima Nova ExCn Rg" w:eastAsia="Times New Roman" w:hAnsi="Proxima Nova ExCn Rg"/>
      <w:sz w:val="28"/>
      <w:szCs w:val="28"/>
    </w:rPr>
  </w:style>
  <w:style w:type="paragraph" w:customStyle="1" w:styleId="6">
    <w:name w:val="[Ростех] Текст Подпункта подпункта (Уровень 6)"/>
    <w:uiPriority w:val="99"/>
    <w:qFormat/>
    <w:rsid w:val="0031596A"/>
    <w:pPr>
      <w:numPr>
        <w:ilvl w:val="4"/>
        <w:numId w:val="15"/>
      </w:numPr>
      <w:suppressAutoHyphens/>
      <w:spacing w:before="120"/>
      <w:jc w:val="both"/>
      <w:outlineLvl w:val="5"/>
    </w:pPr>
    <w:rPr>
      <w:rFonts w:ascii="Proxima Nova ExCn Rg" w:eastAsia="Times New Roman" w:hAnsi="Proxima Nova ExCn Rg"/>
      <w:sz w:val="28"/>
      <w:szCs w:val="28"/>
    </w:rPr>
  </w:style>
  <w:style w:type="paragraph" w:customStyle="1" w:styleId="4">
    <w:name w:val="[Ростех] Текст Пункта (Уровень 4)"/>
    <w:link w:val="44"/>
    <w:uiPriority w:val="99"/>
    <w:qFormat/>
    <w:rsid w:val="0031596A"/>
    <w:pPr>
      <w:numPr>
        <w:ilvl w:val="2"/>
        <w:numId w:val="15"/>
      </w:numPr>
      <w:suppressAutoHyphens/>
      <w:spacing w:before="120"/>
      <w:jc w:val="both"/>
      <w:outlineLvl w:val="3"/>
    </w:pPr>
    <w:rPr>
      <w:rFonts w:ascii="Proxima Nova ExCn Rg" w:eastAsia="Times New Roman" w:hAnsi="Proxima Nova ExCn Rg"/>
      <w:sz w:val="28"/>
      <w:szCs w:val="28"/>
    </w:rPr>
  </w:style>
  <w:style w:type="character" w:customStyle="1" w:styleId="44">
    <w:name w:val="[Ростех] Текст Пункта (Уровень 4) Знак"/>
    <w:link w:val="4"/>
    <w:uiPriority w:val="99"/>
    <w:rsid w:val="0031596A"/>
    <w:rPr>
      <w:rFonts w:ascii="Proxima Nova ExCn Rg" w:eastAsia="Times New Roman" w:hAnsi="Proxima Nova ExCn Rg"/>
      <w:sz w:val="28"/>
      <w:szCs w:val="28"/>
    </w:rPr>
  </w:style>
  <w:style w:type="character" w:customStyle="1" w:styleId="38">
    <w:name w:val="[Ростех] Наименование Подраздела (Уровень 3) Знак"/>
    <w:link w:val="3"/>
    <w:uiPriority w:val="99"/>
    <w:rsid w:val="002E0671"/>
    <w:rPr>
      <w:rFonts w:ascii="Proxima Nova ExCn Rg" w:eastAsia="Times New Roman" w:hAnsi="Proxima Nova ExCn Rg"/>
      <w:b/>
      <w:sz w:val="28"/>
      <w:szCs w:val="28"/>
    </w:rPr>
  </w:style>
  <w:style w:type="character" w:customStyle="1" w:styleId="afffb">
    <w:name w:val="[Ростех] Простой текст (Без уровня) Знак"/>
    <w:link w:val="a0"/>
    <w:uiPriority w:val="99"/>
    <w:rsid w:val="008B6CC2"/>
    <w:rPr>
      <w:rFonts w:ascii="Proxima Nova ExCn Rg" w:eastAsia="Times New Roman" w:hAnsi="Proxima Nova ExCn Rg"/>
      <w:sz w:val="28"/>
      <w:szCs w:val="28"/>
    </w:rPr>
  </w:style>
  <w:style w:type="character" w:styleId="afffc">
    <w:name w:val="Placeholder Text"/>
    <w:uiPriority w:val="99"/>
    <w:semiHidden/>
    <w:rsid w:val="00B45C56"/>
    <w:rPr>
      <w:color w:val="808080"/>
    </w:rPr>
  </w:style>
  <w:style w:type="paragraph" w:customStyle="1" w:styleId="afffd">
    <w:name w:val="Стиль"/>
    <w:uiPriority w:val="99"/>
    <w:rsid w:val="008351A5"/>
    <w:pPr>
      <w:widowControl w:val="0"/>
      <w:autoSpaceDE w:val="0"/>
      <w:autoSpaceDN w:val="0"/>
      <w:adjustRightInd w:val="0"/>
    </w:pPr>
    <w:rPr>
      <w:rFonts w:ascii="Times New Roman" w:eastAsia="Times New Roman" w:hAnsi="Times New Roman"/>
      <w:sz w:val="24"/>
      <w:szCs w:val="24"/>
    </w:rPr>
  </w:style>
  <w:style w:type="character" w:customStyle="1" w:styleId="15">
    <w:name w:val="Подпункт Знак1"/>
    <w:link w:val="a5"/>
    <w:uiPriority w:val="99"/>
    <w:rsid w:val="009E0801"/>
    <w:rPr>
      <w:rFonts w:ascii="Times New Roman" w:eastAsia="Times New Roman" w:hAnsi="Times New Roman"/>
      <w:snapToGrid w:val="0"/>
      <w:sz w:val="28"/>
    </w:rPr>
  </w:style>
  <w:style w:type="paragraph" w:customStyle="1" w:styleId="stzag1">
    <w:name w:val="st_zag1"/>
    <w:basedOn w:val="a7"/>
    <w:next w:val="a7"/>
    <w:rsid w:val="00C814D8"/>
    <w:pPr>
      <w:numPr>
        <w:numId w:val="20"/>
      </w:numPr>
      <w:jc w:val="center"/>
    </w:pPr>
    <w:rPr>
      <w:rFonts w:ascii="Arial" w:hAnsi="Arial"/>
      <w:b/>
      <w:sz w:val="36"/>
      <w:szCs w:val="28"/>
    </w:rPr>
  </w:style>
  <w:style w:type="paragraph" w:customStyle="1" w:styleId="sttext12">
    <w:name w:val="st_text12"/>
    <w:basedOn w:val="a7"/>
    <w:rsid w:val="00C814D8"/>
    <w:pPr>
      <w:numPr>
        <w:ilvl w:val="1"/>
        <w:numId w:val="20"/>
      </w:numPr>
    </w:pPr>
    <w:rPr>
      <w:szCs w:val="28"/>
    </w:rPr>
  </w:style>
  <w:style w:type="paragraph" w:customStyle="1" w:styleId="sttext123">
    <w:name w:val="st_text123"/>
    <w:basedOn w:val="a7"/>
    <w:rsid w:val="00C814D8"/>
    <w:pPr>
      <w:numPr>
        <w:ilvl w:val="2"/>
        <w:numId w:val="20"/>
      </w:numPr>
    </w:pPr>
    <w:rPr>
      <w:szCs w:val="28"/>
    </w:rPr>
  </w:style>
  <w:style w:type="paragraph" w:customStyle="1" w:styleId="sttext1234">
    <w:name w:val="st_text1234"/>
    <w:basedOn w:val="a7"/>
    <w:rsid w:val="00C814D8"/>
    <w:pPr>
      <w:numPr>
        <w:ilvl w:val="3"/>
        <w:numId w:val="20"/>
      </w:numPr>
    </w:pPr>
    <w:rPr>
      <w:szCs w:val="28"/>
    </w:rPr>
  </w:style>
  <w:style w:type="paragraph" w:customStyle="1" w:styleId="1a">
    <w:name w:val="Абзац списка1"/>
    <w:basedOn w:val="a7"/>
    <w:rsid w:val="00F81913"/>
    <w:pPr>
      <w:spacing w:after="200" w:line="276" w:lineRule="auto"/>
      <w:ind w:left="720" w:firstLine="0"/>
      <w:jc w:val="left"/>
    </w:pPr>
    <w:rPr>
      <w:rFonts w:ascii="Calibri" w:hAnsi="Calibri" w:cs="Calibri"/>
      <w:snapToGrid/>
      <w:sz w:val="22"/>
      <w:szCs w:val="22"/>
      <w:lang w:eastAsia="en-US"/>
    </w:rPr>
  </w:style>
  <w:style w:type="paragraph" w:styleId="afffe">
    <w:name w:val="Subtitle"/>
    <w:basedOn w:val="a7"/>
    <w:next w:val="affd"/>
    <w:link w:val="affff"/>
    <w:qFormat/>
    <w:rsid w:val="00291D05"/>
    <w:pPr>
      <w:keepNext/>
      <w:suppressAutoHyphens/>
      <w:spacing w:before="240" w:after="120" w:line="240" w:lineRule="auto"/>
      <w:ind w:firstLine="0"/>
      <w:jc w:val="center"/>
    </w:pPr>
    <w:rPr>
      <w:rFonts w:ascii="Arial" w:eastAsia="MS Mincho" w:hAnsi="Arial"/>
      <w:i/>
      <w:iCs/>
      <w:snapToGrid/>
      <w:szCs w:val="28"/>
      <w:lang w:val="x-none" w:eastAsia="ar-SA"/>
    </w:rPr>
  </w:style>
  <w:style w:type="character" w:customStyle="1" w:styleId="affff">
    <w:name w:val="Подзаголовок Знак"/>
    <w:link w:val="afffe"/>
    <w:rsid w:val="00291D05"/>
    <w:rPr>
      <w:rFonts w:ascii="Arial" w:eastAsia="MS Mincho" w:hAnsi="Arial"/>
      <w:i/>
      <w:iCs/>
      <w:sz w:val="28"/>
      <w:szCs w:val="28"/>
      <w:lang w:val="x-none" w:eastAsia="ar-SA"/>
    </w:rPr>
  </w:style>
  <w:style w:type="paragraph" w:customStyle="1" w:styleId="affff0">
    <w:name w:val="Оглавление"/>
    <w:basedOn w:val="af9"/>
    <w:link w:val="affff1"/>
    <w:qFormat/>
    <w:rsid w:val="00291D05"/>
    <w:pPr>
      <w:pageBreakBefore w:val="0"/>
      <w:suppressAutoHyphens w:val="0"/>
      <w:jc w:val="center"/>
    </w:pPr>
    <w:rPr>
      <w:b/>
      <w:i w:val="0"/>
      <w:snapToGrid/>
      <w:sz w:val="28"/>
      <w:lang w:val="x-none" w:eastAsia="x-none"/>
    </w:rPr>
  </w:style>
  <w:style w:type="character" w:customStyle="1" w:styleId="affff1">
    <w:name w:val="Оглавление Знак"/>
    <w:link w:val="affff0"/>
    <w:rsid w:val="00291D05"/>
    <w:rPr>
      <w:rFonts w:ascii="Times New Roman" w:eastAsia="Times New Roman" w:hAnsi="Times New Roman"/>
      <w:b/>
      <w:bCs/>
      <w:sz w:val="28"/>
      <w:lang w:val="x-none" w:eastAsia="x-none"/>
    </w:rPr>
  </w:style>
  <w:style w:type="table" w:customStyle="1" w:styleId="45">
    <w:name w:val="Сетка таблицы4"/>
    <w:basedOn w:val="a9"/>
    <w:next w:val="afff"/>
    <w:rsid w:val="002F41FA"/>
    <w:rPr>
      <w:rFonts w:ascii="Times New Roman" w:hAnsi="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
    <w:basedOn w:val="a9"/>
    <w:next w:val="afff"/>
    <w:uiPriority w:val="59"/>
    <w:rsid w:val="00E91B3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phmenubutton">
    <w:name w:val="x-ph__menu__button"/>
    <w:rsid w:val="00633F92"/>
  </w:style>
  <w:style w:type="character" w:customStyle="1" w:styleId="affff2">
    <w:name w:val="Основной текст_"/>
    <w:link w:val="46"/>
    <w:rsid w:val="008405AD"/>
    <w:rPr>
      <w:rFonts w:ascii="Trebuchet MS" w:eastAsia="Trebuchet MS" w:hAnsi="Trebuchet MS" w:cs="Trebuchet MS"/>
      <w:sz w:val="23"/>
      <w:szCs w:val="23"/>
      <w:shd w:val="clear" w:color="auto" w:fill="FFFFFF"/>
    </w:rPr>
  </w:style>
  <w:style w:type="paragraph" w:customStyle="1" w:styleId="46">
    <w:name w:val="Основной текст4"/>
    <w:basedOn w:val="a7"/>
    <w:link w:val="affff2"/>
    <w:rsid w:val="008405AD"/>
    <w:pPr>
      <w:widowControl w:val="0"/>
      <w:shd w:val="clear" w:color="auto" w:fill="FFFFFF"/>
      <w:spacing w:before="420" w:after="720" w:line="0" w:lineRule="atLeast"/>
      <w:ind w:firstLine="0"/>
    </w:pPr>
    <w:rPr>
      <w:rFonts w:ascii="Trebuchet MS" w:eastAsia="Trebuchet MS" w:hAnsi="Trebuchet MS" w:cs="Trebuchet MS"/>
      <w:snapToGrid/>
      <w:sz w:val="23"/>
      <w:szCs w:val="23"/>
    </w:rPr>
  </w:style>
  <w:style w:type="character" w:customStyle="1" w:styleId="affff3">
    <w:name w:val="Основной текст + Курсив"/>
    <w:rsid w:val="008405AD"/>
    <w:rPr>
      <w:rFonts w:ascii="Trebuchet MS" w:eastAsia="Trebuchet MS" w:hAnsi="Trebuchet MS" w:cs="Trebuchet MS"/>
      <w:b w:val="0"/>
      <w:bCs w:val="0"/>
      <w:i/>
      <w:iCs/>
      <w:smallCaps w:val="0"/>
      <w:strike w:val="0"/>
      <w:color w:val="000000"/>
      <w:spacing w:val="0"/>
      <w:w w:val="100"/>
      <w:position w:val="0"/>
      <w:sz w:val="23"/>
      <w:szCs w:val="23"/>
      <w:u w:val="none"/>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836300">
      <w:bodyDiv w:val="1"/>
      <w:marLeft w:val="0"/>
      <w:marRight w:val="0"/>
      <w:marTop w:val="0"/>
      <w:marBottom w:val="0"/>
      <w:divBdr>
        <w:top w:val="none" w:sz="0" w:space="0" w:color="auto"/>
        <w:left w:val="none" w:sz="0" w:space="0" w:color="auto"/>
        <w:bottom w:val="none" w:sz="0" w:space="0" w:color="auto"/>
        <w:right w:val="none" w:sz="0" w:space="0" w:color="auto"/>
      </w:divBdr>
    </w:div>
    <w:div w:id="71395059">
      <w:bodyDiv w:val="1"/>
      <w:marLeft w:val="0"/>
      <w:marRight w:val="0"/>
      <w:marTop w:val="0"/>
      <w:marBottom w:val="0"/>
      <w:divBdr>
        <w:top w:val="none" w:sz="0" w:space="0" w:color="auto"/>
        <w:left w:val="none" w:sz="0" w:space="0" w:color="auto"/>
        <w:bottom w:val="none" w:sz="0" w:space="0" w:color="auto"/>
        <w:right w:val="none" w:sz="0" w:space="0" w:color="auto"/>
      </w:divBdr>
    </w:div>
    <w:div w:id="86735151">
      <w:bodyDiv w:val="1"/>
      <w:marLeft w:val="0"/>
      <w:marRight w:val="0"/>
      <w:marTop w:val="0"/>
      <w:marBottom w:val="0"/>
      <w:divBdr>
        <w:top w:val="none" w:sz="0" w:space="0" w:color="auto"/>
        <w:left w:val="none" w:sz="0" w:space="0" w:color="auto"/>
        <w:bottom w:val="none" w:sz="0" w:space="0" w:color="auto"/>
        <w:right w:val="none" w:sz="0" w:space="0" w:color="auto"/>
      </w:divBdr>
    </w:div>
    <w:div w:id="284043120">
      <w:bodyDiv w:val="1"/>
      <w:marLeft w:val="0"/>
      <w:marRight w:val="0"/>
      <w:marTop w:val="0"/>
      <w:marBottom w:val="0"/>
      <w:divBdr>
        <w:top w:val="none" w:sz="0" w:space="0" w:color="auto"/>
        <w:left w:val="none" w:sz="0" w:space="0" w:color="auto"/>
        <w:bottom w:val="none" w:sz="0" w:space="0" w:color="auto"/>
        <w:right w:val="none" w:sz="0" w:space="0" w:color="auto"/>
      </w:divBdr>
    </w:div>
    <w:div w:id="306667723">
      <w:bodyDiv w:val="1"/>
      <w:marLeft w:val="0"/>
      <w:marRight w:val="0"/>
      <w:marTop w:val="0"/>
      <w:marBottom w:val="0"/>
      <w:divBdr>
        <w:top w:val="none" w:sz="0" w:space="0" w:color="auto"/>
        <w:left w:val="none" w:sz="0" w:space="0" w:color="auto"/>
        <w:bottom w:val="none" w:sz="0" w:space="0" w:color="auto"/>
        <w:right w:val="none" w:sz="0" w:space="0" w:color="auto"/>
      </w:divBdr>
      <w:divsChild>
        <w:div w:id="175005237">
          <w:marLeft w:val="0"/>
          <w:marRight w:val="0"/>
          <w:marTop w:val="0"/>
          <w:marBottom w:val="0"/>
          <w:divBdr>
            <w:top w:val="none" w:sz="0" w:space="0" w:color="auto"/>
            <w:left w:val="none" w:sz="0" w:space="0" w:color="auto"/>
            <w:bottom w:val="none" w:sz="0" w:space="0" w:color="auto"/>
            <w:right w:val="none" w:sz="0" w:space="0" w:color="auto"/>
          </w:divBdr>
        </w:div>
      </w:divsChild>
    </w:div>
    <w:div w:id="325667035">
      <w:bodyDiv w:val="1"/>
      <w:marLeft w:val="0"/>
      <w:marRight w:val="0"/>
      <w:marTop w:val="0"/>
      <w:marBottom w:val="0"/>
      <w:divBdr>
        <w:top w:val="none" w:sz="0" w:space="0" w:color="auto"/>
        <w:left w:val="none" w:sz="0" w:space="0" w:color="auto"/>
        <w:bottom w:val="none" w:sz="0" w:space="0" w:color="auto"/>
        <w:right w:val="none" w:sz="0" w:space="0" w:color="auto"/>
      </w:divBdr>
    </w:div>
    <w:div w:id="490095751">
      <w:bodyDiv w:val="1"/>
      <w:marLeft w:val="0"/>
      <w:marRight w:val="0"/>
      <w:marTop w:val="0"/>
      <w:marBottom w:val="0"/>
      <w:divBdr>
        <w:top w:val="none" w:sz="0" w:space="0" w:color="auto"/>
        <w:left w:val="none" w:sz="0" w:space="0" w:color="auto"/>
        <w:bottom w:val="none" w:sz="0" w:space="0" w:color="auto"/>
        <w:right w:val="none" w:sz="0" w:space="0" w:color="auto"/>
      </w:divBdr>
    </w:div>
    <w:div w:id="516045263">
      <w:bodyDiv w:val="1"/>
      <w:marLeft w:val="0"/>
      <w:marRight w:val="0"/>
      <w:marTop w:val="0"/>
      <w:marBottom w:val="0"/>
      <w:divBdr>
        <w:top w:val="none" w:sz="0" w:space="0" w:color="auto"/>
        <w:left w:val="none" w:sz="0" w:space="0" w:color="auto"/>
        <w:bottom w:val="none" w:sz="0" w:space="0" w:color="auto"/>
        <w:right w:val="none" w:sz="0" w:space="0" w:color="auto"/>
      </w:divBdr>
    </w:div>
    <w:div w:id="627200784">
      <w:bodyDiv w:val="1"/>
      <w:marLeft w:val="0"/>
      <w:marRight w:val="0"/>
      <w:marTop w:val="0"/>
      <w:marBottom w:val="0"/>
      <w:divBdr>
        <w:top w:val="none" w:sz="0" w:space="0" w:color="auto"/>
        <w:left w:val="none" w:sz="0" w:space="0" w:color="auto"/>
        <w:bottom w:val="none" w:sz="0" w:space="0" w:color="auto"/>
        <w:right w:val="none" w:sz="0" w:space="0" w:color="auto"/>
      </w:divBdr>
    </w:div>
    <w:div w:id="763496598">
      <w:bodyDiv w:val="1"/>
      <w:marLeft w:val="0"/>
      <w:marRight w:val="0"/>
      <w:marTop w:val="0"/>
      <w:marBottom w:val="0"/>
      <w:divBdr>
        <w:top w:val="none" w:sz="0" w:space="0" w:color="auto"/>
        <w:left w:val="none" w:sz="0" w:space="0" w:color="auto"/>
        <w:bottom w:val="none" w:sz="0" w:space="0" w:color="auto"/>
        <w:right w:val="none" w:sz="0" w:space="0" w:color="auto"/>
      </w:divBdr>
    </w:div>
    <w:div w:id="767776887">
      <w:bodyDiv w:val="1"/>
      <w:marLeft w:val="0"/>
      <w:marRight w:val="0"/>
      <w:marTop w:val="0"/>
      <w:marBottom w:val="0"/>
      <w:divBdr>
        <w:top w:val="none" w:sz="0" w:space="0" w:color="auto"/>
        <w:left w:val="none" w:sz="0" w:space="0" w:color="auto"/>
        <w:bottom w:val="none" w:sz="0" w:space="0" w:color="auto"/>
        <w:right w:val="none" w:sz="0" w:space="0" w:color="auto"/>
      </w:divBdr>
    </w:div>
    <w:div w:id="893469996">
      <w:bodyDiv w:val="1"/>
      <w:marLeft w:val="0"/>
      <w:marRight w:val="0"/>
      <w:marTop w:val="0"/>
      <w:marBottom w:val="0"/>
      <w:divBdr>
        <w:top w:val="none" w:sz="0" w:space="0" w:color="auto"/>
        <w:left w:val="none" w:sz="0" w:space="0" w:color="auto"/>
        <w:bottom w:val="none" w:sz="0" w:space="0" w:color="auto"/>
        <w:right w:val="none" w:sz="0" w:space="0" w:color="auto"/>
      </w:divBdr>
    </w:div>
    <w:div w:id="1071461252">
      <w:bodyDiv w:val="1"/>
      <w:marLeft w:val="0"/>
      <w:marRight w:val="0"/>
      <w:marTop w:val="0"/>
      <w:marBottom w:val="0"/>
      <w:divBdr>
        <w:top w:val="none" w:sz="0" w:space="0" w:color="auto"/>
        <w:left w:val="none" w:sz="0" w:space="0" w:color="auto"/>
        <w:bottom w:val="none" w:sz="0" w:space="0" w:color="auto"/>
        <w:right w:val="none" w:sz="0" w:space="0" w:color="auto"/>
      </w:divBdr>
    </w:div>
    <w:div w:id="1277715433">
      <w:bodyDiv w:val="1"/>
      <w:marLeft w:val="0"/>
      <w:marRight w:val="0"/>
      <w:marTop w:val="0"/>
      <w:marBottom w:val="0"/>
      <w:divBdr>
        <w:top w:val="none" w:sz="0" w:space="0" w:color="auto"/>
        <w:left w:val="none" w:sz="0" w:space="0" w:color="auto"/>
        <w:bottom w:val="none" w:sz="0" w:space="0" w:color="auto"/>
        <w:right w:val="none" w:sz="0" w:space="0" w:color="auto"/>
      </w:divBdr>
    </w:div>
    <w:div w:id="1341195894">
      <w:bodyDiv w:val="1"/>
      <w:marLeft w:val="0"/>
      <w:marRight w:val="0"/>
      <w:marTop w:val="0"/>
      <w:marBottom w:val="0"/>
      <w:divBdr>
        <w:top w:val="none" w:sz="0" w:space="0" w:color="auto"/>
        <w:left w:val="none" w:sz="0" w:space="0" w:color="auto"/>
        <w:bottom w:val="none" w:sz="0" w:space="0" w:color="auto"/>
        <w:right w:val="none" w:sz="0" w:space="0" w:color="auto"/>
      </w:divBdr>
    </w:div>
    <w:div w:id="1568613695">
      <w:bodyDiv w:val="1"/>
      <w:marLeft w:val="0"/>
      <w:marRight w:val="0"/>
      <w:marTop w:val="0"/>
      <w:marBottom w:val="0"/>
      <w:divBdr>
        <w:top w:val="none" w:sz="0" w:space="0" w:color="auto"/>
        <w:left w:val="none" w:sz="0" w:space="0" w:color="auto"/>
        <w:bottom w:val="none" w:sz="0" w:space="0" w:color="auto"/>
        <w:right w:val="none" w:sz="0" w:space="0" w:color="auto"/>
      </w:divBdr>
    </w:div>
    <w:div w:id="1573126764">
      <w:bodyDiv w:val="1"/>
      <w:marLeft w:val="0"/>
      <w:marRight w:val="0"/>
      <w:marTop w:val="0"/>
      <w:marBottom w:val="0"/>
      <w:divBdr>
        <w:top w:val="none" w:sz="0" w:space="0" w:color="auto"/>
        <w:left w:val="none" w:sz="0" w:space="0" w:color="auto"/>
        <w:bottom w:val="none" w:sz="0" w:space="0" w:color="auto"/>
        <w:right w:val="none" w:sz="0" w:space="0" w:color="auto"/>
      </w:divBdr>
    </w:div>
    <w:div w:id="1644381719">
      <w:bodyDiv w:val="1"/>
      <w:marLeft w:val="0"/>
      <w:marRight w:val="0"/>
      <w:marTop w:val="0"/>
      <w:marBottom w:val="0"/>
      <w:divBdr>
        <w:top w:val="none" w:sz="0" w:space="0" w:color="auto"/>
        <w:left w:val="none" w:sz="0" w:space="0" w:color="auto"/>
        <w:bottom w:val="none" w:sz="0" w:space="0" w:color="auto"/>
        <w:right w:val="none" w:sz="0" w:space="0" w:color="auto"/>
      </w:divBdr>
    </w:div>
    <w:div w:id="1669937916">
      <w:bodyDiv w:val="1"/>
      <w:marLeft w:val="0"/>
      <w:marRight w:val="0"/>
      <w:marTop w:val="0"/>
      <w:marBottom w:val="0"/>
      <w:divBdr>
        <w:top w:val="none" w:sz="0" w:space="0" w:color="auto"/>
        <w:left w:val="none" w:sz="0" w:space="0" w:color="auto"/>
        <w:bottom w:val="none" w:sz="0" w:space="0" w:color="auto"/>
        <w:right w:val="none" w:sz="0" w:space="0" w:color="auto"/>
      </w:divBdr>
    </w:div>
    <w:div w:id="2010138617">
      <w:bodyDiv w:val="1"/>
      <w:marLeft w:val="0"/>
      <w:marRight w:val="0"/>
      <w:marTop w:val="0"/>
      <w:marBottom w:val="0"/>
      <w:divBdr>
        <w:top w:val="none" w:sz="0" w:space="0" w:color="auto"/>
        <w:left w:val="none" w:sz="0" w:space="0" w:color="auto"/>
        <w:bottom w:val="none" w:sz="0" w:space="0" w:color="auto"/>
        <w:right w:val="none" w:sz="0" w:space="0" w:color="auto"/>
      </w:divBdr>
    </w:div>
    <w:div w:id="2056922793">
      <w:bodyDiv w:val="1"/>
      <w:marLeft w:val="0"/>
      <w:marRight w:val="0"/>
      <w:marTop w:val="0"/>
      <w:marBottom w:val="0"/>
      <w:divBdr>
        <w:top w:val="none" w:sz="0" w:space="0" w:color="auto"/>
        <w:left w:val="none" w:sz="0" w:space="0" w:color="auto"/>
        <w:bottom w:val="none" w:sz="0" w:space="0" w:color="auto"/>
        <w:right w:val="none" w:sz="0" w:space="0" w:color="auto"/>
      </w:divBdr>
    </w:div>
    <w:div w:id="2102020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tar.ru" TargetMode="External"/><Relationship Id="rId18" Type="http://schemas.openxmlformats.org/officeDocument/2006/relationships/footer" Target="footer1.xml"/><Relationship Id="rId26" Type="http://schemas.openxmlformats.org/officeDocument/2006/relationships/hyperlink" Target="consultantplus://offline/ref=E529C448FDE76C53072D184778ADAA75367F491FC545522085FD5E73B0B3y1K" TargetMode="External"/><Relationship Id="rId3" Type="http://schemas.openxmlformats.org/officeDocument/2006/relationships/customXml" Target="../customXml/item3.xml"/><Relationship Id="rId21" Type="http://schemas.openxmlformats.org/officeDocument/2006/relationships/hyperlink" Target="consultantplus://offline/ref=E5E2FD3B9C77186EE5B844E257004AE0188D7BEFE51AAFBCE9BCA8DDF7027F4F908594CBF59A5213V4E5G" TargetMode="External"/><Relationship Id="rId34"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www.zakupki.gov.ru" TargetMode="External"/><Relationship Id="rId17" Type="http://schemas.openxmlformats.org/officeDocument/2006/relationships/hyperlink" Target="http://www.astgoz.ru" TargetMode="External"/><Relationship Id="rId25" Type="http://schemas.openxmlformats.org/officeDocument/2006/relationships/hyperlink" Target="consultantplus://offline/ref=784A91B7A50F63E3106822FF7A6F83671207F99C2806A3EB8743FC2139j6xBK" TargetMode="External"/><Relationship Id="rId33" Type="http://schemas.openxmlformats.org/officeDocument/2006/relationships/hyperlink" Target="consultantplus://offline/ref=E5E2FD3B9C77186EE5B844E257004AE0188D78EEE41FAFBCE9BCA8DDF7V0E2G" TargetMode="External"/><Relationship Id="rId2" Type="http://schemas.openxmlformats.org/officeDocument/2006/relationships/customXml" Target="../customXml/item2.xml"/><Relationship Id="rId16" Type="http://schemas.openxmlformats.org/officeDocument/2006/relationships/hyperlink" Target="http://www.astgoz.ru" TargetMode="External"/><Relationship Id="rId20" Type="http://schemas.openxmlformats.org/officeDocument/2006/relationships/hyperlink" Target="http://www.astgoz.ru" TargetMode="External"/><Relationship Id="rId29" Type="http://schemas.openxmlformats.org/officeDocument/2006/relationships/hyperlink" Target="consultantplus://offline/ref=58424CCD4602EBCDA9136A8261A7D15BFB1A18DE97E696D2BB3149C5A37017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consultantplus://offline/ref=784A91B7A50F63E3106822FF7A6F83671207FE952105A3EB8743FC2139j6xBK" TargetMode="External"/><Relationship Id="rId32" Type="http://schemas.openxmlformats.org/officeDocument/2006/relationships/hyperlink" Target="consultantplus://offline/ref=E5E2FD3B9C77186EE5B844E257004AE0188D7BE1EA1CAFBCE9BCA8DDF7V0E2G"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astgoz.ru" TargetMode="External"/><Relationship Id="rId23" Type="http://schemas.openxmlformats.org/officeDocument/2006/relationships/hyperlink" Target="consultantplus://offline/ref=84A2C1DEDFF3C0F8F87145DDD87EC6BE561519477A3300C006801BB335S4s2K" TargetMode="External"/><Relationship Id="rId28" Type="http://schemas.openxmlformats.org/officeDocument/2006/relationships/hyperlink" Target="consultantplus://offline/ref=58424CCD4602EBCDA9136A8261A7D15BF8131EDF91E996D2BB3149C5A37017K"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zakupki.gov.ru" TargetMode="External"/><Relationship Id="rId31" Type="http://schemas.openxmlformats.org/officeDocument/2006/relationships/hyperlink" Target="consultantplus://offline/ref=C04DFB2B01532798EE6A8E0FF9B8DAFE7601DEE12FCB29A67566A35261V636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consultantplus://offline/ref=7D2A808B704BA9B36FAD61BDF8183564EF7A712DD2D587BEDA9624A88D3263BBFCC611F8H4JEQ" TargetMode="External"/><Relationship Id="rId22" Type="http://schemas.openxmlformats.org/officeDocument/2006/relationships/hyperlink" Target="consultantplus://offline/ref=D0FF830C39CBFA224EE7EFA631435F69E4486970687C029CA165C516D3y6r2K" TargetMode="External"/><Relationship Id="rId27" Type="http://schemas.openxmlformats.org/officeDocument/2006/relationships/hyperlink" Target="consultantplus://offline/ref=E529C448FDE76C53072D184778ADAA75367F4E16CC46522085FD5E73B0B3y1K" TargetMode="External"/><Relationship Id="rId30" Type="http://schemas.openxmlformats.org/officeDocument/2006/relationships/hyperlink" Target="consultantplus://offline/ref=C04DFB2B01532798EE6A8E0FF9B8DAFE7508D8E029C429A67566A35261V636K" TargetMode="External"/><Relationship Id="rId35"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D88C621C2471DD48AA2456F7B71BCD30" ma:contentTypeVersion="0" ma:contentTypeDescription="Создание документа." ma:contentTypeScope="" ma:versionID="8a9fd8f8b5e1f9576f8f89fa62f68bd9">
  <xsd:schema xmlns:xsd="http://www.w3.org/2001/XMLSchema" xmlns:xs="http://www.w3.org/2001/XMLSchema" xmlns:p="http://schemas.microsoft.com/office/2006/metadata/properties" targetNamespace="http://schemas.microsoft.com/office/2006/metadata/properties" ma:root="true" ma:fieldsID="02f955febea7e716b4e91cddba1711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5DA7C9-A169-40F9-BB4D-0F9B213E7C8E}">
  <ds:schemaRefs>
    <ds:schemaRef ds:uri="http://schemas.microsoft.com/sharepoint/v3/contenttype/forms"/>
  </ds:schemaRefs>
</ds:datastoreItem>
</file>

<file path=customXml/itemProps2.xml><?xml version="1.0" encoding="utf-8"?>
<ds:datastoreItem xmlns:ds="http://schemas.openxmlformats.org/officeDocument/2006/customXml" ds:itemID="{AA2464AE-290D-4004-B02E-82BAE90B3D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04C9127-BB0C-4533-B2E6-8978BAE01C2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9BDE10B-05A5-4EAB-8F42-697263740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658</TotalTime>
  <Pages>57</Pages>
  <Words>21481</Words>
  <Characters>122445</Characters>
  <Application>Microsoft Office Word</Application>
  <DocSecurity>0</DocSecurity>
  <Lines>1020</Lines>
  <Paragraphs>287</Paragraphs>
  <ScaleCrop>false</ScaleCrop>
  <HeadingPairs>
    <vt:vector size="2" baseType="variant">
      <vt:variant>
        <vt:lpstr>Название</vt:lpstr>
      </vt:variant>
      <vt:variant>
        <vt:i4>1</vt:i4>
      </vt:variant>
    </vt:vector>
  </HeadingPairs>
  <TitlesOfParts>
    <vt:vector size="1" baseType="lpstr">
      <vt:lpstr/>
    </vt:vector>
  </TitlesOfParts>
  <Company>OAOOSK.RU</Company>
  <LinksUpToDate>false</LinksUpToDate>
  <CharactersWithSpaces>143639</CharactersWithSpaces>
  <SharedDoc>false</SharedDoc>
  <HLinks>
    <vt:vector size="390" baseType="variant">
      <vt:variant>
        <vt:i4>393297</vt:i4>
      </vt:variant>
      <vt:variant>
        <vt:i4>616</vt:i4>
      </vt:variant>
      <vt:variant>
        <vt:i4>0</vt:i4>
      </vt:variant>
      <vt:variant>
        <vt:i4>5</vt:i4>
      </vt:variant>
      <vt:variant>
        <vt:lpwstr>consultantplus://offline/ref=E5E2FD3B9C77186EE5B844E257004AE0188D78EEE41FAFBCE9BCA8DDF7V0E2G</vt:lpwstr>
      </vt:variant>
      <vt:variant>
        <vt:lpwstr/>
      </vt:variant>
      <vt:variant>
        <vt:i4>393231</vt:i4>
      </vt:variant>
      <vt:variant>
        <vt:i4>613</vt:i4>
      </vt:variant>
      <vt:variant>
        <vt:i4>0</vt:i4>
      </vt:variant>
      <vt:variant>
        <vt:i4>5</vt:i4>
      </vt:variant>
      <vt:variant>
        <vt:lpwstr>consultantplus://offline/ref=E5E2FD3B9C77186EE5B844E257004AE0188D7BE1EA1CAFBCE9BCA8DDF7V0E2G</vt:lpwstr>
      </vt:variant>
      <vt:variant>
        <vt:lpwstr/>
      </vt:variant>
      <vt:variant>
        <vt:i4>6094929</vt:i4>
      </vt:variant>
      <vt:variant>
        <vt:i4>610</vt:i4>
      </vt:variant>
      <vt:variant>
        <vt:i4>0</vt:i4>
      </vt:variant>
      <vt:variant>
        <vt:i4>5</vt:i4>
      </vt:variant>
      <vt:variant>
        <vt:lpwstr>consultantplus://offline/ref=C04DFB2B01532798EE6A8E0FF9B8DAFE7601DEE12FCB29A67566A35261V636K</vt:lpwstr>
      </vt:variant>
      <vt:variant>
        <vt:lpwstr/>
      </vt:variant>
      <vt:variant>
        <vt:i4>6094862</vt:i4>
      </vt:variant>
      <vt:variant>
        <vt:i4>607</vt:i4>
      </vt:variant>
      <vt:variant>
        <vt:i4>0</vt:i4>
      </vt:variant>
      <vt:variant>
        <vt:i4>5</vt:i4>
      </vt:variant>
      <vt:variant>
        <vt:lpwstr>consultantplus://offline/ref=C04DFB2B01532798EE6A8E0FF9B8DAFE7508D8E029C429A67566A35261V636K</vt:lpwstr>
      </vt:variant>
      <vt:variant>
        <vt:lpwstr/>
      </vt:variant>
      <vt:variant>
        <vt:i4>4259922</vt:i4>
      </vt:variant>
      <vt:variant>
        <vt:i4>604</vt:i4>
      </vt:variant>
      <vt:variant>
        <vt:i4>0</vt:i4>
      </vt:variant>
      <vt:variant>
        <vt:i4>5</vt:i4>
      </vt:variant>
      <vt:variant>
        <vt:lpwstr>consultantplus://offline/ref=58424CCD4602EBCDA9136A8261A7D15BFB1A18DE97E696D2BB3149C5A37017K</vt:lpwstr>
      </vt:variant>
      <vt:variant>
        <vt:lpwstr/>
      </vt:variant>
      <vt:variant>
        <vt:i4>4259853</vt:i4>
      </vt:variant>
      <vt:variant>
        <vt:i4>601</vt:i4>
      </vt:variant>
      <vt:variant>
        <vt:i4>0</vt:i4>
      </vt:variant>
      <vt:variant>
        <vt:i4>5</vt:i4>
      </vt:variant>
      <vt:variant>
        <vt:lpwstr>consultantplus://offline/ref=58424CCD4602EBCDA9136A8261A7D15BF8131EDF91E996D2BB3149C5A37017K</vt:lpwstr>
      </vt:variant>
      <vt:variant>
        <vt:lpwstr/>
      </vt:variant>
      <vt:variant>
        <vt:i4>6029399</vt:i4>
      </vt:variant>
      <vt:variant>
        <vt:i4>598</vt:i4>
      </vt:variant>
      <vt:variant>
        <vt:i4>0</vt:i4>
      </vt:variant>
      <vt:variant>
        <vt:i4>5</vt:i4>
      </vt:variant>
      <vt:variant>
        <vt:lpwstr>consultantplus://offline/ref=E529C448FDE76C53072D184778ADAA75367F4E16CC46522085FD5E73B0B3y1K</vt:lpwstr>
      </vt:variant>
      <vt:variant>
        <vt:lpwstr/>
      </vt:variant>
      <vt:variant>
        <vt:i4>6029326</vt:i4>
      </vt:variant>
      <vt:variant>
        <vt:i4>595</vt:i4>
      </vt:variant>
      <vt:variant>
        <vt:i4>0</vt:i4>
      </vt:variant>
      <vt:variant>
        <vt:i4>5</vt:i4>
      </vt:variant>
      <vt:variant>
        <vt:lpwstr>consultantplus://offline/ref=E529C448FDE76C53072D184778ADAA75367F491FC545522085FD5E73B0B3y1K</vt:lpwstr>
      </vt:variant>
      <vt:variant>
        <vt:lpwstr/>
      </vt:variant>
      <vt:variant>
        <vt:i4>524297</vt:i4>
      </vt:variant>
      <vt:variant>
        <vt:i4>592</vt:i4>
      </vt:variant>
      <vt:variant>
        <vt:i4>0</vt:i4>
      </vt:variant>
      <vt:variant>
        <vt:i4>5</vt:i4>
      </vt:variant>
      <vt:variant>
        <vt:lpwstr>consultantplus://offline/ref=784A91B7A50F63E3106822FF7A6F83671207F99C2806A3EB8743FC2139j6xBK</vt:lpwstr>
      </vt:variant>
      <vt:variant>
        <vt:lpwstr/>
      </vt:variant>
      <vt:variant>
        <vt:i4>524297</vt:i4>
      </vt:variant>
      <vt:variant>
        <vt:i4>589</vt:i4>
      </vt:variant>
      <vt:variant>
        <vt:i4>0</vt:i4>
      </vt:variant>
      <vt:variant>
        <vt:i4>5</vt:i4>
      </vt:variant>
      <vt:variant>
        <vt:lpwstr>consultantplus://offline/ref=784A91B7A50F63E3106822FF7A6F83671207FE952105A3EB8743FC2139j6xBK</vt:lpwstr>
      </vt:variant>
      <vt:variant>
        <vt:lpwstr/>
      </vt:variant>
      <vt:variant>
        <vt:i4>1769475</vt:i4>
      </vt:variant>
      <vt:variant>
        <vt:i4>586</vt:i4>
      </vt:variant>
      <vt:variant>
        <vt:i4>0</vt:i4>
      </vt:variant>
      <vt:variant>
        <vt:i4>5</vt:i4>
      </vt:variant>
      <vt:variant>
        <vt:lpwstr>consultantplus://offline/ref=84A2C1DEDFF3C0F8F87145DDD87EC6BE561519477A3300C006801BB335S4s2K</vt:lpwstr>
      </vt:variant>
      <vt:variant>
        <vt:lpwstr/>
      </vt:variant>
      <vt:variant>
        <vt:i4>4325391</vt:i4>
      </vt:variant>
      <vt:variant>
        <vt:i4>583</vt:i4>
      </vt:variant>
      <vt:variant>
        <vt:i4>0</vt:i4>
      </vt:variant>
      <vt:variant>
        <vt:i4>5</vt:i4>
      </vt:variant>
      <vt:variant>
        <vt:lpwstr>consultantplus://offline/ref=D0FF830C39CBFA224EE7EFA631435F69E4486970687C029CA165C516D3y6r2K</vt:lpwstr>
      </vt:variant>
      <vt:variant>
        <vt:lpwstr/>
      </vt:variant>
      <vt:variant>
        <vt:i4>3473465</vt:i4>
      </vt:variant>
      <vt:variant>
        <vt:i4>580</vt:i4>
      </vt:variant>
      <vt:variant>
        <vt:i4>0</vt:i4>
      </vt:variant>
      <vt:variant>
        <vt:i4>5</vt:i4>
      </vt:variant>
      <vt:variant>
        <vt:lpwstr>consultantplus://offline/ref=E5E2FD3B9C77186EE5B844E257004AE0188D7BEFE51AAFBCE9BCA8DDF7027F4F908594CBF59A5213V4E5G</vt:lpwstr>
      </vt:variant>
      <vt:variant>
        <vt:lpwstr/>
      </vt:variant>
      <vt:variant>
        <vt:i4>6553661</vt:i4>
      </vt:variant>
      <vt:variant>
        <vt:i4>564</vt:i4>
      </vt:variant>
      <vt:variant>
        <vt:i4>0</vt:i4>
      </vt:variant>
      <vt:variant>
        <vt:i4>5</vt:i4>
      </vt:variant>
      <vt:variant>
        <vt:lpwstr>consultantplus://offline/ref=0DFA44044459F3BF05ED1C4248F3659E4843E3DFACD651617B3B3F45CAE5A3D5B176B19FC3F25874S9j4M</vt:lpwstr>
      </vt:variant>
      <vt:variant>
        <vt:lpwstr/>
      </vt:variant>
      <vt:variant>
        <vt:i4>6553661</vt:i4>
      </vt:variant>
      <vt:variant>
        <vt:i4>543</vt:i4>
      </vt:variant>
      <vt:variant>
        <vt:i4>0</vt:i4>
      </vt:variant>
      <vt:variant>
        <vt:i4>5</vt:i4>
      </vt:variant>
      <vt:variant>
        <vt:lpwstr>consultantplus://offline/ref=0DFA44044459F3BF05ED1C4248F3659E4843E3DFACD651617B3B3F45CAE5A3D5B176B19FC3F25874S9j4M</vt:lpwstr>
      </vt:variant>
      <vt:variant>
        <vt:lpwstr/>
      </vt:variant>
      <vt:variant>
        <vt:i4>917533</vt:i4>
      </vt:variant>
      <vt:variant>
        <vt:i4>537</vt:i4>
      </vt:variant>
      <vt:variant>
        <vt:i4>0</vt:i4>
      </vt:variant>
      <vt:variant>
        <vt:i4>5</vt:i4>
      </vt:variant>
      <vt:variant>
        <vt:lpwstr>http://www.fabrikant.ru/</vt:lpwstr>
      </vt:variant>
      <vt:variant>
        <vt:lpwstr/>
      </vt:variant>
      <vt:variant>
        <vt:i4>917533</vt:i4>
      </vt:variant>
      <vt:variant>
        <vt:i4>534</vt:i4>
      </vt:variant>
      <vt:variant>
        <vt:i4>0</vt:i4>
      </vt:variant>
      <vt:variant>
        <vt:i4>5</vt:i4>
      </vt:variant>
      <vt:variant>
        <vt:lpwstr>http://www.fabrikant.ru/</vt:lpwstr>
      </vt:variant>
      <vt:variant>
        <vt:lpwstr/>
      </vt:variant>
      <vt:variant>
        <vt:i4>917533</vt:i4>
      </vt:variant>
      <vt:variant>
        <vt:i4>507</vt:i4>
      </vt:variant>
      <vt:variant>
        <vt:i4>0</vt:i4>
      </vt:variant>
      <vt:variant>
        <vt:i4>5</vt:i4>
      </vt:variant>
      <vt:variant>
        <vt:lpwstr>http://www.fabrikant.ru/</vt:lpwstr>
      </vt:variant>
      <vt:variant>
        <vt:lpwstr/>
      </vt:variant>
      <vt:variant>
        <vt:i4>5570657</vt:i4>
      </vt:variant>
      <vt:variant>
        <vt:i4>504</vt:i4>
      </vt:variant>
      <vt:variant>
        <vt:i4>0</vt:i4>
      </vt:variant>
      <vt:variant>
        <vt:i4>5</vt:i4>
      </vt:variant>
      <vt:variant>
        <vt:lpwstr>mailto:shaytanov@star.ru</vt:lpwstr>
      </vt:variant>
      <vt:variant>
        <vt:lpwstr/>
      </vt:variant>
      <vt:variant>
        <vt:i4>7143534</vt:i4>
      </vt:variant>
      <vt:variant>
        <vt:i4>471</vt:i4>
      </vt:variant>
      <vt:variant>
        <vt:i4>0</vt:i4>
      </vt:variant>
      <vt:variant>
        <vt:i4>5</vt:i4>
      </vt:variant>
      <vt:variant>
        <vt:lpwstr>consultantplus://offline/ref=7D2A808B704BA9B36FAD61BDF8183564EF7A712DD2D587BEDA9624A88D3263BBFCC611F8H4JEQ</vt:lpwstr>
      </vt:variant>
      <vt:variant>
        <vt:lpwstr/>
      </vt:variant>
      <vt:variant>
        <vt:i4>917533</vt:i4>
      </vt:variant>
      <vt:variant>
        <vt:i4>375</vt:i4>
      </vt:variant>
      <vt:variant>
        <vt:i4>0</vt:i4>
      </vt:variant>
      <vt:variant>
        <vt:i4>5</vt:i4>
      </vt:variant>
      <vt:variant>
        <vt:lpwstr>http://www.fabrikant.ru/</vt:lpwstr>
      </vt:variant>
      <vt:variant>
        <vt:lpwstr/>
      </vt:variant>
      <vt:variant>
        <vt:i4>7274549</vt:i4>
      </vt:variant>
      <vt:variant>
        <vt:i4>246</vt:i4>
      </vt:variant>
      <vt:variant>
        <vt:i4>0</vt:i4>
      </vt:variant>
      <vt:variant>
        <vt:i4>5</vt:i4>
      </vt:variant>
      <vt:variant>
        <vt:lpwstr>http://www.zakupki.gov.ru/</vt:lpwstr>
      </vt:variant>
      <vt:variant>
        <vt:lpwstr/>
      </vt:variant>
      <vt:variant>
        <vt:i4>2031673</vt:i4>
      </vt:variant>
      <vt:variant>
        <vt:i4>233</vt:i4>
      </vt:variant>
      <vt:variant>
        <vt:i4>0</vt:i4>
      </vt:variant>
      <vt:variant>
        <vt:i4>5</vt:i4>
      </vt:variant>
      <vt:variant>
        <vt:lpwstr/>
      </vt:variant>
      <vt:variant>
        <vt:lpwstr>_Toc468778216</vt:lpwstr>
      </vt:variant>
      <vt:variant>
        <vt:i4>2031673</vt:i4>
      </vt:variant>
      <vt:variant>
        <vt:i4>227</vt:i4>
      </vt:variant>
      <vt:variant>
        <vt:i4>0</vt:i4>
      </vt:variant>
      <vt:variant>
        <vt:i4>5</vt:i4>
      </vt:variant>
      <vt:variant>
        <vt:lpwstr/>
      </vt:variant>
      <vt:variant>
        <vt:lpwstr>_Toc468778213</vt:lpwstr>
      </vt:variant>
      <vt:variant>
        <vt:i4>2031673</vt:i4>
      </vt:variant>
      <vt:variant>
        <vt:i4>221</vt:i4>
      </vt:variant>
      <vt:variant>
        <vt:i4>0</vt:i4>
      </vt:variant>
      <vt:variant>
        <vt:i4>5</vt:i4>
      </vt:variant>
      <vt:variant>
        <vt:lpwstr/>
      </vt:variant>
      <vt:variant>
        <vt:lpwstr>_Toc468778211</vt:lpwstr>
      </vt:variant>
      <vt:variant>
        <vt:i4>1966137</vt:i4>
      </vt:variant>
      <vt:variant>
        <vt:i4>215</vt:i4>
      </vt:variant>
      <vt:variant>
        <vt:i4>0</vt:i4>
      </vt:variant>
      <vt:variant>
        <vt:i4>5</vt:i4>
      </vt:variant>
      <vt:variant>
        <vt:lpwstr/>
      </vt:variant>
      <vt:variant>
        <vt:lpwstr>_Toc468778207</vt:lpwstr>
      </vt:variant>
      <vt:variant>
        <vt:i4>1966137</vt:i4>
      </vt:variant>
      <vt:variant>
        <vt:i4>209</vt:i4>
      </vt:variant>
      <vt:variant>
        <vt:i4>0</vt:i4>
      </vt:variant>
      <vt:variant>
        <vt:i4>5</vt:i4>
      </vt:variant>
      <vt:variant>
        <vt:lpwstr/>
      </vt:variant>
      <vt:variant>
        <vt:lpwstr>_Toc468778206</vt:lpwstr>
      </vt:variant>
      <vt:variant>
        <vt:i4>1966137</vt:i4>
      </vt:variant>
      <vt:variant>
        <vt:i4>203</vt:i4>
      </vt:variant>
      <vt:variant>
        <vt:i4>0</vt:i4>
      </vt:variant>
      <vt:variant>
        <vt:i4>5</vt:i4>
      </vt:variant>
      <vt:variant>
        <vt:lpwstr/>
      </vt:variant>
      <vt:variant>
        <vt:lpwstr>_Toc468778205</vt:lpwstr>
      </vt:variant>
      <vt:variant>
        <vt:i4>1966137</vt:i4>
      </vt:variant>
      <vt:variant>
        <vt:i4>197</vt:i4>
      </vt:variant>
      <vt:variant>
        <vt:i4>0</vt:i4>
      </vt:variant>
      <vt:variant>
        <vt:i4>5</vt:i4>
      </vt:variant>
      <vt:variant>
        <vt:lpwstr/>
      </vt:variant>
      <vt:variant>
        <vt:lpwstr>_Toc468778204</vt:lpwstr>
      </vt:variant>
      <vt:variant>
        <vt:i4>1966137</vt:i4>
      </vt:variant>
      <vt:variant>
        <vt:i4>191</vt:i4>
      </vt:variant>
      <vt:variant>
        <vt:i4>0</vt:i4>
      </vt:variant>
      <vt:variant>
        <vt:i4>5</vt:i4>
      </vt:variant>
      <vt:variant>
        <vt:lpwstr/>
      </vt:variant>
      <vt:variant>
        <vt:lpwstr>_Toc468778203</vt:lpwstr>
      </vt:variant>
      <vt:variant>
        <vt:i4>1966137</vt:i4>
      </vt:variant>
      <vt:variant>
        <vt:i4>185</vt:i4>
      </vt:variant>
      <vt:variant>
        <vt:i4>0</vt:i4>
      </vt:variant>
      <vt:variant>
        <vt:i4>5</vt:i4>
      </vt:variant>
      <vt:variant>
        <vt:lpwstr/>
      </vt:variant>
      <vt:variant>
        <vt:lpwstr>_Toc468778202</vt:lpwstr>
      </vt:variant>
      <vt:variant>
        <vt:i4>1966137</vt:i4>
      </vt:variant>
      <vt:variant>
        <vt:i4>179</vt:i4>
      </vt:variant>
      <vt:variant>
        <vt:i4>0</vt:i4>
      </vt:variant>
      <vt:variant>
        <vt:i4>5</vt:i4>
      </vt:variant>
      <vt:variant>
        <vt:lpwstr/>
      </vt:variant>
      <vt:variant>
        <vt:lpwstr>_Toc468778201</vt:lpwstr>
      </vt:variant>
      <vt:variant>
        <vt:i4>1966137</vt:i4>
      </vt:variant>
      <vt:variant>
        <vt:i4>173</vt:i4>
      </vt:variant>
      <vt:variant>
        <vt:i4>0</vt:i4>
      </vt:variant>
      <vt:variant>
        <vt:i4>5</vt:i4>
      </vt:variant>
      <vt:variant>
        <vt:lpwstr/>
      </vt:variant>
      <vt:variant>
        <vt:lpwstr>_Toc468778200</vt:lpwstr>
      </vt:variant>
      <vt:variant>
        <vt:i4>1507386</vt:i4>
      </vt:variant>
      <vt:variant>
        <vt:i4>167</vt:i4>
      </vt:variant>
      <vt:variant>
        <vt:i4>0</vt:i4>
      </vt:variant>
      <vt:variant>
        <vt:i4>5</vt:i4>
      </vt:variant>
      <vt:variant>
        <vt:lpwstr/>
      </vt:variant>
      <vt:variant>
        <vt:lpwstr>_Toc468778199</vt:lpwstr>
      </vt:variant>
      <vt:variant>
        <vt:i4>1507386</vt:i4>
      </vt:variant>
      <vt:variant>
        <vt:i4>161</vt:i4>
      </vt:variant>
      <vt:variant>
        <vt:i4>0</vt:i4>
      </vt:variant>
      <vt:variant>
        <vt:i4>5</vt:i4>
      </vt:variant>
      <vt:variant>
        <vt:lpwstr/>
      </vt:variant>
      <vt:variant>
        <vt:lpwstr>_Toc468778198</vt:lpwstr>
      </vt:variant>
      <vt:variant>
        <vt:i4>1507386</vt:i4>
      </vt:variant>
      <vt:variant>
        <vt:i4>155</vt:i4>
      </vt:variant>
      <vt:variant>
        <vt:i4>0</vt:i4>
      </vt:variant>
      <vt:variant>
        <vt:i4>5</vt:i4>
      </vt:variant>
      <vt:variant>
        <vt:lpwstr/>
      </vt:variant>
      <vt:variant>
        <vt:lpwstr>_Toc468778197</vt:lpwstr>
      </vt:variant>
      <vt:variant>
        <vt:i4>1507386</vt:i4>
      </vt:variant>
      <vt:variant>
        <vt:i4>149</vt:i4>
      </vt:variant>
      <vt:variant>
        <vt:i4>0</vt:i4>
      </vt:variant>
      <vt:variant>
        <vt:i4>5</vt:i4>
      </vt:variant>
      <vt:variant>
        <vt:lpwstr/>
      </vt:variant>
      <vt:variant>
        <vt:lpwstr>_Toc468778196</vt:lpwstr>
      </vt:variant>
      <vt:variant>
        <vt:i4>1507386</vt:i4>
      </vt:variant>
      <vt:variant>
        <vt:i4>143</vt:i4>
      </vt:variant>
      <vt:variant>
        <vt:i4>0</vt:i4>
      </vt:variant>
      <vt:variant>
        <vt:i4>5</vt:i4>
      </vt:variant>
      <vt:variant>
        <vt:lpwstr/>
      </vt:variant>
      <vt:variant>
        <vt:lpwstr>_Toc468778195</vt:lpwstr>
      </vt:variant>
      <vt:variant>
        <vt:i4>1507386</vt:i4>
      </vt:variant>
      <vt:variant>
        <vt:i4>137</vt:i4>
      </vt:variant>
      <vt:variant>
        <vt:i4>0</vt:i4>
      </vt:variant>
      <vt:variant>
        <vt:i4>5</vt:i4>
      </vt:variant>
      <vt:variant>
        <vt:lpwstr/>
      </vt:variant>
      <vt:variant>
        <vt:lpwstr>_Toc468778194</vt:lpwstr>
      </vt:variant>
      <vt:variant>
        <vt:i4>1507386</vt:i4>
      </vt:variant>
      <vt:variant>
        <vt:i4>131</vt:i4>
      </vt:variant>
      <vt:variant>
        <vt:i4>0</vt:i4>
      </vt:variant>
      <vt:variant>
        <vt:i4>5</vt:i4>
      </vt:variant>
      <vt:variant>
        <vt:lpwstr/>
      </vt:variant>
      <vt:variant>
        <vt:lpwstr>_Toc468778193</vt:lpwstr>
      </vt:variant>
      <vt:variant>
        <vt:i4>1507386</vt:i4>
      </vt:variant>
      <vt:variant>
        <vt:i4>125</vt:i4>
      </vt:variant>
      <vt:variant>
        <vt:i4>0</vt:i4>
      </vt:variant>
      <vt:variant>
        <vt:i4>5</vt:i4>
      </vt:variant>
      <vt:variant>
        <vt:lpwstr/>
      </vt:variant>
      <vt:variant>
        <vt:lpwstr>_Toc468778192</vt:lpwstr>
      </vt:variant>
      <vt:variant>
        <vt:i4>1507386</vt:i4>
      </vt:variant>
      <vt:variant>
        <vt:i4>119</vt:i4>
      </vt:variant>
      <vt:variant>
        <vt:i4>0</vt:i4>
      </vt:variant>
      <vt:variant>
        <vt:i4>5</vt:i4>
      </vt:variant>
      <vt:variant>
        <vt:lpwstr/>
      </vt:variant>
      <vt:variant>
        <vt:lpwstr>_Toc468778191</vt:lpwstr>
      </vt:variant>
      <vt:variant>
        <vt:i4>1507386</vt:i4>
      </vt:variant>
      <vt:variant>
        <vt:i4>113</vt:i4>
      </vt:variant>
      <vt:variant>
        <vt:i4>0</vt:i4>
      </vt:variant>
      <vt:variant>
        <vt:i4>5</vt:i4>
      </vt:variant>
      <vt:variant>
        <vt:lpwstr/>
      </vt:variant>
      <vt:variant>
        <vt:lpwstr>_Toc468778190</vt:lpwstr>
      </vt:variant>
      <vt:variant>
        <vt:i4>1441850</vt:i4>
      </vt:variant>
      <vt:variant>
        <vt:i4>107</vt:i4>
      </vt:variant>
      <vt:variant>
        <vt:i4>0</vt:i4>
      </vt:variant>
      <vt:variant>
        <vt:i4>5</vt:i4>
      </vt:variant>
      <vt:variant>
        <vt:lpwstr/>
      </vt:variant>
      <vt:variant>
        <vt:lpwstr>_Toc468778189</vt:lpwstr>
      </vt:variant>
      <vt:variant>
        <vt:i4>1441850</vt:i4>
      </vt:variant>
      <vt:variant>
        <vt:i4>101</vt:i4>
      </vt:variant>
      <vt:variant>
        <vt:i4>0</vt:i4>
      </vt:variant>
      <vt:variant>
        <vt:i4>5</vt:i4>
      </vt:variant>
      <vt:variant>
        <vt:lpwstr/>
      </vt:variant>
      <vt:variant>
        <vt:lpwstr>_Toc468778188</vt:lpwstr>
      </vt:variant>
      <vt:variant>
        <vt:i4>1441850</vt:i4>
      </vt:variant>
      <vt:variant>
        <vt:i4>95</vt:i4>
      </vt:variant>
      <vt:variant>
        <vt:i4>0</vt:i4>
      </vt:variant>
      <vt:variant>
        <vt:i4>5</vt:i4>
      </vt:variant>
      <vt:variant>
        <vt:lpwstr/>
      </vt:variant>
      <vt:variant>
        <vt:lpwstr>_Toc468778187</vt:lpwstr>
      </vt:variant>
      <vt:variant>
        <vt:i4>1441850</vt:i4>
      </vt:variant>
      <vt:variant>
        <vt:i4>89</vt:i4>
      </vt:variant>
      <vt:variant>
        <vt:i4>0</vt:i4>
      </vt:variant>
      <vt:variant>
        <vt:i4>5</vt:i4>
      </vt:variant>
      <vt:variant>
        <vt:lpwstr/>
      </vt:variant>
      <vt:variant>
        <vt:lpwstr>_Toc468778186</vt:lpwstr>
      </vt:variant>
      <vt:variant>
        <vt:i4>1441850</vt:i4>
      </vt:variant>
      <vt:variant>
        <vt:i4>83</vt:i4>
      </vt:variant>
      <vt:variant>
        <vt:i4>0</vt:i4>
      </vt:variant>
      <vt:variant>
        <vt:i4>5</vt:i4>
      </vt:variant>
      <vt:variant>
        <vt:lpwstr/>
      </vt:variant>
      <vt:variant>
        <vt:lpwstr>_Toc468778185</vt:lpwstr>
      </vt:variant>
      <vt:variant>
        <vt:i4>1441850</vt:i4>
      </vt:variant>
      <vt:variant>
        <vt:i4>77</vt:i4>
      </vt:variant>
      <vt:variant>
        <vt:i4>0</vt:i4>
      </vt:variant>
      <vt:variant>
        <vt:i4>5</vt:i4>
      </vt:variant>
      <vt:variant>
        <vt:lpwstr/>
      </vt:variant>
      <vt:variant>
        <vt:lpwstr>_Toc468778184</vt:lpwstr>
      </vt:variant>
      <vt:variant>
        <vt:i4>1441850</vt:i4>
      </vt:variant>
      <vt:variant>
        <vt:i4>71</vt:i4>
      </vt:variant>
      <vt:variant>
        <vt:i4>0</vt:i4>
      </vt:variant>
      <vt:variant>
        <vt:i4>5</vt:i4>
      </vt:variant>
      <vt:variant>
        <vt:lpwstr/>
      </vt:variant>
      <vt:variant>
        <vt:lpwstr>_Toc468778183</vt:lpwstr>
      </vt:variant>
      <vt:variant>
        <vt:i4>1441850</vt:i4>
      </vt:variant>
      <vt:variant>
        <vt:i4>65</vt:i4>
      </vt:variant>
      <vt:variant>
        <vt:i4>0</vt:i4>
      </vt:variant>
      <vt:variant>
        <vt:i4>5</vt:i4>
      </vt:variant>
      <vt:variant>
        <vt:lpwstr/>
      </vt:variant>
      <vt:variant>
        <vt:lpwstr>_Toc468778182</vt:lpwstr>
      </vt:variant>
      <vt:variant>
        <vt:i4>1441850</vt:i4>
      </vt:variant>
      <vt:variant>
        <vt:i4>59</vt:i4>
      </vt:variant>
      <vt:variant>
        <vt:i4>0</vt:i4>
      </vt:variant>
      <vt:variant>
        <vt:i4>5</vt:i4>
      </vt:variant>
      <vt:variant>
        <vt:lpwstr/>
      </vt:variant>
      <vt:variant>
        <vt:lpwstr>_Toc468778181</vt:lpwstr>
      </vt:variant>
      <vt:variant>
        <vt:i4>1441850</vt:i4>
      </vt:variant>
      <vt:variant>
        <vt:i4>53</vt:i4>
      </vt:variant>
      <vt:variant>
        <vt:i4>0</vt:i4>
      </vt:variant>
      <vt:variant>
        <vt:i4>5</vt:i4>
      </vt:variant>
      <vt:variant>
        <vt:lpwstr/>
      </vt:variant>
      <vt:variant>
        <vt:lpwstr>_Toc468778180</vt:lpwstr>
      </vt:variant>
      <vt:variant>
        <vt:i4>1638458</vt:i4>
      </vt:variant>
      <vt:variant>
        <vt:i4>47</vt:i4>
      </vt:variant>
      <vt:variant>
        <vt:i4>0</vt:i4>
      </vt:variant>
      <vt:variant>
        <vt:i4>5</vt:i4>
      </vt:variant>
      <vt:variant>
        <vt:lpwstr/>
      </vt:variant>
      <vt:variant>
        <vt:lpwstr>_Toc468778179</vt:lpwstr>
      </vt:variant>
      <vt:variant>
        <vt:i4>1638458</vt:i4>
      </vt:variant>
      <vt:variant>
        <vt:i4>41</vt:i4>
      </vt:variant>
      <vt:variant>
        <vt:i4>0</vt:i4>
      </vt:variant>
      <vt:variant>
        <vt:i4>5</vt:i4>
      </vt:variant>
      <vt:variant>
        <vt:lpwstr/>
      </vt:variant>
      <vt:variant>
        <vt:lpwstr>_Toc468778178</vt:lpwstr>
      </vt:variant>
      <vt:variant>
        <vt:i4>1638458</vt:i4>
      </vt:variant>
      <vt:variant>
        <vt:i4>35</vt:i4>
      </vt:variant>
      <vt:variant>
        <vt:i4>0</vt:i4>
      </vt:variant>
      <vt:variant>
        <vt:i4>5</vt:i4>
      </vt:variant>
      <vt:variant>
        <vt:lpwstr/>
      </vt:variant>
      <vt:variant>
        <vt:lpwstr>_Toc468778177</vt:lpwstr>
      </vt:variant>
      <vt:variant>
        <vt:i4>7274549</vt:i4>
      </vt:variant>
      <vt:variant>
        <vt:i4>30</vt:i4>
      </vt:variant>
      <vt:variant>
        <vt:i4>0</vt:i4>
      </vt:variant>
      <vt:variant>
        <vt:i4>5</vt:i4>
      </vt:variant>
      <vt:variant>
        <vt:lpwstr>http://www.zakupki.gov.ru/</vt:lpwstr>
      </vt:variant>
      <vt:variant>
        <vt:lpwstr/>
      </vt:variant>
      <vt:variant>
        <vt:i4>917533</vt:i4>
      </vt:variant>
      <vt:variant>
        <vt:i4>27</vt:i4>
      </vt:variant>
      <vt:variant>
        <vt:i4>0</vt:i4>
      </vt:variant>
      <vt:variant>
        <vt:i4>5</vt:i4>
      </vt:variant>
      <vt:variant>
        <vt:lpwstr>http://www.fabrikant.ru/</vt:lpwstr>
      </vt:variant>
      <vt:variant>
        <vt:lpwstr/>
      </vt:variant>
      <vt:variant>
        <vt:i4>917533</vt:i4>
      </vt:variant>
      <vt:variant>
        <vt:i4>21</vt:i4>
      </vt:variant>
      <vt:variant>
        <vt:i4>0</vt:i4>
      </vt:variant>
      <vt:variant>
        <vt:i4>5</vt:i4>
      </vt:variant>
      <vt:variant>
        <vt:lpwstr>http://www.fabrikant.ru/</vt:lpwstr>
      </vt:variant>
      <vt:variant>
        <vt:lpwstr/>
      </vt:variant>
      <vt:variant>
        <vt:i4>917533</vt:i4>
      </vt:variant>
      <vt:variant>
        <vt:i4>18</vt:i4>
      </vt:variant>
      <vt:variant>
        <vt:i4>0</vt:i4>
      </vt:variant>
      <vt:variant>
        <vt:i4>5</vt:i4>
      </vt:variant>
      <vt:variant>
        <vt:lpwstr>http://www.fabrikant.ru/</vt:lpwstr>
      </vt:variant>
      <vt:variant>
        <vt:lpwstr/>
      </vt:variant>
      <vt:variant>
        <vt:i4>917533</vt:i4>
      </vt:variant>
      <vt:variant>
        <vt:i4>15</vt:i4>
      </vt:variant>
      <vt:variant>
        <vt:i4>0</vt:i4>
      </vt:variant>
      <vt:variant>
        <vt:i4>5</vt:i4>
      </vt:variant>
      <vt:variant>
        <vt:lpwstr>http://www.fabrikant.ru/</vt:lpwstr>
      </vt:variant>
      <vt:variant>
        <vt:lpwstr/>
      </vt:variant>
      <vt:variant>
        <vt:i4>917533</vt:i4>
      </vt:variant>
      <vt:variant>
        <vt:i4>12</vt:i4>
      </vt:variant>
      <vt:variant>
        <vt:i4>0</vt:i4>
      </vt:variant>
      <vt:variant>
        <vt:i4>5</vt:i4>
      </vt:variant>
      <vt:variant>
        <vt:lpwstr>http://www.fabrikant.ru/</vt:lpwstr>
      </vt:variant>
      <vt:variant>
        <vt:lpwstr/>
      </vt:variant>
      <vt:variant>
        <vt:i4>7274549</vt:i4>
      </vt:variant>
      <vt:variant>
        <vt:i4>9</vt:i4>
      </vt:variant>
      <vt:variant>
        <vt:i4>0</vt:i4>
      </vt:variant>
      <vt:variant>
        <vt:i4>5</vt:i4>
      </vt:variant>
      <vt:variant>
        <vt:lpwstr>http://www.zakupki.gov.ru/</vt:lpwstr>
      </vt:variant>
      <vt:variant>
        <vt:lpwstr/>
      </vt:variant>
      <vt:variant>
        <vt:i4>917533</vt:i4>
      </vt:variant>
      <vt:variant>
        <vt:i4>6</vt:i4>
      </vt:variant>
      <vt:variant>
        <vt:i4>0</vt:i4>
      </vt:variant>
      <vt:variant>
        <vt:i4>5</vt:i4>
      </vt:variant>
      <vt:variant>
        <vt:lpwstr>http://www.fabrikant.ru/</vt:lpwstr>
      </vt:variant>
      <vt:variant>
        <vt:lpwstr/>
      </vt:variant>
      <vt:variant>
        <vt:i4>7274549</vt:i4>
      </vt:variant>
      <vt:variant>
        <vt:i4>3</vt:i4>
      </vt:variant>
      <vt:variant>
        <vt:i4>0</vt:i4>
      </vt:variant>
      <vt:variant>
        <vt:i4>5</vt:i4>
      </vt:variant>
      <vt:variant>
        <vt:lpwstr>http://www.zakupki.gov.ru/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ulyanov</dc:creator>
  <cp:lastModifiedBy>Кухтарова Е.В.</cp:lastModifiedBy>
  <cp:revision>47</cp:revision>
  <cp:lastPrinted>2019-03-27T05:38:00Z</cp:lastPrinted>
  <dcterms:created xsi:type="dcterms:W3CDTF">2019-02-20T10:48:00Z</dcterms:created>
  <dcterms:modified xsi:type="dcterms:W3CDTF">2019-04-23T05:28:00Z</dcterms:modified>
</cp:coreProperties>
</file>