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BD" w:rsidRPr="00E142C9" w:rsidRDefault="007677BD" w:rsidP="007677BD">
      <w:pPr>
        <w:rPr>
          <w:rFonts w:ascii="Times New Roman" w:hAnsi="Times New Roman"/>
          <w:sz w:val="24"/>
          <w:szCs w:val="24"/>
        </w:rPr>
      </w:pPr>
      <w:r w:rsidRPr="00E142C9">
        <w:rPr>
          <w:rFonts w:ascii="Times New Roman" w:hAnsi="Times New Roman"/>
          <w:b/>
          <w:sz w:val="24"/>
          <w:szCs w:val="24"/>
        </w:rPr>
        <w:t>Тема запроса</w:t>
      </w:r>
      <w:r w:rsidRPr="00E142C9">
        <w:rPr>
          <w:rFonts w:ascii="Times New Roman" w:hAnsi="Times New Roman"/>
          <w:sz w:val="24"/>
          <w:szCs w:val="24"/>
        </w:rPr>
        <w:t xml:space="preserve">: </w:t>
      </w:r>
      <w:r w:rsidRPr="00EA10D8">
        <w:rPr>
          <w:rFonts w:ascii="Times New Roman" w:hAnsi="Times New Roman"/>
          <w:sz w:val="24"/>
          <w:szCs w:val="24"/>
        </w:rPr>
        <w:t>Запрос разъяснений тендерной документацию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142C9">
        <w:rPr>
          <w:rFonts w:ascii="Times New Roman" w:hAnsi="Times New Roman"/>
          <w:b/>
          <w:sz w:val="24"/>
          <w:szCs w:val="24"/>
        </w:rPr>
        <w:t>Текст запроса</w:t>
      </w:r>
      <w:r w:rsidRPr="00E142C9">
        <w:rPr>
          <w:rFonts w:ascii="Times New Roman" w:hAnsi="Times New Roman"/>
          <w:sz w:val="24"/>
          <w:szCs w:val="24"/>
        </w:rPr>
        <w:t xml:space="preserve">: </w:t>
      </w:r>
      <w:r w:rsidRPr="00EA10D8">
        <w:rPr>
          <w:rFonts w:ascii="Times New Roman" w:hAnsi="Times New Roman"/>
          <w:sz w:val="24"/>
          <w:szCs w:val="24"/>
        </w:rPr>
        <w:t xml:space="preserve">Добрый день!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1) Предметом закупки является оказание услуг по строительному контролю (п. 2.1 проекта </w:t>
      </w:r>
      <w:proofErr w:type="spellStart"/>
      <w:r w:rsidRPr="00EA10D8">
        <w:rPr>
          <w:rFonts w:ascii="Times New Roman" w:hAnsi="Times New Roman"/>
          <w:sz w:val="24"/>
          <w:szCs w:val="24"/>
        </w:rPr>
        <w:t>ТехЗадания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) и по финансово-строительному контролю, учету, </w:t>
      </w:r>
      <w:r w:rsidRPr="00EA10D8">
        <w:rPr>
          <w:rFonts w:ascii="Times New Roman" w:hAnsi="Times New Roman"/>
          <w:sz w:val="24"/>
          <w:szCs w:val="24"/>
        </w:rPr>
        <w:t>отчетности и</w:t>
      </w:r>
      <w:r w:rsidRPr="00EA10D8">
        <w:rPr>
          <w:rFonts w:ascii="Times New Roman" w:hAnsi="Times New Roman"/>
          <w:sz w:val="24"/>
          <w:szCs w:val="24"/>
        </w:rPr>
        <w:t xml:space="preserve"> аудиту (п. 2.2 проекта </w:t>
      </w:r>
      <w:proofErr w:type="spellStart"/>
      <w:r w:rsidRPr="00EA10D8">
        <w:rPr>
          <w:rFonts w:ascii="Times New Roman" w:hAnsi="Times New Roman"/>
          <w:sz w:val="24"/>
          <w:szCs w:val="24"/>
        </w:rPr>
        <w:t>ТехЗадания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).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При этом договором не выделена отдельно максимальная начальная цена услуг по п. 2.1 </w:t>
      </w:r>
      <w:proofErr w:type="spellStart"/>
      <w:r w:rsidRPr="00EA10D8">
        <w:rPr>
          <w:rFonts w:ascii="Times New Roman" w:hAnsi="Times New Roman"/>
          <w:sz w:val="24"/>
          <w:szCs w:val="24"/>
        </w:rPr>
        <w:t>ТехЗадания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 и услуг по п. 2.2 </w:t>
      </w:r>
      <w:proofErr w:type="spellStart"/>
      <w:r w:rsidRPr="00EA10D8">
        <w:rPr>
          <w:rFonts w:ascii="Times New Roman" w:hAnsi="Times New Roman"/>
          <w:sz w:val="24"/>
          <w:szCs w:val="24"/>
        </w:rPr>
        <w:t>ТехЗадания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.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1.1) </w:t>
      </w:r>
      <w:proofErr w:type="gramStart"/>
      <w:r w:rsidRPr="00EA10D8">
        <w:rPr>
          <w:rFonts w:ascii="Times New Roman" w:hAnsi="Times New Roman"/>
          <w:sz w:val="24"/>
          <w:szCs w:val="24"/>
        </w:rPr>
        <w:t>В</w:t>
      </w:r>
      <w:proofErr w:type="gramEnd"/>
      <w:r w:rsidRPr="00EA10D8">
        <w:rPr>
          <w:rFonts w:ascii="Times New Roman" w:hAnsi="Times New Roman"/>
          <w:sz w:val="24"/>
          <w:szCs w:val="24"/>
        </w:rPr>
        <w:t xml:space="preserve"> связи с тем, что для выполнения деятельности по строительному контролю требуется членство участника закупки в строительном СРО и уровень ответственности по компенсационным фондам, соответствующий предложенной участником закупки, просим разъяснить: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- вправе ли участник закупки разделить в своем предложении стоимость услуг по п. 2.1 </w:t>
      </w:r>
      <w:proofErr w:type="spellStart"/>
      <w:r w:rsidRPr="00EA10D8">
        <w:rPr>
          <w:rFonts w:ascii="Times New Roman" w:hAnsi="Times New Roman"/>
          <w:sz w:val="24"/>
          <w:szCs w:val="24"/>
        </w:rPr>
        <w:t>ТехЗадания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 и услуг по п. 2.2 </w:t>
      </w:r>
      <w:proofErr w:type="spellStart"/>
      <w:r w:rsidRPr="00EA10D8">
        <w:rPr>
          <w:rFonts w:ascii="Times New Roman" w:hAnsi="Times New Roman"/>
          <w:sz w:val="24"/>
          <w:szCs w:val="24"/>
        </w:rPr>
        <w:t>ТехЗадания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 (то есть уровень ответственности участника по строительному СРО должен соответствовать только той части цены, которая предложена участником за услуги по строительному контролю)?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- либо услуги по строительному контролю (п. 2.1 проекта </w:t>
      </w:r>
      <w:proofErr w:type="spellStart"/>
      <w:r w:rsidRPr="00EA10D8">
        <w:rPr>
          <w:rFonts w:ascii="Times New Roman" w:hAnsi="Times New Roman"/>
          <w:sz w:val="24"/>
          <w:szCs w:val="24"/>
        </w:rPr>
        <w:t>ТехЗадания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) и по финансово-строительному контролю, учету, </w:t>
      </w:r>
      <w:r w:rsidRPr="00EA10D8">
        <w:rPr>
          <w:rFonts w:ascii="Times New Roman" w:hAnsi="Times New Roman"/>
          <w:sz w:val="24"/>
          <w:szCs w:val="24"/>
        </w:rPr>
        <w:t>отчетности и</w:t>
      </w:r>
      <w:r w:rsidRPr="00EA10D8">
        <w:rPr>
          <w:rFonts w:ascii="Times New Roman" w:hAnsi="Times New Roman"/>
          <w:sz w:val="24"/>
          <w:szCs w:val="24"/>
        </w:rPr>
        <w:t xml:space="preserve"> аудиту (п. 2.2 проекта </w:t>
      </w:r>
      <w:proofErr w:type="spellStart"/>
      <w:r w:rsidRPr="00EA10D8">
        <w:rPr>
          <w:rFonts w:ascii="Times New Roman" w:hAnsi="Times New Roman"/>
          <w:sz w:val="24"/>
          <w:szCs w:val="24"/>
        </w:rPr>
        <w:t>ТехЗадания</w:t>
      </w:r>
      <w:proofErr w:type="spellEnd"/>
      <w:r w:rsidRPr="00EA10D8">
        <w:rPr>
          <w:rFonts w:ascii="Times New Roman" w:hAnsi="Times New Roman"/>
          <w:sz w:val="24"/>
          <w:szCs w:val="24"/>
        </w:rPr>
        <w:t>) являются неделимой услугой, участник не вправе выделять цены услуг по п. 2. 1 и 2.2?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>Неопределенность в данном вопросе препятствует оценке соответствия участника/коллективного участника закупки обязательным требованиям (в части уровня ответственности по СРО)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1.2) Согласно условиям </w:t>
      </w:r>
      <w:r w:rsidRPr="00EA10D8">
        <w:rPr>
          <w:rFonts w:ascii="Times New Roman" w:hAnsi="Times New Roman"/>
          <w:sz w:val="24"/>
          <w:szCs w:val="24"/>
        </w:rPr>
        <w:t>закупочной документации,</w:t>
      </w:r>
      <w:r w:rsidRPr="00EA10D8">
        <w:rPr>
          <w:rFonts w:ascii="Times New Roman" w:hAnsi="Times New Roman"/>
          <w:sz w:val="24"/>
          <w:szCs w:val="24"/>
        </w:rPr>
        <w:t xml:space="preserve"> при оценке опыты принимаются к учету </w:t>
      </w:r>
      <w:r w:rsidRPr="00EA10D8">
        <w:rPr>
          <w:rFonts w:ascii="Times New Roman" w:hAnsi="Times New Roman"/>
          <w:sz w:val="24"/>
          <w:szCs w:val="24"/>
        </w:rPr>
        <w:t>исполненные договоры</w:t>
      </w:r>
      <w:r w:rsidRPr="00EA10D8">
        <w:rPr>
          <w:rFonts w:ascii="Times New Roman" w:hAnsi="Times New Roman"/>
          <w:sz w:val="24"/>
          <w:szCs w:val="24"/>
        </w:rPr>
        <w:t xml:space="preserve"> на оказание услуг по осуществлению строительного и финансового контроля.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В связи с тем, что из закупочной документации остается неясным, состоит ли предмет закупки из двух разных услуг (строительный контроль, п. 2.1 ТЗ, и финансовый контроль, п. 2.2 ТЗ) либо является единой услугой, не представляется возможным определить: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>- будут ли приняты к учету при оценке опыта только исполненные договоры на проведение одновременно и строительного, и финансового контроля?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lastRenderedPageBreak/>
        <w:t>- в случае, если участник имел опыт выполнения договоров только на проведение строительного контроля (или только финансового контроля), будут ли данные договоры приняты к учету?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2) Согласно закупочной документации участник должен быть членом саморегулируемой организации, основанной на членстве лиц, осуществляющих строительство с правом выполнять строительство, реконструкцию, капитальный ремонт особо опасных, технически сложных объектов капитального строительства.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Согласно размещенной документации предметом закупки являются работы по реконструкции и техническому перевооружению 2-х камерного сухого дока филиала «35 СРЗ» АО «ЦС «Звёздочка», адрес: Мурманская обл., г. Мурманск, ул. Адмирала флота Лобова, д.100.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Согласно ст. 48.1 </w:t>
      </w:r>
      <w:proofErr w:type="spellStart"/>
      <w:r w:rsidRPr="00EA10D8">
        <w:rPr>
          <w:rFonts w:ascii="Times New Roman" w:hAnsi="Times New Roman"/>
          <w:sz w:val="24"/>
          <w:szCs w:val="24"/>
        </w:rPr>
        <w:t>ГрК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 и постановлению Правительства от 2 ноября 2013 г. </w:t>
      </w:r>
      <w:proofErr w:type="spellStart"/>
      <w:r w:rsidRPr="00EA10D8">
        <w:rPr>
          <w:rFonts w:ascii="Times New Roman" w:hAnsi="Times New Roman"/>
          <w:sz w:val="24"/>
          <w:szCs w:val="24"/>
        </w:rPr>
        <w:t>No</w:t>
      </w:r>
      <w:proofErr w:type="spellEnd"/>
      <w:r w:rsidRPr="00EA10D8">
        <w:rPr>
          <w:rFonts w:ascii="Times New Roman" w:hAnsi="Times New Roman"/>
          <w:sz w:val="24"/>
          <w:szCs w:val="24"/>
        </w:rPr>
        <w:t xml:space="preserve"> 986 к особо опасным и технически сложным </w:t>
      </w:r>
      <w:r w:rsidRPr="00EA10D8">
        <w:rPr>
          <w:rFonts w:ascii="Times New Roman" w:hAnsi="Times New Roman"/>
          <w:sz w:val="24"/>
          <w:szCs w:val="24"/>
        </w:rPr>
        <w:t>относятся гидротехнические</w:t>
      </w:r>
      <w:r w:rsidRPr="00EA10D8">
        <w:rPr>
          <w:rFonts w:ascii="Times New Roman" w:hAnsi="Times New Roman"/>
          <w:sz w:val="24"/>
          <w:szCs w:val="24"/>
        </w:rPr>
        <w:t xml:space="preserve"> сооружения первого и второго классов опасности; сухие доки не могут быть отнесены к 1 классу опасности, а к 2 классу отнесены только доки высотой более 15 м.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Из закупочной документации не следует, что реконструируемый объект относится к гидротехническим сооружениям второго класса опасности, то есть для работ на нем требуется членство в СРО, </w:t>
      </w:r>
      <w:bookmarkStart w:id="0" w:name="_GoBack"/>
      <w:bookmarkEnd w:id="0"/>
      <w:r w:rsidRPr="00EA10D8">
        <w:rPr>
          <w:rFonts w:ascii="Times New Roman" w:hAnsi="Times New Roman"/>
          <w:sz w:val="24"/>
          <w:szCs w:val="24"/>
        </w:rPr>
        <w:t>предусматривающее право</w:t>
      </w:r>
      <w:r w:rsidRPr="00EA10D8">
        <w:rPr>
          <w:rFonts w:ascii="Times New Roman" w:hAnsi="Times New Roman"/>
          <w:sz w:val="24"/>
          <w:szCs w:val="24"/>
        </w:rPr>
        <w:t xml:space="preserve"> выполнять строительство, реконструкцию, капитальный ремонт особо опасных, технически сложных объектов капитального строительства.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 xml:space="preserve">Просим пояснить основания установления данного требования.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>3) Просим разъяснить, исходя из принципа свободы труда, включая право выбора формы договорных отношений, а также безусловное право любого работника прекратить договорные отношения с участником закупки:</w:t>
      </w:r>
    </w:p>
    <w:p w:rsidR="007677BD" w:rsidRPr="00E142C9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>- необходимо ли трудоустройство указанных в закупочной документации сотрудников путем заключения трудового договора с включением в штатное расписание либо допустимо привлечение данных сотрудников на основании гражданско-правовых договоров?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142C9">
        <w:rPr>
          <w:rFonts w:ascii="Times New Roman" w:hAnsi="Times New Roman"/>
          <w:b/>
          <w:sz w:val="24"/>
          <w:szCs w:val="24"/>
        </w:rPr>
        <w:t>Текст ответа</w:t>
      </w:r>
      <w:r w:rsidRPr="00E142C9">
        <w:rPr>
          <w:rFonts w:ascii="Times New Roman" w:hAnsi="Times New Roman"/>
          <w:sz w:val="24"/>
          <w:szCs w:val="24"/>
        </w:rPr>
        <w:t xml:space="preserve">: </w:t>
      </w:r>
      <w:r w:rsidRPr="00EA10D8">
        <w:rPr>
          <w:rFonts w:ascii="Times New Roman" w:hAnsi="Times New Roman"/>
          <w:sz w:val="24"/>
          <w:szCs w:val="24"/>
        </w:rPr>
        <w:t xml:space="preserve">Здравствуйте! </w:t>
      </w:r>
    </w:p>
    <w:p w:rsidR="007677BD" w:rsidRPr="00EA10D8" w:rsidRDefault="007677BD" w:rsidP="007677BD">
      <w:pPr>
        <w:rPr>
          <w:rFonts w:ascii="Times New Roman" w:hAnsi="Times New Roman"/>
          <w:sz w:val="24"/>
          <w:szCs w:val="24"/>
        </w:rPr>
      </w:pPr>
      <w:r w:rsidRPr="00EA10D8">
        <w:rPr>
          <w:rFonts w:ascii="Times New Roman" w:hAnsi="Times New Roman"/>
          <w:sz w:val="24"/>
          <w:szCs w:val="24"/>
        </w:rPr>
        <w:t>Ваш запрос поступил позднее, чем за три дня рабочих дня до даты окончания приема заявок.</w:t>
      </w:r>
    </w:p>
    <w:p w:rsidR="00DD5FD9" w:rsidRDefault="007677BD">
      <w:r w:rsidRPr="00EA10D8">
        <w:rPr>
          <w:rFonts w:ascii="Times New Roman" w:hAnsi="Times New Roman"/>
          <w:sz w:val="24"/>
          <w:szCs w:val="24"/>
        </w:rPr>
        <w:t>В соответствии с п. 3.3.3, 3.3.4 закупочной документации организатор закупки вправе не предоставлять разъяснения по запросу.</w:t>
      </w:r>
    </w:p>
    <w:sectPr w:rsidR="00DD5F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77"/>
    <w:rsid w:val="007677BD"/>
    <w:rsid w:val="007D3077"/>
    <w:rsid w:val="00D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1834-590C-4264-B337-D23CDD3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Кухтарова Е.В.</dc:creator>
  <cp:keywords/>
  <dc:description/>
  <cp:lastModifiedBy>Кухтарова Е.В.</cp:lastModifiedBy>
  <cp:revision>2</cp:revision>
  <dcterms:created xsi:type="dcterms:W3CDTF">2019-10-18T14:02:00Z</dcterms:created>
  <dcterms:modified xsi:type="dcterms:W3CDTF">2019-10-18T14:03:00Z</dcterms:modified>
</cp:coreProperties>
</file>