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DAF" w:rsidRPr="00A72693" w:rsidRDefault="00E70DAF" w:rsidP="00A72693">
      <w:pPr>
        <w:pStyle w:val="11"/>
        <w:keepNext w:val="0"/>
        <w:keepLines w:val="0"/>
        <w:widowControl w:val="0"/>
        <w:tabs>
          <w:tab w:val="clear" w:pos="1134"/>
          <w:tab w:val="left" w:pos="426"/>
        </w:tabs>
        <w:suppressAutoHyphens w:val="0"/>
        <w:ind w:left="0" w:firstLine="0"/>
        <w:jc w:val="center"/>
        <w:rPr>
          <w:szCs w:val="24"/>
        </w:rPr>
      </w:pPr>
      <w:bookmarkStart w:id="0" w:name="_Toc483413782"/>
      <w:bookmarkStart w:id="1" w:name="_Toc496002439"/>
      <w:r w:rsidRPr="00A72693">
        <w:rPr>
          <w:szCs w:val="24"/>
        </w:rPr>
        <w:t>ИЗВЕЩЕНИЕ</w:t>
      </w:r>
      <w:bookmarkEnd w:id="0"/>
      <w:bookmarkEnd w:id="1"/>
    </w:p>
    <w:p w:rsidR="00E70DAF" w:rsidRPr="00A72693" w:rsidRDefault="00E70DAF" w:rsidP="00F77737">
      <w:pPr>
        <w:widowControl w:val="0"/>
        <w:tabs>
          <w:tab w:val="left" w:pos="426"/>
        </w:tabs>
        <w:ind w:firstLine="0"/>
        <w:jc w:val="center"/>
        <w:rPr>
          <w:b/>
          <w:szCs w:val="24"/>
        </w:rPr>
      </w:pPr>
    </w:p>
    <w:p w:rsidR="00E70DAF" w:rsidRPr="00A72693" w:rsidRDefault="00E70DAF" w:rsidP="00A72693">
      <w:pPr>
        <w:widowControl w:val="0"/>
        <w:numPr>
          <w:ilvl w:val="0"/>
          <w:numId w:val="26"/>
        </w:numPr>
        <w:tabs>
          <w:tab w:val="left" w:pos="426"/>
          <w:tab w:val="left" w:pos="851"/>
          <w:tab w:val="left" w:pos="1134"/>
        </w:tabs>
        <w:ind w:left="0" w:firstLine="0"/>
        <w:contextualSpacing/>
        <w:rPr>
          <w:szCs w:val="24"/>
        </w:rPr>
      </w:pPr>
      <w:r w:rsidRPr="00A72693">
        <w:rPr>
          <w:szCs w:val="24"/>
        </w:rPr>
        <w:t>Способ закупки, форма закупки: открытый запрос предложений в электронной форме.</w:t>
      </w:r>
    </w:p>
    <w:p w:rsidR="00E70DAF" w:rsidRPr="00A72693" w:rsidRDefault="00E70DAF" w:rsidP="00A72693">
      <w:pPr>
        <w:widowControl w:val="0"/>
        <w:numPr>
          <w:ilvl w:val="0"/>
          <w:numId w:val="26"/>
        </w:numPr>
        <w:tabs>
          <w:tab w:val="left" w:pos="426"/>
          <w:tab w:val="left" w:pos="851"/>
          <w:tab w:val="left" w:pos="1134"/>
        </w:tabs>
        <w:ind w:left="0" w:firstLine="0"/>
        <w:contextualSpacing/>
        <w:rPr>
          <w:szCs w:val="24"/>
        </w:rPr>
      </w:pPr>
      <w:r w:rsidRPr="00A72693">
        <w:rPr>
          <w:szCs w:val="24"/>
        </w:rPr>
        <w:t xml:space="preserve">Заказчик: АО «ЦС «Звездочка», Место нахождения: Архангельская область, пр. Машиностроителей, д.12; Почтовый адрес: Архангельская область, г. Северодвинск, пр. Машиностроителей, д.12, тел. 8 (8184) 596-629, факс: 8 (81842) 7-28-50, e-mail: </w:t>
      </w:r>
      <w:hyperlink r:id="rId7" w:history="1">
        <w:r w:rsidRPr="00A72693">
          <w:rPr>
            <w:szCs w:val="24"/>
          </w:rPr>
          <w:t>info@star.ru</w:t>
        </w:r>
      </w:hyperlink>
      <w:r w:rsidRPr="00A72693">
        <w:rPr>
          <w:szCs w:val="24"/>
        </w:rPr>
        <w:t>.</w:t>
      </w:r>
      <w:bookmarkStart w:id="2" w:name="_Ref318877821"/>
      <w:r w:rsidRPr="00A72693">
        <w:rPr>
          <w:szCs w:val="24"/>
        </w:rPr>
        <w:t xml:space="preserve"> В лице </w:t>
      </w:r>
    </w:p>
    <w:p w:rsidR="00E70DAF" w:rsidRPr="00A72693" w:rsidRDefault="00E70DAF" w:rsidP="00A72693">
      <w:pPr>
        <w:widowControl w:val="0"/>
        <w:numPr>
          <w:ilvl w:val="0"/>
          <w:numId w:val="26"/>
        </w:numPr>
        <w:tabs>
          <w:tab w:val="left" w:pos="426"/>
          <w:tab w:val="left" w:pos="851"/>
          <w:tab w:val="left" w:pos="1134"/>
        </w:tabs>
        <w:ind w:left="0" w:firstLine="0"/>
        <w:contextualSpacing/>
        <w:rPr>
          <w:szCs w:val="24"/>
        </w:rPr>
      </w:pPr>
      <w:r w:rsidRPr="00A72693">
        <w:rPr>
          <w:szCs w:val="24"/>
        </w:rPr>
        <w:t xml:space="preserve">Организатора </w:t>
      </w:r>
      <w:bookmarkEnd w:id="2"/>
      <w:r w:rsidRPr="00A72693">
        <w:rPr>
          <w:szCs w:val="24"/>
        </w:rPr>
        <w:t xml:space="preserve">филиала «35 Судоремонтный завод» АО «Центр судоремонта «Звездочка», </w:t>
      </w:r>
      <w:smartTag w:uri="urn:schemas-microsoft-com:office:smarttags" w:element="metricconverter">
        <w:smartTagPr>
          <w:attr w:name="ProductID" w:val="183017, г"/>
        </w:smartTagPr>
        <w:r w:rsidRPr="00A72693">
          <w:rPr>
            <w:szCs w:val="24"/>
          </w:rPr>
          <w:t>183017, г</w:t>
        </w:r>
      </w:smartTag>
      <w:r w:rsidRPr="00A72693">
        <w:rPr>
          <w:szCs w:val="24"/>
        </w:rPr>
        <w:t>. Мурманск, улица Адмирала Лобова, д. 100, тел., факс: 8 (8152) 28-90-28, e-mail: 35srzomts@mail.ru</w:t>
      </w:r>
    </w:p>
    <w:p w:rsidR="00E70DAF" w:rsidRPr="00A72693" w:rsidRDefault="00E70DAF" w:rsidP="00A72693">
      <w:pPr>
        <w:pStyle w:val="aff9"/>
        <w:numPr>
          <w:ilvl w:val="0"/>
          <w:numId w:val="26"/>
        </w:numPr>
        <w:tabs>
          <w:tab w:val="left" w:pos="420"/>
        </w:tabs>
        <w:ind w:left="0" w:firstLine="0"/>
        <w:jc w:val="both"/>
      </w:pPr>
      <w:r w:rsidRPr="00A72693">
        <w:t xml:space="preserve">Предмет договора: трубы из медных сплавов в количестве </w:t>
      </w:r>
      <w:smartTag w:uri="urn:schemas-microsoft-com:office:smarttags" w:element="metricconverter">
        <w:smartTagPr>
          <w:attr w:name="ProductID" w:val="1 689,10 кг"/>
        </w:smartTagPr>
        <w:r w:rsidRPr="00A72693">
          <w:t>1 689,10 кг</w:t>
        </w:r>
      </w:smartTag>
      <w:r w:rsidRPr="00A72693">
        <w:t>, номенклатура и объем согласно техническому заданию в закупочной документации (раздел № 5)</w:t>
      </w:r>
    </w:p>
    <w:p w:rsidR="00E70DAF" w:rsidRPr="00A72693" w:rsidRDefault="00E70DAF" w:rsidP="00A72693">
      <w:pPr>
        <w:widowControl w:val="0"/>
        <w:numPr>
          <w:ilvl w:val="0"/>
          <w:numId w:val="26"/>
        </w:numPr>
        <w:tabs>
          <w:tab w:val="left" w:pos="426"/>
          <w:tab w:val="left" w:pos="851"/>
          <w:tab w:val="left" w:pos="1134"/>
        </w:tabs>
        <w:ind w:left="0" w:firstLine="0"/>
        <w:contextualSpacing/>
        <w:rPr>
          <w:szCs w:val="24"/>
        </w:rPr>
      </w:pPr>
      <w:bookmarkStart w:id="3" w:name="_Ref490583972"/>
      <w:r w:rsidRPr="00A72693">
        <w:rPr>
          <w:szCs w:val="24"/>
        </w:rPr>
        <w:t>Условия, место и срок поставки продукции:</w:t>
      </w:r>
      <w:bookmarkEnd w:id="3"/>
      <w:r w:rsidRPr="00A72693">
        <w:rPr>
          <w:szCs w:val="24"/>
        </w:rPr>
        <w:t xml:space="preserve"> силами и за счет средств Поставщика до склада Заказчика по адресу: </w:t>
      </w:r>
      <w:smartTag w:uri="urn:schemas-microsoft-com:office:smarttags" w:element="metricconverter">
        <w:smartTagPr>
          <w:attr w:name="ProductID" w:val="183017, г"/>
        </w:smartTagPr>
        <w:r w:rsidRPr="00A72693">
          <w:rPr>
            <w:szCs w:val="24"/>
          </w:rPr>
          <w:t>183017, г</w:t>
        </w:r>
      </w:smartTag>
      <w:r w:rsidRPr="00A72693">
        <w:rPr>
          <w:szCs w:val="24"/>
        </w:rPr>
        <w:t xml:space="preserve">. Мурманск, улица Адмирала Лобова, дом 100 в течение 30 </w:t>
      </w:r>
      <w:r w:rsidRPr="00A72693">
        <w:rPr>
          <w:color w:val="000000"/>
          <w:szCs w:val="24"/>
        </w:rPr>
        <w:t xml:space="preserve"> календарных дней после авансирования</w:t>
      </w:r>
      <w:r w:rsidRPr="00A72693">
        <w:rPr>
          <w:szCs w:val="24"/>
        </w:rPr>
        <w:t>.</w:t>
      </w:r>
    </w:p>
    <w:p w:rsidR="00E70DAF" w:rsidRPr="00A72693" w:rsidRDefault="00E70DAF" w:rsidP="00A72693">
      <w:pPr>
        <w:widowControl w:val="0"/>
        <w:numPr>
          <w:ilvl w:val="0"/>
          <w:numId w:val="26"/>
        </w:numPr>
        <w:tabs>
          <w:tab w:val="left" w:pos="426"/>
          <w:tab w:val="left" w:pos="851"/>
          <w:tab w:val="left" w:pos="1134"/>
        </w:tabs>
        <w:ind w:left="0" w:firstLine="0"/>
        <w:contextualSpacing/>
        <w:rPr>
          <w:szCs w:val="24"/>
        </w:rPr>
      </w:pPr>
      <w:r w:rsidRPr="00A72693">
        <w:rPr>
          <w:szCs w:val="24"/>
        </w:rPr>
        <w:t>Сведения о начальной (максимальной) цене договора (цене лота): 1 640 000 (Один миллион шестьсот сорок тысяч) рублей 00 копеек, с учетом  НДС 20 %. Цена включает стоимость транспортных расходов, а также все расходы, которые понесет участник при исполнении условий договора, все налоги, сборы, пошлины и иные обязательные платежи, которые участнику необходимо оплатить при исполнении договора, заключенного по итогам закупочной процедуры, а также включать все скидки, предлагаемые участником.</w:t>
      </w:r>
    </w:p>
    <w:p w:rsidR="00E70DAF" w:rsidRPr="00A72693" w:rsidRDefault="00E70DAF" w:rsidP="00A72693">
      <w:pPr>
        <w:widowControl w:val="0"/>
        <w:numPr>
          <w:ilvl w:val="0"/>
          <w:numId w:val="26"/>
        </w:numPr>
        <w:tabs>
          <w:tab w:val="left" w:pos="567"/>
          <w:tab w:val="left" w:pos="851"/>
          <w:tab w:val="left" w:pos="1134"/>
        </w:tabs>
        <w:ind w:left="0" w:firstLine="0"/>
        <w:contextualSpacing/>
        <w:rPr>
          <w:szCs w:val="24"/>
        </w:rPr>
      </w:pPr>
      <w:r w:rsidRPr="00A72693">
        <w:rPr>
          <w:szCs w:val="24"/>
        </w:rPr>
        <w:t>Форма, сроки и порядок оплаты продукции: Б</w:t>
      </w:r>
      <w:r w:rsidRPr="00A72693">
        <w:rPr>
          <w:color w:val="000000"/>
          <w:szCs w:val="24"/>
        </w:rPr>
        <w:t xml:space="preserve">езналичный расчет, </w:t>
      </w:r>
      <w:r w:rsidRPr="00A72693">
        <w:rPr>
          <w:szCs w:val="24"/>
        </w:rPr>
        <w:t>40 % авансирования в течение 20 банковских дней после заключения Договора. Окончательный расчет в течение 30 банковских дней с момента поставки продукции на склад Заказчика.</w:t>
      </w:r>
      <w:r w:rsidRPr="00A72693">
        <w:rPr>
          <w:iCs/>
          <w:color w:val="000000"/>
          <w:szCs w:val="24"/>
        </w:rPr>
        <w:t xml:space="preserve"> </w:t>
      </w:r>
      <w:r w:rsidRPr="00A72693">
        <w:rPr>
          <w:szCs w:val="24"/>
        </w:rPr>
        <w:t xml:space="preserve">Все </w:t>
      </w:r>
      <w:r w:rsidRPr="00A72693">
        <w:rPr>
          <w:bCs/>
          <w:szCs w:val="24"/>
        </w:rPr>
        <w:t>р</w:t>
      </w:r>
      <w:r w:rsidRPr="00A72693">
        <w:rPr>
          <w:szCs w:val="24"/>
        </w:rPr>
        <w:t>асчёты осуществляются с использованием отдельного счёта открытого Поставщиком в уполномоченном банке под соответствующий идентификатор Государственного контракта.</w:t>
      </w:r>
    </w:p>
    <w:p w:rsidR="00E70DAF" w:rsidRPr="00A72693" w:rsidRDefault="00E70DAF" w:rsidP="00A72693">
      <w:pPr>
        <w:widowControl w:val="0"/>
        <w:numPr>
          <w:ilvl w:val="0"/>
          <w:numId w:val="26"/>
        </w:numPr>
        <w:tabs>
          <w:tab w:val="left" w:pos="426"/>
          <w:tab w:val="left" w:pos="851"/>
          <w:tab w:val="left" w:pos="1134"/>
        </w:tabs>
        <w:ind w:left="0" w:firstLine="0"/>
        <w:rPr>
          <w:szCs w:val="24"/>
        </w:rPr>
      </w:pPr>
      <w:r w:rsidRPr="00A72693">
        <w:rPr>
          <w:spacing w:val="-6"/>
          <w:szCs w:val="24"/>
        </w:rPr>
        <w:t>Срок, место и порядок предоставления документации о закупке: закупочная д</w:t>
      </w:r>
      <w:r w:rsidRPr="00A72693">
        <w:rPr>
          <w:szCs w:val="24"/>
        </w:rPr>
        <w:t xml:space="preserve">окументация размещена одновременно с извещением о проведении открытого запроса предложений в электронной форме в единой информационной системе (ЕИС) </w:t>
      </w:r>
      <w:hyperlink r:id="rId8" w:history="1">
        <w:r w:rsidRPr="00A72693">
          <w:rPr>
            <w:szCs w:val="24"/>
            <w:lang w:val="en-US"/>
          </w:rPr>
          <w:t>www</w:t>
        </w:r>
        <w:r w:rsidRPr="00A72693">
          <w:rPr>
            <w:szCs w:val="24"/>
          </w:rPr>
          <w:t>.</w:t>
        </w:r>
        <w:r w:rsidRPr="00A72693">
          <w:rPr>
            <w:szCs w:val="24"/>
            <w:lang w:val="en-US"/>
          </w:rPr>
          <w:t>zakupki</w:t>
        </w:r>
        <w:r w:rsidRPr="00A72693">
          <w:rPr>
            <w:szCs w:val="24"/>
          </w:rPr>
          <w:t>.</w:t>
        </w:r>
        <w:r w:rsidRPr="00A72693">
          <w:rPr>
            <w:szCs w:val="24"/>
            <w:lang w:val="en-US"/>
          </w:rPr>
          <w:t>gov</w:t>
        </w:r>
        <w:r w:rsidRPr="00A72693">
          <w:rPr>
            <w:szCs w:val="24"/>
          </w:rPr>
          <w:t>.</w:t>
        </w:r>
        <w:r w:rsidRPr="00A72693">
          <w:rPr>
            <w:szCs w:val="24"/>
            <w:lang w:val="en-US"/>
          </w:rPr>
          <w:t>ru</w:t>
        </w:r>
      </w:hyperlink>
      <w:r w:rsidRPr="00A72693">
        <w:rPr>
          <w:szCs w:val="24"/>
        </w:rPr>
        <w:t xml:space="preserve"> и на АСТ ГОЗ </w:t>
      </w:r>
      <w:hyperlink r:id="rId9" w:history="1">
        <w:r w:rsidRPr="00A72693">
          <w:rPr>
            <w:szCs w:val="24"/>
          </w:rPr>
          <w:t>www.astgoz.ru</w:t>
        </w:r>
      </w:hyperlink>
      <w:r w:rsidRPr="00A72693">
        <w:rPr>
          <w:szCs w:val="24"/>
        </w:rPr>
        <w:t xml:space="preserve">. В ЕИС </w:t>
      </w:r>
      <w:hyperlink r:id="rId10" w:history="1">
        <w:r w:rsidRPr="00A72693">
          <w:rPr>
            <w:szCs w:val="24"/>
            <w:lang w:val="en-US"/>
          </w:rPr>
          <w:t>www</w:t>
        </w:r>
        <w:r w:rsidRPr="00A72693">
          <w:rPr>
            <w:szCs w:val="24"/>
          </w:rPr>
          <w:t>.</w:t>
        </w:r>
        <w:r w:rsidRPr="00A72693">
          <w:rPr>
            <w:szCs w:val="24"/>
            <w:lang w:val="en-US"/>
          </w:rPr>
          <w:t>zakupki</w:t>
        </w:r>
        <w:r w:rsidRPr="00A72693">
          <w:rPr>
            <w:szCs w:val="24"/>
          </w:rPr>
          <w:t>.</w:t>
        </w:r>
        <w:r w:rsidRPr="00A72693">
          <w:rPr>
            <w:szCs w:val="24"/>
            <w:lang w:val="en-US"/>
          </w:rPr>
          <w:t>gov</w:t>
        </w:r>
        <w:r w:rsidRPr="00A72693">
          <w:rPr>
            <w:szCs w:val="24"/>
          </w:rPr>
          <w:t>.</w:t>
        </w:r>
        <w:r w:rsidRPr="00A72693">
          <w:rPr>
            <w:szCs w:val="24"/>
            <w:lang w:val="en-US"/>
          </w:rPr>
          <w:t>ru</w:t>
        </w:r>
      </w:hyperlink>
      <w:r w:rsidRPr="00A72693">
        <w:rPr>
          <w:szCs w:val="24"/>
        </w:rPr>
        <w:t xml:space="preserve"> закупочная документация находится в открытом доступе. Порядок ознакомления с закупочной документацией на АСТ ГОЗ </w:t>
      </w:r>
      <w:hyperlink r:id="rId11" w:history="1">
        <w:r w:rsidRPr="00A72693">
          <w:rPr>
            <w:szCs w:val="24"/>
          </w:rPr>
          <w:t>www.astgoz.ru</w:t>
        </w:r>
      </w:hyperlink>
      <w:r w:rsidRPr="00A72693">
        <w:rPr>
          <w:szCs w:val="24"/>
        </w:rPr>
        <w:t xml:space="preserve"> определяется правилами данной АСТ. Срок предоставления документации в соответствии с информацией, размещенной в ЕИС и на АСТ. Оплата за предоставление закупочной документации не предусмотрена. </w:t>
      </w:r>
    </w:p>
    <w:p w:rsidR="00E70DAF" w:rsidRPr="00A72693" w:rsidRDefault="00E70DAF" w:rsidP="00092FF8">
      <w:pPr>
        <w:widowControl w:val="0"/>
        <w:numPr>
          <w:ilvl w:val="0"/>
          <w:numId w:val="26"/>
        </w:numPr>
        <w:tabs>
          <w:tab w:val="left" w:pos="426"/>
          <w:tab w:val="left" w:pos="851"/>
          <w:tab w:val="left" w:pos="1134"/>
        </w:tabs>
        <w:ind w:left="0" w:firstLine="0"/>
        <w:contextualSpacing/>
        <w:rPr>
          <w:szCs w:val="24"/>
        </w:rPr>
      </w:pPr>
      <w:r w:rsidRPr="00A72693">
        <w:rPr>
          <w:szCs w:val="24"/>
        </w:rPr>
        <w:t>Заявка на участие в закупочной процедуре открытого запроса предложений в электронной форме оформляется в соответствии с условиями и требованиями Положения «О закупках товаров, работ, услуг» АО «ЦС «Звездочка», разработанного в соответствии с требованиями Федерального Закона «О закупках товаров, работ, услуг отдельными видами юридических лиц</w:t>
      </w:r>
      <w:r w:rsidRPr="00A72693">
        <w:rPr>
          <w:b/>
          <w:szCs w:val="24"/>
        </w:rPr>
        <w:t xml:space="preserve">», </w:t>
      </w:r>
      <w:r w:rsidRPr="00A72693">
        <w:rPr>
          <w:szCs w:val="24"/>
        </w:rPr>
        <w:t xml:space="preserve">закупочной документацией на проведение открытого запроса предложений в электронной форме, а так же в соответствии с правилами и с использованием функционала АСТ ГОЗ </w:t>
      </w:r>
      <w:hyperlink r:id="rId12" w:history="1">
        <w:r w:rsidRPr="00A72693">
          <w:rPr>
            <w:szCs w:val="24"/>
          </w:rPr>
          <w:t>www.astgoz.ru</w:t>
        </w:r>
      </w:hyperlink>
      <w:r w:rsidRPr="00A72693">
        <w:rPr>
          <w:szCs w:val="24"/>
        </w:rPr>
        <w:t xml:space="preserve">. </w:t>
      </w:r>
    </w:p>
    <w:p w:rsidR="00E70DAF" w:rsidRPr="00A72693" w:rsidRDefault="00E70DAF" w:rsidP="00092FF8">
      <w:pPr>
        <w:widowControl w:val="0"/>
        <w:numPr>
          <w:ilvl w:val="0"/>
          <w:numId w:val="26"/>
        </w:numPr>
        <w:tabs>
          <w:tab w:val="left" w:pos="567"/>
        </w:tabs>
        <w:ind w:left="0" w:firstLine="0"/>
        <w:rPr>
          <w:szCs w:val="24"/>
        </w:rPr>
      </w:pPr>
      <w:r w:rsidRPr="00A72693">
        <w:rPr>
          <w:szCs w:val="24"/>
        </w:rPr>
        <w:t>Порядок проведения закупочной процедуры открытого запроса предложений в электронной форме регламентируется правилами ЭТП «АСТ ГОЗ». Для участия в процедуре участникам необходимо быть зарегистрированными и аккредитованными на ЭТП «АСТ ГОЗ» в соответствии с правилами ЭТП «АСТ ГОЗ».</w:t>
      </w:r>
    </w:p>
    <w:p w:rsidR="00E70DAF" w:rsidRPr="00A72693" w:rsidRDefault="00E70DAF" w:rsidP="00092FF8">
      <w:pPr>
        <w:widowControl w:val="0"/>
        <w:numPr>
          <w:ilvl w:val="0"/>
          <w:numId w:val="26"/>
        </w:numPr>
        <w:tabs>
          <w:tab w:val="left" w:pos="567"/>
        </w:tabs>
        <w:ind w:left="0" w:firstLine="0"/>
        <w:rPr>
          <w:spacing w:val="-6"/>
          <w:szCs w:val="24"/>
        </w:rPr>
      </w:pPr>
      <w:r w:rsidRPr="00A72693">
        <w:rPr>
          <w:szCs w:val="24"/>
        </w:rPr>
        <w:t>Форма, размер и порядок предоставления обеспечения заявки: не требуется.</w:t>
      </w:r>
    </w:p>
    <w:p w:rsidR="00E70DAF" w:rsidRPr="00A72693" w:rsidRDefault="00E70DAF" w:rsidP="00092FF8">
      <w:pPr>
        <w:widowControl w:val="0"/>
        <w:numPr>
          <w:ilvl w:val="0"/>
          <w:numId w:val="26"/>
        </w:numPr>
        <w:tabs>
          <w:tab w:val="left" w:pos="567"/>
        </w:tabs>
        <w:ind w:left="0" w:firstLine="0"/>
        <w:rPr>
          <w:szCs w:val="24"/>
        </w:rPr>
      </w:pPr>
      <w:r w:rsidRPr="00A72693">
        <w:rPr>
          <w:szCs w:val="24"/>
        </w:rPr>
        <w:t>Форма, размер и порядок предоставления обеспечения исполнения договора: не требуется.</w:t>
      </w:r>
    </w:p>
    <w:p w:rsidR="00E70DAF" w:rsidRPr="00A72693" w:rsidRDefault="00E70DAF" w:rsidP="00092FF8">
      <w:pPr>
        <w:widowControl w:val="0"/>
        <w:numPr>
          <w:ilvl w:val="0"/>
          <w:numId w:val="26"/>
        </w:numPr>
        <w:tabs>
          <w:tab w:val="left" w:pos="567"/>
        </w:tabs>
        <w:ind w:left="0" w:firstLine="0"/>
        <w:rPr>
          <w:szCs w:val="24"/>
        </w:rPr>
      </w:pPr>
      <w:bookmarkStart w:id="4" w:name="_Ref318383910"/>
      <w:r w:rsidRPr="00A72693">
        <w:rPr>
          <w:spacing w:val="-6"/>
          <w:szCs w:val="24"/>
        </w:rPr>
        <w:t xml:space="preserve">Место </w:t>
      </w:r>
      <w:r w:rsidRPr="00A72693">
        <w:rPr>
          <w:szCs w:val="24"/>
        </w:rPr>
        <w:t>подачи</w:t>
      </w:r>
      <w:r w:rsidRPr="00A72693">
        <w:rPr>
          <w:spacing w:val="-6"/>
          <w:szCs w:val="24"/>
        </w:rPr>
        <w:t xml:space="preserve"> заявок: АСТ ГОЗ</w:t>
      </w:r>
    </w:p>
    <w:p w:rsidR="00E70DAF" w:rsidRPr="00A72693" w:rsidRDefault="00E70DAF" w:rsidP="00092FF8">
      <w:pPr>
        <w:widowControl w:val="0"/>
        <w:numPr>
          <w:ilvl w:val="0"/>
          <w:numId w:val="26"/>
        </w:numPr>
        <w:tabs>
          <w:tab w:val="left" w:pos="567"/>
        </w:tabs>
        <w:ind w:left="0" w:firstLine="0"/>
        <w:rPr>
          <w:szCs w:val="24"/>
        </w:rPr>
      </w:pPr>
      <w:r w:rsidRPr="00A72693">
        <w:rPr>
          <w:bCs/>
          <w:szCs w:val="24"/>
        </w:rPr>
        <w:t>Дата и время</w:t>
      </w:r>
      <w:r w:rsidRPr="00A72693">
        <w:rPr>
          <w:spacing w:val="-6"/>
          <w:szCs w:val="24"/>
        </w:rPr>
        <w:t xml:space="preserve"> </w:t>
      </w:r>
      <w:r w:rsidRPr="00A72693">
        <w:rPr>
          <w:szCs w:val="24"/>
        </w:rPr>
        <w:t>окончания</w:t>
      </w:r>
      <w:r w:rsidRPr="00A72693">
        <w:rPr>
          <w:spacing w:val="-6"/>
          <w:szCs w:val="24"/>
        </w:rPr>
        <w:t xml:space="preserve"> подачи заявок и </w:t>
      </w:r>
      <w:r w:rsidRPr="00A72693">
        <w:rPr>
          <w:bCs/>
          <w:szCs w:val="24"/>
        </w:rPr>
        <w:t>открытия доступа к заявкам участников</w:t>
      </w:r>
      <w:r w:rsidRPr="00A72693">
        <w:rPr>
          <w:spacing w:val="-6"/>
          <w:szCs w:val="24"/>
        </w:rPr>
        <w:t>:</w:t>
      </w:r>
    </w:p>
    <w:p w:rsidR="00E70DAF" w:rsidRPr="00A72693" w:rsidRDefault="001969C1" w:rsidP="00A821FF">
      <w:pPr>
        <w:widowControl w:val="0"/>
        <w:tabs>
          <w:tab w:val="left" w:pos="567"/>
        </w:tabs>
        <w:ind w:firstLine="0"/>
        <w:rPr>
          <w:szCs w:val="24"/>
        </w:rPr>
      </w:pPr>
      <w:r>
        <w:rPr>
          <w:spacing w:val="-6"/>
          <w:szCs w:val="24"/>
        </w:rPr>
        <w:t>09</w:t>
      </w:r>
      <w:r w:rsidR="00E70DAF" w:rsidRPr="00A72693">
        <w:rPr>
          <w:spacing w:val="-6"/>
          <w:szCs w:val="24"/>
        </w:rPr>
        <w:t xml:space="preserve"> часов </w:t>
      </w:r>
      <w:r>
        <w:rPr>
          <w:spacing w:val="-6"/>
          <w:szCs w:val="24"/>
        </w:rPr>
        <w:t>00</w:t>
      </w:r>
      <w:r w:rsidR="00E70DAF" w:rsidRPr="00A72693">
        <w:rPr>
          <w:spacing w:val="-6"/>
          <w:szCs w:val="24"/>
        </w:rPr>
        <w:t xml:space="preserve"> мину</w:t>
      </w:r>
      <w:r w:rsidR="00E70DAF">
        <w:rPr>
          <w:spacing w:val="-6"/>
          <w:szCs w:val="24"/>
        </w:rPr>
        <w:t>т (</w:t>
      </w:r>
      <w:proofErr w:type="spellStart"/>
      <w:r w:rsidR="00E70DAF">
        <w:rPr>
          <w:spacing w:val="-6"/>
          <w:szCs w:val="24"/>
        </w:rPr>
        <w:t>мск</w:t>
      </w:r>
      <w:proofErr w:type="spellEnd"/>
      <w:r w:rsidR="00E70DAF">
        <w:rPr>
          <w:spacing w:val="-6"/>
          <w:szCs w:val="24"/>
        </w:rPr>
        <w:t>.) «</w:t>
      </w:r>
      <w:r>
        <w:rPr>
          <w:spacing w:val="-6"/>
          <w:szCs w:val="24"/>
        </w:rPr>
        <w:t>28</w:t>
      </w:r>
      <w:r w:rsidR="00E70DAF">
        <w:rPr>
          <w:spacing w:val="-6"/>
          <w:szCs w:val="24"/>
        </w:rPr>
        <w:t xml:space="preserve">» </w:t>
      </w:r>
      <w:r>
        <w:rPr>
          <w:spacing w:val="-6"/>
          <w:szCs w:val="24"/>
        </w:rPr>
        <w:t>января</w:t>
      </w:r>
      <w:r w:rsidR="00E70DAF">
        <w:rPr>
          <w:spacing w:val="-6"/>
          <w:szCs w:val="24"/>
        </w:rPr>
        <w:t xml:space="preserve"> 2019</w:t>
      </w:r>
      <w:r w:rsidR="00E70DAF" w:rsidRPr="00A72693">
        <w:rPr>
          <w:spacing w:val="-6"/>
          <w:szCs w:val="24"/>
        </w:rPr>
        <w:t xml:space="preserve"> года</w:t>
      </w:r>
      <w:r w:rsidR="00E70DAF" w:rsidRPr="00A72693">
        <w:rPr>
          <w:szCs w:val="24"/>
        </w:rPr>
        <w:t>.</w:t>
      </w:r>
    </w:p>
    <w:p w:rsidR="00E70DAF" w:rsidRPr="00A72693" w:rsidRDefault="00E70DAF" w:rsidP="00092FF8">
      <w:pPr>
        <w:widowControl w:val="0"/>
        <w:numPr>
          <w:ilvl w:val="0"/>
          <w:numId w:val="26"/>
        </w:numPr>
        <w:tabs>
          <w:tab w:val="left" w:pos="567"/>
        </w:tabs>
        <w:ind w:left="0" w:firstLine="0"/>
        <w:rPr>
          <w:szCs w:val="24"/>
        </w:rPr>
      </w:pPr>
      <w:r w:rsidRPr="00A72693">
        <w:rPr>
          <w:spacing w:val="-6"/>
          <w:szCs w:val="24"/>
        </w:rPr>
        <w:t xml:space="preserve">Место и дата рассмотрения заявок: </w:t>
      </w:r>
    </w:p>
    <w:p w:rsidR="00E70DAF" w:rsidRPr="00A72693" w:rsidRDefault="00E70DAF" w:rsidP="00A821FF">
      <w:pPr>
        <w:widowControl w:val="0"/>
        <w:tabs>
          <w:tab w:val="left" w:pos="567"/>
        </w:tabs>
        <w:ind w:firstLine="0"/>
        <w:rPr>
          <w:spacing w:val="-6"/>
          <w:szCs w:val="24"/>
        </w:rPr>
      </w:pPr>
      <w:r w:rsidRPr="00A72693">
        <w:rPr>
          <w:szCs w:val="24"/>
        </w:rPr>
        <w:t>г. Мурманск, улица Адмирала Лобова, д. 100, малый конференц-зал</w:t>
      </w:r>
      <w:r w:rsidRPr="00A72693">
        <w:rPr>
          <w:spacing w:val="-6"/>
          <w:szCs w:val="24"/>
        </w:rPr>
        <w:t xml:space="preserve"> «</w:t>
      </w:r>
      <w:r w:rsidR="001969C1">
        <w:rPr>
          <w:spacing w:val="-6"/>
          <w:szCs w:val="24"/>
        </w:rPr>
        <w:t>08</w:t>
      </w:r>
      <w:r w:rsidRPr="00A72693">
        <w:rPr>
          <w:spacing w:val="-6"/>
          <w:szCs w:val="24"/>
        </w:rPr>
        <w:t xml:space="preserve">» </w:t>
      </w:r>
      <w:r w:rsidR="001969C1">
        <w:rPr>
          <w:spacing w:val="-6"/>
          <w:szCs w:val="24"/>
        </w:rPr>
        <w:t>февраля</w:t>
      </w:r>
      <w:r w:rsidRPr="00A72693">
        <w:rPr>
          <w:spacing w:val="-6"/>
          <w:szCs w:val="24"/>
        </w:rPr>
        <w:t xml:space="preserve"> </w:t>
      </w:r>
      <w:smartTag w:uri="urn:schemas-microsoft-com:office:smarttags" w:element="metricconverter">
        <w:smartTagPr>
          <w:attr w:name="ProductID" w:val="2019 г"/>
        </w:smartTagPr>
        <w:r>
          <w:rPr>
            <w:spacing w:val="-6"/>
            <w:szCs w:val="24"/>
          </w:rPr>
          <w:t>2019</w:t>
        </w:r>
        <w:r w:rsidRPr="00A72693">
          <w:rPr>
            <w:spacing w:val="-6"/>
            <w:szCs w:val="24"/>
          </w:rPr>
          <w:t xml:space="preserve"> г</w:t>
        </w:r>
      </w:smartTag>
    </w:p>
    <w:p w:rsidR="00E70DAF" w:rsidRPr="00A72693" w:rsidRDefault="00E70DAF" w:rsidP="00092FF8">
      <w:pPr>
        <w:widowControl w:val="0"/>
        <w:numPr>
          <w:ilvl w:val="0"/>
          <w:numId w:val="26"/>
        </w:numPr>
        <w:tabs>
          <w:tab w:val="left" w:pos="567"/>
        </w:tabs>
        <w:ind w:left="0" w:firstLine="0"/>
        <w:rPr>
          <w:szCs w:val="24"/>
        </w:rPr>
      </w:pPr>
      <w:r w:rsidRPr="00A72693">
        <w:rPr>
          <w:spacing w:val="-6"/>
          <w:szCs w:val="24"/>
        </w:rPr>
        <w:t>Место и дата подведения итогов:</w:t>
      </w:r>
      <w:r w:rsidRPr="00A72693">
        <w:rPr>
          <w:szCs w:val="24"/>
        </w:rPr>
        <w:t xml:space="preserve"> </w:t>
      </w:r>
    </w:p>
    <w:bookmarkEnd w:id="4"/>
    <w:p w:rsidR="00E70DAF" w:rsidRPr="00A72693" w:rsidRDefault="00E70DAF" w:rsidP="00A821FF">
      <w:pPr>
        <w:widowControl w:val="0"/>
        <w:tabs>
          <w:tab w:val="left" w:pos="567"/>
        </w:tabs>
        <w:ind w:firstLine="0"/>
        <w:rPr>
          <w:spacing w:val="-6"/>
          <w:szCs w:val="24"/>
        </w:rPr>
      </w:pPr>
      <w:r w:rsidRPr="00A72693">
        <w:rPr>
          <w:szCs w:val="24"/>
        </w:rPr>
        <w:lastRenderedPageBreak/>
        <w:t>г. Мурманск, улица Адмирала Лобова, д. 100, малый конференц-зал</w:t>
      </w:r>
      <w:r w:rsidRPr="00A72693">
        <w:rPr>
          <w:spacing w:val="-6"/>
          <w:szCs w:val="24"/>
        </w:rPr>
        <w:t xml:space="preserve"> «</w:t>
      </w:r>
      <w:r w:rsidR="001969C1">
        <w:rPr>
          <w:spacing w:val="-6"/>
          <w:szCs w:val="24"/>
        </w:rPr>
        <w:t>15</w:t>
      </w:r>
      <w:r w:rsidRPr="00A72693">
        <w:rPr>
          <w:spacing w:val="-6"/>
          <w:szCs w:val="24"/>
        </w:rPr>
        <w:t xml:space="preserve">» </w:t>
      </w:r>
      <w:r w:rsidR="001969C1">
        <w:rPr>
          <w:spacing w:val="-6"/>
          <w:szCs w:val="24"/>
        </w:rPr>
        <w:t>февраля</w:t>
      </w:r>
      <w:r w:rsidRPr="00A72693">
        <w:rPr>
          <w:spacing w:val="-6"/>
          <w:szCs w:val="24"/>
        </w:rPr>
        <w:t xml:space="preserve"> </w:t>
      </w:r>
      <w:smartTag w:uri="urn:schemas-microsoft-com:office:smarttags" w:element="metricconverter">
        <w:smartTagPr>
          <w:attr w:name="ProductID" w:val="2019 г"/>
        </w:smartTagPr>
        <w:r>
          <w:rPr>
            <w:spacing w:val="-6"/>
            <w:szCs w:val="24"/>
          </w:rPr>
          <w:t>2019</w:t>
        </w:r>
        <w:r w:rsidRPr="00A72693">
          <w:rPr>
            <w:spacing w:val="-6"/>
            <w:szCs w:val="24"/>
          </w:rPr>
          <w:t xml:space="preserve"> г</w:t>
        </w:r>
      </w:smartTag>
    </w:p>
    <w:p w:rsidR="00E70DAF" w:rsidRPr="00A72693" w:rsidRDefault="00E70DAF" w:rsidP="00092FF8">
      <w:pPr>
        <w:widowControl w:val="0"/>
        <w:numPr>
          <w:ilvl w:val="0"/>
          <w:numId w:val="26"/>
        </w:numPr>
        <w:tabs>
          <w:tab w:val="left" w:pos="567"/>
        </w:tabs>
        <w:ind w:left="0" w:firstLine="0"/>
        <w:rPr>
          <w:spacing w:val="-6"/>
          <w:szCs w:val="24"/>
        </w:rPr>
      </w:pPr>
      <w:r w:rsidRPr="00A72693">
        <w:rPr>
          <w:spacing w:val="-6"/>
          <w:szCs w:val="24"/>
        </w:rPr>
        <w:t xml:space="preserve">Срок  подписания договора: </w:t>
      </w:r>
      <w:r w:rsidRPr="00A72693">
        <w:rPr>
          <w:bCs/>
          <w:szCs w:val="24"/>
        </w:rPr>
        <w:t>Договор заключается не ранее 10-ти дней и не превышает 20-ти дней со дня размещения итогового протокола в ЕИС</w:t>
      </w:r>
      <w:r w:rsidRPr="00A72693">
        <w:rPr>
          <w:spacing w:val="-6"/>
          <w:szCs w:val="24"/>
        </w:rPr>
        <w:t>.</w:t>
      </w:r>
    </w:p>
    <w:p w:rsidR="00E70DAF" w:rsidRPr="00A72693" w:rsidRDefault="00E70DAF" w:rsidP="00092FF8">
      <w:pPr>
        <w:widowControl w:val="0"/>
        <w:numPr>
          <w:ilvl w:val="0"/>
          <w:numId w:val="26"/>
        </w:numPr>
        <w:tabs>
          <w:tab w:val="left" w:pos="567"/>
        </w:tabs>
        <w:ind w:left="0" w:firstLine="0"/>
        <w:rPr>
          <w:szCs w:val="24"/>
        </w:rPr>
      </w:pPr>
      <w:r w:rsidRPr="00A72693">
        <w:rPr>
          <w:szCs w:val="24"/>
        </w:rPr>
        <w:t xml:space="preserve">Организатор закупки вправе отказаться от проведения процедуры без определения победителя до наступления даты и времени окончания срока подачи заявок на участие, разместив извещение об этом в единой информационной системе </w:t>
      </w:r>
      <w:hyperlink r:id="rId13" w:history="1">
        <w:r w:rsidRPr="00A72693">
          <w:rPr>
            <w:szCs w:val="24"/>
            <w:lang w:val="en-US"/>
          </w:rPr>
          <w:t>www</w:t>
        </w:r>
        <w:r w:rsidRPr="00A72693">
          <w:rPr>
            <w:szCs w:val="24"/>
          </w:rPr>
          <w:t>.</w:t>
        </w:r>
        <w:r w:rsidRPr="00A72693">
          <w:rPr>
            <w:szCs w:val="24"/>
            <w:lang w:val="en-US"/>
          </w:rPr>
          <w:t>zakupki</w:t>
        </w:r>
        <w:r w:rsidRPr="00A72693">
          <w:rPr>
            <w:szCs w:val="24"/>
          </w:rPr>
          <w:t>.</w:t>
        </w:r>
        <w:r w:rsidRPr="00A72693">
          <w:rPr>
            <w:szCs w:val="24"/>
            <w:lang w:val="en-US"/>
          </w:rPr>
          <w:t>gov</w:t>
        </w:r>
        <w:r w:rsidRPr="00A72693">
          <w:rPr>
            <w:szCs w:val="24"/>
          </w:rPr>
          <w:t>.</w:t>
        </w:r>
        <w:r w:rsidRPr="00A72693">
          <w:rPr>
            <w:szCs w:val="24"/>
            <w:lang w:val="en-US"/>
          </w:rPr>
          <w:t>ru</w:t>
        </w:r>
      </w:hyperlink>
      <w:r w:rsidRPr="00A72693">
        <w:rPr>
          <w:szCs w:val="24"/>
        </w:rPr>
        <w:t xml:space="preserve"> и на АСТ ГОЗ </w:t>
      </w:r>
      <w:hyperlink r:id="rId14" w:history="1">
        <w:r w:rsidRPr="00A72693">
          <w:rPr>
            <w:rStyle w:val="ab"/>
            <w:color w:val="auto"/>
            <w:spacing w:val="-6"/>
            <w:szCs w:val="24"/>
            <w:u w:val="none"/>
          </w:rPr>
          <w:t>www.astgoz.ru</w:t>
        </w:r>
      </w:hyperlink>
      <w:r w:rsidRPr="00A72693">
        <w:rPr>
          <w:rStyle w:val="ab"/>
          <w:color w:val="auto"/>
          <w:spacing w:val="-6"/>
          <w:szCs w:val="24"/>
          <w:u w:val="none"/>
        </w:rPr>
        <w:t>.</w:t>
      </w:r>
      <w:r w:rsidRPr="00A72693">
        <w:rPr>
          <w:szCs w:val="24"/>
        </w:rPr>
        <w:t xml:space="preserve"> Все зарегистрированные на АСТ ГОЗ участники данной процедуры, подавшие заявки, получат соответствующие уведомления в порядке, предусмотренном регламентом работы данной АСТ. </w:t>
      </w:r>
    </w:p>
    <w:p w:rsidR="00E70DAF" w:rsidRPr="00A72693" w:rsidRDefault="00E70DAF" w:rsidP="00641917">
      <w:pPr>
        <w:widowControl w:val="0"/>
        <w:numPr>
          <w:ilvl w:val="0"/>
          <w:numId w:val="26"/>
        </w:numPr>
        <w:tabs>
          <w:tab w:val="left" w:pos="567"/>
        </w:tabs>
        <w:ind w:left="0" w:firstLine="0"/>
        <w:rPr>
          <w:szCs w:val="24"/>
        </w:rPr>
      </w:pPr>
      <w:r w:rsidRPr="00A72693">
        <w:rPr>
          <w:szCs w:val="24"/>
        </w:rPr>
        <w:t>Подробные условия процедуры содержатся в закупочной документации по проведению запроса предложений.</w:t>
      </w:r>
    </w:p>
    <w:p w:rsidR="00E70DAF" w:rsidRPr="00A72693" w:rsidRDefault="009B30A8" w:rsidP="00F77737">
      <w:pPr>
        <w:pageBreakBefore/>
        <w:widowControl w:val="0"/>
        <w:tabs>
          <w:tab w:val="left" w:pos="426"/>
        </w:tabs>
        <w:ind w:firstLine="0"/>
        <w:jc w:val="right"/>
        <w:rPr>
          <w:szCs w:val="24"/>
          <w:lang w:eastAsia="en-US"/>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45" style="position:absolute;left:0;text-align:left;margin-left:-4.9pt;margin-top:-13.4pt;width:77.25pt;height:77.25pt;z-index:251657728;visibility:visible;mso-wrap-distance-right:9.7pt;mso-wrap-distance-bottom:.75pt;mso-position-horizontal-relative:margin" wrapcoords="-210 0 -210 21390 21600 21390 21600 0 -210 0">
            <v:imagedata r:id="rId15" o:title=""/>
            <w10:wrap type="tight" anchorx="margin"/>
          </v:shape>
        </w:pict>
      </w:r>
      <w:r w:rsidR="00E70DAF" w:rsidRPr="00A72693">
        <w:rPr>
          <w:szCs w:val="24"/>
          <w:lang w:eastAsia="en-US"/>
        </w:rPr>
        <w:t>УТВЕРЖДАЮ</w:t>
      </w:r>
    </w:p>
    <w:p w:rsidR="00E70DAF" w:rsidRPr="00A72693" w:rsidRDefault="00E70DAF" w:rsidP="00F77737">
      <w:pPr>
        <w:tabs>
          <w:tab w:val="left" w:pos="426"/>
        </w:tabs>
        <w:spacing w:line="480" w:lineRule="auto"/>
        <w:ind w:firstLine="0"/>
        <w:jc w:val="right"/>
        <w:rPr>
          <w:szCs w:val="24"/>
          <w:lang w:eastAsia="en-US"/>
        </w:rPr>
      </w:pPr>
      <w:r w:rsidRPr="00A72693">
        <w:rPr>
          <w:szCs w:val="24"/>
          <w:lang w:eastAsia="en-US"/>
        </w:rPr>
        <w:t>Председатель закупочной комиссии</w:t>
      </w:r>
    </w:p>
    <w:p w:rsidR="00E70DAF" w:rsidRPr="00A72693" w:rsidRDefault="00E70DAF" w:rsidP="00F77737">
      <w:pPr>
        <w:tabs>
          <w:tab w:val="left" w:pos="426"/>
        </w:tabs>
        <w:spacing w:line="480" w:lineRule="auto"/>
        <w:ind w:firstLine="0"/>
        <w:jc w:val="right"/>
        <w:rPr>
          <w:szCs w:val="24"/>
          <w:lang w:eastAsia="en-US"/>
        </w:rPr>
      </w:pPr>
      <w:r w:rsidRPr="00A72693">
        <w:rPr>
          <w:szCs w:val="24"/>
          <w:lang w:eastAsia="en-US"/>
        </w:rPr>
        <w:t xml:space="preserve">____________ </w:t>
      </w:r>
    </w:p>
    <w:p w:rsidR="00E70DAF" w:rsidRPr="00A72693" w:rsidRDefault="00E70DAF" w:rsidP="00F77737">
      <w:pPr>
        <w:tabs>
          <w:tab w:val="left" w:pos="426"/>
        </w:tabs>
        <w:spacing w:line="276" w:lineRule="auto"/>
        <w:ind w:firstLine="0"/>
        <w:jc w:val="right"/>
        <w:rPr>
          <w:szCs w:val="24"/>
          <w:lang w:eastAsia="en-US"/>
        </w:rPr>
      </w:pPr>
      <w:r w:rsidRPr="00A72693">
        <w:rPr>
          <w:color w:val="FFFFFF"/>
          <w:szCs w:val="24"/>
          <w:lang w:eastAsia="en-US"/>
        </w:rPr>
        <w:t xml:space="preserve">Панченя </w:t>
      </w:r>
      <w:proofErr w:type="gramStart"/>
      <w:r w:rsidRPr="00A72693">
        <w:rPr>
          <w:color w:val="FFFFFF"/>
          <w:szCs w:val="24"/>
          <w:lang w:eastAsia="en-US"/>
        </w:rPr>
        <w:t>Д.Н.</w:t>
      </w:r>
      <w:r w:rsidRPr="00A72693">
        <w:rPr>
          <w:szCs w:val="24"/>
          <w:lang w:eastAsia="en-US"/>
        </w:rPr>
        <w:t>«</w:t>
      </w:r>
      <w:proofErr w:type="gramEnd"/>
      <w:r w:rsidR="001969C1">
        <w:rPr>
          <w:szCs w:val="24"/>
          <w:lang w:eastAsia="en-US"/>
        </w:rPr>
        <w:t>16</w:t>
      </w:r>
      <w:r w:rsidRPr="00A72693">
        <w:rPr>
          <w:szCs w:val="24"/>
          <w:lang w:eastAsia="en-US"/>
        </w:rPr>
        <w:t xml:space="preserve">» </w:t>
      </w:r>
      <w:r w:rsidR="001969C1">
        <w:rPr>
          <w:szCs w:val="24"/>
          <w:lang w:eastAsia="en-US"/>
        </w:rPr>
        <w:t>января</w:t>
      </w:r>
      <w:r w:rsidRPr="00A72693">
        <w:rPr>
          <w:szCs w:val="24"/>
          <w:lang w:eastAsia="en-US"/>
        </w:rPr>
        <w:t xml:space="preserve"> 20</w:t>
      </w:r>
      <w:r w:rsidR="001969C1">
        <w:rPr>
          <w:szCs w:val="24"/>
          <w:lang w:eastAsia="en-US"/>
        </w:rPr>
        <w:t>19</w:t>
      </w:r>
      <w:r w:rsidRPr="00A72693">
        <w:rPr>
          <w:szCs w:val="24"/>
          <w:lang w:eastAsia="en-US"/>
        </w:rPr>
        <w:t xml:space="preserve"> г.</w:t>
      </w:r>
    </w:p>
    <w:p w:rsidR="00E70DAF" w:rsidRPr="00A72693" w:rsidRDefault="00E70DAF" w:rsidP="00F77737">
      <w:pPr>
        <w:tabs>
          <w:tab w:val="left" w:pos="426"/>
        </w:tabs>
        <w:ind w:firstLine="0"/>
        <w:jc w:val="center"/>
        <w:rPr>
          <w:szCs w:val="24"/>
        </w:rPr>
      </w:pPr>
    </w:p>
    <w:p w:rsidR="00E70DAF" w:rsidRPr="00A72693" w:rsidRDefault="00E70DAF" w:rsidP="00F77737">
      <w:pPr>
        <w:widowControl w:val="0"/>
        <w:tabs>
          <w:tab w:val="left" w:pos="426"/>
        </w:tabs>
        <w:ind w:firstLine="0"/>
        <w:jc w:val="center"/>
        <w:rPr>
          <w:szCs w:val="24"/>
        </w:rPr>
      </w:pPr>
    </w:p>
    <w:p w:rsidR="00E70DAF" w:rsidRPr="00A72693" w:rsidRDefault="00E70DAF" w:rsidP="00F77737">
      <w:pPr>
        <w:tabs>
          <w:tab w:val="left" w:pos="426"/>
        </w:tabs>
        <w:ind w:firstLine="0"/>
        <w:jc w:val="center"/>
        <w:rPr>
          <w:szCs w:val="24"/>
        </w:rPr>
      </w:pPr>
      <w:bookmarkStart w:id="5" w:name="_Toc518119232"/>
    </w:p>
    <w:p w:rsidR="00E70DAF" w:rsidRPr="00A72693" w:rsidRDefault="00E70DAF" w:rsidP="00F77737">
      <w:pPr>
        <w:tabs>
          <w:tab w:val="left" w:pos="426"/>
        </w:tabs>
        <w:ind w:firstLine="0"/>
        <w:jc w:val="center"/>
        <w:rPr>
          <w:szCs w:val="24"/>
        </w:rPr>
      </w:pPr>
    </w:p>
    <w:p w:rsidR="00E70DAF" w:rsidRPr="00A72693" w:rsidRDefault="00E70DAF" w:rsidP="00F77737">
      <w:pPr>
        <w:tabs>
          <w:tab w:val="left" w:pos="426"/>
        </w:tabs>
        <w:ind w:firstLine="0"/>
        <w:jc w:val="center"/>
        <w:rPr>
          <w:szCs w:val="24"/>
        </w:rPr>
      </w:pPr>
    </w:p>
    <w:p w:rsidR="00E70DAF" w:rsidRPr="00A72693" w:rsidRDefault="00E70DAF" w:rsidP="00F77737">
      <w:pPr>
        <w:tabs>
          <w:tab w:val="left" w:pos="426"/>
        </w:tabs>
        <w:ind w:firstLine="0"/>
        <w:jc w:val="center"/>
        <w:rPr>
          <w:szCs w:val="24"/>
        </w:rPr>
      </w:pPr>
    </w:p>
    <w:p w:rsidR="00E70DAF" w:rsidRPr="00A72693" w:rsidRDefault="00E70DAF" w:rsidP="00F77737">
      <w:pPr>
        <w:tabs>
          <w:tab w:val="left" w:pos="426"/>
        </w:tabs>
        <w:ind w:firstLine="0"/>
        <w:jc w:val="center"/>
        <w:rPr>
          <w:szCs w:val="24"/>
        </w:rPr>
      </w:pPr>
    </w:p>
    <w:p w:rsidR="00E70DAF" w:rsidRPr="00A72693" w:rsidRDefault="00E70DAF" w:rsidP="00F77737">
      <w:pPr>
        <w:tabs>
          <w:tab w:val="left" w:pos="426"/>
        </w:tabs>
        <w:ind w:firstLine="0"/>
        <w:jc w:val="center"/>
        <w:rPr>
          <w:szCs w:val="24"/>
        </w:rPr>
      </w:pPr>
    </w:p>
    <w:p w:rsidR="00E70DAF" w:rsidRPr="00A72693" w:rsidRDefault="00E70DAF" w:rsidP="00F77737">
      <w:pPr>
        <w:pStyle w:val="11"/>
        <w:tabs>
          <w:tab w:val="clear" w:pos="1134"/>
          <w:tab w:val="left" w:pos="426"/>
        </w:tabs>
        <w:ind w:left="0" w:firstLine="0"/>
        <w:jc w:val="center"/>
        <w:rPr>
          <w:szCs w:val="24"/>
        </w:rPr>
      </w:pPr>
      <w:bookmarkStart w:id="6" w:name="_Toc365459039"/>
      <w:bookmarkStart w:id="7" w:name="_Toc371071934"/>
      <w:bookmarkStart w:id="8" w:name="_Toc377647701"/>
      <w:bookmarkStart w:id="9" w:name="_Toc378607301"/>
      <w:bookmarkStart w:id="10" w:name="_Toc413073896"/>
      <w:bookmarkStart w:id="11" w:name="_Toc461039962"/>
      <w:bookmarkStart w:id="12" w:name="_Toc461093232"/>
      <w:bookmarkStart w:id="13" w:name="_Toc461122960"/>
      <w:bookmarkStart w:id="14" w:name="_Toc461813723"/>
      <w:bookmarkStart w:id="15" w:name="_Toc462131338"/>
      <w:bookmarkStart w:id="16" w:name="_Toc462299445"/>
      <w:bookmarkStart w:id="17" w:name="_Toc462645405"/>
      <w:bookmarkStart w:id="18" w:name="_Toc462911271"/>
      <w:bookmarkStart w:id="19" w:name="_Toc462918331"/>
      <w:bookmarkStart w:id="20" w:name="_Toc463433102"/>
      <w:bookmarkStart w:id="21" w:name="_Toc468778175"/>
      <w:bookmarkStart w:id="22" w:name="_Toc483413783"/>
      <w:bookmarkStart w:id="23" w:name="_Toc496002440"/>
      <w:r w:rsidRPr="00A72693">
        <w:rPr>
          <w:szCs w:val="24"/>
        </w:rPr>
        <w:t>Закупочная документация</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E70DAF" w:rsidRPr="00A72693" w:rsidRDefault="00E70DAF" w:rsidP="00F77737">
      <w:pPr>
        <w:tabs>
          <w:tab w:val="left" w:pos="426"/>
        </w:tabs>
        <w:ind w:firstLine="0"/>
        <w:jc w:val="center"/>
        <w:rPr>
          <w:b/>
          <w:szCs w:val="24"/>
        </w:rPr>
      </w:pPr>
      <w:bookmarkStart w:id="24" w:name="_Toc483413784"/>
      <w:r w:rsidRPr="00A72693">
        <w:rPr>
          <w:b/>
          <w:szCs w:val="24"/>
        </w:rPr>
        <w:t>открытого запроса предложений в электронной форме</w:t>
      </w:r>
      <w:bookmarkEnd w:id="24"/>
    </w:p>
    <w:p w:rsidR="00E70DAF" w:rsidRPr="00A72693" w:rsidRDefault="00E70DAF" w:rsidP="00F77737">
      <w:pPr>
        <w:widowControl w:val="0"/>
        <w:tabs>
          <w:tab w:val="left" w:pos="426"/>
        </w:tabs>
        <w:ind w:firstLine="0"/>
        <w:jc w:val="center"/>
        <w:rPr>
          <w:b/>
          <w:kern w:val="28"/>
          <w:szCs w:val="24"/>
        </w:rPr>
      </w:pPr>
      <w:bookmarkStart w:id="25" w:name="_Ref483378683"/>
      <w:bookmarkStart w:id="26" w:name="_Toc483413785"/>
      <w:r w:rsidRPr="00A72693">
        <w:rPr>
          <w:b/>
          <w:szCs w:val="24"/>
        </w:rPr>
        <w:t>на</w:t>
      </w:r>
      <w:bookmarkStart w:id="27" w:name="P32"/>
      <w:r w:rsidRPr="00A72693">
        <w:rPr>
          <w:b/>
          <w:szCs w:val="24"/>
        </w:rPr>
        <w:t xml:space="preserve"> </w:t>
      </w:r>
      <w:bookmarkEnd w:id="25"/>
      <w:bookmarkEnd w:id="26"/>
      <w:bookmarkEnd w:id="27"/>
      <w:r w:rsidRPr="00A72693">
        <w:rPr>
          <w:b/>
          <w:color w:val="333333"/>
          <w:szCs w:val="24"/>
          <w:shd w:val="clear" w:color="auto" w:fill="FFFFCC"/>
        </w:rPr>
        <w:t>поставку труб из медных сплавов</w:t>
      </w:r>
    </w:p>
    <w:p w:rsidR="00E70DAF" w:rsidRPr="00A72693" w:rsidRDefault="00E70DAF" w:rsidP="00F77737">
      <w:pPr>
        <w:tabs>
          <w:tab w:val="left" w:pos="426"/>
        </w:tabs>
        <w:ind w:firstLine="0"/>
        <w:jc w:val="center"/>
        <w:rPr>
          <w:b/>
          <w:szCs w:val="24"/>
        </w:rPr>
      </w:pPr>
    </w:p>
    <w:p w:rsidR="00E70DAF" w:rsidRPr="00A72693" w:rsidRDefault="00E70DAF" w:rsidP="00F77737">
      <w:pPr>
        <w:widowControl w:val="0"/>
        <w:tabs>
          <w:tab w:val="left" w:pos="426"/>
        </w:tabs>
        <w:ind w:firstLine="0"/>
        <w:jc w:val="center"/>
        <w:rPr>
          <w:b/>
          <w:szCs w:val="24"/>
        </w:rPr>
      </w:pPr>
    </w:p>
    <w:p w:rsidR="00E70DAF" w:rsidRPr="00A72693" w:rsidRDefault="00E70DAF" w:rsidP="00F77737">
      <w:pPr>
        <w:widowControl w:val="0"/>
        <w:tabs>
          <w:tab w:val="left" w:pos="426"/>
        </w:tabs>
        <w:ind w:firstLine="0"/>
        <w:jc w:val="center"/>
        <w:rPr>
          <w:b/>
          <w:szCs w:val="24"/>
        </w:rPr>
      </w:pPr>
    </w:p>
    <w:p w:rsidR="00E70DAF" w:rsidRPr="00A72693" w:rsidRDefault="00E70DAF" w:rsidP="00F77737">
      <w:pPr>
        <w:widowControl w:val="0"/>
        <w:tabs>
          <w:tab w:val="left" w:pos="426"/>
        </w:tabs>
        <w:ind w:firstLine="0"/>
        <w:jc w:val="center"/>
        <w:rPr>
          <w:b/>
          <w:szCs w:val="24"/>
        </w:rPr>
      </w:pPr>
    </w:p>
    <w:p w:rsidR="00E70DAF" w:rsidRPr="00A72693" w:rsidRDefault="00E70DAF" w:rsidP="00F77737">
      <w:pPr>
        <w:widowControl w:val="0"/>
        <w:tabs>
          <w:tab w:val="left" w:pos="426"/>
        </w:tabs>
        <w:ind w:firstLine="0"/>
        <w:jc w:val="center"/>
        <w:rPr>
          <w:b/>
          <w:szCs w:val="24"/>
        </w:rPr>
      </w:pPr>
    </w:p>
    <w:p w:rsidR="00E70DAF" w:rsidRPr="00A72693" w:rsidRDefault="00E70DAF" w:rsidP="004F3858">
      <w:pPr>
        <w:spacing w:line="276" w:lineRule="auto"/>
        <w:ind w:firstLine="0"/>
        <w:rPr>
          <w:szCs w:val="24"/>
          <w:lang w:eastAsia="en-US"/>
        </w:rPr>
      </w:pPr>
      <w:bookmarkStart w:id="28" w:name="_Toc365459040"/>
      <w:bookmarkStart w:id="29" w:name="_Toc371071935"/>
      <w:bookmarkStart w:id="30" w:name="_Toc377647702"/>
      <w:bookmarkStart w:id="31" w:name="_Toc378607302"/>
      <w:bookmarkStart w:id="32" w:name="_Toc413073897"/>
      <w:bookmarkStart w:id="33" w:name="_Toc461039963"/>
      <w:bookmarkStart w:id="34" w:name="_Toc461093233"/>
      <w:bookmarkStart w:id="35" w:name="_Toc461122961"/>
      <w:bookmarkStart w:id="36" w:name="_Toc461813724"/>
      <w:bookmarkStart w:id="37" w:name="_Toc462131339"/>
      <w:bookmarkStart w:id="38" w:name="_Toc462299446"/>
      <w:bookmarkStart w:id="39" w:name="_Toc462645406"/>
      <w:bookmarkStart w:id="40" w:name="_Toc462911272"/>
      <w:bookmarkStart w:id="41" w:name="_Toc462918332"/>
      <w:bookmarkStart w:id="42" w:name="_Toc463433103"/>
      <w:bookmarkStart w:id="43" w:name="_Toc468778176"/>
      <w:r w:rsidRPr="00A72693">
        <w:rPr>
          <w:szCs w:val="24"/>
          <w:lang w:eastAsia="en-US"/>
        </w:rPr>
        <w:t>СОГЛАСОВАНО:</w:t>
      </w:r>
    </w:p>
    <w:tbl>
      <w:tblPr>
        <w:tblW w:w="9322"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8" w:type="dxa"/>
        </w:tblCellMar>
        <w:tblLook w:val="00A0" w:firstRow="1" w:lastRow="0" w:firstColumn="1" w:lastColumn="0" w:noHBand="0" w:noVBand="0"/>
      </w:tblPr>
      <w:tblGrid>
        <w:gridCol w:w="3485"/>
        <w:gridCol w:w="3427"/>
        <w:gridCol w:w="2410"/>
      </w:tblGrid>
      <w:tr w:rsidR="00E70DAF" w:rsidRPr="00A72693" w:rsidTr="004F3858">
        <w:tc>
          <w:tcPr>
            <w:tcW w:w="3485" w:type="dxa"/>
            <w:tcMar>
              <w:left w:w="78" w:type="dxa"/>
            </w:tcMar>
          </w:tcPr>
          <w:p w:rsidR="00E70DAF" w:rsidRPr="00A72693" w:rsidRDefault="00E70DAF" w:rsidP="004F3858">
            <w:pPr>
              <w:tabs>
                <w:tab w:val="left" w:pos="-240"/>
                <w:tab w:val="left" w:pos="4111"/>
                <w:tab w:val="left" w:pos="7088"/>
              </w:tabs>
              <w:spacing w:after="120"/>
              <w:ind w:firstLine="0"/>
              <w:rPr>
                <w:szCs w:val="24"/>
              </w:rPr>
            </w:pPr>
            <w:r w:rsidRPr="00A72693">
              <w:rPr>
                <w:szCs w:val="24"/>
              </w:rPr>
              <w:t>Зам. председателя комиссии:</w:t>
            </w:r>
          </w:p>
        </w:tc>
        <w:tc>
          <w:tcPr>
            <w:tcW w:w="3427" w:type="dxa"/>
            <w:tcMar>
              <w:left w:w="78" w:type="dxa"/>
            </w:tcMar>
          </w:tcPr>
          <w:p w:rsidR="00E70DAF" w:rsidRPr="00A72693" w:rsidRDefault="00E70DAF" w:rsidP="004F3858">
            <w:pPr>
              <w:tabs>
                <w:tab w:val="left" w:pos="-240"/>
                <w:tab w:val="left" w:pos="4111"/>
                <w:tab w:val="left" w:pos="7088"/>
              </w:tabs>
              <w:spacing w:after="120"/>
              <w:ind w:firstLine="0"/>
              <w:jc w:val="left"/>
              <w:rPr>
                <w:szCs w:val="24"/>
              </w:rPr>
            </w:pPr>
          </w:p>
        </w:tc>
        <w:tc>
          <w:tcPr>
            <w:tcW w:w="2410" w:type="dxa"/>
            <w:tcMar>
              <w:left w:w="78" w:type="dxa"/>
            </w:tcMar>
          </w:tcPr>
          <w:p w:rsidR="00E70DAF" w:rsidRPr="00A72693" w:rsidRDefault="00E70DAF" w:rsidP="004F3858">
            <w:pPr>
              <w:tabs>
                <w:tab w:val="left" w:pos="-240"/>
                <w:tab w:val="left" w:pos="4111"/>
                <w:tab w:val="left" w:pos="7088"/>
              </w:tabs>
              <w:spacing w:after="120"/>
              <w:ind w:firstLine="0"/>
              <w:rPr>
                <w:szCs w:val="24"/>
              </w:rPr>
            </w:pPr>
          </w:p>
        </w:tc>
      </w:tr>
      <w:tr w:rsidR="00E70DAF" w:rsidRPr="00A72693" w:rsidTr="004F3858">
        <w:tc>
          <w:tcPr>
            <w:tcW w:w="3485" w:type="dxa"/>
            <w:tcMar>
              <w:left w:w="78" w:type="dxa"/>
            </w:tcMar>
          </w:tcPr>
          <w:p w:rsidR="00E70DAF" w:rsidRPr="00A72693" w:rsidRDefault="00E70DAF" w:rsidP="004F3858">
            <w:pPr>
              <w:tabs>
                <w:tab w:val="left" w:pos="-240"/>
                <w:tab w:val="left" w:pos="4111"/>
                <w:tab w:val="left" w:pos="7088"/>
              </w:tabs>
              <w:spacing w:before="57" w:after="57"/>
              <w:ind w:firstLine="0"/>
              <w:rPr>
                <w:szCs w:val="24"/>
              </w:rPr>
            </w:pPr>
            <w:r w:rsidRPr="00A72693">
              <w:rPr>
                <w:szCs w:val="24"/>
              </w:rPr>
              <w:t>Начальник ОГТ</w:t>
            </w:r>
          </w:p>
          <w:p w:rsidR="00E70DAF" w:rsidRPr="00A72693" w:rsidRDefault="00E70DAF" w:rsidP="004F3858">
            <w:pPr>
              <w:tabs>
                <w:tab w:val="left" w:pos="-240"/>
                <w:tab w:val="left" w:pos="4111"/>
                <w:tab w:val="left" w:pos="7088"/>
              </w:tabs>
              <w:spacing w:before="57" w:after="57"/>
              <w:ind w:firstLine="0"/>
              <w:rPr>
                <w:szCs w:val="24"/>
              </w:rPr>
            </w:pPr>
            <w:r w:rsidRPr="00A72693">
              <w:rPr>
                <w:szCs w:val="24"/>
              </w:rPr>
              <w:t>Члены комиссии:</w:t>
            </w:r>
          </w:p>
          <w:p w:rsidR="00E70DAF" w:rsidRPr="00A72693" w:rsidRDefault="00E70DAF" w:rsidP="004F3858">
            <w:pPr>
              <w:tabs>
                <w:tab w:val="left" w:pos="-240"/>
                <w:tab w:val="left" w:pos="4111"/>
                <w:tab w:val="left" w:pos="7088"/>
              </w:tabs>
              <w:spacing w:before="57" w:after="57" w:line="600" w:lineRule="auto"/>
              <w:ind w:firstLine="0"/>
              <w:rPr>
                <w:szCs w:val="24"/>
              </w:rPr>
            </w:pPr>
            <w:r w:rsidRPr="00A72693">
              <w:rPr>
                <w:szCs w:val="24"/>
              </w:rPr>
              <w:t>ЗДФБ-НСБиР</w:t>
            </w:r>
          </w:p>
          <w:p w:rsidR="00E70DAF" w:rsidRPr="00A72693" w:rsidRDefault="00E70DAF" w:rsidP="004F3858">
            <w:pPr>
              <w:tabs>
                <w:tab w:val="left" w:pos="-240"/>
                <w:tab w:val="left" w:pos="4111"/>
                <w:tab w:val="left" w:pos="7088"/>
              </w:tabs>
              <w:spacing w:before="57" w:after="57" w:line="600" w:lineRule="auto"/>
              <w:ind w:firstLine="0"/>
              <w:rPr>
                <w:szCs w:val="24"/>
              </w:rPr>
            </w:pPr>
            <w:r w:rsidRPr="00A72693">
              <w:rPr>
                <w:szCs w:val="24"/>
              </w:rPr>
              <w:t>Начальник ПО</w:t>
            </w:r>
          </w:p>
          <w:p w:rsidR="00E70DAF" w:rsidRPr="00A72693" w:rsidRDefault="00E70DAF" w:rsidP="004F3858">
            <w:pPr>
              <w:tabs>
                <w:tab w:val="left" w:pos="-240"/>
                <w:tab w:val="left" w:pos="4111"/>
                <w:tab w:val="left" w:pos="7088"/>
              </w:tabs>
              <w:spacing w:before="57" w:after="57" w:line="600" w:lineRule="auto"/>
              <w:ind w:firstLine="0"/>
              <w:rPr>
                <w:szCs w:val="24"/>
              </w:rPr>
            </w:pPr>
            <w:r w:rsidRPr="00A72693">
              <w:rPr>
                <w:szCs w:val="24"/>
              </w:rPr>
              <w:t>Начальник ПЭО</w:t>
            </w:r>
          </w:p>
          <w:p w:rsidR="00E70DAF" w:rsidRPr="00A72693" w:rsidRDefault="00E70DAF" w:rsidP="004F3858">
            <w:pPr>
              <w:tabs>
                <w:tab w:val="left" w:pos="-240"/>
                <w:tab w:val="left" w:pos="4111"/>
                <w:tab w:val="left" w:pos="7088"/>
              </w:tabs>
              <w:spacing w:before="57" w:after="57" w:line="600" w:lineRule="auto"/>
              <w:ind w:firstLine="0"/>
              <w:rPr>
                <w:szCs w:val="24"/>
              </w:rPr>
            </w:pPr>
            <w:r w:rsidRPr="00A72693">
              <w:rPr>
                <w:szCs w:val="24"/>
              </w:rPr>
              <w:t>Советник директора</w:t>
            </w:r>
          </w:p>
          <w:p w:rsidR="00E70DAF" w:rsidRPr="00A72693" w:rsidRDefault="00E70DAF" w:rsidP="004F3858">
            <w:pPr>
              <w:tabs>
                <w:tab w:val="left" w:pos="-240"/>
                <w:tab w:val="left" w:pos="4111"/>
                <w:tab w:val="left" w:pos="7088"/>
              </w:tabs>
              <w:spacing w:before="57" w:after="57" w:line="600" w:lineRule="auto"/>
              <w:ind w:firstLine="0"/>
              <w:rPr>
                <w:szCs w:val="24"/>
              </w:rPr>
            </w:pPr>
            <w:r w:rsidRPr="00A72693">
              <w:rPr>
                <w:szCs w:val="24"/>
              </w:rPr>
              <w:t>Начальник ОМТС</w:t>
            </w:r>
          </w:p>
          <w:p w:rsidR="00E70DAF" w:rsidRPr="00A72693" w:rsidRDefault="00E70DAF" w:rsidP="004F3858">
            <w:pPr>
              <w:tabs>
                <w:tab w:val="left" w:pos="-240"/>
                <w:tab w:val="left" w:pos="4111"/>
                <w:tab w:val="left" w:pos="7088"/>
              </w:tabs>
              <w:spacing w:before="57" w:after="57" w:line="600" w:lineRule="auto"/>
              <w:ind w:firstLine="0"/>
              <w:rPr>
                <w:szCs w:val="24"/>
              </w:rPr>
            </w:pPr>
            <w:r w:rsidRPr="00A72693">
              <w:rPr>
                <w:szCs w:val="24"/>
              </w:rPr>
              <w:t xml:space="preserve">Начальник </w:t>
            </w:r>
            <w:proofErr w:type="spellStart"/>
            <w:r w:rsidRPr="00A72693">
              <w:rPr>
                <w:szCs w:val="24"/>
              </w:rPr>
              <w:t>БПЧиЦМ</w:t>
            </w:r>
            <w:proofErr w:type="spellEnd"/>
          </w:p>
        </w:tc>
        <w:tc>
          <w:tcPr>
            <w:tcW w:w="3427" w:type="dxa"/>
            <w:tcMar>
              <w:left w:w="78" w:type="dxa"/>
            </w:tcMar>
          </w:tcPr>
          <w:p w:rsidR="00E70DAF" w:rsidRPr="00A72693" w:rsidRDefault="00E70DAF" w:rsidP="004F3858">
            <w:pPr>
              <w:tabs>
                <w:tab w:val="left" w:pos="-240"/>
                <w:tab w:val="left" w:pos="4111"/>
                <w:tab w:val="left" w:pos="7088"/>
              </w:tabs>
              <w:spacing w:before="57" w:after="57"/>
              <w:ind w:firstLine="0"/>
              <w:jc w:val="left"/>
              <w:rPr>
                <w:szCs w:val="24"/>
              </w:rPr>
            </w:pPr>
            <w:r w:rsidRPr="00A72693">
              <w:rPr>
                <w:szCs w:val="24"/>
              </w:rPr>
              <w:t>_______________________</w:t>
            </w:r>
          </w:p>
          <w:p w:rsidR="00E70DAF" w:rsidRPr="00A72693" w:rsidRDefault="00E70DAF" w:rsidP="004F3858">
            <w:pPr>
              <w:tabs>
                <w:tab w:val="left" w:pos="-240"/>
                <w:tab w:val="left" w:pos="4111"/>
                <w:tab w:val="left" w:pos="7088"/>
              </w:tabs>
              <w:spacing w:before="57" w:after="57"/>
              <w:ind w:firstLine="0"/>
              <w:jc w:val="left"/>
              <w:rPr>
                <w:szCs w:val="24"/>
              </w:rPr>
            </w:pPr>
          </w:p>
          <w:p w:rsidR="00E70DAF" w:rsidRPr="00A72693" w:rsidRDefault="00E70DAF" w:rsidP="004F3858">
            <w:pPr>
              <w:tabs>
                <w:tab w:val="left" w:pos="-240"/>
                <w:tab w:val="left" w:pos="4111"/>
                <w:tab w:val="left" w:pos="7088"/>
              </w:tabs>
              <w:spacing w:before="57" w:after="57" w:line="600" w:lineRule="auto"/>
              <w:ind w:firstLine="0"/>
              <w:jc w:val="left"/>
              <w:rPr>
                <w:szCs w:val="24"/>
              </w:rPr>
            </w:pPr>
            <w:r w:rsidRPr="00A72693">
              <w:rPr>
                <w:szCs w:val="24"/>
              </w:rPr>
              <w:t>_______________________</w:t>
            </w:r>
          </w:p>
          <w:p w:rsidR="00E70DAF" w:rsidRPr="00A72693" w:rsidRDefault="00E70DAF" w:rsidP="004F3858">
            <w:pPr>
              <w:tabs>
                <w:tab w:val="left" w:pos="-240"/>
                <w:tab w:val="left" w:pos="4111"/>
                <w:tab w:val="left" w:pos="7088"/>
              </w:tabs>
              <w:spacing w:before="57" w:after="57" w:line="600" w:lineRule="auto"/>
              <w:ind w:firstLine="0"/>
              <w:jc w:val="left"/>
              <w:rPr>
                <w:szCs w:val="24"/>
              </w:rPr>
            </w:pPr>
            <w:r w:rsidRPr="00A72693">
              <w:rPr>
                <w:szCs w:val="24"/>
              </w:rPr>
              <w:t>_______________________</w:t>
            </w:r>
          </w:p>
          <w:p w:rsidR="00E70DAF" w:rsidRPr="00A72693" w:rsidRDefault="00E70DAF" w:rsidP="004F3858">
            <w:pPr>
              <w:tabs>
                <w:tab w:val="left" w:pos="-240"/>
                <w:tab w:val="left" w:pos="4111"/>
                <w:tab w:val="left" w:pos="7088"/>
              </w:tabs>
              <w:spacing w:before="57" w:after="57" w:line="600" w:lineRule="auto"/>
              <w:ind w:firstLine="0"/>
              <w:jc w:val="left"/>
              <w:rPr>
                <w:szCs w:val="24"/>
              </w:rPr>
            </w:pPr>
            <w:r w:rsidRPr="00A72693">
              <w:rPr>
                <w:szCs w:val="24"/>
              </w:rPr>
              <w:t>_______________________</w:t>
            </w:r>
          </w:p>
          <w:p w:rsidR="00E70DAF" w:rsidRPr="00A72693" w:rsidRDefault="00E70DAF" w:rsidP="004F3858">
            <w:pPr>
              <w:tabs>
                <w:tab w:val="left" w:pos="-240"/>
                <w:tab w:val="left" w:pos="4111"/>
                <w:tab w:val="left" w:pos="7088"/>
              </w:tabs>
              <w:spacing w:before="57" w:after="57" w:line="600" w:lineRule="auto"/>
              <w:ind w:firstLine="0"/>
              <w:jc w:val="left"/>
              <w:rPr>
                <w:szCs w:val="24"/>
              </w:rPr>
            </w:pPr>
            <w:r w:rsidRPr="00A72693">
              <w:rPr>
                <w:szCs w:val="24"/>
              </w:rPr>
              <w:t>_______________________</w:t>
            </w:r>
          </w:p>
          <w:p w:rsidR="00E70DAF" w:rsidRPr="00A72693" w:rsidRDefault="00E70DAF" w:rsidP="004F3858">
            <w:pPr>
              <w:tabs>
                <w:tab w:val="left" w:pos="-240"/>
                <w:tab w:val="left" w:pos="4111"/>
                <w:tab w:val="left" w:pos="7088"/>
              </w:tabs>
              <w:spacing w:before="57" w:after="57" w:line="600" w:lineRule="auto"/>
              <w:ind w:firstLine="0"/>
              <w:jc w:val="left"/>
              <w:rPr>
                <w:szCs w:val="24"/>
              </w:rPr>
            </w:pPr>
            <w:r w:rsidRPr="00A72693">
              <w:rPr>
                <w:szCs w:val="24"/>
              </w:rPr>
              <w:t>_______________________</w:t>
            </w:r>
          </w:p>
          <w:p w:rsidR="00E70DAF" w:rsidRPr="00A72693" w:rsidRDefault="00E70DAF" w:rsidP="004F3858">
            <w:pPr>
              <w:tabs>
                <w:tab w:val="left" w:pos="-240"/>
                <w:tab w:val="left" w:pos="4111"/>
                <w:tab w:val="left" w:pos="7088"/>
              </w:tabs>
              <w:spacing w:before="57" w:after="57" w:line="600" w:lineRule="auto"/>
              <w:ind w:firstLine="0"/>
              <w:jc w:val="left"/>
              <w:rPr>
                <w:szCs w:val="24"/>
              </w:rPr>
            </w:pPr>
            <w:r w:rsidRPr="00A72693">
              <w:rPr>
                <w:szCs w:val="24"/>
              </w:rPr>
              <w:t>_______________________</w:t>
            </w:r>
          </w:p>
          <w:p w:rsidR="00E70DAF" w:rsidRPr="00A72693" w:rsidRDefault="00E70DAF" w:rsidP="004F3858">
            <w:pPr>
              <w:tabs>
                <w:tab w:val="left" w:pos="-240"/>
                <w:tab w:val="left" w:pos="4111"/>
                <w:tab w:val="left" w:pos="7088"/>
              </w:tabs>
              <w:spacing w:before="57" w:after="57" w:line="600" w:lineRule="auto"/>
              <w:ind w:firstLine="0"/>
              <w:jc w:val="left"/>
              <w:rPr>
                <w:szCs w:val="24"/>
              </w:rPr>
            </w:pPr>
          </w:p>
        </w:tc>
        <w:tc>
          <w:tcPr>
            <w:tcW w:w="2410" w:type="dxa"/>
            <w:tcMar>
              <w:left w:w="78" w:type="dxa"/>
            </w:tcMar>
          </w:tcPr>
          <w:p w:rsidR="00E70DAF" w:rsidRPr="00A72693" w:rsidRDefault="00E70DAF" w:rsidP="004F3858">
            <w:pPr>
              <w:tabs>
                <w:tab w:val="left" w:pos="-240"/>
                <w:tab w:val="left" w:pos="4111"/>
                <w:tab w:val="left" w:pos="7088"/>
              </w:tabs>
              <w:spacing w:before="57" w:after="57" w:line="600" w:lineRule="auto"/>
              <w:ind w:firstLine="0"/>
              <w:rPr>
                <w:color w:val="FF0000"/>
                <w:szCs w:val="24"/>
              </w:rPr>
            </w:pPr>
          </w:p>
        </w:tc>
      </w:tr>
    </w:tbl>
    <w:p w:rsidR="00E70DAF" w:rsidRPr="00A72693" w:rsidRDefault="00E70DAF" w:rsidP="004F3858">
      <w:pPr>
        <w:tabs>
          <w:tab w:val="left" w:pos="426"/>
        </w:tabs>
        <w:ind w:firstLine="0"/>
        <w:rPr>
          <w:szCs w:val="24"/>
        </w:rPr>
      </w:pPr>
    </w:p>
    <w:p w:rsidR="00E70DAF" w:rsidRPr="00A72693" w:rsidRDefault="00E70DAF" w:rsidP="00F77737">
      <w:pPr>
        <w:tabs>
          <w:tab w:val="left" w:pos="426"/>
        </w:tabs>
        <w:ind w:firstLine="0"/>
        <w:jc w:val="center"/>
        <w:rPr>
          <w:szCs w:val="24"/>
        </w:rPr>
      </w:pPr>
    </w:p>
    <w:p w:rsidR="00E70DAF" w:rsidRPr="00A72693" w:rsidRDefault="00E70DAF" w:rsidP="004F3858">
      <w:pPr>
        <w:tabs>
          <w:tab w:val="left" w:pos="426"/>
        </w:tabs>
        <w:ind w:firstLine="0"/>
        <w:rPr>
          <w:szCs w:val="24"/>
        </w:rPr>
      </w:pPr>
    </w:p>
    <w:p w:rsidR="00E70DAF" w:rsidRDefault="00E70DAF" w:rsidP="00F77737">
      <w:pPr>
        <w:tabs>
          <w:tab w:val="left" w:pos="426"/>
        </w:tabs>
        <w:ind w:firstLine="0"/>
        <w:jc w:val="center"/>
        <w:rPr>
          <w:szCs w:val="24"/>
        </w:rPr>
      </w:pPr>
      <w:bookmarkStart w:id="44" w:name="_Toc365459041"/>
      <w:bookmarkStart w:id="45" w:name="_Toc371071936"/>
      <w:bookmarkStart w:id="46" w:name="_Toc377647703"/>
      <w:bookmarkStart w:id="47" w:name="_Toc378607303"/>
      <w:bookmarkEnd w:id="28"/>
      <w:bookmarkEnd w:id="29"/>
      <w:bookmarkEnd w:id="30"/>
      <w:bookmarkEnd w:id="31"/>
      <w:r w:rsidRPr="00A72693">
        <w:rPr>
          <w:szCs w:val="24"/>
        </w:rPr>
        <w:t xml:space="preserve">г. Мурманск </w:t>
      </w:r>
    </w:p>
    <w:p w:rsidR="00E70DAF" w:rsidRPr="00A72693" w:rsidRDefault="00E70DAF" w:rsidP="00F77737">
      <w:pPr>
        <w:tabs>
          <w:tab w:val="left" w:pos="426"/>
        </w:tabs>
        <w:ind w:firstLine="0"/>
        <w:jc w:val="center"/>
        <w:rPr>
          <w:szCs w:val="24"/>
        </w:rPr>
      </w:pPr>
      <w:smartTag w:uri="urn:schemas-microsoft-com:office:smarttags" w:element="metricconverter">
        <w:smartTagPr>
          <w:attr w:name="ProductID" w:val="2019 г"/>
        </w:smartTagPr>
        <w:r w:rsidRPr="00A72693">
          <w:rPr>
            <w:szCs w:val="24"/>
          </w:rPr>
          <w:t>2019 г</w:t>
        </w:r>
      </w:smartTag>
      <w:r w:rsidRPr="00A72693">
        <w:rPr>
          <w:szCs w:val="24"/>
        </w:rPr>
        <w:t xml:space="preserve"> .</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DC4DA3" w:rsidRPr="00D707C1" w:rsidRDefault="00DC4DA3" w:rsidP="00DC4DA3">
      <w:pPr>
        <w:pStyle w:val="13"/>
      </w:pPr>
      <w:bookmarkStart w:id="48" w:name="_Toc517582289"/>
      <w:bookmarkStart w:id="49" w:name="_Toc517582613"/>
      <w:bookmarkStart w:id="50" w:name="_Toc518119233"/>
      <w:bookmarkStart w:id="51" w:name="_Toc55193146"/>
      <w:bookmarkStart w:id="52" w:name="_Toc55285334"/>
      <w:bookmarkStart w:id="53" w:name="_Toc55305368"/>
      <w:bookmarkStart w:id="54" w:name="_Ref55335495"/>
      <w:bookmarkStart w:id="55" w:name="_Ref56251018"/>
      <w:bookmarkStart w:id="56" w:name="_Ref56251020"/>
      <w:bookmarkStart w:id="57" w:name="_Ref57046967"/>
      <w:bookmarkStart w:id="58" w:name="_Toc57314614"/>
      <w:bookmarkStart w:id="59" w:name="_Ref57322917"/>
      <w:bookmarkStart w:id="60" w:name="_Ref57322919"/>
      <w:bookmarkStart w:id="61" w:name="_Toc69728940"/>
      <w:bookmarkStart w:id="62" w:name="_Toc175748962"/>
      <w:bookmarkStart w:id="63" w:name="_Ref318720777"/>
      <w:bookmarkStart w:id="64" w:name="_Ref318730060"/>
      <w:bookmarkStart w:id="65" w:name="_Toc461813725"/>
      <w:bookmarkStart w:id="66" w:name="_Toc462131340"/>
      <w:bookmarkStart w:id="67" w:name="_Toc462299447"/>
      <w:bookmarkStart w:id="68" w:name="_Toc462645407"/>
      <w:bookmarkStart w:id="69" w:name="_Toc463433104"/>
      <w:bookmarkStart w:id="70" w:name="_Toc496002441"/>
      <w:r>
        <w:br w:type="page"/>
      </w:r>
      <w:r w:rsidRPr="00D707C1">
        <w:lastRenderedPageBreak/>
        <w:t>Содержание</w:t>
      </w:r>
    </w:p>
    <w:p w:rsidR="00DC4DA3" w:rsidRPr="00DC4DA3" w:rsidRDefault="00DC4DA3" w:rsidP="00DC4DA3">
      <w:pPr>
        <w:pStyle w:val="13"/>
      </w:pPr>
      <w:r w:rsidRPr="00600DFC">
        <w:rPr>
          <w:noProof w:val="0"/>
        </w:rPr>
        <w:fldChar w:fldCharType="begin"/>
      </w:r>
      <w:r w:rsidRPr="00600DFC">
        <w:instrText xml:space="preserve"> TOC \o "1-3" \h \z \u </w:instrText>
      </w:r>
      <w:r w:rsidRPr="00600DFC">
        <w:rPr>
          <w:noProof w:val="0"/>
        </w:rPr>
        <w:fldChar w:fldCharType="separate"/>
      </w:r>
      <w:hyperlink w:anchor="_Toc518483023" w:history="1">
        <w:r w:rsidRPr="00600DFC">
          <w:rPr>
            <w:rStyle w:val="ab"/>
            <w:kern w:val="28"/>
            <w:szCs w:val="24"/>
          </w:rPr>
          <w:t>Закупочная документация</w:t>
        </w:r>
        <w:r w:rsidRPr="00600DFC">
          <w:rPr>
            <w:webHidden/>
          </w:rPr>
          <w:tab/>
        </w:r>
        <w:r w:rsidRPr="00600DFC">
          <w:rPr>
            <w:webHidden/>
          </w:rPr>
          <w:fldChar w:fldCharType="begin"/>
        </w:r>
        <w:r w:rsidRPr="00600DFC">
          <w:rPr>
            <w:webHidden/>
          </w:rPr>
          <w:instrText xml:space="preserve"> PAGEREF _Toc518483023 \h </w:instrText>
        </w:r>
        <w:r w:rsidRPr="00600DFC">
          <w:rPr>
            <w:webHidden/>
          </w:rPr>
        </w:r>
        <w:r w:rsidRPr="00600DFC">
          <w:rPr>
            <w:webHidden/>
          </w:rPr>
          <w:fldChar w:fldCharType="separate"/>
        </w:r>
        <w:r>
          <w:rPr>
            <w:webHidden/>
          </w:rPr>
          <w:t>3</w:t>
        </w:r>
        <w:r w:rsidRPr="00600DFC">
          <w:rPr>
            <w:webHidden/>
          </w:rPr>
          <w:fldChar w:fldCharType="end"/>
        </w:r>
      </w:hyperlink>
    </w:p>
    <w:p w:rsidR="00DC4DA3" w:rsidRPr="00DC4DA3" w:rsidRDefault="009B30A8" w:rsidP="00DC4DA3">
      <w:pPr>
        <w:pStyle w:val="13"/>
      </w:pPr>
      <w:hyperlink w:anchor="_Toc518483025" w:history="1">
        <w:r w:rsidR="00DC4DA3" w:rsidRPr="00600DFC">
          <w:rPr>
            <w:rStyle w:val="ab"/>
            <w:szCs w:val="24"/>
          </w:rPr>
          <w:t>1.</w:t>
        </w:r>
        <w:r w:rsidR="00DC4DA3" w:rsidRPr="00DC4DA3">
          <w:tab/>
        </w:r>
        <w:r w:rsidR="00DC4DA3" w:rsidRPr="00600DFC">
          <w:rPr>
            <w:rStyle w:val="ab"/>
            <w:szCs w:val="24"/>
          </w:rPr>
          <w:t>Общие положения</w:t>
        </w:r>
        <w:r w:rsidR="00DC4DA3" w:rsidRPr="00600DFC">
          <w:rPr>
            <w:webHidden/>
          </w:rPr>
          <w:tab/>
        </w:r>
        <w:r w:rsidR="00DC4DA3" w:rsidRPr="00600DFC">
          <w:rPr>
            <w:webHidden/>
          </w:rPr>
          <w:fldChar w:fldCharType="begin"/>
        </w:r>
        <w:r w:rsidR="00DC4DA3" w:rsidRPr="00600DFC">
          <w:rPr>
            <w:webHidden/>
          </w:rPr>
          <w:instrText xml:space="preserve"> PAGEREF _Toc518483025 \h </w:instrText>
        </w:r>
        <w:r w:rsidR="00DC4DA3" w:rsidRPr="00600DFC">
          <w:rPr>
            <w:webHidden/>
          </w:rPr>
        </w:r>
        <w:r w:rsidR="00DC4DA3" w:rsidRPr="00600DFC">
          <w:rPr>
            <w:webHidden/>
          </w:rPr>
          <w:fldChar w:fldCharType="separate"/>
        </w:r>
        <w:r w:rsidR="00DC4DA3">
          <w:rPr>
            <w:webHidden/>
          </w:rPr>
          <w:t>5</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26" w:history="1">
        <w:r w:rsidR="00DC4DA3" w:rsidRPr="00600DFC">
          <w:rPr>
            <w:rStyle w:val="ab"/>
          </w:rPr>
          <w:t>1.1</w:t>
        </w:r>
        <w:r w:rsidR="00DC4DA3" w:rsidRPr="00DC4DA3">
          <w:rPr>
            <w:b w:val="0"/>
          </w:rPr>
          <w:tab/>
        </w:r>
        <w:r w:rsidR="00DC4DA3" w:rsidRPr="00600DFC">
          <w:rPr>
            <w:rStyle w:val="ab"/>
          </w:rPr>
          <w:t>Общие сведения о настоящей процедуре</w:t>
        </w:r>
        <w:r w:rsidR="00DC4DA3" w:rsidRPr="00600DFC">
          <w:rPr>
            <w:webHidden/>
          </w:rPr>
          <w:tab/>
        </w:r>
        <w:r w:rsidR="00DC4DA3" w:rsidRPr="00600DFC">
          <w:rPr>
            <w:webHidden/>
          </w:rPr>
          <w:fldChar w:fldCharType="begin"/>
        </w:r>
        <w:r w:rsidR="00DC4DA3" w:rsidRPr="00600DFC">
          <w:rPr>
            <w:webHidden/>
          </w:rPr>
          <w:instrText xml:space="preserve"> PAGEREF _Toc518483026 \h </w:instrText>
        </w:r>
        <w:r w:rsidR="00DC4DA3" w:rsidRPr="00600DFC">
          <w:rPr>
            <w:webHidden/>
          </w:rPr>
        </w:r>
        <w:r w:rsidR="00DC4DA3" w:rsidRPr="00600DFC">
          <w:rPr>
            <w:webHidden/>
          </w:rPr>
          <w:fldChar w:fldCharType="separate"/>
        </w:r>
        <w:r w:rsidR="00DC4DA3">
          <w:rPr>
            <w:webHidden/>
          </w:rPr>
          <w:t>5</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27" w:history="1">
        <w:r w:rsidR="00DC4DA3" w:rsidRPr="00600DFC">
          <w:rPr>
            <w:rStyle w:val="ab"/>
          </w:rPr>
          <w:t>1.2</w:t>
        </w:r>
        <w:r w:rsidR="00DC4DA3" w:rsidRPr="00DC4DA3">
          <w:rPr>
            <w:b w:val="0"/>
          </w:rPr>
          <w:tab/>
        </w:r>
        <w:r w:rsidR="00DC4DA3" w:rsidRPr="00600DFC">
          <w:rPr>
            <w:rStyle w:val="ab"/>
          </w:rPr>
          <w:t>Правовой статус процедур и документов</w:t>
        </w:r>
        <w:r w:rsidR="00DC4DA3" w:rsidRPr="00600DFC">
          <w:rPr>
            <w:webHidden/>
          </w:rPr>
          <w:tab/>
        </w:r>
        <w:r w:rsidR="00DC4DA3" w:rsidRPr="00600DFC">
          <w:rPr>
            <w:webHidden/>
          </w:rPr>
          <w:fldChar w:fldCharType="begin"/>
        </w:r>
        <w:r w:rsidR="00DC4DA3" w:rsidRPr="00600DFC">
          <w:rPr>
            <w:webHidden/>
          </w:rPr>
          <w:instrText xml:space="preserve"> PAGEREF _Toc518483027 \h </w:instrText>
        </w:r>
        <w:r w:rsidR="00DC4DA3" w:rsidRPr="00600DFC">
          <w:rPr>
            <w:webHidden/>
          </w:rPr>
        </w:r>
        <w:r w:rsidR="00DC4DA3" w:rsidRPr="00600DFC">
          <w:rPr>
            <w:webHidden/>
          </w:rPr>
          <w:fldChar w:fldCharType="separate"/>
        </w:r>
        <w:r w:rsidR="00DC4DA3">
          <w:rPr>
            <w:webHidden/>
          </w:rPr>
          <w:t>5</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28" w:history="1">
        <w:r w:rsidR="00DC4DA3" w:rsidRPr="00600DFC">
          <w:rPr>
            <w:rStyle w:val="ab"/>
          </w:rPr>
          <w:t>1.3</w:t>
        </w:r>
        <w:r w:rsidR="00DC4DA3" w:rsidRPr="00DC4DA3">
          <w:rPr>
            <w:b w:val="0"/>
          </w:rPr>
          <w:tab/>
        </w:r>
        <w:r w:rsidR="00DC4DA3" w:rsidRPr="00600DFC">
          <w:rPr>
            <w:rStyle w:val="ab"/>
          </w:rPr>
          <w:t>Возможность отказа от проведения процедуры или заключения договора</w:t>
        </w:r>
        <w:r w:rsidR="00DC4DA3" w:rsidRPr="00600DFC">
          <w:rPr>
            <w:webHidden/>
          </w:rPr>
          <w:tab/>
        </w:r>
        <w:r w:rsidR="00DC4DA3" w:rsidRPr="00600DFC">
          <w:rPr>
            <w:webHidden/>
          </w:rPr>
          <w:fldChar w:fldCharType="begin"/>
        </w:r>
        <w:r w:rsidR="00DC4DA3" w:rsidRPr="00600DFC">
          <w:rPr>
            <w:webHidden/>
          </w:rPr>
          <w:instrText xml:space="preserve"> PAGEREF _Toc518483028 \h </w:instrText>
        </w:r>
        <w:r w:rsidR="00DC4DA3" w:rsidRPr="00600DFC">
          <w:rPr>
            <w:webHidden/>
          </w:rPr>
        </w:r>
        <w:r w:rsidR="00DC4DA3" w:rsidRPr="00600DFC">
          <w:rPr>
            <w:webHidden/>
          </w:rPr>
          <w:fldChar w:fldCharType="separate"/>
        </w:r>
        <w:r w:rsidR="00DC4DA3">
          <w:rPr>
            <w:webHidden/>
          </w:rPr>
          <w:t>5</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29" w:history="1">
        <w:r w:rsidR="00DC4DA3" w:rsidRPr="00600DFC">
          <w:rPr>
            <w:rStyle w:val="ab"/>
          </w:rPr>
          <w:t>1.4</w:t>
        </w:r>
        <w:r w:rsidR="00DC4DA3" w:rsidRPr="00DC4DA3">
          <w:rPr>
            <w:b w:val="0"/>
          </w:rPr>
          <w:tab/>
        </w:r>
        <w:r w:rsidR="00DC4DA3" w:rsidRPr="00600DFC">
          <w:rPr>
            <w:rStyle w:val="ab"/>
          </w:rPr>
          <w:t>Обжалование</w:t>
        </w:r>
        <w:r w:rsidR="00DC4DA3" w:rsidRPr="00600DFC">
          <w:rPr>
            <w:webHidden/>
          </w:rPr>
          <w:tab/>
        </w:r>
        <w:r w:rsidR="00DC4DA3" w:rsidRPr="00600DFC">
          <w:rPr>
            <w:webHidden/>
          </w:rPr>
          <w:fldChar w:fldCharType="begin"/>
        </w:r>
        <w:r w:rsidR="00DC4DA3" w:rsidRPr="00600DFC">
          <w:rPr>
            <w:webHidden/>
          </w:rPr>
          <w:instrText xml:space="preserve"> PAGEREF _Toc518483029 \h </w:instrText>
        </w:r>
        <w:r w:rsidR="00DC4DA3" w:rsidRPr="00600DFC">
          <w:rPr>
            <w:webHidden/>
          </w:rPr>
        </w:r>
        <w:r w:rsidR="00DC4DA3" w:rsidRPr="00600DFC">
          <w:rPr>
            <w:webHidden/>
          </w:rPr>
          <w:fldChar w:fldCharType="separate"/>
        </w:r>
        <w:r w:rsidR="00DC4DA3">
          <w:rPr>
            <w:webHidden/>
          </w:rPr>
          <w:t>6</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30" w:history="1">
        <w:r w:rsidR="00DC4DA3" w:rsidRPr="00600DFC">
          <w:rPr>
            <w:rStyle w:val="ab"/>
          </w:rPr>
          <w:t>1.5</w:t>
        </w:r>
        <w:r w:rsidR="00DC4DA3" w:rsidRPr="00DC4DA3">
          <w:rPr>
            <w:b w:val="0"/>
          </w:rPr>
          <w:tab/>
        </w:r>
        <w:r w:rsidR="00DC4DA3" w:rsidRPr="00600DFC">
          <w:rPr>
            <w:rStyle w:val="ab"/>
          </w:rPr>
          <w:t>Прочие положения</w:t>
        </w:r>
        <w:r w:rsidR="00DC4DA3" w:rsidRPr="00600DFC">
          <w:rPr>
            <w:webHidden/>
          </w:rPr>
          <w:tab/>
        </w:r>
        <w:r w:rsidR="00DC4DA3" w:rsidRPr="00600DFC">
          <w:rPr>
            <w:webHidden/>
          </w:rPr>
          <w:fldChar w:fldCharType="begin"/>
        </w:r>
        <w:r w:rsidR="00DC4DA3" w:rsidRPr="00600DFC">
          <w:rPr>
            <w:webHidden/>
          </w:rPr>
          <w:instrText xml:space="preserve"> PAGEREF _Toc518483030 \h </w:instrText>
        </w:r>
        <w:r w:rsidR="00DC4DA3" w:rsidRPr="00600DFC">
          <w:rPr>
            <w:webHidden/>
          </w:rPr>
        </w:r>
        <w:r w:rsidR="00DC4DA3" w:rsidRPr="00600DFC">
          <w:rPr>
            <w:webHidden/>
          </w:rPr>
          <w:fldChar w:fldCharType="separate"/>
        </w:r>
        <w:r w:rsidR="00DC4DA3">
          <w:rPr>
            <w:webHidden/>
          </w:rPr>
          <w:t>6</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31" w:history="1">
        <w:r w:rsidR="00DC4DA3" w:rsidRPr="00600DFC">
          <w:rPr>
            <w:rStyle w:val="ab"/>
          </w:rPr>
          <w:t>1.6</w:t>
        </w:r>
        <w:r w:rsidR="00DC4DA3" w:rsidRPr="00DC4DA3">
          <w:rPr>
            <w:b w:val="0"/>
          </w:rPr>
          <w:tab/>
        </w:r>
        <w:r w:rsidR="00DC4DA3" w:rsidRPr="00600DFC">
          <w:rPr>
            <w:rStyle w:val="ab"/>
          </w:rPr>
          <w:t>Особые положения в связи с проведением процедуры на ЭТП</w:t>
        </w:r>
        <w:r w:rsidR="00DC4DA3" w:rsidRPr="00600DFC">
          <w:rPr>
            <w:webHidden/>
          </w:rPr>
          <w:tab/>
        </w:r>
        <w:r w:rsidR="00DC4DA3" w:rsidRPr="00600DFC">
          <w:rPr>
            <w:webHidden/>
          </w:rPr>
          <w:fldChar w:fldCharType="begin"/>
        </w:r>
        <w:r w:rsidR="00DC4DA3" w:rsidRPr="00600DFC">
          <w:rPr>
            <w:webHidden/>
          </w:rPr>
          <w:instrText xml:space="preserve"> PAGEREF _Toc518483031 \h </w:instrText>
        </w:r>
        <w:r w:rsidR="00DC4DA3" w:rsidRPr="00600DFC">
          <w:rPr>
            <w:webHidden/>
          </w:rPr>
        </w:r>
        <w:r w:rsidR="00DC4DA3" w:rsidRPr="00600DFC">
          <w:rPr>
            <w:webHidden/>
          </w:rPr>
          <w:fldChar w:fldCharType="separate"/>
        </w:r>
        <w:r w:rsidR="00DC4DA3">
          <w:rPr>
            <w:webHidden/>
          </w:rPr>
          <w:t>6</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32" w:history="1">
        <w:r w:rsidR="00DC4DA3" w:rsidRPr="00600DFC">
          <w:rPr>
            <w:rStyle w:val="ab"/>
          </w:rPr>
          <w:t>1.7</w:t>
        </w:r>
        <w:r w:rsidR="00DC4DA3" w:rsidRPr="00DC4DA3">
          <w:rPr>
            <w:b w:val="0"/>
          </w:rPr>
          <w:tab/>
        </w:r>
        <w:r w:rsidR="00DC4DA3" w:rsidRPr="00600DFC">
          <w:rPr>
            <w:rStyle w:val="ab"/>
          </w:rPr>
          <w:t>Особые положения в отношении многолотовой закупки</w:t>
        </w:r>
        <w:r w:rsidR="00DC4DA3" w:rsidRPr="00600DFC">
          <w:rPr>
            <w:webHidden/>
          </w:rPr>
          <w:tab/>
        </w:r>
        <w:r w:rsidR="00DC4DA3" w:rsidRPr="00600DFC">
          <w:rPr>
            <w:webHidden/>
          </w:rPr>
          <w:fldChar w:fldCharType="begin"/>
        </w:r>
        <w:r w:rsidR="00DC4DA3" w:rsidRPr="00600DFC">
          <w:rPr>
            <w:webHidden/>
          </w:rPr>
          <w:instrText xml:space="preserve"> PAGEREF _Toc518483032 \h </w:instrText>
        </w:r>
        <w:r w:rsidR="00DC4DA3" w:rsidRPr="00600DFC">
          <w:rPr>
            <w:webHidden/>
          </w:rPr>
        </w:r>
        <w:r w:rsidR="00DC4DA3" w:rsidRPr="00600DFC">
          <w:rPr>
            <w:webHidden/>
          </w:rPr>
          <w:fldChar w:fldCharType="separate"/>
        </w:r>
        <w:r w:rsidR="00DC4DA3">
          <w:rPr>
            <w:webHidden/>
          </w:rPr>
          <w:t>6</w:t>
        </w:r>
        <w:r w:rsidR="00DC4DA3" w:rsidRPr="00600DFC">
          <w:rPr>
            <w:webHidden/>
          </w:rPr>
          <w:fldChar w:fldCharType="end"/>
        </w:r>
      </w:hyperlink>
    </w:p>
    <w:p w:rsidR="00DC4DA3" w:rsidRPr="00DC4DA3" w:rsidRDefault="009B30A8" w:rsidP="00DC4DA3">
      <w:pPr>
        <w:pStyle w:val="13"/>
      </w:pPr>
      <w:hyperlink w:anchor="_Toc518483033" w:history="1">
        <w:r w:rsidR="00DC4DA3" w:rsidRPr="00600DFC">
          <w:rPr>
            <w:rStyle w:val="ab"/>
            <w:szCs w:val="24"/>
          </w:rPr>
          <w:t>2.</w:t>
        </w:r>
        <w:r w:rsidR="00DC4DA3" w:rsidRPr="00DC4DA3">
          <w:tab/>
        </w:r>
        <w:r w:rsidR="00DC4DA3" w:rsidRPr="00600DFC">
          <w:rPr>
            <w:rStyle w:val="ab"/>
            <w:szCs w:val="24"/>
          </w:rPr>
          <w:t>Требования процедуры</w:t>
        </w:r>
        <w:r w:rsidR="00DC4DA3" w:rsidRPr="00600DFC">
          <w:rPr>
            <w:webHidden/>
          </w:rPr>
          <w:tab/>
        </w:r>
        <w:r w:rsidR="00DC4DA3" w:rsidRPr="00600DFC">
          <w:rPr>
            <w:webHidden/>
          </w:rPr>
          <w:fldChar w:fldCharType="begin"/>
        </w:r>
        <w:r w:rsidR="00DC4DA3" w:rsidRPr="00600DFC">
          <w:rPr>
            <w:webHidden/>
          </w:rPr>
          <w:instrText xml:space="preserve"> PAGEREF _Toc518483033 \h </w:instrText>
        </w:r>
        <w:r w:rsidR="00DC4DA3" w:rsidRPr="00600DFC">
          <w:rPr>
            <w:webHidden/>
          </w:rPr>
        </w:r>
        <w:r w:rsidR="00DC4DA3" w:rsidRPr="00600DFC">
          <w:rPr>
            <w:webHidden/>
          </w:rPr>
          <w:fldChar w:fldCharType="separate"/>
        </w:r>
        <w:r w:rsidR="00DC4DA3">
          <w:rPr>
            <w:webHidden/>
          </w:rPr>
          <w:t>6</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34" w:history="1">
        <w:r w:rsidR="00DC4DA3" w:rsidRPr="00600DFC">
          <w:rPr>
            <w:rStyle w:val="ab"/>
          </w:rPr>
          <w:t>2.1</w:t>
        </w:r>
        <w:r w:rsidR="00DC4DA3" w:rsidRPr="00DC4DA3">
          <w:rPr>
            <w:b w:val="0"/>
          </w:rPr>
          <w:tab/>
        </w:r>
        <w:r w:rsidR="00DC4DA3" w:rsidRPr="00600DFC">
          <w:rPr>
            <w:rStyle w:val="ab"/>
          </w:rPr>
          <w:t>Требования к участникам</w:t>
        </w:r>
        <w:r w:rsidR="00DC4DA3" w:rsidRPr="00600DFC">
          <w:rPr>
            <w:webHidden/>
          </w:rPr>
          <w:tab/>
        </w:r>
        <w:r w:rsidR="00DC4DA3" w:rsidRPr="00600DFC">
          <w:rPr>
            <w:webHidden/>
          </w:rPr>
          <w:fldChar w:fldCharType="begin"/>
        </w:r>
        <w:r w:rsidR="00DC4DA3" w:rsidRPr="00600DFC">
          <w:rPr>
            <w:webHidden/>
          </w:rPr>
          <w:instrText xml:space="preserve"> PAGEREF _Toc518483034 \h </w:instrText>
        </w:r>
        <w:r w:rsidR="00DC4DA3" w:rsidRPr="00600DFC">
          <w:rPr>
            <w:webHidden/>
          </w:rPr>
        </w:r>
        <w:r w:rsidR="00DC4DA3" w:rsidRPr="00600DFC">
          <w:rPr>
            <w:webHidden/>
          </w:rPr>
          <w:fldChar w:fldCharType="separate"/>
        </w:r>
        <w:r w:rsidR="00DC4DA3">
          <w:rPr>
            <w:webHidden/>
          </w:rPr>
          <w:t>6</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35" w:history="1">
        <w:r w:rsidR="00DC4DA3" w:rsidRPr="00600DFC">
          <w:rPr>
            <w:rStyle w:val="ab"/>
          </w:rPr>
          <w:t>2.2</w:t>
        </w:r>
        <w:r w:rsidR="00DC4DA3" w:rsidRPr="00DC4DA3">
          <w:rPr>
            <w:b w:val="0"/>
          </w:rPr>
          <w:tab/>
        </w:r>
        <w:r w:rsidR="00DC4DA3" w:rsidRPr="00600DFC">
          <w:rPr>
            <w:rStyle w:val="ab"/>
          </w:rPr>
          <w:t>Требования к продукции</w:t>
        </w:r>
        <w:r w:rsidR="00DC4DA3" w:rsidRPr="00600DFC">
          <w:rPr>
            <w:webHidden/>
          </w:rPr>
          <w:tab/>
        </w:r>
        <w:r w:rsidR="00DC4DA3" w:rsidRPr="00600DFC">
          <w:rPr>
            <w:webHidden/>
          </w:rPr>
          <w:fldChar w:fldCharType="begin"/>
        </w:r>
        <w:r w:rsidR="00DC4DA3" w:rsidRPr="00600DFC">
          <w:rPr>
            <w:webHidden/>
          </w:rPr>
          <w:instrText xml:space="preserve"> PAGEREF _Toc518483035 \h </w:instrText>
        </w:r>
        <w:r w:rsidR="00DC4DA3" w:rsidRPr="00600DFC">
          <w:rPr>
            <w:webHidden/>
          </w:rPr>
        </w:r>
        <w:r w:rsidR="00DC4DA3" w:rsidRPr="00600DFC">
          <w:rPr>
            <w:webHidden/>
          </w:rPr>
          <w:fldChar w:fldCharType="separate"/>
        </w:r>
        <w:r w:rsidR="00DC4DA3">
          <w:rPr>
            <w:webHidden/>
          </w:rPr>
          <w:t>7</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36" w:history="1">
        <w:r w:rsidR="00DC4DA3" w:rsidRPr="00600DFC">
          <w:rPr>
            <w:rStyle w:val="ab"/>
          </w:rPr>
          <w:t>2.3</w:t>
        </w:r>
        <w:r w:rsidR="00DC4DA3" w:rsidRPr="00DC4DA3">
          <w:rPr>
            <w:b w:val="0"/>
          </w:rPr>
          <w:tab/>
        </w:r>
        <w:r w:rsidR="00DC4DA3" w:rsidRPr="00600DFC">
          <w:rPr>
            <w:rStyle w:val="ab"/>
          </w:rPr>
          <w:t>Начальная (максимальная) цена договора (цена лота)</w:t>
        </w:r>
        <w:r w:rsidR="00DC4DA3" w:rsidRPr="00600DFC">
          <w:rPr>
            <w:webHidden/>
          </w:rPr>
          <w:tab/>
        </w:r>
        <w:r w:rsidR="00DC4DA3" w:rsidRPr="00600DFC">
          <w:rPr>
            <w:webHidden/>
          </w:rPr>
          <w:fldChar w:fldCharType="begin"/>
        </w:r>
        <w:r w:rsidR="00DC4DA3" w:rsidRPr="00600DFC">
          <w:rPr>
            <w:webHidden/>
          </w:rPr>
          <w:instrText xml:space="preserve"> PAGEREF _Toc518483036 \h </w:instrText>
        </w:r>
        <w:r w:rsidR="00DC4DA3" w:rsidRPr="00600DFC">
          <w:rPr>
            <w:webHidden/>
          </w:rPr>
        </w:r>
        <w:r w:rsidR="00DC4DA3" w:rsidRPr="00600DFC">
          <w:rPr>
            <w:webHidden/>
          </w:rPr>
          <w:fldChar w:fldCharType="separate"/>
        </w:r>
        <w:r w:rsidR="00DC4DA3">
          <w:rPr>
            <w:webHidden/>
          </w:rPr>
          <w:t>7</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37" w:history="1">
        <w:r w:rsidR="00DC4DA3" w:rsidRPr="00600DFC">
          <w:rPr>
            <w:rStyle w:val="ab"/>
          </w:rPr>
          <w:t>2.4</w:t>
        </w:r>
        <w:r w:rsidR="00DC4DA3" w:rsidRPr="00DC4DA3">
          <w:rPr>
            <w:b w:val="0"/>
          </w:rPr>
          <w:tab/>
        </w:r>
        <w:r w:rsidR="00DC4DA3" w:rsidRPr="00600DFC">
          <w:rPr>
            <w:rStyle w:val="ab"/>
          </w:rPr>
          <w:t>Требования к заявке участника</w:t>
        </w:r>
        <w:r w:rsidR="00DC4DA3" w:rsidRPr="00600DFC">
          <w:rPr>
            <w:webHidden/>
          </w:rPr>
          <w:tab/>
        </w:r>
        <w:r w:rsidR="00DC4DA3" w:rsidRPr="00600DFC">
          <w:rPr>
            <w:webHidden/>
          </w:rPr>
          <w:fldChar w:fldCharType="begin"/>
        </w:r>
        <w:r w:rsidR="00DC4DA3" w:rsidRPr="00600DFC">
          <w:rPr>
            <w:webHidden/>
          </w:rPr>
          <w:instrText xml:space="preserve"> PAGEREF _Toc518483037 \h </w:instrText>
        </w:r>
        <w:r w:rsidR="00DC4DA3" w:rsidRPr="00600DFC">
          <w:rPr>
            <w:webHidden/>
          </w:rPr>
        </w:r>
        <w:r w:rsidR="00DC4DA3" w:rsidRPr="00600DFC">
          <w:rPr>
            <w:webHidden/>
          </w:rPr>
          <w:fldChar w:fldCharType="separate"/>
        </w:r>
        <w:r w:rsidR="00DC4DA3">
          <w:rPr>
            <w:webHidden/>
          </w:rPr>
          <w:t>7</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38" w:history="1">
        <w:r w:rsidR="00DC4DA3" w:rsidRPr="00600DFC">
          <w:rPr>
            <w:rStyle w:val="ab"/>
          </w:rPr>
          <w:t>2.5</w:t>
        </w:r>
        <w:r w:rsidR="00DC4DA3" w:rsidRPr="00DC4DA3">
          <w:rPr>
            <w:b w:val="0"/>
          </w:rPr>
          <w:tab/>
        </w:r>
        <w:r w:rsidR="00DC4DA3" w:rsidRPr="00600DFC">
          <w:rPr>
            <w:rStyle w:val="ab"/>
          </w:rPr>
          <w:t>Порядок подготовки заявок</w:t>
        </w:r>
        <w:r w:rsidR="00DC4DA3" w:rsidRPr="00600DFC">
          <w:rPr>
            <w:webHidden/>
          </w:rPr>
          <w:tab/>
        </w:r>
        <w:r w:rsidR="00DC4DA3" w:rsidRPr="00600DFC">
          <w:rPr>
            <w:webHidden/>
          </w:rPr>
          <w:fldChar w:fldCharType="begin"/>
        </w:r>
        <w:r w:rsidR="00DC4DA3" w:rsidRPr="00600DFC">
          <w:rPr>
            <w:webHidden/>
          </w:rPr>
          <w:instrText xml:space="preserve"> PAGEREF _Toc518483038 \h </w:instrText>
        </w:r>
        <w:r w:rsidR="00DC4DA3" w:rsidRPr="00600DFC">
          <w:rPr>
            <w:webHidden/>
          </w:rPr>
        </w:r>
        <w:r w:rsidR="00DC4DA3" w:rsidRPr="00600DFC">
          <w:rPr>
            <w:webHidden/>
          </w:rPr>
          <w:fldChar w:fldCharType="separate"/>
        </w:r>
        <w:r w:rsidR="00DC4DA3">
          <w:rPr>
            <w:webHidden/>
          </w:rPr>
          <w:t>9</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39" w:history="1">
        <w:r w:rsidR="00DC4DA3" w:rsidRPr="00600DFC">
          <w:rPr>
            <w:rStyle w:val="ab"/>
          </w:rPr>
          <w:t>2.6</w:t>
        </w:r>
        <w:r w:rsidR="00DC4DA3" w:rsidRPr="00DC4DA3">
          <w:rPr>
            <w:b w:val="0"/>
          </w:rPr>
          <w:tab/>
        </w:r>
        <w:r w:rsidR="00DC4DA3" w:rsidRPr="00600DFC">
          <w:rPr>
            <w:rStyle w:val="ab"/>
          </w:rPr>
          <w:t>Срок действия заявки</w:t>
        </w:r>
        <w:r w:rsidR="00DC4DA3" w:rsidRPr="00600DFC">
          <w:rPr>
            <w:webHidden/>
          </w:rPr>
          <w:tab/>
        </w:r>
        <w:r w:rsidR="00DC4DA3" w:rsidRPr="00600DFC">
          <w:rPr>
            <w:webHidden/>
          </w:rPr>
          <w:fldChar w:fldCharType="begin"/>
        </w:r>
        <w:r w:rsidR="00DC4DA3" w:rsidRPr="00600DFC">
          <w:rPr>
            <w:webHidden/>
          </w:rPr>
          <w:instrText xml:space="preserve"> PAGEREF _Toc518483039 \h </w:instrText>
        </w:r>
        <w:r w:rsidR="00DC4DA3" w:rsidRPr="00600DFC">
          <w:rPr>
            <w:webHidden/>
          </w:rPr>
        </w:r>
        <w:r w:rsidR="00DC4DA3" w:rsidRPr="00600DFC">
          <w:rPr>
            <w:webHidden/>
          </w:rPr>
          <w:fldChar w:fldCharType="separate"/>
        </w:r>
        <w:r w:rsidR="00DC4DA3">
          <w:rPr>
            <w:webHidden/>
          </w:rPr>
          <w:t>9</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40" w:history="1">
        <w:r w:rsidR="00DC4DA3" w:rsidRPr="00600DFC">
          <w:rPr>
            <w:rStyle w:val="ab"/>
          </w:rPr>
          <w:t>2.7</w:t>
        </w:r>
        <w:r w:rsidR="00DC4DA3" w:rsidRPr="00DC4DA3">
          <w:rPr>
            <w:b w:val="0"/>
          </w:rPr>
          <w:tab/>
        </w:r>
        <w:r w:rsidR="00DC4DA3" w:rsidRPr="00600DFC">
          <w:rPr>
            <w:rStyle w:val="ab"/>
          </w:rPr>
          <w:t>Язык заявки</w:t>
        </w:r>
        <w:r w:rsidR="00DC4DA3" w:rsidRPr="00600DFC">
          <w:rPr>
            <w:webHidden/>
          </w:rPr>
          <w:tab/>
        </w:r>
        <w:r w:rsidR="00DC4DA3" w:rsidRPr="00600DFC">
          <w:rPr>
            <w:webHidden/>
          </w:rPr>
          <w:fldChar w:fldCharType="begin"/>
        </w:r>
        <w:r w:rsidR="00DC4DA3" w:rsidRPr="00600DFC">
          <w:rPr>
            <w:webHidden/>
          </w:rPr>
          <w:instrText xml:space="preserve"> PAGEREF _Toc518483040 \h </w:instrText>
        </w:r>
        <w:r w:rsidR="00DC4DA3" w:rsidRPr="00600DFC">
          <w:rPr>
            <w:webHidden/>
          </w:rPr>
        </w:r>
        <w:r w:rsidR="00DC4DA3" w:rsidRPr="00600DFC">
          <w:rPr>
            <w:webHidden/>
          </w:rPr>
          <w:fldChar w:fldCharType="separate"/>
        </w:r>
        <w:r w:rsidR="00DC4DA3">
          <w:rPr>
            <w:webHidden/>
          </w:rPr>
          <w:t>9</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41" w:history="1">
        <w:r w:rsidR="00DC4DA3" w:rsidRPr="00600DFC">
          <w:rPr>
            <w:rStyle w:val="ab"/>
          </w:rPr>
          <w:t>2.8</w:t>
        </w:r>
        <w:r w:rsidR="00DC4DA3" w:rsidRPr="00DC4DA3">
          <w:rPr>
            <w:b w:val="0"/>
          </w:rPr>
          <w:tab/>
        </w:r>
        <w:r w:rsidR="00DC4DA3" w:rsidRPr="00600DFC">
          <w:rPr>
            <w:rStyle w:val="ab"/>
          </w:rPr>
          <w:t>Валюта заявки</w:t>
        </w:r>
        <w:r w:rsidR="00DC4DA3" w:rsidRPr="00600DFC">
          <w:rPr>
            <w:webHidden/>
          </w:rPr>
          <w:tab/>
        </w:r>
        <w:r w:rsidR="00DC4DA3" w:rsidRPr="00600DFC">
          <w:rPr>
            <w:webHidden/>
          </w:rPr>
          <w:fldChar w:fldCharType="begin"/>
        </w:r>
        <w:r w:rsidR="00DC4DA3" w:rsidRPr="00600DFC">
          <w:rPr>
            <w:webHidden/>
          </w:rPr>
          <w:instrText xml:space="preserve"> PAGEREF _Toc518483041 \h </w:instrText>
        </w:r>
        <w:r w:rsidR="00DC4DA3" w:rsidRPr="00600DFC">
          <w:rPr>
            <w:webHidden/>
          </w:rPr>
        </w:r>
        <w:r w:rsidR="00DC4DA3" w:rsidRPr="00600DFC">
          <w:rPr>
            <w:webHidden/>
          </w:rPr>
          <w:fldChar w:fldCharType="separate"/>
        </w:r>
        <w:r w:rsidR="00DC4DA3">
          <w:rPr>
            <w:webHidden/>
          </w:rPr>
          <w:t>10</w:t>
        </w:r>
        <w:r w:rsidR="00DC4DA3" w:rsidRPr="00600DFC">
          <w:rPr>
            <w:webHidden/>
          </w:rPr>
          <w:fldChar w:fldCharType="end"/>
        </w:r>
      </w:hyperlink>
    </w:p>
    <w:p w:rsidR="00DC4DA3" w:rsidRPr="00DC4DA3" w:rsidRDefault="009B30A8" w:rsidP="00DC4DA3">
      <w:pPr>
        <w:pStyle w:val="13"/>
      </w:pPr>
      <w:hyperlink w:anchor="_Toc518483042" w:history="1">
        <w:r w:rsidR="00DC4DA3" w:rsidRPr="00600DFC">
          <w:rPr>
            <w:rStyle w:val="ab"/>
            <w:szCs w:val="24"/>
          </w:rPr>
          <w:t>3.</w:t>
        </w:r>
        <w:r w:rsidR="00DC4DA3" w:rsidRPr="00DC4DA3">
          <w:tab/>
        </w:r>
        <w:r w:rsidR="00DC4DA3" w:rsidRPr="00600DFC">
          <w:rPr>
            <w:rStyle w:val="ab"/>
            <w:szCs w:val="24"/>
          </w:rPr>
          <w:t>Порядок проведения процедуры</w:t>
        </w:r>
        <w:r w:rsidR="00DC4DA3" w:rsidRPr="00600DFC">
          <w:rPr>
            <w:webHidden/>
          </w:rPr>
          <w:tab/>
        </w:r>
        <w:r w:rsidR="00DC4DA3" w:rsidRPr="00600DFC">
          <w:rPr>
            <w:webHidden/>
          </w:rPr>
          <w:fldChar w:fldCharType="begin"/>
        </w:r>
        <w:r w:rsidR="00DC4DA3" w:rsidRPr="00600DFC">
          <w:rPr>
            <w:webHidden/>
          </w:rPr>
          <w:instrText xml:space="preserve"> PAGEREF _Toc518483042 \h </w:instrText>
        </w:r>
        <w:r w:rsidR="00DC4DA3" w:rsidRPr="00600DFC">
          <w:rPr>
            <w:webHidden/>
          </w:rPr>
        </w:r>
        <w:r w:rsidR="00DC4DA3" w:rsidRPr="00600DFC">
          <w:rPr>
            <w:webHidden/>
          </w:rPr>
          <w:fldChar w:fldCharType="separate"/>
        </w:r>
        <w:r w:rsidR="00DC4DA3">
          <w:rPr>
            <w:webHidden/>
          </w:rPr>
          <w:t>10</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43" w:history="1">
        <w:r w:rsidR="00DC4DA3" w:rsidRPr="00600DFC">
          <w:rPr>
            <w:rStyle w:val="ab"/>
          </w:rPr>
          <w:t>3.1</w:t>
        </w:r>
        <w:r w:rsidR="00DC4DA3" w:rsidRPr="00DC4DA3">
          <w:rPr>
            <w:b w:val="0"/>
          </w:rPr>
          <w:tab/>
        </w:r>
        <w:r w:rsidR="00DC4DA3" w:rsidRPr="00600DFC">
          <w:rPr>
            <w:rStyle w:val="ab"/>
          </w:rPr>
          <w:t>Общий порядок проведения процедуры</w:t>
        </w:r>
        <w:r w:rsidR="00DC4DA3" w:rsidRPr="00600DFC">
          <w:rPr>
            <w:webHidden/>
          </w:rPr>
          <w:tab/>
        </w:r>
        <w:r w:rsidR="00DC4DA3" w:rsidRPr="00600DFC">
          <w:rPr>
            <w:webHidden/>
          </w:rPr>
          <w:fldChar w:fldCharType="begin"/>
        </w:r>
        <w:r w:rsidR="00DC4DA3" w:rsidRPr="00600DFC">
          <w:rPr>
            <w:webHidden/>
          </w:rPr>
          <w:instrText xml:space="preserve"> PAGEREF _Toc518483043 \h </w:instrText>
        </w:r>
        <w:r w:rsidR="00DC4DA3" w:rsidRPr="00600DFC">
          <w:rPr>
            <w:webHidden/>
          </w:rPr>
        </w:r>
        <w:r w:rsidR="00DC4DA3" w:rsidRPr="00600DFC">
          <w:rPr>
            <w:webHidden/>
          </w:rPr>
          <w:fldChar w:fldCharType="separate"/>
        </w:r>
        <w:r w:rsidR="00DC4DA3">
          <w:rPr>
            <w:webHidden/>
          </w:rPr>
          <w:t>10</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44" w:history="1">
        <w:r w:rsidR="00DC4DA3" w:rsidRPr="00600DFC">
          <w:rPr>
            <w:rStyle w:val="ab"/>
          </w:rPr>
          <w:t>3.2</w:t>
        </w:r>
        <w:r w:rsidR="00DC4DA3" w:rsidRPr="00DC4DA3">
          <w:rPr>
            <w:b w:val="0"/>
          </w:rPr>
          <w:tab/>
        </w:r>
        <w:r w:rsidR="00DC4DA3" w:rsidRPr="00600DFC">
          <w:rPr>
            <w:rStyle w:val="ab"/>
          </w:rPr>
          <w:t>Размещение извещения</w:t>
        </w:r>
        <w:r w:rsidR="00DC4DA3" w:rsidRPr="00600DFC">
          <w:rPr>
            <w:webHidden/>
          </w:rPr>
          <w:tab/>
        </w:r>
        <w:r w:rsidR="00DC4DA3" w:rsidRPr="00600DFC">
          <w:rPr>
            <w:webHidden/>
          </w:rPr>
          <w:fldChar w:fldCharType="begin"/>
        </w:r>
        <w:r w:rsidR="00DC4DA3" w:rsidRPr="00600DFC">
          <w:rPr>
            <w:webHidden/>
          </w:rPr>
          <w:instrText xml:space="preserve"> PAGEREF _Toc518483044 \h </w:instrText>
        </w:r>
        <w:r w:rsidR="00DC4DA3" w:rsidRPr="00600DFC">
          <w:rPr>
            <w:webHidden/>
          </w:rPr>
        </w:r>
        <w:r w:rsidR="00DC4DA3" w:rsidRPr="00600DFC">
          <w:rPr>
            <w:webHidden/>
          </w:rPr>
          <w:fldChar w:fldCharType="separate"/>
        </w:r>
        <w:r w:rsidR="00DC4DA3">
          <w:rPr>
            <w:webHidden/>
          </w:rPr>
          <w:t>10</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45" w:history="1">
        <w:r w:rsidR="00DC4DA3" w:rsidRPr="00600DFC">
          <w:rPr>
            <w:rStyle w:val="ab"/>
          </w:rPr>
          <w:t>3.3</w:t>
        </w:r>
        <w:r w:rsidR="00DC4DA3" w:rsidRPr="00DC4DA3">
          <w:rPr>
            <w:b w:val="0"/>
          </w:rPr>
          <w:tab/>
        </w:r>
        <w:r w:rsidR="00DC4DA3" w:rsidRPr="00600DFC">
          <w:rPr>
            <w:rStyle w:val="ab"/>
          </w:rPr>
          <w:t>Предоставление документации</w:t>
        </w:r>
        <w:r w:rsidR="00DC4DA3" w:rsidRPr="00600DFC">
          <w:rPr>
            <w:webHidden/>
          </w:rPr>
          <w:tab/>
        </w:r>
        <w:r w:rsidR="00DC4DA3" w:rsidRPr="00600DFC">
          <w:rPr>
            <w:webHidden/>
          </w:rPr>
          <w:fldChar w:fldCharType="begin"/>
        </w:r>
        <w:r w:rsidR="00DC4DA3" w:rsidRPr="00600DFC">
          <w:rPr>
            <w:webHidden/>
          </w:rPr>
          <w:instrText xml:space="preserve"> PAGEREF _Toc518483045 \h </w:instrText>
        </w:r>
        <w:r w:rsidR="00DC4DA3" w:rsidRPr="00600DFC">
          <w:rPr>
            <w:webHidden/>
          </w:rPr>
        </w:r>
        <w:r w:rsidR="00DC4DA3" w:rsidRPr="00600DFC">
          <w:rPr>
            <w:webHidden/>
          </w:rPr>
          <w:fldChar w:fldCharType="separate"/>
        </w:r>
        <w:r w:rsidR="00DC4DA3">
          <w:rPr>
            <w:webHidden/>
          </w:rPr>
          <w:t>10</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46" w:history="1">
        <w:r w:rsidR="00DC4DA3" w:rsidRPr="00600DFC">
          <w:rPr>
            <w:rStyle w:val="ab"/>
          </w:rPr>
          <w:t>3.4</w:t>
        </w:r>
        <w:r w:rsidR="00DC4DA3" w:rsidRPr="00DC4DA3">
          <w:rPr>
            <w:b w:val="0"/>
          </w:rPr>
          <w:tab/>
        </w:r>
        <w:r w:rsidR="00DC4DA3" w:rsidRPr="00600DFC">
          <w:rPr>
            <w:rStyle w:val="ab"/>
          </w:rPr>
          <w:t>Разъяснение положений документации</w:t>
        </w:r>
        <w:r w:rsidR="00DC4DA3" w:rsidRPr="00600DFC">
          <w:rPr>
            <w:webHidden/>
          </w:rPr>
          <w:tab/>
        </w:r>
        <w:r w:rsidR="00DC4DA3" w:rsidRPr="00600DFC">
          <w:rPr>
            <w:webHidden/>
          </w:rPr>
          <w:fldChar w:fldCharType="begin"/>
        </w:r>
        <w:r w:rsidR="00DC4DA3" w:rsidRPr="00600DFC">
          <w:rPr>
            <w:webHidden/>
          </w:rPr>
          <w:instrText xml:space="preserve"> PAGEREF _Toc518483046 \h </w:instrText>
        </w:r>
        <w:r w:rsidR="00DC4DA3" w:rsidRPr="00600DFC">
          <w:rPr>
            <w:webHidden/>
          </w:rPr>
        </w:r>
        <w:r w:rsidR="00DC4DA3" w:rsidRPr="00600DFC">
          <w:rPr>
            <w:webHidden/>
          </w:rPr>
          <w:fldChar w:fldCharType="separate"/>
        </w:r>
        <w:r w:rsidR="00DC4DA3">
          <w:rPr>
            <w:webHidden/>
          </w:rPr>
          <w:t>10</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47" w:history="1">
        <w:r w:rsidR="00DC4DA3" w:rsidRPr="00600DFC">
          <w:rPr>
            <w:rStyle w:val="ab"/>
          </w:rPr>
          <w:t>3.5</w:t>
        </w:r>
        <w:r w:rsidR="00DC4DA3" w:rsidRPr="00DC4DA3">
          <w:rPr>
            <w:b w:val="0"/>
          </w:rPr>
          <w:tab/>
        </w:r>
        <w:r w:rsidR="00DC4DA3" w:rsidRPr="00600DFC">
          <w:rPr>
            <w:rStyle w:val="ab"/>
          </w:rPr>
          <w:t>Внесение изменений в документацию</w:t>
        </w:r>
        <w:r w:rsidR="00DC4DA3" w:rsidRPr="00600DFC">
          <w:rPr>
            <w:webHidden/>
          </w:rPr>
          <w:tab/>
        </w:r>
        <w:r w:rsidR="00DC4DA3" w:rsidRPr="00600DFC">
          <w:rPr>
            <w:webHidden/>
          </w:rPr>
          <w:fldChar w:fldCharType="begin"/>
        </w:r>
        <w:r w:rsidR="00DC4DA3" w:rsidRPr="00600DFC">
          <w:rPr>
            <w:webHidden/>
          </w:rPr>
          <w:instrText xml:space="preserve"> PAGEREF _Toc518483047 \h </w:instrText>
        </w:r>
        <w:r w:rsidR="00DC4DA3" w:rsidRPr="00600DFC">
          <w:rPr>
            <w:webHidden/>
          </w:rPr>
        </w:r>
        <w:r w:rsidR="00DC4DA3" w:rsidRPr="00600DFC">
          <w:rPr>
            <w:webHidden/>
          </w:rPr>
          <w:fldChar w:fldCharType="separate"/>
        </w:r>
        <w:r w:rsidR="00DC4DA3">
          <w:rPr>
            <w:webHidden/>
          </w:rPr>
          <w:t>10</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48" w:history="1">
        <w:r w:rsidR="00DC4DA3" w:rsidRPr="00600DFC">
          <w:rPr>
            <w:rStyle w:val="ab"/>
          </w:rPr>
          <w:t>3.6</w:t>
        </w:r>
        <w:r w:rsidR="00DC4DA3" w:rsidRPr="00DC4DA3">
          <w:rPr>
            <w:b w:val="0"/>
          </w:rPr>
          <w:tab/>
        </w:r>
        <w:r w:rsidR="00DC4DA3" w:rsidRPr="00600DFC">
          <w:rPr>
            <w:rStyle w:val="ab"/>
          </w:rPr>
          <w:t>Подача заявок</w:t>
        </w:r>
        <w:r w:rsidR="00DC4DA3" w:rsidRPr="00600DFC">
          <w:rPr>
            <w:webHidden/>
          </w:rPr>
          <w:tab/>
        </w:r>
        <w:r w:rsidR="00DC4DA3" w:rsidRPr="00600DFC">
          <w:rPr>
            <w:webHidden/>
          </w:rPr>
          <w:fldChar w:fldCharType="begin"/>
        </w:r>
        <w:r w:rsidR="00DC4DA3" w:rsidRPr="00600DFC">
          <w:rPr>
            <w:webHidden/>
          </w:rPr>
          <w:instrText xml:space="preserve"> PAGEREF _Toc518483048 \h </w:instrText>
        </w:r>
        <w:r w:rsidR="00DC4DA3" w:rsidRPr="00600DFC">
          <w:rPr>
            <w:webHidden/>
          </w:rPr>
        </w:r>
        <w:r w:rsidR="00DC4DA3" w:rsidRPr="00600DFC">
          <w:rPr>
            <w:webHidden/>
          </w:rPr>
          <w:fldChar w:fldCharType="separate"/>
        </w:r>
        <w:r w:rsidR="00DC4DA3">
          <w:rPr>
            <w:webHidden/>
          </w:rPr>
          <w:t>11</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49" w:history="1">
        <w:r w:rsidR="00DC4DA3" w:rsidRPr="00600DFC">
          <w:rPr>
            <w:rStyle w:val="ab"/>
          </w:rPr>
          <w:t>3.7</w:t>
        </w:r>
        <w:r w:rsidR="00DC4DA3" w:rsidRPr="00DC4DA3">
          <w:rPr>
            <w:b w:val="0"/>
          </w:rPr>
          <w:tab/>
        </w:r>
        <w:r w:rsidR="00DC4DA3" w:rsidRPr="00600DFC">
          <w:rPr>
            <w:rStyle w:val="ab"/>
          </w:rPr>
          <w:t>Изменение (отзыв) и прием заявок</w:t>
        </w:r>
        <w:r w:rsidR="00DC4DA3" w:rsidRPr="00600DFC">
          <w:rPr>
            <w:webHidden/>
          </w:rPr>
          <w:tab/>
        </w:r>
        <w:r w:rsidR="00DC4DA3" w:rsidRPr="00600DFC">
          <w:rPr>
            <w:webHidden/>
          </w:rPr>
          <w:fldChar w:fldCharType="begin"/>
        </w:r>
        <w:r w:rsidR="00DC4DA3" w:rsidRPr="00600DFC">
          <w:rPr>
            <w:webHidden/>
          </w:rPr>
          <w:instrText xml:space="preserve"> PAGEREF _Toc518483049 \h </w:instrText>
        </w:r>
        <w:r w:rsidR="00DC4DA3" w:rsidRPr="00600DFC">
          <w:rPr>
            <w:webHidden/>
          </w:rPr>
        </w:r>
        <w:r w:rsidR="00DC4DA3" w:rsidRPr="00600DFC">
          <w:rPr>
            <w:webHidden/>
          </w:rPr>
          <w:fldChar w:fldCharType="separate"/>
        </w:r>
        <w:r w:rsidR="00DC4DA3">
          <w:rPr>
            <w:webHidden/>
          </w:rPr>
          <w:t>11</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50" w:history="1">
        <w:r w:rsidR="00DC4DA3" w:rsidRPr="00600DFC">
          <w:rPr>
            <w:rStyle w:val="ab"/>
          </w:rPr>
          <w:t>3.8</w:t>
        </w:r>
        <w:r w:rsidR="00DC4DA3" w:rsidRPr="00DC4DA3">
          <w:rPr>
            <w:b w:val="0"/>
          </w:rPr>
          <w:tab/>
        </w:r>
        <w:r w:rsidR="00DC4DA3" w:rsidRPr="00600DFC">
          <w:rPr>
            <w:rStyle w:val="ab"/>
          </w:rPr>
          <w:t>Открытие доступа к заявкам</w:t>
        </w:r>
        <w:r w:rsidR="00DC4DA3" w:rsidRPr="00600DFC">
          <w:rPr>
            <w:webHidden/>
          </w:rPr>
          <w:tab/>
        </w:r>
        <w:r w:rsidR="00DC4DA3" w:rsidRPr="00600DFC">
          <w:rPr>
            <w:webHidden/>
          </w:rPr>
          <w:fldChar w:fldCharType="begin"/>
        </w:r>
        <w:r w:rsidR="00DC4DA3" w:rsidRPr="00600DFC">
          <w:rPr>
            <w:webHidden/>
          </w:rPr>
          <w:instrText xml:space="preserve"> PAGEREF _Toc518483050 \h </w:instrText>
        </w:r>
        <w:r w:rsidR="00DC4DA3" w:rsidRPr="00600DFC">
          <w:rPr>
            <w:webHidden/>
          </w:rPr>
        </w:r>
        <w:r w:rsidR="00DC4DA3" w:rsidRPr="00600DFC">
          <w:rPr>
            <w:webHidden/>
          </w:rPr>
          <w:fldChar w:fldCharType="separate"/>
        </w:r>
        <w:r w:rsidR="00DC4DA3">
          <w:rPr>
            <w:webHidden/>
          </w:rPr>
          <w:t>11</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51" w:history="1">
        <w:r w:rsidR="00DC4DA3" w:rsidRPr="00600DFC">
          <w:rPr>
            <w:rStyle w:val="ab"/>
          </w:rPr>
          <w:t>3.9</w:t>
        </w:r>
        <w:r w:rsidR="00DC4DA3" w:rsidRPr="00DC4DA3">
          <w:rPr>
            <w:b w:val="0"/>
          </w:rPr>
          <w:tab/>
        </w:r>
        <w:r w:rsidR="00DC4DA3" w:rsidRPr="00600DFC">
          <w:rPr>
            <w:rStyle w:val="ab"/>
          </w:rPr>
          <w:t>Рассмотрение, оценка заявок участников и принятие решений по итогам процедуры</w:t>
        </w:r>
        <w:r w:rsidR="00DC4DA3" w:rsidRPr="00600DFC">
          <w:rPr>
            <w:webHidden/>
          </w:rPr>
          <w:tab/>
        </w:r>
        <w:r w:rsidR="00DC4DA3" w:rsidRPr="00600DFC">
          <w:rPr>
            <w:webHidden/>
          </w:rPr>
          <w:fldChar w:fldCharType="begin"/>
        </w:r>
        <w:r w:rsidR="00DC4DA3" w:rsidRPr="00600DFC">
          <w:rPr>
            <w:webHidden/>
          </w:rPr>
          <w:instrText xml:space="preserve"> PAGEREF _Toc518483051 \h </w:instrText>
        </w:r>
        <w:r w:rsidR="00DC4DA3" w:rsidRPr="00600DFC">
          <w:rPr>
            <w:webHidden/>
          </w:rPr>
        </w:r>
        <w:r w:rsidR="00DC4DA3" w:rsidRPr="00600DFC">
          <w:rPr>
            <w:webHidden/>
          </w:rPr>
          <w:fldChar w:fldCharType="separate"/>
        </w:r>
        <w:r w:rsidR="00DC4DA3">
          <w:rPr>
            <w:webHidden/>
          </w:rPr>
          <w:t>11</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52" w:history="1">
        <w:r w:rsidR="00DC4DA3" w:rsidRPr="00600DFC">
          <w:rPr>
            <w:rStyle w:val="ab"/>
          </w:rPr>
          <w:t>3.10</w:t>
        </w:r>
        <w:r w:rsidR="00DC4DA3" w:rsidRPr="00DC4DA3">
          <w:rPr>
            <w:b w:val="0"/>
          </w:rPr>
          <w:tab/>
        </w:r>
        <w:r w:rsidR="00DC4DA3" w:rsidRPr="00600DFC">
          <w:rPr>
            <w:rStyle w:val="ab"/>
          </w:rPr>
          <w:t>Переторжка</w:t>
        </w:r>
        <w:r w:rsidR="00DC4DA3" w:rsidRPr="00600DFC">
          <w:rPr>
            <w:webHidden/>
          </w:rPr>
          <w:tab/>
        </w:r>
        <w:r w:rsidR="00DC4DA3" w:rsidRPr="00600DFC">
          <w:rPr>
            <w:webHidden/>
          </w:rPr>
          <w:fldChar w:fldCharType="begin"/>
        </w:r>
        <w:r w:rsidR="00DC4DA3" w:rsidRPr="00600DFC">
          <w:rPr>
            <w:webHidden/>
          </w:rPr>
          <w:instrText xml:space="preserve"> PAGEREF _Toc518483052 \h </w:instrText>
        </w:r>
        <w:r w:rsidR="00DC4DA3" w:rsidRPr="00600DFC">
          <w:rPr>
            <w:webHidden/>
          </w:rPr>
        </w:r>
        <w:r w:rsidR="00DC4DA3" w:rsidRPr="00600DFC">
          <w:rPr>
            <w:webHidden/>
          </w:rPr>
          <w:fldChar w:fldCharType="separate"/>
        </w:r>
        <w:r w:rsidR="00DC4DA3">
          <w:rPr>
            <w:webHidden/>
          </w:rPr>
          <w:t>13</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53" w:history="1">
        <w:r w:rsidR="00DC4DA3" w:rsidRPr="00600DFC">
          <w:rPr>
            <w:rStyle w:val="ab"/>
          </w:rPr>
          <w:t>3.11</w:t>
        </w:r>
        <w:r w:rsidR="00DC4DA3" w:rsidRPr="00DC4DA3">
          <w:rPr>
            <w:b w:val="0"/>
          </w:rPr>
          <w:tab/>
        </w:r>
        <w:r w:rsidR="00DC4DA3" w:rsidRPr="00600DFC">
          <w:rPr>
            <w:rStyle w:val="ab"/>
          </w:rPr>
          <w:t>Заключение договора</w:t>
        </w:r>
        <w:r w:rsidR="00DC4DA3" w:rsidRPr="00600DFC">
          <w:rPr>
            <w:webHidden/>
          </w:rPr>
          <w:tab/>
        </w:r>
        <w:r w:rsidR="00DC4DA3" w:rsidRPr="00600DFC">
          <w:rPr>
            <w:webHidden/>
          </w:rPr>
          <w:fldChar w:fldCharType="begin"/>
        </w:r>
        <w:r w:rsidR="00DC4DA3" w:rsidRPr="00600DFC">
          <w:rPr>
            <w:webHidden/>
          </w:rPr>
          <w:instrText xml:space="preserve"> PAGEREF _Toc518483053 \h </w:instrText>
        </w:r>
        <w:r w:rsidR="00DC4DA3" w:rsidRPr="00600DFC">
          <w:rPr>
            <w:webHidden/>
          </w:rPr>
        </w:r>
        <w:r w:rsidR="00DC4DA3" w:rsidRPr="00600DFC">
          <w:rPr>
            <w:webHidden/>
          </w:rPr>
          <w:fldChar w:fldCharType="separate"/>
        </w:r>
        <w:r w:rsidR="00DC4DA3">
          <w:rPr>
            <w:webHidden/>
          </w:rPr>
          <w:t>13</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54" w:history="1">
        <w:r w:rsidR="00DC4DA3" w:rsidRPr="00600DFC">
          <w:rPr>
            <w:rStyle w:val="ab"/>
          </w:rPr>
          <w:t>3.12</w:t>
        </w:r>
        <w:r w:rsidR="00DC4DA3" w:rsidRPr="00DC4DA3">
          <w:rPr>
            <w:b w:val="0"/>
          </w:rPr>
          <w:tab/>
        </w:r>
        <w:r w:rsidR="00DC4DA3" w:rsidRPr="00600DFC">
          <w:rPr>
            <w:rStyle w:val="ab"/>
          </w:rPr>
          <w:t>Дополнительные условия проведения процедуры</w:t>
        </w:r>
        <w:r w:rsidR="00DC4DA3" w:rsidRPr="00600DFC">
          <w:rPr>
            <w:webHidden/>
          </w:rPr>
          <w:tab/>
        </w:r>
        <w:r w:rsidR="00DC4DA3" w:rsidRPr="00600DFC">
          <w:rPr>
            <w:webHidden/>
          </w:rPr>
          <w:fldChar w:fldCharType="begin"/>
        </w:r>
        <w:r w:rsidR="00DC4DA3" w:rsidRPr="00600DFC">
          <w:rPr>
            <w:webHidden/>
          </w:rPr>
          <w:instrText xml:space="preserve"> PAGEREF _Toc518483054 \h </w:instrText>
        </w:r>
        <w:r w:rsidR="00DC4DA3" w:rsidRPr="00600DFC">
          <w:rPr>
            <w:webHidden/>
          </w:rPr>
        </w:r>
        <w:r w:rsidR="00DC4DA3" w:rsidRPr="00600DFC">
          <w:rPr>
            <w:webHidden/>
          </w:rPr>
          <w:fldChar w:fldCharType="separate"/>
        </w:r>
        <w:r w:rsidR="00DC4DA3">
          <w:rPr>
            <w:webHidden/>
          </w:rPr>
          <w:t>14</w:t>
        </w:r>
        <w:r w:rsidR="00DC4DA3" w:rsidRPr="00600DFC">
          <w:rPr>
            <w:webHidden/>
          </w:rPr>
          <w:fldChar w:fldCharType="end"/>
        </w:r>
      </w:hyperlink>
    </w:p>
    <w:p w:rsidR="00DC4DA3" w:rsidRPr="00DC4DA3" w:rsidRDefault="009B30A8" w:rsidP="00DC4DA3">
      <w:pPr>
        <w:pStyle w:val="13"/>
      </w:pPr>
      <w:hyperlink w:anchor="_Toc518483055" w:history="1">
        <w:r w:rsidR="00DC4DA3" w:rsidRPr="00600DFC">
          <w:rPr>
            <w:rStyle w:val="ab"/>
            <w:szCs w:val="24"/>
          </w:rPr>
          <w:t>4.</w:t>
        </w:r>
        <w:r w:rsidR="00DC4DA3" w:rsidRPr="00DC4DA3">
          <w:tab/>
        </w:r>
        <w:r w:rsidR="00DC4DA3" w:rsidRPr="00600DFC">
          <w:rPr>
            <w:rStyle w:val="ab"/>
            <w:szCs w:val="24"/>
          </w:rPr>
          <w:t>Информационная карта</w:t>
        </w:r>
        <w:r w:rsidR="00DC4DA3" w:rsidRPr="00600DFC">
          <w:rPr>
            <w:webHidden/>
          </w:rPr>
          <w:tab/>
        </w:r>
        <w:r w:rsidR="00DC4DA3" w:rsidRPr="00600DFC">
          <w:rPr>
            <w:webHidden/>
          </w:rPr>
          <w:fldChar w:fldCharType="begin"/>
        </w:r>
        <w:r w:rsidR="00DC4DA3" w:rsidRPr="00600DFC">
          <w:rPr>
            <w:webHidden/>
          </w:rPr>
          <w:instrText xml:space="preserve"> PAGEREF _Toc518483055 \h </w:instrText>
        </w:r>
        <w:r w:rsidR="00DC4DA3" w:rsidRPr="00600DFC">
          <w:rPr>
            <w:webHidden/>
          </w:rPr>
        </w:r>
        <w:r w:rsidR="00DC4DA3" w:rsidRPr="00600DFC">
          <w:rPr>
            <w:webHidden/>
          </w:rPr>
          <w:fldChar w:fldCharType="separate"/>
        </w:r>
        <w:r w:rsidR="00DC4DA3">
          <w:rPr>
            <w:webHidden/>
          </w:rPr>
          <w:t>20</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56" w:history="1">
        <w:r w:rsidR="00DC4DA3" w:rsidRPr="00600DFC">
          <w:rPr>
            <w:rStyle w:val="ab"/>
            <w:lang w:eastAsia="en-US"/>
          </w:rPr>
          <w:t>4.1</w:t>
        </w:r>
        <w:r w:rsidR="00DC4DA3" w:rsidRPr="00DC4DA3">
          <w:rPr>
            <w:b w:val="0"/>
          </w:rPr>
          <w:tab/>
        </w:r>
        <w:r w:rsidR="00DC4DA3" w:rsidRPr="00600DFC">
          <w:rPr>
            <w:rStyle w:val="ab"/>
          </w:rPr>
          <w:t>Основные</w:t>
        </w:r>
        <w:r w:rsidR="00DC4DA3" w:rsidRPr="00600DFC">
          <w:rPr>
            <w:rStyle w:val="ab"/>
            <w:lang w:eastAsia="en-US"/>
          </w:rPr>
          <w:t xml:space="preserve"> условия проведения процедуры</w:t>
        </w:r>
        <w:r w:rsidR="00DC4DA3" w:rsidRPr="00600DFC">
          <w:rPr>
            <w:webHidden/>
          </w:rPr>
          <w:tab/>
        </w:r>
        <w:r w:rsidR="00DC4DA3" w:rsidRPr="00600DFC">
          <w:rPr>
            <w:webHidden/>
          </w:rPr>
          <w:fldChar w:fldCharType="begin"/>
        </w:r>
        <w:r w:rsidR="00DC4DA3" w:rsidRPr="00600DFC">
          <w:rPr>
            <w:webHidden/>
          </w:rPr>
          <w:instrText xml:space="preserve"> PAGEREF _Toc518483056 \h </w:instrText>
        </w:r>
        <w:r w:rsidR="00DC4DA3" w:rsidRPr="00600DFC">
          <w:rPr>
            <w:webHidden/>
          </w:rPr>
        </w:r>
        <w:r w:rsidR="00DC4DA3" w:rsidRPr="00600DFC">
          <w:rPr>
            <w:webHidden/>
          </w:rPr>
          <w:fldChar w:fldCharType="separate"/>
        </w:r>
        <w:r w:rsidR="00DC4DA3">
          <w:rPr>
            <w:webHidden/>
          </w:rPr>
          <w:t>20</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57" w:history="1">
        <w:r w:rsidR="00DC4DA3" w:rsidRPr="00600DFC">
          <w:rPr>
            <w:rStyle w:val="ab"/>
          </w:rPr>
          <w:t>4.2</w:t>
        </w:r>
        <w:r w:rsidR="00DC4DA3" w:rsidRPr="00DC4DA3">
          <w:rPr>
            <w:b w:val="0"/>
          </w:rPr>
          <w:tab/>
        </w:r>
        <w:r w:rsidR="00DC4DA3" w:rsidRPr="00600DFC">
          <w:rPr>
            <w:rStyle w:val="ab"/>
          </w:rPr>
          <w:t>Начальная (максимальная) цена единицы каждого товара, работы, услуги, являющейся предметом закупки</w:t>
        </w:r>
        <w:r w:rsidR="00DC4DA3" w:rsidRPr="00600DFC">
          <w:rPr>
            <w:webHidden/>
          </w:rPr>
          <w:tab/>
        </w:r>
        <w:r w:rsidR="00DC4DA3" w:rsidRPr="00600DFC">
          <w:rPr>
            <w:webHidden/>
          </w:rPr>
          <w:fldChar w:fldCharType="begin"/>
        </w:r>
        <w:r w:rsidR="00DC4DA3" w:rsidRPr="00600DFC">
          <w:rPr>
            <w:webHidden/>
          </w:rPr>
          <w:instrText xml:space="preserve"> PAGEREF _Toc518483057 \h </w:instrText>
        </w:r>
        <w:r w:rsidR="00DC4DA3" w:rsidRPr="00600DFC">
          <w:rPr>
            <w:webHidden/>
          </w:rPr>
        </w:r>
        <w:r w:rsidR="00DC4DA3" w:rsidRPr="00600DFC">
          <w:rPr>
            <w:webHidden/>
          </w:rPr>
          <w:fldChar w:fldCharType="separate"/>
        </w:r>
        <w:r w:rsidR="00DC4DA3">
          <w:rPr>
            <w:webHidden/>
          </w:rPr>
          <w:t>25</w:t>
        </w:r>
        <w:r w:rsidR="00DC4DA3" w:rsidRPr="00600DFC">
          <w:rPr>
            <w:webHidden/>
          </w:rPr>
          <w:fldChar w:fldCharType="end"/>
        </w:r>
      </w:hyperlink>
    </w:p>
    <w:p w:rsidR="00DC4DA3" w:rsidRPr="00DC4DA3" w:rsidRDefault="009B30A8" w:rsidP="00DC4DA3">
      <w:pPr>
        <w:pStyle w:val="23"/>
        <w:tabs>
          <w:tab w:val="left" w:pos="567"/>
        </w:tabs>
        <w:spacing w:before="0" w:after="0"/>
        <w:ind w:left="0"/>
        <w:rPr>
          <w:b w:val="0"/>
        </w:rPr>
      </w:pPr>
      <w:hyperlink w:anchor="_Toc518483058" w:history="1">
        <w:r w:rsidR="00DC4DA3" w:rsidRPr="00600DFC">
          <w:rPr>
            <w:rStyle w:val="ab"/>
          </w:rPr>
          <w:t>4.3</w:t>
        </w:r>
        <w:r w:rsidR="00DC4DA3" w:rsidRPr="00DC4DA3">
          <w:rPr>
            <w:b w:val="0"/>
          </w:rPr>
          <w:tab/>
        </w:r>
        <w:r w:rsidR="00DC4DA3" w:rsidRPr="00600DFC">
          <w:rPr>
            <w:rStyle w:val="ab"/>
          </w:rPr>
          <w:t>Порядок оценки и сопоставления заявок</w:t>
        </w:r>
        <w:r w:rsidR="00DC4DA3" w:rsidRPr="00600DFC">
          <w:rPr>
            <w:webHidden/>
          </w:rPr>
          <w:tab/>
        </w:r>
        <w:r w:rsidR="00DC4DA3" w:rsidRPr="00600DFC">
          <w:rPr>
            <w:webHidden/>
          </w:rPr>
          <w:fldChar w:fldCharType="begin"/>
        </w:r>
        <w:r w:rsidR="00DC4DA3" w:rsidRPr="00600DFC">
          <w:rPr>
            <w:webHidden/>
          </w:rPr>
          <w:instrText xml:space="preserve"> PAGEREF _Toc518483058 \h </w:instrText>
        </w:r>
        <w:r w:rsidR="00DC4DA3" w:rsidRPr="00600DFC">
          <w:rPr>
            <w:webHidden/>
          </w:rPr>
        </w:r>
        <w:r w:rsidR="00DC4DA3" w:rsidRPr="00600DFC">
          <w:rPr>
            <w:webHidden/>
          </w:rPr>
          <w:fldChar w:fldCharType="separate"/>
        </w:r>
        <w:r w:rsidR="00DC4DA3">
          <w:rPr>
            <w:webHidden/>
          </w:rPr>
          <w:t>26</w:t>
        </w:r>
        <w:r w:rsidR="00DC4DA3" w:rsidRPr="00600DFC">
          <w:rPr>
            <w:webHidden/>
          </w:rPr>
          <w:fldChar w:fldCharType="end"/>
        </w:r>
      </w:hyperlink>
    </w:p>
    <w:p w:rsidR="00DC4DA3" w:rsidRPr="00DC4DA3" w:rsidRDefault="009B30A8" w:rsidP="00DC4DA3">
      <w:pPr>
        <w:pStyle w:val="13"/>
      </w:pPr>
      <w:hyperlink w:anchor="_Toc518483059" w:history="1">
        <w:r w:rsidR="00DC4DA3" w:rsidRPr="00600DFC">
          <w:rPr>
            <w:rStyle w:val="ab"/>
            <w:szCs w:val="24"/>
          </w:rPr>
          <w:t>5.</w:t>
        </w:r>
        <w:r w:rsidR="00DC4DA3" w:rsidRPr="00DC4DA3">
          <w:tab/>
        </w:r>
        <w:r w:rsidR="00DC4DA3" w:rsidRPr="00600DFC">
          <w:rPr>
            <w:rStyle w:val="ab"/>
            <w:szCs w:val="24"/>
          </w:rPr>
          <w:t>Техническое задание (предложение)</w:t>
        </w:r>
        <w:r w:rsidR="00DC4DA3" w:rsidRPr="00600DFC">
          <w:rPr>
            <w:webHidden/>
          </w:rPr>
          <w:tab/>
        </w:r>
        <w:r w:rsidR="00DC4DA3" w:rsidRPr="00600DFC">
          <w:rPr>
            <w:webHidden/>
          </w:rPr>
          <w:fldChar w:fldCharType="begin"/>
        </w:r>
        <w:r w:rsidR="00DC4DA3" w:rsidRPr="00600DFC">
          <w:rPr>
            <w:webHidden/>
          </w:rPr>
          <w:instrText xml:space="preserve"> PAGEREF _Toc518483059 \h </w:instrText>
        </w:r>
        <w:r w:rsidR="00DC4DA3" w:rsidRPr="00600DFC">
          <w:rPr>
            <w:webHidden/>
          </w:rPr>
        </w:r>
        <w:r w:rsidR="00DC4DA3" w:rsidRPr="00600DFC">
          <w:rPr>
            <w:webHidden/>
          </w:rPr>
          <w:fldChar w:fldCharType="separate"/>
        </w:r>
        <w:r w:rsidR="00DC4DA3">
          <w:rPr>
            <w:webHidden/>
          </w:rPr>
          <w:t>30</w:t>
        </w:r>
        <w:r w:rsidR="00DC4DA3" w:rsidRPr="00600DFC">
          <w:rPr>
            <w:webHidden/>
          </w:rPr>
          <w:fldChar w:fldCharType="end"/>
        </w:r>
      </w:hyperlink>
    </w:p>
    <w:p w:rsidR="00DC4DA3" w:rsidRPr="00DC4DA3" w:rsidRDefault="009B30A8" w:rsidP="00DC4DA3">
      <w:pPr>
        <w:pStyle w:val="13"/>
      </w:pPr>
      <w:hyperlink w:anchor="_Toc518483065" w:history="1">
        <w:r w:rsidR="00DC4DA3" w:rsidRPr="00600DFC">
          <w:rPr>
            <w:rStyle w:val="ab"/>
            <w:szCs w:val="24"/>
          </w:rPr>
          <w:t>6.</w:t>
        </w:r>
        <w:r w:rsidR="00DC4DA3" w:rsidRPr="00DC4DA3">
          <w:tab/>
        </w:r>
        <w:r w:rsidR="00DC4DA3" w:rsidRPr="00600DFC">
          <w:rPr>
            <w:rStyle w:val="ab"/>
            <w:szCs w:val="24"/>
          </w:rPr>
          <w:t>Проект договора</w:t>
        </w:r>
        <w:r w:rsidR="00DC4DA3" w:rsidRPr="00600DFC">
          <w:rPr>
            <w:webHidden/>
          </w:rPr>
          <w:tab/>
        </w:r>
        <w:r w:rsidR="00DC4DA3" w:rsidRPr="00600DFC">
          <w:rPr>
            <w:webHidden/>
          </w:rPr>
          <w:fldChar w:fldCharType="begin"/>
        </w:r>
        <w:r w:rsidR="00DC4DA3" w:rsidRPr="00600DFC">
          <w:rPr>
            <w:webHidden/>
          </w:rPr>
          <w:instrText xml:space="preserve"> PAGEREF _Toc518483065 \h </w:instrText>
        </w:r>
        <w:r w:rsidR="00DC4DA3" w:rsidRPr="00600DFC">
          <w:rPr>
            <w:webHidden/>
          </w:rPr>
        </w:r>
        <w:r w:rsidR="00DC4DA3" w:rsidRPr="00600DFC">
          <w:rPr>
            <w:webHidden/>
          </w:rPr>
          <w:fldChar w:fldCharType="separate"/>
        </w:r>
        <w:r w:rsidR="00DC4DA3">
          <w:rPr>
            <w:webHidden/>
          </w:rPr>
          <w:t>33</w:t>
        </w:r>
        <w:r w:rsidR="00DC4DA3" w:rsidRPr="00600DFC">
          <w:rPr>
            <w:webHidden/>
          </w:rPr>
          <w:fldChar w:fldCharType="end"/>
        </w:r>
      </w:hyperlink>
    </w:p>
    <w:p w:rsidR="00DC4DA3" w:rsidRPr="00DC4DA3" w:rsidRDefault="009B30A8" w:rsidP="00DC4DA3">
      <w:pPr>
        <w:pStyle w:val="13"/>
      </w:pPr>
      <w:hyperlink w:anchor="_Toc518483067" w:history="1">
        <w:r w:rsidR="00DC4DA3" w:rsidRPr="00600DFC">
          <w:rPr>
            <w:rStyle w:val="ab"/>
            <w:kern w:val="28"/>
            <w:szCs w:val="24"/>
          </w:rPr>
          <w:t>7.</w:t>
        </w:r>
        <w:r w:rsidR="00DC4DA3" w:rsidRPr="00DC4DA3">
          <w:tab/>
        </w:r>
        <w:r w:rsidR="00DC4DA3" w:rsidRPr="00600DFC">
          <w:rPr>
            <w:rStyle w:val="ab"/>
            <w:kern w:val="28"/>
            <w:szCs w:val="24"/>
          </w:rPr>
          <w:t>Формы документов, включаемых в состав заявки</w:t>
        </w:r>
        <w:r w:rsidR="00DC4DA3" w:rsidRPr="00600DFC">
          <w:rPr>
            <w:webHidden/>
          </w:rPr>
          <w:tab/>
        </w:r>
        <w:r w:rsidR="00DC4DA3" w:rsidRPr="00600DFC">
          <w:rPr>
            <w:webHidden/>
          </w:rPr>
          <w:fldChar w:fldCharType="begin"/>
        </w:r>
        <w:r w:rsidR="00DC4DA3" w:rsidRPr="00600DFC">
          <w:rPr>
            <w:webHidden/>
          </w:rPr>
          <w:instrText xml:space="preserve"> PAGEREF _Toc518483067 \h </w:instrText>
        </w:r>
        <w:r w:rsidR="00DC4DA3" w:rsidRPr="00600DFC">
          <w:rPr>
            <w:webHidden/>
          </w:rPr>
        </w:r>
        <w:r w:rsidR="00DC4DA3" w:rsidRPr="00600DFC">
          <w:rPr>
            <w:webHidden/>
          </w:rPr>
          <w:fldChar w:fldCharType="separate"/>
        </w:r>
        <w:r w:rsidR="00DC4DA3">
          <w:rPr>
            <w:webHidden/>
          </w:rPr>
          <w:t>34</w:t>
        </w:r>
        <w:r w:rsidR="00DC4DA3" w:rsidRPr="00600DFC">
          <w:rPr>
            <w:webHidden/>
          </w:rPr>
          <w:fldChar w:fldCharType="end"/>
        </w:r>
      </w:hyperlink>
    </w:p>
    <w:p w:rsidR="00E70DAF" w:rsidRPr="00A72693" w:rsidRDefault="00DC4DA3" w:rsidP="00DC4DA3">
      <w:pPr>
        <w:pStyle w:val="11"/>
        <w:keepNext w:val="0"/>
        <w:keepLines w:val="0"/>
        <w:widowControl w:val="0"/>
        <w:numPr>
          <w:ilvl w:val="0"/>
          <w:numId w:val="10"/>
        </w:numPr>
        <w:tabs>
          <w:tab w:val="left" w:pos="567"/>
          <w:tab w:val="num" w:pos="851"/>
        </w:tabs>
        <w:suppressAutoHyphens w:val="0"/>
        <w:spacing w:before="0"/>
        <w:ind w:left="0" w:firstLine="0"/>
        <w:rPr>
          <w:szCs w:val="24"/>
        </w:rPr>
      </w:pPr>
      <w:r w:rsidRPr="00600DFC">
        <w:br w:type="page"/>
      </w:r>
      <w:r w:rsidRPr="00600DFC">
        <w:rPr>
          <w:szCs w:val="24"/>
        </w:rPr>
        <w:lastRenderedPageBreak/>
        <w:fldChar w:fldCharType="end"/>
      </w:r>
      <w:r w:rsidR="00E70DAF" w:rsidRPr="00A72693">
        <w:rPr>
          <w:szCs w:val="24"/>
        </w:rPr>
        <w:t xml:space="preserve">Общие </w:t>
      </w:r>
      <w:bookmarkEnd w:id="48"/>
      <w:bookmarkEnd w:id="49"/>
      <w:bookmarkEnd w:id="50"/>
      <w:bookmarkEnd w:id="51"/>
      <w:r w:rsidR="00E70DAF" w:rsidRPr="00A72693">
        <w:rPr>
          <w:szCs w:val="24"/>
        </w:rPr>
        <w:t>положения</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E70DAF" w:rsidRPr="00A72693" w:rsidRDefault="00E70DAF" w:rsidP="00092FF8">
      <w:pPr>
        <w:pStyle w:val="21"/>
        <w:keepNext w:val="0"/>
        <w:widowControl w:val="0"/>
        <w:numPr>
          <w:ilvl w:val="1"/>
          <w:numId w:val="10"/>
        </w:numPr>
        <w:tabs>
          <w:tab w:val="clear" w:pos="1314"/>
          <w:tab w:val="left" w:pos="567"/>
        </w:tabs>
        <w:suppressAutoHyphens w:val="0"/>
        <w:spacing w:before="0" w:after="0"/>
        <w:ind w:left="0" w:firstLine="0"/>
        <w:rPr>
          <w:szCs w:val="24"/>
        </w:rPr>
      </w:pPr>
      <w:bookmarkStart w:id="71" w:name="_Toc55285335"/>
      <w:bookmarkStart w:id="72" w:name="_Toc55305369"/>
      <w:bookmarkStart w:id="73" w:name="_Toc57314615"/>
      <w:bookmarkStart w:id="74" w:name="_Toc69728941"/>
      <w:bookmarkStart w:id="75" w:name="_Toc175748963"/>
      <w:bookmarkStart w:id="76" w:name="_Ref318730092"/>
      <w:bookmarkStart w:id="77" w:name="_Toc496002442"/>
      <w:r w:rsidRPr="00A72693">
        <w:rPr>
          <w:szCs w:val="24"/>
        </w:rPr>
        <w:t xml:space="preserve">Общие сведения о </w:t>
      </w:r>
      <w:bookmarkEnd w:id="71"/>
      <w:bookmarkEnd w:id="72"/>
      <w:bookmarkEnd w:id="73"/>
      <w:bookmarkEnd w:id="74"/>
      <w:r w:rsidRPr="00A72693">
        <w:rPr>
          <w:szCs w:val="24"/>
        </w:rPr>
        <w:t>настоящей процедуре</w:t>
      </w:r>
      <w:bookmarkEnd w:id="75"/>
      <w:bookmarkEnd w:id="76"/>
      <w:bookmarkEnd w:id="77"/>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78" w:name="_Ref55193512"/>
      <w:bookmarkStart w:id="79" w:name="Общие_сведения"/>
      <w:r w:rsidRPr="00A72693">
        <w:rPr>
          <w:rFonts w:ascii="Times New Roman" w:hAnsi="Times New Roman"/>
          <w:sz w:val="24"/>
          <w:szCs w:val="24"/>
        </w:rPr>
        <w:t xml:space="preserve">Заказчик, указанный в пункте 4.1.1 а) настоящей закупочной документации открытого запроса предложений в электронной форме (далее–документация) (здесь и далее указываются разделы настоящей документации), в лице организатора, указанного в пункте 4.1.1 б), извещением о проведении открытого запроса предложений в электронной форме (далее–извещение), размещённым на официальном сайте единой информационной системы в сфере закупок </w:t>
      </w:r>
      <w:hyperlink r:id="rId16" w:history="1">
        <w:r w:rsidRPr="00A72693">
          <w:rPr>
            <w:rStyle w:val="ab"/>
            <w:rFonts w:ascii="Times New Roman" w:hAnsi="Times New Roman"/>
            <w:color w:val="auto"/>
            <w:sz w:val="24"/>
            <w:szCs w:val="24"/>
            <w:u w:val="none"/>
            <w:lang w:val="en-US"/>
          </w:rPr>
          <w:t>www</w:t>
        </w:r>
        <w:r w:rsidRPr="00A72693">
          <w:rPr>
            <w:rStyle w:val="ab"/>
            <w:rFonts w:ascii="Times New Roman" w:hAnsi="Times New Roman"/>
            <w:color w:val="auto"/>
            <w:sz w:val="24"/>
            <w:szCs w:val="24"/>
            <w:u w:val="none"/>
          </w:rPr>
          <w:t>.</w:t>
        </w:r>
        <w:proofErr w:type="spellStart"/>
        <w:r w:rsidRPr="00A72693">
          <w:rPr>
            <w:rStyle w:val="ab"/>
            <w:rFonts w:ascii="Times New Roman" w:hAnsi="Times New Roman"/>
            <w:color w:val="auto"/>
            <w:sz w:val="24"/>
            <w:szCs w:val="24"/>
            <w:u w:val="none"/>
            <w:lang w:val="en-US"/>
          </w:rPr>
          <w:t>zakupki</w:t>
        </w:r>
        <w:proofErr w:type="spellEnd"/>
        <w:r w:rsidRPr="00A72693">
          <w:rPr>
            <w:rStyle w:val="ab"/>
            <w:rFonts w:ascii="Times New Roman" w:hAnsi="Times New Roman"/>
            <w:color w:val="auto"/>
            <w:sz w:val="24"/>
            <w:szCs w:val="24"/>
            <w:u w:val="none"/>
          </w:rPr>
          <w:t>.</w:t>
        </w:r>
        <w:proofErr w:type="spellStart"/>
        <w:r w:rsidRPr="00A72693">
          <w:rPr>
            <w:rStyle w:val="ab"/>
            <w:rFonts w:ascii="Times New Roman" w:hAnsi="Times New Roman"/>
            <w:color w:val="auto"/>
            <w:sz w:val="24"/>
            <w:szCs w:val="24"/>
            <w:u w:val="none"/>
            <w:lang w:val="en-US"/>
          </w:rPr>
          <w:t>gov</w:t>
        </w:r>
        <w:proofErr w:type="spellEnd"/>
        <w:r w:rsidRPr="00A72693">
          <w:rPr>
            <w:rStyle w:val="ab"/>
            <w:rFonts w:ascii="Times New Roman" w:hAnsi="Times New Roman"/>
            <w:color w:val="auto"/>
            <w:sz w:val="24"/>
            <w:szCs w:val="24"/>
            <w:u w:val="none"/>
          </w:rPr>
          <w:t>.</w:t>
        </w:r>
        <w:proofErr w:type="spellStart"/>
        <w:r w:rsidRPr="00A72693">
          <w:rPr>
            <w:rStyle w:val="ab"/>
            <w:rFonts w:ascii="Times New Roman" w:hAnsi="Times New Roman"/>
            <w:color w:val="auto"/>
            <w:sz w:val="24"/>
            <w:szCs w:val="24"/>
            <w:u w:val="none"/>
            <w:lang w:val="en-US"/>
          </w:rPr>
          <w:t>ru</w:t>
        </w:r>
        <w:proofErr w:type="spellEnd"/>
      </w:hyperlink>
      <w:r w:rsidRPr="00A72693">
        <w:rPr>
          <w:rFonts w:ascii="Times New Roman" w:hAnsi="Times New Roman"/>
          <w:sz w:val="24"/>
          <w:szCs w:val="24"/>
        </w:rPr>
        <w:t xml:space="preserve"> (далее–ЕИС) и электронной торговой площадке, адрес которой в информационно–телекоммуникационной сети Интернет указан в пункте 4.1.5 (далее–ЭТП), приглашает лиц, указанных в пункте 4.1.6 (далее–участники, участник), к участию в процедуре открытого запроса предложений в электронной форме (далее–процедура) на поставку товаров, работ, услуг, указанных в пункте 4.1.7 (далее–продукция) для нужд заказчика.</w:t>
      </w:r>
      <w:bookmarkEnd w:id="78"/>
      <w:bookmarkEnd w:id="79"/>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Настоящая процедура проводится в соответствии с регламентом и с использованием функционала ЭТП.</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Подробные требования процедуры, в том числе к участникам, заявкам участников (далее–заявки), документам, предоставляемым участниками для подтверждения соответствия установленным требованиям, а также к продукции, являющейся предметом договора, изложены в разделе 2 «Требования процедуры». Порядок проведения процедуры и участия в ней изложены в разделе 3. Информационная карта документации приведена в разделе 4. Установленные заказчиком требования к качеству, техническим характеристикам продукции, к её безопасности, к функциональным характеристикам (потребительским свойствам) продукции, к размерам, упаковке, отгрузке продукции, к результатам работы и иные требования, связанные с определением соответствия поставляемой продукции потребностям заказчика, изложены в Техническом задании, приведенном в разделе 5. Проект договора, который планируется заключить по результатам данной процедуры, приведен в разделе 6. Формы документов, которые необходимо подготовить и подать в составе заявки, приведены в разделе 7.</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Участник процедуры самостоятельно несет все расходы, связанные с подготовкой и подачей заявки, а победитель закупки - дополнительно с заключением и исполнением договора. Участник не вправе требовать от организатора, заказчика процедуры компенсации понесенных расходов независимо от хода и итогов закупки, а также возврата материалов и документов, входящих в состав заявки.</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rPr>
          <w:szCs w:val="24"/>
        </w:rPr>
      </w:pPr>
      <w:bookmarkStart w:id="80" w:name="_Toc55285336"/>
      <w:bookmarkStart w:id="81" w:name="_Toc55305370"/>
      <w:bookmarkStart w:id="82" w:name="_Ref55313246"/>
      <w:bookmarkStart w:id="83" w:name="_Ref56231140"/>
      <w:bookmarkStart w:id="84" w:name="_Ref56231144"/>
      <w:bookmarkStart w:id="85" w:name="_Toc57314617"/>
      <w:bookmarkStart w:id="86" w:name="_Toc69728943"/>
      <w:bookmarkStart w:id="87" w:name="_Toc175748964"/>
      <w:bookmarkStart w:id="88" w:name="_Ref318730125"/>
      <w:bookmarkStart w:id="89" w:name="_Ref318730337"/>
      <w:bookmarkStart w:id="90" w:name="_Ref318730527"/>
      <w:bookmarkStart w:id="91" w:name="_Ref318875250"/>
      <w:bookmarkStart w:id="92" w:name="_Ref318882246"/>
      <w:bookmarkStart w:id="93" w:name="_Ref326330578"/>
      <w:bookmarkStart w:id="94" w:name="_Toc496002443"/>
      <w:bookmarkStart w:id="95" w:name="_Toc518119237"/>
      <w:r w:rsidRPr="00A72693">
        <w:rPr>
          <w:szCs w:val="24"/>
        </w:rPr>
        <w:t>Правовой статус процедур и документов</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96" w:name="_Toc55285339"/>
      <w:bookmarkStart w:id="97" w:name="_Toc55305373"/>
      <w:bookmarkStart w:id="98" w:name="_Toc57314619"/>
      <w:bookmarkStart w:id="99" w:name="_Toc69728944"/>
      <w:bookmarkStart w:id="100" w:name="_Toc66354324"/>
      <w:bookmarkEnd w:id="95"/>
      <w:r w:rsidRPr="00A72693">
        <w:rPr>
          <w:rFonts w:ascii="Times New Roman" w:hAnsi="Times New Roman"/>
          <w:sz w:val="24"/>
          <w:szCs w:val="24"/>
        </w:rPr>
        <w:t>Проведение данной процедуры регулируется нормами, предусмотренными Федеральным законом от 18.07.2011 г. № 223-ФЗ «О закупках товаров, работ, услуг отдельными видами юридических лиц», а также Положением о закупках товаров, работ, услуг АО «ЦС «Звездочка» (в редакции, действующей на дату официального размещения извещения).</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Заключенный по результатам процедуры договор фиксирует все достигнутые сторонами договоренности.</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101" w:name="_Ref86827161"/>
      <w:r w:rsidRPr="00A72693">
        <w:rPr>
          <w:rFonts w:ascii="Times New Roman" w:hAnsi="Times New Roman"/>
          <w:sz w:val="24"/>
          <w:szCs w:val="24"/>
        </w:rPr>
        <w:t>При определении условий договора используются следующие документы:</w:t>
      </w:r>
      <w:bookmarkEnd w:id="101"/>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lang w:eastAsia="en-US"/>
        </w:rPr>
        <w:t>протоколы,</w:t>
      </w:r>
      <w:r w:rsidRPr="00A72693">
        <w:rPr>
          <w:rFonts w:ascii="Times New Roman" w:hAnsi="Times New Roman"/>
          <w:szCs w:val="24"/>
        </w:rPr>
        <w:t xml:space="preserve"> составленные по результатам преддоговорных переговоров (по условиям, не оговоренным ни в настоящей документации, ни в заявке участника, с которым заключается договор);</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lang w:eastAsia="en-US"/>
        </w:rPr>
        <w:t xml:space="preserve">протокол </w:t>
      </w:r>
      <w:r w:rsidRPr="00A72693">
        <w:rPr>
          <w:rFonts w:ascii="Times New Roman" w:hAnsi="Times New Roman"/>
          <w:szCs w:val="24"/>
        </w:rPr>
        <w:t>рассмотрения заявок на участие в процедуре;</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lang w:eastAsia="en-US"/>
        </w:rPr>
        <w:t>извещение</w:t>
      </w:r>
      <w:r w:rsidRPr="00A72693">
        <w:rPr>
          <w:rFonts w:ascii="Times New Roman" w:hAnsi="Times New Roman"/>
          <w:szCs w:val="24"/>
        </w:rPr>
        <w:t xml:space="preserve"> и настоящая документация со всеми дополнениями и разъяснениями;</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заявка участника, с которым заключается договор, со всеми дополнениями и разъяснениями, соответствующими требованиям заказчика.</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Иные документы заказчика и участников не определяют права и обязанности сторон в связи с данной процедурой.</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jc w:val="both"/>
        <w:rPr>
          <w:szCs w:val="24"/>
        </w:rPr>
      </w:pPr>
      <w:bookmarkStart w:id="102" w:name="_Ref318728360"/>
      <w:bookmarkStart w:id="103" w:name="_Toc496002444"/>
      <w:r w:rsidRPr="00A72693">
        <w:rPr>
          <w:szCs w:val="24"/>
        </w:rPr>
        <w:t xml:space="preserve">Возможность отказа от проведения процедуры </w:t>
      </w:r>
      <w:bookmarkEnd w:id="102"/>
      <w:r w:rsidRPr="00A72693">
        <w:rPr>
          <w:szCs w:val="24"/>
        </w:rPr>
        <w:t>или заключения договора</w:t>
      </w:r>
      <w:bookmarkEnd w:id="103"/>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Организатор закупки вправе завершить процедуру без определения победителя в любое время до наступления даты и времени окончания срока подачи заявок на участие (в случае проведения многолотовой процедуры – по любому из лотов), разместив извещение об этом в ЕИС и ЭТП.</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 xml:space="preserve">Заказчик вправе отказаться от заключения договора, не возмещая участнику понесенные </w:t>
      </w:r>
      <w:r w:rsidRPr="00A72693">
        <w:rPr>
          <w:rFonts w:ascii="Times New Roman" w:hAnsi="Times New Roman"/>
          <w:sz w:val="24"/>
          <w:szCs w:val="24"/>
        </w:rPr>
        <w:lastRenderedPageBreak/>
        <w:t>им расходы в связи с участием в процедуре, за исключением денежных средств, внесенных в качестве обеспечения участия в указанной процедуре.</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Допускается отказ от заключения договора по соглашению сторон в связи с обстоятельствами непреодолимой силы, а также в случае изменения потребностей заказчика.</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rPr>
          <w:szCs w:val="24"/>
        </w:rPr>
      </w:pPr>
      <w:bookmarkStart w:id="104" w:name="_Toc55285340"/>
      <w:bookmarkStart w:id="105" w:name="_Toc55305374"/>
      <w:bookmarkStart w:id="106" w:name="_Toc57314620"/>
      <w:bookmarkStart w:id="107" w:name="_Toc69728945"/>
      <w:bookmarkStart w:id="108" w:name="_Toc175748965"/>
      <w:bookmarkStart w:id="109" w:name="_Ref318730382"/>
      <w:bookmarkStart w:id="110" w:name="_Toc496002445"/>
      <w:r w:rsidRPr="00A72693">
        <w:rPr>
          <w:szCs w:val="24"/>
        </w:rPr>
        <w:t>Обжалование</w:t>
      </w:r>
      <w:bookmarkEnd w:id="104"/>
      <w:bookmarkEnd w:id="105"/>
      <w:bookmarkEnd w:id="106"/>
      <w:bookmarkEnd w:id="107"/>
      <w:bookmarkEnd w:id="108"/>
      <w:bookmarkEnd w:id="109"/>
      <w:bookmarkEnd w:id="110"/>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111" w:name="_Ref86789831"/>
      <w:bookmarkStart w:id="112" w:name="_Toc55285338"/>
      <w:bookmarkStart w:id="113" w:name="_Toc55305372"/>
      <w:bookmarkStart w:id="114" w:name="_Toc57314621"/>
      <w:bookmarkStart w:id="115" w:name="_Toc69728946"/>
      <w:r w:rsidRPr="00A72693">
        <w:rPr>
          <w:rFonts w:ascii="Times New Roman" w:hAnsi="Times New Roman"/>
          <w:sz w:val="24"/>
          <w:szCs w:val="24"/>
        </w:rPr>
        <w:t>Все споры и разногласия, возникающие в связи с проведением процедуры, в том числе касающиеся исполнения заказчиком, организатором закупки и участниками процедуры своих обязательств, разрешаются в соответствии с действующим законодательством Российской Федерации.</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rPr>
          <w:szCs w:val="24"/>
        </w:rPr>
      </w:pPr>
      <w:bookmarkStart w:id="116" w:name="_Toc175748966"/>
      <w:bookmarkStart w:id="117" w:name="_Ref318730387"/>
      <w:bookmarkStart w:id="118" w:name="_Toc496002446"/>
      <w:bookmarkEnd w:id="111"/>
      <w:r w:rsidRPr="00A72693">
        <w:rPr>
          <w:szCs w:val="24"/>
        </w:rPr>
        <w:t xml:space="preserve">Прочие </w:t>
      </w:r>
      <w:bookmarkEnd w:id="112"/>
      <w:bookmarkEnd w:id="113"/>
      <w:r w:rsidRPr="00A72693">
        <w:rPr>
          <w:szCs w:val="24"/>
        </w:rPr>
        <w:t>положения</w:t>
      </w:r>
      <w:bookmarkEnd w:id="114"/>
      <w:bookmarkEnd w:id="115"/>
      <w:bookmarkEnd w:id="116"/>
      <w:bookmarkEnd w:id="117"/>
      <w:bookmarkEnd w:id="118"/>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Участник самостоятельно несет все расходы, связанные с подготовкой и подачей заявки, а заказчик по этим расходам не отвечает и не имеет обязательств, независимо от хода и результатов данной процедуры.</w:t>
      </w:r>
    </w:p>
    <w:p w:rsidR="00E70DAF" w:rsidRPr="00A72693" w:rsidRDefault="00E70DAF" w:rsidP="00092FF8">
      <w:pPr>
        <w:pStyle w:val="21"/>
        <w:keepNext w:val="0"/>
        <w:widowControl w:val="0"/>
        <w:numPr>
          <w:ilvl w:val="1"/>
          <w:numId w:val="10"/>
        </w:numPr>
        <w:tabs>
          <w:tab w:val="clear" w:pos="1314"/>
          <w:tab w:val="left" w:pos="567"/>
          <w:tab w:val="num" w:pos="709"/>
          <w:tab w:val="left" w:pos="8789"/>
        </w:tabs>
        <w:suppressAutoHyphens w:val="0"/>
        <w:spacing w:before="0" w:after="0"/>
        <w:ind w:left="0" w:firstLine="0"/>
        <w:jc w:val="both"/>
        <w:rPr>
          <w:szCs w:val="24"/>
        </w:rPr>
      </w:pPr>
      <w:bookmarkStart w:id="119" w:name="_Ref318730428"/>
      <w:bookmarkStart w:id="120" w:name="_Toc496002447"/>
      <w:r w:rsidRPr="00A72693">
        <w:rPr>
          <w:szCs w:val="24"/>
        </w:rPr>
        <w:t>Особые положения в связи с проведением процедуры на ЭТП</w:t>
      </w:r>
      <w:bookmarkEnd w:id="119"/>
      <w:bookmarkEnd w:id="120"/>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Настоящая процедура проводится с использованием функционала ЭТП.</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Для участия в процедуре участник должен пройти регистрацию на ЭТП в соответствии с условиями и порядком регистрации ЭТП.</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Порядок регистрации на ЭТП, а также тарифы для оплаты и получения доступа к участию в процедурах закупки, устанавливаются в соответствии с регламентом ЭТП.</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Подача заявок производится посредством функционала ЭТП в электронной форме. Подача заявок другими способами, в том числе в печатном виде (на бумажном носителе) не допускается.</w:t>
      </w:r>
    </w:p>
    <w:p w:rsidR="00E70DAF" w:rsidRPr="00A72693" w:rsidRDefault="00E70DAF" w:rsidP="00092FF8">
      <w:pPr>
        <w:pStyle w:val="21"/>
        <w:keepNext w:val="0"/>
        <w:widowControl w:val="0"/>
        <w:numPr>
          <w:ilvl w:val="1"/>
          <w:numId w:val="10"/>
        </w:numPr>
        <w:tabs>
          <w:tab w:val="clear" w:pos="1314"/>
          <w:tab w:val="left" w:pos="567"/>
          <w:tab w:val="num" w:pos="709"/>
          <w:tab w:val="left" w:pos="8789"/>
        </w:tabs>
        <w:suppressAutoHyphens w:val="0"/>
        <w:spacing w:before="0" w:after="0"/>
        <w:ind w:left="0" w:firstLine="0"/>
        <w:jc w:val="both"/>
        <w:rPr>
          <w:szCs w:val="24"/>
        </w:rPr>
      </w:pPr>
      <w:bookmarkStart w:id="121" w:name="_Toc496002448"/>
      <w:r w:rsidRPr="00A72693">
        <w:rPr>
          <w:szCs w:val="24"/>
        </w:rPr>
        <w:t>Особые положения в отношении многолотовой закупки</w:t>
      </w:r>
      <w:bookmarkEnd w:id="121"/>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В случае если проводится многолотовая закупка, то применяются положения настоящего подраздела.</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Участник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Решения, принимаемые в ходе процедуры, в том числе подведение итогов закупки, осуществляются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В случае проведения многолотовой закупки процедура признается несостоявшейся только по тем лотам, в отношении которых наступили события, достаточные для признания закупки несостоявшейся.</w:t>
      </w:r>
    </w:p>
    <w:p w:rsidR="00E70DAF" w:rsidRPr="00A72693" w:rsidRDefault="00E70DAF" w:rsidP="00092FF8">
      <w:pPr>
        <w:pStyle w:val="11"/>
        <w:keepNext w:val="0"/>
        <w:keepLines w:val="0"/>
        <w:widowControl w:val="0"/>
        <w:numPr>
          <w:ilvl w:val="0"/>
          <w:numId w:val="10"/>
        </w:numPr>
        <w:tabs>
          <w:tab w:val="left" w:pos="567"/>
          <w:tab w:val="num" w:pos="851"/>
        </w:tabs>
        <w:suppressAutoHyphens w:val="0"/>
        <w:spacing w:before="0"/>
        <w:ind w:left="0" w:firstLine="0"/>
        <w:rPr>
          <w:szCs w:val="24"/>
        </w:rPr>
      </w:pPr>
      <w:bookmarkStart w:id="122" w:name="_Ref93217065"/>
      <w:bookmarkStart w:id="123" w:name="_Ref93389610"/>
      <w:bookmarkStart w:id="124" w:name="_Toc175748967"/>
      <w:bookmarkStart w:id="125" w:name="_Ref318815790"/>
      <w:bookmarkStart w:id="126" w:name="_Toc496002449"/>
      <w:bookmarkStart w:id="127" w:name="ЗАКАЗ"/>
      <w:bookmarkEnd w:id="96"/>
      <w:bookmarkEnd w:id="97"/>
      <w:bookmarkEnd w:id="98"/>
      <w:bookmarkEnd w:id="99"/>
      <w:bookmarkEnd w:id="100"/>
      <w:r w:rsidRPr="00A72693">
        <w:rPr>
          <w:szCs w:val="24"/>
        </w:rPr>
        <w:t>Т</w:t>
      </w:r>
      <w:bookmarkEnd w:id="122"/>
      <w:bookmarkEnd w:id="123"/>
      <w:bookmarkEnd w:id="124"/>
      <w:r w:rsidRPr="00A72693">
        <w:rPr>
          <w:szCs w:val="24"/>
        </w:rPr>
        <w:t>ребования процедуры</w:t>
      </w:r>
      <w:bookmarkEnd w:id="125"/>
      <w:bookmarkEnd w:id="126"/>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rPr>
          <w:szCs w:val="24"/>
        </w:rPr>
      </w:pPr>
      <w:bookmarkStart w:id="128" w:name="_Ref318815799"/>
      <w:bookmarkStart w:id="129" w:name="_Ref93088240"/>
      <w:bookmarkStart w:id="130" w:name="_Toc175748994"/>
      <w:bookmarkStart w:id="131" w:name="_Toc496002450"/>
      <w:bookmarkStart w:id="132" w:name="_Toc57314623"/>
      <w:bookmarkStart w:id="133" w:name="_Toc69728948"/>
      <w:bookmarkStart w:id="134" w:name="_Toc175748968"/>
      <w:bookmarkEnd w:id="127"/>
      <w:r w:rsidRPr="00A72693">
        <w:rPr>
          <w:szCs w:val="24"/>
        </w:rPr>
        <w:t>Требования к участникам</w:t>
      </w:r>
      <w:bookmarkEnd w:id="128"/>
      <w:bookmarkEnd w:id="129"/>
      <w:bookmarkEnd w:id="130"/>
      <w:bookmarkEnd w:id="131"/>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135" w:name="_Ref326154116"/>
      <w:bookmarkStart w:id="136" w:name="_Ref462152325"/>
      <w:r w:rsidRPr="00A72693">
        <w:rPr>
          <w:rFonts w:ascii="Times New Roman" w:hAnsi="Times New Roman"/>
          <w:sz w:val="24"/>
          <w:szCs w:val="24"/>
        </w:rPr>
        <w:t>Участник, претендующий на победу в настоящей процедуре, должен соответствовать требованиям настоящей документации, предъявляемым к лицам, осуществляющим поставку продукции, являющейся предметом закупки, в том числе:</w:t>
      </w:r>
      <w:bookmarkEnd w:id="135"/>
      <w:bookmarkEnd w:id="136"/>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lang w:eastAsia="en-US"/>
        </w:rPr>
        <w:t>быть</w:t>
      </w:r>
      <w:r w:rsidRPr="00A72693">
        <w:rPr>
          <w:rFonts w:ascii="Times New Roman" w:hAnsi="Times New Roman"/>
          <w:szCs w:val="24"/>
        </w:rPr>
        <w:t xml:space="preserve"> правомочным заключать договор;</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 xml:space="preserve">не </w:t>
      </w:r>
      <w:r w:rsidRPr="00A72693">
        <w:rPr>
          <w:rFonts w:ascii="Times New Roman" w:hAnsi="Times New Roman"/>
          <w:szCs w:val="24"/>
          <w:lang w:eastAsia="en-US"/>
        </w:rPr>
        <w:t>находиться</w:t>
      </w:r>
      <w:r w:rsidRPr="00A72693">
        <w:rPr>
          <w:rFonts w:ascii="Times New Roman" w:hAnsi="Times New Roman"/>
          <w:szCs w:val="24"/>
        </w:rPr>
        <w:t xml:space="preserve"> в процессе ликвидации (для юридического лица) или быть признанным по решению арбитражного суда несостоятельным (банкротом);</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 xml:space="preserve">не являться организацией, на имущество которой наложен арест по </w:t>
      </w:r>
      <w:r w:rsidRPr="00A72693">
        <w:rPr>
          <w:rFonts w:ascii="Times New Roman" w:hAnsi="Times New Roman"/>
          <w:szCs w:val="24"/>
          <w:lang w:eastAsia="en-US"/>
        </w:rPr>
        <w:t>решению</w:t>
      </w:r>
      <w:r w:rsidRPr="00A72693">
        <w:rPr>
          <w:rFonts w:ascii="Times New Roman" w:hAnsi="Times New Roman"/>
          <w:szCs w:val="24"/>
        </w:rPr>
        <w:t xml:space="preserve"> суда, административного органа и (или) экономическая деятельность которой приостановлена; </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A72693">
        <w:rPr>
          <w:rFonts w:ascii="Times New Roman" w:hAnsi="Times New Roman"/>
          <w:szCs w:val="24"/>
          <w:lang w:eastAsia="en-US"/>
        </w:rPr>
        <w:t>превышает</w:t>
      </w:r>
      <w:r w:rsidRPr="00A72693">
        <w:rPr>
          <w:rFonts w:ascii="Times New Roman" w:hAnsi="Times New Roman"/>
          <w:szCs w:val="24"/>
        </w:rPr>
        <w:t xml:space="preserve"> двадцать пять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w:t>
      </w:r>
      <w:r w:rsidRPr="00A72693">
        <w:rPr>
          <w:rFonts w:ascii="Times New Roman" w:hAnsi="Times New Roman"/>
          <w:szCs w:val="24"/>
        </w:rPr>
        <w:lastRenderedPageBreak/>
        <w:t>соответствии с законодательством Российской Федерации и решение по такой жалобе на день рассмотрения заявки на участие в процедуре не принято;</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сведения об участнике не должны содержаться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не иметь вступивших в законную 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не иметь фактов расторжения договоров по решению суда в связи с существенным нарушением участником условий договора с обществом группы ОСК.</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137" w:name="_Ref326154124"/>
      <w:bookmarkStart w:id="138" w:name="_Ref318283367"/>
      <w:r w:rsidRPr="00A72693">
        <w:rPr>
          <w:rFonts w:ascii="Times New Roman" w:hAnsi="Times New Roman"/>
          <w:sz w:val="24"/>
          <w:szCs w:val="24"/>
        </w:rPr>
        <w:t>Дополнительные (специальные и/или квалификационные) требования, предъявляемые к участнику, соответствие которым необходимо для исполнения договора являющегося предметом данной процедуры, в том числе, если они предъявляются по отдельным лотам процедуры, указаны в пункте 4.1.15.</w:t>
      </w:r>
      <w:bookmarkEnd w:id="137"/>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rPr>
          <w:szCs w:val="24"/>
        </w:rPr>
      </w:pPr>
      <w:bookmarkStart w:id="139" w:name="_Ref318815815"/>
      <w:bookmarkStart w:id="140" w:name="_Toc496002451"/>
      <w:bookmarkStart w:id="141" w:name="_Ref55280359"/>
      <w:bookmarkStart w:id="142" w:name="_Toc55285360"/>
      <w:bookmarkStart w:id="143" w:name="_Toc55305377"/>
      <w:bookmarkStart w:id="144" w:name="_Toc57314628"/>
      <w:bookmarkStart w:id="145" w:name="_Toc69728953"/>
      <w:bookmarkStart w:id="146" w:name="_Toc175748970"/>
      <w:bookmarkStart w:id="147" w:name="ДОГОВОР"/>
      <w:bookmarkEnd w:id="132"/>
      <w:bookmarkEnd w:id="133"/>
      <w:bookmarkEnd w:id="134"/>
      <w:bookmarkEnd w:id="138"/>
      <w:r w:rsidRPr="00A72693">
        <w:rPr>
          <w:szCs w:val="24"/>
        </w:rPr>
        <w:t>Требования к продукции</w:t>
      </w:r>
      <w:bookmarkEnd w:id="139"/>
      <w:bookmarkEnd w:id="140"/>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shd w:val="clear" w:color="auto" w:fill="FFFF99"/>
        </w:rPr>
      </w:pPr>
      <w:r w:rsidRPr="00A72693">
        <w:rPr>
          <w:rFonts w:ascii="Times New Roman" w:hAnsi="Times New Roman"/>
          <w:sz w:val="24"/>
          <w:szCs w:val="24"/>
        </w:rPr>
        <w:t>Общие сведения о продукции, являющейся предметом договора, заключаемого по результатам проведения процедуры, указаны в пункте 4.1.7.</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shd w:val="clear" w:color="auto" w:fill="FFFF99"/>
        </w:rPr>
      </w:pPr>
      <w:r w:rsidRPr="00A72693">
        <w:rPr>
          <w:rFonts w:ascii="Times New Roman" w:hAnsi="Times New Roman"/>
          <w:sz w:val="24"/>
          <w:szCs w:val="24"/>
        </w:rPr>
        <w:t>Сроки и условия поставки продукции, являющейся предметом договора, заключаемого по результатам проведения процедуры, указаны в пункте 4.1.8.</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shd w:val="clear" w:color="auto" w:fill="FFFF99"/>
        </w:rPr>
      </w:pPr>
      <w:r w:rsidRPr="00A72693">
        <w:rPr>
          <w:rFonts w:ascii="Times New Roman" w:hAnsi="Times New Roman"/>
          <w:sz w:val="24"/>
          <w:szCs w:val="24"/>
        </w:rPr>
        <w:t>Технические требования к продукции изложены в разделе 5 «Техническое задание».</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shd w:val="clear" w:color="auto" w:fill="FFFF99"/>
        </w:rPr>
      </w:pPr>
      <w:r w:rsidRPr="00A72693">
        <w:rPr>
          <w:rFonts w:ascii="Times New Roman" w:hAnsi="Times New Roman"/>
          <w:sz w:val="24"/>
          <w:szCs w:val="24"/>
        </w:rPr>
        <w:t>Специальные требования к продукции, в том числе, если они предъявляются по отдельным лотам процедуры, указаны в пункте 4.1.17.</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rPr>
          <w:szCs w:val="24"/>
        </w:rPr>
      </w:pPr>
      <w:bookmarkStart w:id="148" w:name="_Ref57667242"/>
      <w:bookmarkStart w:id="149" w:name="_Toc176765495"/>
      <w:bookmarkStart w:id="150" w:name="_Ref318292733"/>
      <w:bookmarkStart w:id="151" w:name="_Toc496002452"/>
      <w:bookmarkStart w:id="152" w:name="_Toc175748969"/>
      <w:r w:rsidRPr="00A72693">
        <w:rPr>
          <w:szCs w:val="24"/>
        </w:rPr>
        <w:t>Начальная (максимальная) цена</w:t>
      </w:r>
      <w:bookmarkEnd w:id="148"/>
      <w:bookmarkEnd w:id="149"/>
      <w:r w:rsidRPr="00A72693">
        <w:rPr>
          <w:szCs w:val="24"/>
        </w:rPr>
        <w:t xml:space="preserve"> </w:t>
      </w:r>
      <w:bookmarkEnd w:id="150"/>
      <w:r w:rsidRPr="00A72693">
        <w:rPr>
          <w:szCs w:val="24"/>
        </w:rPr>
        <w:t>договора (цена лота)</w:t>
      </w:r>
      <w:bookmarkEnd w:id="151"/>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153" w:name="_Ref57670139"/>
      <w:bookmarkStart w:id="154" w:name="_Ref318723624"/>
      <w:r w:rsidRPr="00A72693">
        <w:rPr>
          <w:rFonts w:ascii="Times New Roman" w:hAnsi="Times New Roman"/>
          <w:sz w:val="24"/>
          <w:szCs w:val="24"/>
        </w:rPr>
        <w:t xml:space="preserve">Начальная (максимальная) цена договора (цена лота), </w:t>
      </w:r>
      <w:bookmarkEnd w:id="153"/>
      <w:bookmarkEnd w:id="154"/>
      <w:r w:rsidRPr="00A72693">
        <w:rPr>
          <w:rFonts w:ascii="Times New Roman" w:hAnsi="Times New Roman"/>
          <w:sz w:val="24"/>
          <w:szCs w:val="24"/>
        </w:rPr>
        <w:t>указана в пункте 4.1.9.</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Начальная (максимальная) цена единицы каждого товара, работы, услуги, являющейся предметом закупки, указана в пункте 4.1.9.</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Порядок формирования цены договора (цена лота), указан в пункте 4.1.10.</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jc w:val="both"/>
        <w:rPr>
          <w:szCs w:val="24"/>
        </w:rPr>
      </w:pPr>
      <w:bookmarkStart w:id="155" w:name="_Ref319923649"/>
      <w:bookmarkStart w:id="156" w:name="_Toc496002453"/>
      <w:r w:rsidRPr="00A72693">
        <w:rPr>
          <w:szCs w:val="24"/>
        </w:rPr>
        <w:t>Требования к заявке участника</w:t>
      </w:r>
      <w:bookmarkEnd w:id="155"/>
      <w:bookmarkEnd w:id="156"/>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157" w:name="_Ref319652858"/>
      <w:r w:rsidRPr="00A72693">
        <w:rPr>
          <w:rFonts w:ascii="Times New Roman" w:hAnsi="Times New Roman"/>
          <w:sz w:val="24"/>
          <w:szCs w:val="24"/>
        </w:rPr>
        <w:t>Для участия в процедуре участник должен подать заявку, в состав которой должны быть включены следующие сведения и документы:</w:t>
      </w:r>
    </w:p>
    <w:p w:rsidR="00E70DAF" w:rsidRPr="00A72693" w:rsidRDefault="00E70DAF" w:rsidP="00092FF8">
      <w:pPr>
        <w:pStyle w:val="afa"/>
        <w:widowControl w:val="0"/>
        <w:numPr>
          <w:ilvl w:val="3"/>
          <w:numId w:val="10"/>
        </w:numPr>
        <w:tabs>
          <w:tab w:val="clear" w:pos="5387"/>
          <w:tab w:val="left" w:pos="567"/>
          <w:tab w:val="num" w:pos="851"/>
        </w:tabs>
        <w:ind w:left="0" w:firstLine="0"/>
        <w:rPr>
          <w:rFonts w:ascii="Times New Roman" w:hAnsi="Times New Roman"/>
          <w:szCs w:val="24"/>
        </w:rPr>
      </w:pPr>
      <w:bookmarkStart w:id="158" w:name="_Ref462308091"/>
      <w:r w:rsidRPr="00A72693">
        <w:rPr>
          <w:rFonts w:ascii="Times New Roman" w:hAnsi="Times New Roman"/>
          <w:szCs w:val="24"/>
        </w:rPr>
        <w:t>Предложение о функциональных характеристиках (потребительских свойствах), качественных характеристиках товара, о качестве работ, услуг, наименование страны происхождения продукции и иные предложения об условиях исполнения договора, в том числе предложение о цене договора, о цене единицы продукции, а именно:</w:t>
      </w:r>
      <w:bookmarkEnd w:id="158"/>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lang w:eastAsia="en-US"/>
        </w:rPr>
      </w:pPr>
      <w:r w:rsidRPr="00A72693">
        <w:rPr>
          <w:rFonts w:ascii="Times New Roman" w:hAnsi="Times New Roman"/>
          <w:szCs w:val="24"/>
          <w:lang w:eastAsia="en-US"/>
        </w:rPr>
        <w:t>заявка на участие в процедуре, составленная по форме 1, в соответствии с инструкциями, приведенными в настоящей документации (подраздел 7.1), с указанием номера и названия каждого лота, на который подается заявка. Форма заполняется и подается по каждому лоту отдельно;</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lang w:eastAsia="en-US"/>
        </w:rPr>
      </w:pPr>
      <w:r w:rsidRPr="00A72693">
        <w:rPr>
          <w:rFonts w:ascii="Times New Roman" w:hAnsi="Times New Roman"/>
          <w:szCs w:val="24"/>
          <w:lang w:eastAsia="en-US"/>
        </w:rPr>
        <w:t>техническое задание (предложение), составленное по форме, в соответствии с инструкциями, приведенными в настоящей документации (раздел 5), с указанием номера и названия каждого лота, на который подается заявка. Форма заполняется и подается по каждому лоту отдельно</w:t>
      </w:r>
      <w:r w:rsidRPr="00A72693">
        <w:rPr>
          <w:rFonts w:ascii="Times New Roman" w:hAnsi="Times New Roman"/>
          <w:szCs w:val="24"/>
        </w:rPr>
        <w:t>.</w:t>
      </w:r>
    </w:p>
    <w:p w:rsidR="00E70DAF" w:rsidRPr="00A72693" w:rsidRDefault="00E70DAF" w:rsidP="00092FF8">
      <w:pPr>
        <w:pStyle w:val="afa"/>
        <w:widowControl w:val="0"/>
        <w:numPr>
          <w:ilvl w:val="3"/>
          <w:numId w:val="10"/>
        </w:numPr>
        <w:tabs>
          <w:tab w:val="clear" w:pos="5387"/>
          <w:tab w:val="left" w:pos="567"/>
          <w:tab w:val="num" w:pos="851"/>
        </w:tabs>
        <w:ind w:left="0" w:firstLine="0"/>
        <w:rPr>
          <w:rFonts w:ascii="Times New Roman" w:hAnsi="Times New Roman"/>
          <w:szCs w:val="24"/>
        </w:rPr>
      </w:pPr>
      <w:bookmarkStart w:id="159" w:name="_Ref462134351"/>
      <w:r w:rsidRPr="00A72693">
        <w:rPr>
          <w:rFonts w:ascii="Times New Roman" w:hAnsi="Times New Roman"/>
          <w:szCs w:val="24"/>
        </w:rPr>
        <w:t>Сведения и 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w:t>
      </w:r>
      <w:bookmarkEnd w:id="159"/>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lang w:eastAsia="en-US"/>
        </w:rPr>
        <w:t>анкета</w:t>
      </w:r>
      <w:r w:rsidRPr="00A72693">
        <w:rPr>
          <w:rFonts w:ascii="Times New Roman" w:hAnsi="Times New Roman"/>
          <w:szCs w:val="24"/>
        </w:rPr>
        <w:t xml:space="preserve"> участника по форме и в соответствии с инструкциями, приведенными в настоящей документации подраздел 7.2;</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 xml:space="preserve">копия полученной не ранее, чем за 90 дней до </w:t>
      </w:r>
      <w:r w:rsidRPr="00A72693">
        <w:rPr>
          <w:rFonts w:ascii="Times New Roman" w:hAnsi="Times New Roman"/>
          <w:szCs w:val="24"/>
          <w:lang w:eastAsia="en-US"/>
        </w:rPr>
        <w:t>дня</w:t>
      </w:r>
      <w:r w:rsidRPr="00A72693">
        <w:rPr>
          <w:rFonts w:ascii="Times New Roman" w:hAnsi="Times New Roman"/>
          <w:szCs w:val="24"/>
        </w:rPr>
        <w:t xml:space="preserve"> размещения извещения о проведении закупки, выписки из единого государственного реестра юридических лиц или выписки из единого государственного реестра индивидуальных предпринимателей, или копии документов, удостоверяющих личность (для иных физических лиц);</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 xml:space="preserve">копии документов о государственной регистрации и о постановке на налоговый учет (для </w:t>
      </w:r>
      <w:r w:rsidRPr="00A72693">
        <w:rPr>
          <w:rFonts w:ascii="Times New Roman" w:hAnsi="Times New Roman"/>
          <w:szCs w:val="24"/>
        </w:rPr>
        <w:lastRenderedPageBreak/>
        <w:t xml:space="preserve">юридического лица) или документов о </w:t>
      </w:r>
      <w:r w:rsidRPr="00A72693">
        <w:rPr>
          <w:rFonts w:ascii="Times New Roman" w:hAnsi="Times New Roman"/>
          <w:szCs w:val="24"/>
          <w:lang w:eastAsia="en-US"/>
        </w:rPr>
        <w:t>постановке</w:t>
      </w:r>
      <w:r w:rsidRPr="00A72693">
        <w:rPr>
          <w:rFonts w:ascii="Times New Roman" w:hAnsi="Times New Roman"/>
          <w:szCs w:val="24"/>
        </w:rPr>
        <w:t xml:space="preserve"> на налоговый учет (для физического лица в качестве индивидуального предпринимателя);</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 xml:space="preserve">копии документов, подтверждающих полномочия лица на осуществление </w:t>
      </w:r>
      <w:r w:rsidRPr="00A72693">
        <w:rPr>
          <w:rFonts w:ascii="Times New Roman" w:hAnsi="Times New Roman"/>
          <w:szCs w:val="24"/>
          <w:lang w:eastAsia="en-US"/>
        </w:rPr>
        <w:t>действий</w:t>
      </w:r>
      <w:r w:rsidRPr="00A72693">
        <w:rPr>
          <w:rFonts w:ascii="Times New Roman" w:hAnsi="Times New Roman"/>
          <w:szCs w:val="24"/>
        </w:rPr>
        <w:t xml:space="preserve">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должна содержать также соответствующую доверенность, подписанную руководителем юридического лица или уполномоченным этим руководителем лицом, и заверенную печатью.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 xml:space="preserve">копии </w:t>
      </w:r>
      <w:r w:rsidRPr="00A72693">
        <w:rPr>
          <w:rFonts w:ascii="Times New Roman" w:hAnsi="Times New Roman"/>
          <w:szCs w:val="24"/>
          <w:lang w:eastAsia="en-US"/>
        </w:rPr>
        <w:t>учредительных</w:t>
      </w:r>
      <w:r w:rsidRPr="00A72693">
        <w:rPr>
          <w:rFonts w:ascii="Times New Roman" w:hAnsi="Times New Roman"/>
          <w:szCs w:val="24"/>
        </w:rPr>
        <w:t xml:space="preserve"> документов (для юридических лиц);</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 xml:space="preserve">решение об одобрении или о совершении крупной сделки либо копия такого </w:t>
      </w:r>
      <w:r w:rsidRPr="00A72693">
        <w:rPr>
          <w:rFonts w:ascii="Times New Roman" w:hAnsi="Times New Roman"/>
          <w:szCs w:val="24"/>
          <w:lang w:eastAsia="en-US"/>
        </w:rPr>
        <w:t>решения</w:t>
      </w:r>
      <w:r w:rsidRPr="00A72693">
        <w:rPr>
          <w:rFonts w:ascii="Times New Roman" w:hAnsi="Times New Roman"/>
          <w:szCs w:val="24"/>
        </w:rPr>
        <w:t xml:space="preserve">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продукции, являющейся предметом договора, или внесение денежных средств в качестве обеспечения заявки на участие, или обеспечения исполнения договора являются крупной сделкой.</w:t>
      </w:r>
    </w:p>
    <w:p w:rsidR="00E70DAF" w:rsidRPr="00A72693" w:rsidRDefault="00E70DAF" w:rsidP="00092FF8">
      <w:pPr>
        <w:pStyle w:val="afd"/>
        <w:widowControl w:val="0"/>
        <w:tabs>
          <w:tab w:val="clear" w:pos="864"/>
          <w:tab w:val="clear" w:pos="3686"/>
          <w:tab w:val="left" w:pos="567"/>
        </w:tabs>
        <w:ind w:left="0" w:firstLine="0"/>
        <w:rPr>
          <w:rFonts w:ascii="Times New Roman" w:hAnsi="Times New Roman"/>
          <w:szCs w:val="24"/>
        </w:rPr>
      </w:pPr>
      <w:r w:rsidRPr="00A72693">
        <w:rPr>
          <w:rFonts w:ascii="Times New Roman" w:hAnsi="Times New Roman"/>
          <w:szCs w:val="24"/>
        </w:rPr>
        <w:t>В случае если для данного участника поставка продукции, являющейся предметом договора, или внесение денежных средств в качестве обеспечения заявки на участие в процедуре, обеспечения исполнения договора не являются крупной сделкой, участник процедуры представляет соответствующее письмо.</w:t>
      </w:r>
    </w:p>
    <w:p w:rsidR="00E70DAF" w:rsidRPr="00A72693" w:rsidRDefault="00E70DAF" w:rsidP="00092FF8">
      <w:pPr>
        <w:pStyle w:val="afd"/>
        <w:widowControl w:val="0"/>
        <w:tabs>
          <w:tab w:val="clear" w:pos="864"/>
          <w:tab w:val="clear" w:pos="3686"/>
          <w:tab w:val="left" w:pos="567"/>
        </w:tabs>
        <w:ind w:left="0" w:firstLine="0"/>
        <w:rPr>
          <w:rFonts w:ascii="Times New Roman" w:hAnsi="Times New Roman"/>
          <w:szCs w:val="24"/>
        </w:rPr>
      </w:pPr>
      <w:r w:rsidRPr="00A72693">
        <w:rPr>
          <w:rFonts w:ascii="Times New Roman" w:hAnsi="Times New Roman"/>
          <w:szCs w:val="24"/>
        </w:rPr>
        <w:t>В случае если получение указанного решения до истечения срока подачи заявок на участие в процедуре для участника процедуры невозможно в силу необходимости соблюдения установленного законодательством и учредительными документами участника процедуры порядка созыва заседания органа, к компетенции которого относится вопрос об одобрении или о совершении крупных сделок, участник процедуры обязан представить письмо, содержащее обязательство в случае признания его победителем процедуры представить вышеуказанное решение до момента заключения договора;</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lang w:eastAsia="en-US"/>
        </w:rPr>
        <w:t>копия бухгалтерского</w:t>
      </w:r>
      <w:r w:rsidRPr="00A72693">
        <w:rPr>
          <w:rFonts w:ascii="Times New Roman" w:hAnsi="Times New Roman"/>
          <w:szCs w:val="24"/>
        </w:rPr>
        <w:t xml:space="preserve"> баланса участника на последнюю отчетную дату;</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lang w:eastAsia="en-US"/>
        </w:rPr>
        <w:t xml:space="preserve">копия отчета о финансовых результатах </w:t>
      </w:r>
      <w:r w:rsidRPr="00A72693">
        <w:rPr>
          <w:rFonts w:ascii="Times New Roman" w:hAnsi="Times New Roman"/>
          <w:szCs w:val="24"/>
        </w:rPr>
        <w:t>участника на последнюю отчетную дату;</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документы, подтверждающие внесение обеспечения заявки, в случае если требование обеспечения заявки установлено в пункте 4.1.19;</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установленным статьей 4 Федерального закона Российской Федерации от 24 июля 2007 г. № 209-ФЗ «О развитии малого и среднего предпринимательства в Российской Федерации» по форме и в соответствии с инструкциями, приведенными в настоящей документации (подраздел 7.3),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160" w:name="_Ref176765421"/>
      <w:bookmarkEnd w:id="157"/>
      <w:r w:rsidRPr="00A72693">
        <w:rPr>
          <w:rFonts w:ascii="Times New Roman" w:hAnsi="Times New Roman"/>
          <w:sz w:val="24"/>
          <w:szCs w:val="24"/>
        </w:rPr>
        <w:t>Иностранные участники процедуры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90 (девяносто) календарных дней до дня размещения извещения о проведении процедуры.</w:t>
      </w:r>
    </w:p>
    <w:bookmarkEnd w:id="160"/>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Участник в составе своей заявки может представить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 xml:space="preserve">Заявка может содержать эскиз, рисунок, чертеж, фотографию, иное изображение товара, </w:t>
      </w:r>
      <w:r w:rsidRPr="00A72693">
        <w:rPr>
          <w:rFonts w:ascii="Times New Roman" w:hAnsi="Times New Roman"/>
          <w:sz w:val="24"/>
          <w:szCs w:val="24"/>
        </w:rPr>
        <w:lastRenderedPageBreak/>
        <w:t>являющегося предметом процедуры.</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Участник несет ответственность за подлинность и достоверность информации и документов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E70DAF" w:rsidRPr="00A72693" w:rsidRDefault="00E70DAF" w:rsidP="00092FF8">
      <w:pPr>
        <w:pStyle w:val="af8"/>
        <w:widowControl w:val="0"/>
        <w:numPr>
          <w:ilvl w:val="2"/>
          <w:numId w:val="10"/>
        </w:numPr>
        <w:tabs>
          <w:tab w:val="clear" w:pos="5387"/>
          <w:tab w:val="left" w:pos="567"/>
        </w:tabs>
        <w:ind w:left="0" w:firstLine="0"/>
        <w:rPr>
          <w:rFonts w:ascii="Times New Roman" w:hAnsi="Times New Roman"/>
          <w:sz w:val="24"/>
          <w:szCs w:val="24"/>
        </w:rPr>
      </w:pPr>
      <w:r w:rsidRPr="00A72693">
        <w:rPr>
          <w:rFonts w:ascii="Times New Roman" w:hAnsi="Times New Roman"/>
          <w:sz w:val="24"/>
          <w:szCs w:val="24"/>
        </w:rPr>
        <w:t>Никакие исправления в документах, составляющих заявку участника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Все документы, входящие в заявку участника, должны быть подписаны участником или лицом, уполномоченным таким участником, и заверены (скреплены) печатью участника (для юридических лиц). Допускается предоставление в электронном виде документов, входящих в заявку участника, подписанных электронной подписью лица, имеющего право действовать от имени участника процедуры.</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Организатор закупки (Заказчик) оставляет за собой право проверки сведений, представленных Участниками закупки о себе и своей деятельности.</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jc w:val="both"/>
        <w:rPr>
          <w:szCs w:val="24"/>
        </w:rPr>
      </w:pPr>
      <w:bookmarkStart w:id="161" w:name="_Toc496002454"/>
      <w:r w:rsidRPr="00A72693">
        <w:rPr>
          <w:szCs w:val="24"/>
        </w:rPr>
        <w:t>Порядок подготовки заявок</w:t>
      </w:r>
      <w:bookmarkEnd w:id="161"/>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162" w:name="_Ref414040730"/>
      <w:r w:rsidRPr="00A72693">
        <w:rPr>
          <w:rFonts w:ascii="Times New Roman" w:hAnsi="Times New Roman"/>
          <w:sz w:val="24"/>
          <w:szCs w:val="24"/>
        </w:rPr>
        <w:t>Участник процедуры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пункте 4.1.14.</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163" w:name="_Ref414897477"/>
      <w:bookmarkStart w:id="164" w:name="_Ref462221250"/>
      <w:r w:rsidRPr="00A72693">
        <w:rPr>
          <w:rFonts w:ascii="Times New Roman" w:hAnsi="Times New Roman"/>
          <w:sz w:val="24"/>
          <w:szCs w:val="24"/>
        </w:rPr>
        <w:t>Каждый</w:t>
      </w:r>
      <w:r w:rsidRPr="00A72693" w:rsidDel="009D3151">
        <w:rPr>
          <w:rFonts w:ascii="Times New Roman" w:hAnsi="Times New Roman"/>
          <w:sz w:val="24"/>
          <w:szCs w:val="24"/>
        </w:rPr>
        <w:t xml:space="preserve"> </w:t>
      </w:r>
      <w:r w:rsidRPr="00A72693">
        <w:rPr>
          <w:rFonts w:ascii="Times New Roman" w:hAnsi="Times New Roman"/>
          <w:sz w:val="24"/>
          <w:szCs w:val="24"/>
        </w:rPr>
        <w:t xml:space="preserve">участник процедуры вправе подать только одну заявку в отношении одного и того же лота. </w:t>
      </w:r>
      <w:bookmarkEnd w:id="162"/>
      <w:r w:rsidRPr="00A72693">
        <w:rPr>
          <w:rFonts w:ascii="Times New Roman" w:hAnsi="Times New Roman"/>
          <w:sz w:val="24"/>
          <w:szCs w:val="24"/>
        </w:rPr>
        <w:t>При получении двух и более заявок от одного участника процедуры в отношении одного и того же лота при условии, что поданные ранее заявки таким участником не отозваны, все заявки на участие в процедуре такого участника, поданные в отношении данного лота, к рассмотрению не допускаются.</w:t>
      </w:r>
      <w:bookmarkEnd w:id="163"/>
      <w:bookmarkEnd w:id="164"/>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Участник процедуры присваивает заявке дату и номер в соответствии с принятыми у него правилами документооборота.</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Входящие в состав заявки документы должны быть отсканированы одним файлом в порядке согласно описи документов либо несколькими файлами, при этом файлы должны быть пронумерованы, именованы на русском языке в соответствии с описью документов (№ по порядку, наименование файла, страницы с __ по __). Несоблюдение данных требований закупочной документации может служить основанием для отказа в допуске участника к процедуре закупки.</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165" w:name="_Ref419303032"/>
      <w:r w:rsidRPr="00A72693">
        <w:rPr>
          <w:rFonts w:ascii="Times New Roman" w:hAnsi="Times New Roman"/>
          <w:sz w:val="24"/>
          <w:szCs w:val="24"/>
        </w:rPr>
        <w:t xml:space="preserve">Рекомендации по формированию заявки при проведении закупки: </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 xml:space="preserve">предпочтительный формат электронных документов – </w:t>
      </w:r>
      <w:proofErr w:type="spellStart"/>
      <w:r w:rsidRPr="00A72693">
        <w:rPr>
          <w:rFonts w:ascii="Times New Roman" w:hAnsi="Times New Roman"/>
          <w:szCs w:val="24"/>
        </w:rPr>
        <w:t>Portable</w:t>
      </w:r>
      <w:proofErr w:type="spellEnd"/>
      <w:r w:rsidRPr="00A72693">
        <w:rPr>
          <w:rFonts w:ascii="Times New Roman" w:hAnsi="Times New Roman"/>
          <w:szCs w:val="24"/>
        </w:rPr>
        <w:t xml:space="preserve"> </w:t>
      </w:r>
      <w:proofErr w:type="spellStart"/>
      <w:r w:rsidRPr="00A72693">
        <w:rPr>
          <w:rFonts w:ascii="Times New Roman" w:hAnsi="Times New Roman"/>
          <w:szCs w:val="24"/>
        </w:rPr>
        <w:t>Document</w:t>
      </w:r>
      <w:proofErr w:type="spellEnd"/>
      <w:r w:rsidRPr="00A72693">
        <w:rPr>
          <w:rFonts w:ascii="Times New Roman" w:hAnsi="Times New Roman"/>
          <w:szCs w:val="24"/>
        </w:rPr>
        <w:t xml:space="preserve"> </w:t>
      </w:r>
      <w:proofErr w:type="spellStart"/>
      <w:r w:rsidRPr="00A72693">
        <w:rPr>
          <w:rFonts w:ascii="Times New Roman" w:hAnsi="Times New Roman"/>
          <w:szCs w:val="24"/>
        </w:rPr>
        <w:t>Format</w:t>
      </w:r>
      <w:proofErr w:type="spellEnd"/>
      <w:r w:rsidRPr="00A72693">
        <w:rPr>
          <w:rFonts w:ascii="Times New Roman" w:hAnsi="Times New Roman"/>
          <w:szCs w:val="24"/>
        </w:rPr>
        <w:t xml:space="preserve"> (расширение *.</w:t>
      </w:r>
      <w:proofErr w:type="spellStart"/>
      <w:r w:rsidRPr="00A72693">
        <w:rPr>
          <w:rFonts w:ascii="Times New Roman" w:hAnsi="Times New Roman"/>
          <w:szCs w:val="24"/>
        </w:rPr>
        <w:t>pdf</w:t>
      </w:r>
      <w:proofErr w:type="spellEnd"/>
      <w:r w:rsidRPr="00A72693">
        <w:rPr>
          <w:rFonts w:ascii="Times New Roman" w:hAnsi="Times New Roman"/>
          <w:szCs w:val="24"/>
        </w:rPr>
        <w:t xml:space="preserve">); </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наименование файлов в соответствии с наименованием или содержанием документа;</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нумерация файлов согласно описи, представленной в составе заявки.</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166" w:name="_Ref55279015"/>
      <w:bookmarkEnd w:id="165"/>
      <w:r w:rsidRPr="00A72693">
        <w:rPr>
          <w:rFonts w:ascii="Times New Roman" w:hAnsi="Times New Roman"/>
          <w:sz w:val="24"/>
          <w:szCs w:val="24"/>
        </w:rPr>
        <w:t>Прочие правила оформления заявок подаваемых на ЭТП определяются регламентом ЭТП.</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jc w:val="both"/>
        <w:rPr>
          <w:szCs w:val="24"/>
        </w:rPr>
      </w:pPr>
      <w:bookmarkStart w:id="167" w:name="_Ref56233643"/>
      <w:bookmarkStart w:id="168" w:name="_Ref56235653"/>
      <w:bookmarkStart w:id="169" w:name="_Toc57314646"/>
      <w:bookmarkStart w:id="170" w:name="_Toc175748989"/>
      <w:bookmarkStart w:id="171" w:name="_Ref462222282"/>
      <w:bookmarkStart w:id="172" w:name="_Toc496002455"/>
      <w:bookmarkEnd w:id="166"/>
      <w:r w:rsidRPr="00A72693">
        <w:rPr>
          <w:szCs w:val="24"/>
        </w:rPr>
        <w:t xml:space="preserve">Срок действия </w:t>
      </w:r>
      <w:bookmarkEnd w:id="167"/>
      <w:bookmarkEnd w:id="168"/>
      <w:bookmarkEnd w:id="169"/>
      <w:bookmarkEnd w:id="170"/>
      <w:r w:rsidRPr="00A72693">
        <w:rPr>
          <w:szCs w:val="24"/>
        </w:rPr>
        <w:t>заявки</w:t>
      </w:r>
      <w:bookmarkEnd w:id="171"/>
      <w:bookmarkEnd w:id="172"/>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i/>
          <w:sz w:val="24"/>
          <w:szCs w:val="24"/>
        </w:rPr>
      </w:pPr>
      <w:bookmarkStart w:id="173" w:name="_Ref56220570"/>
      <w:r w:rsidRPr="00A72693">
        <w:rPr>
          <w:rFonts w:ascii="Times New Roman" w:hAnsi="Times New Roman"/>
          <w:sz w:val="24"/>
          <w:szCs w:val="24"/>
        </w:rPr>
        <w:t>Заявка должна быть действительной не менее чем в течение 60 (шестидесяти) календарных дней со дня, следующего за днем окончания подачи заявок, указанного в пункте 4.1.23.</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Указание меньшего срока действия заявки может служить основанием для отклонения закупочной комиссией заявки участника.</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jc w:val="both"/>
        <w:rPr>
          <w:szCs w:val="24"/>
        </w:rPr>
      </w:pPr>
      <w:bookmarkStart w:id="174" w:name="_Toc57314647"/>
      <w:bookmarkStart w:id="175" w:name="_Toc175748990"/>
      <w:bookmarkStart w:id="176" w:name="_Toc496002456"/>
      <w:bookmarkEnd w:id="173"/>
      <w:r w:rsidRPr="00A72693">
        <w:rPr>
          <w:szCs w:val="24"/>
        </w:rPr>
        <w:t xml:space="preserve">Язык </w:t>
      </w:r>
      <w:bookmarkEnd w:id="174"/>
      <w:bookmarkEnd w:id="175"/>
      <w:r w:rsidRPr="00A72693">
        <w:rPr>
          <w:szCs w:val="24"/>
        </w:rPr>
        <w:t>заявки</w:t>
      </w:r>
      <w:bookmarkEnd w:id="176"/>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177" w:name="_Toc57314648"/>
      <w:r w:rsidRPr="00A72693">
        <w:rPr>
          <w:rFonts w:ascii="Times New Roman" w:hAnsi="Times New Roman"/>
          <w:sz w:val="24"/>
          <w:szCs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третьими лицами на ином языке; указанные документы могут быть представлены на языке оригинала (в специально оговоренных случаях с </w:t>
      </w:r>
      <w:proofErr w:type="spellStart"/>
      <w:r w:rsidRPr="00A72693">
        <w:rPr>
          <w:rFonts w:ascii="Times New Roman" w:hAnsi="Times New Roman"/>
          <w:sz w:val="24"/>
          <w:szCs w:val="24"/>
        </w:rPr>
        <w:t>апостилем</w:t>
      </w:r>
      <w:proofErr w:type="spellEnd"/>
      <w:r w:rsidRPr="00A72693">
        <w:rPr>
          <w:rFonts w:ascii="Times New Roman" w:hAnsi="Times New Roman"/>
          <w:sz w:val="24"/>
          <w:szCs w:val="24"/>
        </w:rPr>
        <w:t>) при условии, что к ним приложен перевод этих документов на русский язык (в специально оговоренных случаях нотариально заверенный).</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Заказчик вправе не рассматривать документы, не переведенные на русский язык.</w:t>
      </w:r>
      <w:bookmarkStart w:id="178" w:name="_Hlt40850038"/>
      <w:bookmarkEnd w:id="178"/>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jc w:val="both"/>
        <w:rPr>
          <w:szCs w:val="24"/>
        </w:rPr>
      </w:pPr>
      <w:bookmarkStart w:id="179" w:name="_Toc175748991"/>
      <w:bookmarkStart w:id="180" w:name="_Toc496002457"/>
      <w:r w:rsidRPr="00A72693">
        <w:rPr>
          <w:szCs w:val="24"/>
        </w:rPr>
        <w:t xml:space="preserve">Валюта </w:t>
      </w:r>
      <w:bookmarkEnd w:id="177"/>
      <w:bookmarkEnd w:id="179"/>
      <w:r w:rsidRPr="00A72693">
        <w:rPr>
          <w:szCs w:val="24"/>
        </w:rPr>
        <w:t>заявки</w:t>
      </w:r>
      <w:bookmarkEnd w:id="180"/>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181" w:name="_Ref56220708"/>
      <w:r w:rsidRPr="00A72693">
        <w:rPr>
          <w:rFonts w:ascii="Times New Roman" w:hAnsi="Times New Roman"/>
          <w:sz w:val="24"/>
          <w:szCs w:val="24"/>
        </w:rPr>
        <w:t xml:space="preserve">Все суммы денежных средств, указанные в заявке, должны быть выражены в </w:t>
      </w:r>
      <w:bookmarkStart w:id="182" w:name="_Ref329942136"/>
      <w:r w:rsidRPr="00A72693">
        <w:rPr>
          <w:rFonts w:ascii="Times New Roman" w:hAnsi="Times New Roman"/>
          <w:sz w:val="24"/>
          <w:szCs w:val="24"/>
        </w:rPr>
        <w:t xml:space="preserve">валюте </w:t>
      </w:r>
      <w:bookmarkEnd w:id="182"/>
      <w:r w:rsidRPr="00A72693">
        <w:rPr>
          <w:rFonts w:ascii="Times New Roman" w:hAnsi="Times New Roman"/>
          <w:sz w:val="24"/>
          <w:szCs w:val="24"/>
        </w:rPr>
        <w:lastRenderedPageBreak/>
        <w:t>указанной в пункте 4.1.13.</w:t>
      </w:r>
    </w:p>
    <w:bookmarkEnd w:id="181"/>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E70DAF" w:rsidRPr="00A72693" w:rsidRDefault="00E70DAF" w:rsidP="00092FF8">
      <w:pPr>
        <w:pStyle w:val="af8"/>
        <w:widowControl w:val="0"/>
        <w:tabs>
          <w:tab w:val="left" w:pos="567"/>
        </w:tabs>
        <w:ind w:left="0" w:firstLine="0"/>
        <w:rPr>
          <w:rFonts w:ascii="Times New Roman" w:hAnsi="Times New Roman"/>
          <w:sz w:val="24"/>
          <w:szCs w:val="24"/>
        </w:rPr>
      </w:pPr>
    </w:p>
    <w:p w:rsidR="00E70DAF" w:rsidRPr="00A72693" w:rsidRDefault="00E70DAF" w:rsidP="00092FF8">
      <w:pPr>
        <w:pStyle w:val="11"/>
        <w:keepNext w:val="0"/>
        <w:keepLines w:val="0"/>
        <w:widowControl w:val="0"/>
        <w:numPr>
          <w:ilvl w:val="0"/>
          <w:numId w:val="10"/>
        </w:numPr>
        <w:tabs>
          <w:tab w:val="left" w:pos="567"/>
          <w:tab w:val="num" w:pos="851"/>
        </w:tabs>
        <w:suppressAutoHyphens w:val="0"/>
        <w:spacing w:before="0"/>
        <w:ind w:left="0" w:firstLine="0"/>
        <w:rPr>
          <w:szCs w:val="24"/>
        </w:rPr>
      </w:pPr>
      <w:bookmarkStart w:id="183" w:name="_Ref55300680"/>
      <w:bookmarkStart w:id="184" w:name="_Toc55305378"/>
      <w:bookmarkStart w:id="185" w:name="_Toc57314640"/>
      <w:bookmarkStart w:id="186" w:name="_Toc69728963"/>
      <w:bookmarkStart w:id="187" w:name="_Ref167511144"/>
      <w:bookmarkStart w:id="188" w:name="_Ref167511175"/>
      <w:bookmarkStart w:id="189" w:name="_Ref167511488"/>
      <w:bookmarkStart w:id="190" w:name="_Toc175748983"/>
      <w:bookmarkStart w:id="191" w:name="_Toc496002458"/>
      <w:bookmarkStart w:id="192" w:name="ИНСТРУКЦИИ"/>
      <w:bookmarkEnd w:id="141"/>
      <w:bookmarkEnd w:id="142"/>
      <w:bookmarkEnd w:id="143"/>
      <w:bookmarkEnd w:id="144"/>
      <w:bookmarkEnd w:id="145"/>
      <w:bookmarkEnd w:id="146"/>
      <w:bookmarkEnd w:id="147"/>
      <w:bookmarkEnd w:id="152"/>
      <w:r w:rsidRPr="00A72693">
        <w:rPr>
          <w:szCs w:val="24"/>
        </w:rPr>
        <w:t>Порядок проведения процедуры</w:t>
      </w:r>
      <w:bookmarkEnd w:id="183"/>
      <w:bookmarkEnd w:id="184"/>
      <w:bookmarkEnd w:id="185"/>
      <w:bookmarkEnd w:id="186"/>
      <w:bookmarkEnd w:id="187"/>
      <w:bookmarkEnd w:id="188"/>
      <w:bookmarkEnd w:id="189"/>
      <w:bookmarkEnd w:id="190"/>
      <w:bookmarkEnd w:id="191"/>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rPr>
          <w:szCs w:val="24"/>
        </w:rPr>
      </w:pPr>
      <w:bookmarkStart w:id="193" w:name="_Ref440305687"/>
      <w:bookmarkStart w:id="194" w:name="_Toc518119235"/>
      <w:bookmarkStart w:id="195" w:name="_Toc55193148"/>
      <w:bookmarkStart w:id="196" w:name="_Toc55285342"/>
      <w:bookmarkStart w:id="197" w:name="_Toc55305379"/>
      <w:bookmarkStart w:id="198" w:name="_Toc57314641"/>
      <w:bookmarkStart w:id="199" w:name="_Toc69728964"/>
      <w:bookmarkStart w:id="200" w:name="_Toc175748984"/>
      <w:bookmarkStart w:id="201" w:name="_Ref318816038"/>
      <w:bookmarkStart w:id="202" w:name="_Ref318875422"/>
      <w:bookmarkStart w:id="203" w:name="_Ref319235559"/>
      <w:bookmarkStart w:id="204" w:name="_Ref326330695"/>
      <w:bookmarkStart w:id="205" w:name="_Ref326331518"/>
      <w:bookmarkStart w:id="206" w:name="_Ref326588723"/>
      <w:bookmarkStart w:id="207" w:name="_Toc496002459"/>
      <w:r w:rsidRPr="00A72693">
        <w:rPr>
          <w:szCs w:val="24"/>
        </w:rPr>
        <w:t xml:space="preserve">Общий порядок проведения </w:t>
      </w:r>
      <w:bookmarkEnd w:id="193"/>
      <w:bookmarkEnd w:id="194"/>
      <w:bookmarkEnd w:id="195"/>
      <w:bookmarkEnd w:id="196"/>
      <w:bookmarkEnd w:id="197"/>
      <w:bookmarkEnd w:id="198"/>
      <w:bookmarkEnd w:id="199"/>
      <w:bookmarkEnd w:id="200"/>
      <w:bookmarkEnd w:id="201"/>
      <w:bookmarkEnd w:id="202"/>
      <w:bookmarkEnd w:id="203"/>
      <w:bookmarkEnd w:id="204"/>
      <w:bookmarkEnd w:id="205"/>
      <w:r w:rsidRPr="00A72693">
        <w:rPr>
          <w:szCs w:val="24"/>
        </w:rPr>
        <w:t>процедуры</w:t>
      </w:r>
      <w:bookmarkEnd w:id="206"/>
      <w:bookmarkEnd w:id="207"/>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Процедура проводится в следующем порядке:</w:t>
      </w:r>
    </w:p>
    <w:p w:rsidR="00E70DAF" w:rsidRPr="00A72693" w:rsidRDefault="00E70DAF" w:rsidP="00092FF8">
      <w:pPr>
        <w:pStyle w:val="afd"/>
        <w:widowControl w:val="0"/>
        <w:numPr>
          <w:ilvl w:val="4"/>
          <w:numId w:val="10"/>
        </w:numPr>
        <w:tabs>
          <w:tab w:val="clear" w:pos="3686"/>
          <w:tab w:val="clear" w:pos="5387"/>
          <w:tab w:val="left" w:pos="567"/>
        </w:tabs>
        <w:ind w:left="0" w:firstLine="0"/>
        <w:rPr>
          <w:rFonts w:ascii="Times New Roman" w:hAnsi="Times New Roman"/>
          <w:szCs w:val="24"/>
        </w:rPr>
      </w:pPr>
      <w:r w:rsidRPr="00A72693">
        <w:rPr>
          <w:rFonts w:ascii="Times New Roman" w:hAnsi="Times New Roman"/>
          <w:szCs w:val="24"/>
        </w:rPr>
        <w:t xml:space="preserve">размещение извещения осуществляется в порядке, предусмотренном подразделом 3.2 документации; </w:t>
      </w:r>
    </w:p>
    <w:p w:rsidR="00E70DAF" w:rsidRPr="00A72693" w:rsidRDefault="00E70DAF" w:rsidP="00092FF8">
      <w:pPr>
        <w:pStyle w:val="afd"/>
        <w:widowControl w:val="0"/>
        <w:numPr>
          <w:ilvl w:val="4"/>
          <w:numId w:val="10"/>
        </w:numPr>
        <w:tabs>
          <w:tab w:val="clear" w:pos="3686"/>
          <w:tab w:val="clear" w:pos="5387"/>
          <w:tab w:val="left" w:pos="567"/>
        </w:tabs>
        <w:ind w:left="0" w:firstLine="0"/>
        <w:rPr>
          <w:rFonts w:ascii="Times New Roman" w:hAnsi="Times New Roman"/>
          <w:szCs w:val="24"/>
        </w:rPr>
      </w:pPr>
      <w:r w:rsidRPr="00A72693">
        <w:rPr>
          <w:rFonts w:ascii="Times New Roman" w:hAnsi="Times New Roman"/>
          <w:szCs w:val="24"/>
        </w:rPr>
        <w:t>предоставление документации осуществляется в порядке, предусмотренном подразделом 3.3 документации;</w:t>
      </w:r>
    </w:p>
    <w:p w:rsidR="00E70DAF" w:rsidRPr="00A72693" w:rsidRDefault="00E70DAF" w:rsidP="00092FF8">
      <w:pPr>
        <w:pStyle w:val="afd"/>
        <w:widowControl w:val="0"/>
        <w:numPr>
          <w:ilvl w:val="4"/>
          <w:numId w:val="10"/>
        </w:numPr>
        <w:tabs>
          <w:tab w:val="clear" w:pos="3686"/>
          <w:tab w:val="clear" w:pos="5387"/>
          <w:tab w:val="left" w:pos="567"/>
        </w:tabs>
        <w:ind w:left="0" w:firstLine="0"/>
        <w:rPr>
          <w:rFonts w:ascii="Times New Roman" w:hAnsi="Times New Roman"/>
          <w:szCs w:val="24"/>
        </w:rPr>
      </w:pPr>
      <w:r w:rsidRPr="00A72693">
        <w:rPr>
          <w:rFonts w:ascii="Times New Roman" w:hAnsi="Times New Roman"/>
          <w:szCs w:val="24"/>
        </w:rPr>
        <w:t>разъяснение положений извещения и документации осуществляется организатором в порядке, определенном подразделом 3.4 документации;</w:t>
      </w:r>
    </w:p>
    <w:p w:rsidR="00E70DAF" w:rsidRPr="00A72693" w:rsidRDefault="00E70DAF" w:rsidP="00092FF8">
      <w:pPr>
        <w:pStyle w:val="afd"/>
        <w:widowControl w:val="0"/>
        <w:numPr>
          <w:ilvl w:val="4"/>
          <w:numId w:val="10"/>
        </w:numPr>
        <w:tabs>
          <w:tab w:val="clear" w:pos="3686"/>
          <w:tab w:val="clear" w:pos="5387"/>
          <w:tab w:val="left" w:pos="567"/>
        </w:tabs>
        <w:ind w:left="0" w:firstLine="0"/>
        <w:rPr>
          <w:rFonts w:ascii="Times New Roman" w:hAnsi="Times New Roman"/>
          <w:szCs w:val="24"/>
        </w:rPr>
      </w:pPr>
      <w:r w:rsidRPr="00A72693">
        <w:rPr>
          <w:rFonts w:ascii="Times New Roman" w:hAnsi="Times New Roman"/>
          <w:szCs w:val="24"/>
        </w:rPr>
        <w:t>внесение изменений в извещение и/или документацию осуществляется в порядке, определенном подразделом 3.5 документации;</w:t>
      </w:r>
    </w:p>
    <w:p w:rsidR="00E70DAF" w:rsidRPr="00A72693" w:rsidRDefault="00E70DAF" w:rsidP="00092FF8">
      <w:pPr>
        <w:pStyle w:val="afd"/>
        <w:widowControl w:val="0"/>
        <w:numPr>
          <w:ilvl w:val="4"/>
          <w:numId w:val="10"/>
        </w:numPr>
        <w:tabs>
          <w:tab w:val="clear" w:pos="3686"/>
          <w:tab w:val="clear" w:pos="5387"/>
          <w:tab w:val="left" w:pos="567"/>
        </w:tabs>
        <w:ind w:left="0" w:firstLine="0"/>
        <w:rPr>
          <w:rFonts w:ascii="Times New Roman" w:hAnsi="Times New Roman"/>
          <w:szCs w:val="24"/>
        </w:rPr>
      </w:pPr>
      <w:r w:rsidRPr="00A72693">
        <w:rPr>
          <w:rFonts w:ascii="Times New Roman" w:hAnsi="Times New Roman"/>
          <w:szCs w:val="24"/>
        </w:rPr>
        <w:t>подача заявок осуществляется в порядке, определенном подразделом 3.6 документации;</w:t>
      </w:r>
    </w:p>
    <w:p w:rsidR="00E70DAF" w:rsidRPr="00A72693" w:rsidRDefault="00E70DAF" w:rsidP="00092FF8">
      <w:pPr>
        <w:pStyle w:val="afd"/>
        <w:widowControl w:val="0"/>
        <w:numPr>
          <w:ilvl w:val="4"/>
          <w:numId w:val="10"/>
        </w:numPr>
        <w:tabs>
          <w:tab w:val="clear" w:pos="3686"/>
          <w:tab w:val="clear" w:pos="5387"/>
          <w:tab w:val="left" w:pos="567"/>
        </w:tabs>
        <w:ind w:left="0" w:firstLine="0"/>
        <w:rPr>
          <w:rFonts w:ascii="Times New Roman" w:hAnsi="Times New Roman"/>
          <w:szCs w:val="24"/>
        </w:rPr>
      </w:pPr>
      <w:r w:rsidRPr="00A72693">
        <w:rPr>
          <w:rFonts w:ascii="Times New Roman" w:hAnsi="Times New Roman"/>
          <w:szCs w:val="24"/>
        </w:rPr>
        <w:t>изменение (отзыв) и прием заявок осуществляется до момента окончания приема заявок в порядке, определенном подразделом 3.7 документации;</w:t>
      </w:r>
    </w:p>
    <w:p w:rsidR="00E70DAF" w:rsidRPr="00A72693" w:rsidRDefault="00E70DAF" w:rsidP="00092FF8">
      <w:pPr>
        <w:pStyle w:val="afd"/>
        <w:widowControl w:val="0"/>
        <w:numPr>
          <w:ilvl w:val="4"/>
          <w:numId w:val="10"/>
        </w:numPr>
        <w:tabs>
          <w:tab w:val="clear" w:pos="3686"/>
          <w:tab w:val="clear" w:pos="5387"/>
          <w:tab w:val="left" w:pos="567"/>
        </w:tabs>
        <w:ind w:left="0" w:firstLine="0"/>
        <w:rPr>
          <w:rFonts w:ascii="Times New Roman" w:hAnsi="Times New Roman"/>
          <w:color w:val="FF0000"/>
          <w:szCs w:val="24"/>
        </w:rPr>
      </w:pPr>
      <w:r w:rsidRPr="00A72693">
        <w:rPr>
          <w:rFonts w:ascii="Times New Roman" w:hAnsi="Times New Roman"/>
          <w:szCs w:val="24"/>
        </w:rPr>
        <w:t>открытие доступа к заявкам осуществляется в порядке и в сроки, определенные в подразделе 3.8 документации;</w:t>
      </w:r>
    </w:p>
    <w:p w:rsidR="00E70DAF" w:rsidRPr="00A72693" w:rsidRDefault="00E70DAF" w:rsidP="00092FF8">
      <w:pPr>
        <w:pStyle w:val="afd"/>
        <w:widowControl w:val="0"/>
        <w:numPr>
          <w:ilvl w:val="4"/>
          <w:numId w:val="10"/>
        </w:numPr>
        <w:tabs>
          <w:tab w:val="clear" w:pos="3686"/>
          <w:tab w:val="clear" w:pos="5387"/>
          <w:tab w:val="left" w:pos="567"/>
        </w:tabs>
        <w:ind w:left="0" w:firstLine="0"/>
        <w:rPr>
          <w:rFonts w:ascii="Times New Roman" w:hAnsi="Times New Roman"/>
          <w:szCs w:val="24"/>
        </w:rPr>
      </w:pPr>
      <w:r w:rsidRPr="00A72693">
        <w:rPr>
          <w:rFonts w:ascii="Times New Roman" w:hAnsi="Times New Roman"/>
          <w:szCs w:val="24"/>
        </w:rPr>
        <w:t>рассмотрение и оценка заявок участников и принятие решений по итогам процедуры осуществляется в порядке и в сроки, определенные в подразделе 3.9 документации;</w:t>
      </w:r>
    </w:p>
    <w:p w:rsidR="00E70DAF" w:rsidRPr="00A72693" w:rsidRDefault="00E70DAF" w:rsidP="00092FF8">
      <w:pPr>
        <w:pStyle w:val="afd"/>
        <w:widowControl w:val="0"/>
        <w:numPr>
          <w:ilvl w:val="4"/>
          <w:numId w:val="10"/>
        </w:numPr>
        <w:tabs>
          <w:tab w:val="clear" w:pos="3686"/>
          <w:tab w:val="clear" w:pos="5387"/>
          <w:tab w:val="left" w:pos="567"/>
        </w:tabs>
        <w:ind w:left="0" w:firstLine="0"/>
        <w:rPr>
          <w:rFonts w:ascii="Times New Roman" w:hAnsi="Times New Roman"/>
          <w:szCs w:val="24"/>
        </w:rPr>
      </w:pPr>
      <w:r w:rsidRPr="00A72693">
        <w:rPr>
          <w:rFonts w:ascii="Times New Roman" w:hAnsi="Times New Roman"/>
          <w:szCs w:val="24"/>
        </w:rPr>
        <w:t>переторжка проводится в порядке, определенном подразделом 3.10 документации;</w:t>
      </w:r>
    </w:p>
    <w:p w:rsidR="00E70DAF" w:rsidRPr="00A72693" w:rsidRDefault="00E70DAF" w:rsidP="00092FF8">
      <w:pPr>
        <w:pStyle w:val="afd"/>
        <w:widowControl w:val="0"/>
        <w:numPr>
          <w:ilvl w:val="4"/>
          <w:numId w:val="10"/>
        </w:numPr>
        <w:tabs>
          <w:tab w:val="clear" w:pos="3686"/>
          <w:tab w:val="clear" w:pos="5387"/>
          <w:tab w:val="left" w:pos="567"/>
        </w:tabs>
        <w:ind w:left="0" w:firstLine="0"/>
        <w:rPr>
          <w:rFonts w:ascii="Times New Roman" w:hAnsi="Times New Roman"/>
          <w:szCs w:val="24"/>
        </w:rPr>
      </w:pPr>
      <w:r w:rsidRPr="00A72693">
        <w:rPr>
          <w:rFonts w:ascii="Times New Roman" w:hAnsi="Times New Roman"/>
          <w:szCs w:val="24"/>
        </w:rPr>
        <w:t>итоговое ранжирование заявок проводится в порядке, определенном пунктом 3.9.14;</w:t>
      </w:r>
    </w:p>
    <w:p w:rsidR="00E70DAF" w:rsidRPr="00A72693" w:rsidRDefault="00E70DAF" w:rsidP="00092FF8">
      <w:pPr>
        <w:pStyle w:val="afd"/>
        <w:widowControl w:val="0"/>
        <w:numPr>
          <w:ilvl w:val="4"/>
          <w:numId w:val="10"/>
        </w:numPr>
        <w:tabs>
          <w:tab w:val="clear" w:pos="3686"/>
          <w:tab w:val="clear" w:pos="5387"/>
          <w:tab w:val="left" w:pos="567"/>
        </w:tabs>
        <w:ind w:left="0" w:firstLine="0"/>
        <w:rPr>
          <w:rFonts w:ascii="Times New Roman" w:hAnsi="Times New Roman"/>
          <w:szCs w:val="24"/>
        </w:rPr>
      </w:pPr>
      <w:r w:rsidRPr="00A72693">
        <w:rPr>
          <w:rFonts w:ascii="Times New Roman" w:hAnsi="Times New Roman"/>
          <w:szCs w:val="24"/>
        </w:rPr>
        <w:t>подписание договора осуществляется в порядке и в сроки, определенные в подразделе 3.11 документации.</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rPr>
          <w:szCs w:val="24"/>
        </w:rPr>
      </w:pPr>
      <w:bookmarkStart w:id="208" w:name="_Ref55280418"/>
      <w:bookmarkStart w:id="209" w:name="_Toc55285343"/>
      <w:bookmarkStart w:id="210" w:name="_Toc55305380"/>
      <w:bookmarkStart w:id="211" w:name="_Toc57314642"/>
      <w:bookmarkStart w:id="212" w:name="_Toc69728965"/>
      <w:bookmarkStart w:id="213" w:name="_Toc175748985"/>
      <w:bookmarkStart w:id="214" w:name="_Ref318358007"/>
      <w:bookmarkStart w:id="215" w:name="_Ref318727586"/>
      <w:bookmarkStart w:id="216" w:name="_Ref462139712"/>
      <w:bookmarkStart w:id="217" w:name="_Toc496002460"/>
      <w:bookmarkStart w:id="218" w:name="_Toc263441561"/>
      <w:bookmarkStart w:id="219" w:name="_Toc303972408"/>
      <w:bookmarkStart w:id="220" w:name="_Toc304558767"/>
      <w:bookmarkStart w:id="221" w:name="_Toc269476355"/>
      <w:bookmarkStart w:id="222" w:name="_Ref318728924"/>
      <w:bookmarkStart w:id="223" w:name="_Toc310357988"/>
      <w:bookmarkStart w:id="224" w:name="_Toc269472549"/>
      <w:bookmarkStart w:id="225" w:name="_Ref55280453"/>
      <w:bookmarkStart w:id="226" w:name="_Toc55285353"/>
      <w:bookmarkStart w:id="227" w:name="_Toc55305385"/>
      <w:bookmarkStart w:id="228" w:name="_Toc57314656"/>
      <w:bookmarkStart w:id="229" w:name="_Toc69728970"/>
      <w:bookmarkStart w:id="230" w:name="_Ref55280474"/>
      <w:bookmarkStart w:id="231" w:name="_Toc55285356"/>
      <w:bookmarkStart w:id="232" w:name="_Toc55305388"/>
      <w:bookmarkStart w:id="233" w:name="_Toc57314659"/>
      <w:bookmarkStart w:id="234" w:name="_Toc69728973"/>
      <w:bookmarkStart w:id="235" w:name="_Toc175749009"/>
      <w:bookmarkEnd w:id="192"/>
      <w:r w:rsidRPr="00A72693">
        <w:rPr>
          <w:szCs w:val="24"/>
        </w:rPr>
        <w:t xml:space="preserve">Размещение </w:t>
      </w:r>
      <w:bookmarkEnd w:id="208"/>
      <w:bookmarkEnd w:id="209"/>
      <w:bookmarkEnd w:id="210"/>
      <w:bookmarkEnd w:id="211"/>
      <w:bookmarkEnd w:id="212"/>
      <w:r w:rsidRPr="00A72693">
        <w:rPr>
          <w:szCs w:val="24"/>
        </w:rPr>
        <w:t>извещения</w:t>
      </w:r>
      <w:bookmarkEnd w:id="213"/>
      <w:bookmarkEnd w:id="214"/>
      <w:bookmarkEnd w:id="215"/>
      <w:bookmarkEnd w:id="216"/>
      <w:bookmarkEnd w:id="217"/>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236" w:name="_Ref318728090"/>
      <w:r w:rsidRPr="00A72693">
        <w:rPr>
          <w:rFonts w:ascii="Times New Roman" w:hAnsi="Times New Roman"/>
          <w:sz w:val="24"/>
          <w:szCs w:val="24"/>
        </w:rPr>
        <w:t xml:space="preserve">Извещение размещается в порядке, указанном в пункте </w:t>
      </w:r>
      <w:bookmarkEnd w:id="236"/>
      <w:r w:rsidRPr="00A72693">
        <w:rPr>
          <w:rFonts w:ascii="Times New Roman" w:hAnsi="Times New Roman"/>
          <w:sz w:val="24"/>
          <w:szCs w:val="24"/>
        </w:rPr>
        <w:t xml:space="preserve">1.1.1 документации. </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rPr>
          <w:szCs w:val="24"/>
        </w:rPr>
      </w:pPr>
      <w:bookmarkStart w:id="237" w:name="_Ref55280429"/>
      <w:bookmarkStart w:id="238" w:name="_Toc55285344"/>
      <w:bookmarkStart w:id="239" w:name="_Toc55305381"/>
      <w:bookmarkStart w:id="240" w:name="_Toc57314643"/>
      <w:bookmarkStart w:id="241" w:name="_Toc69728966"/>
      <w:bookmarkStart w:id="242" w:name="_Toc175748986"/>
      <w:bookmarkStart w:id="243" w:name="_Ref318727628"/>
      <w:bookmarkStart w:id="244" w:name="_Ref462139728"/>
      <w:bookmarkStart w:id="245" w:name="_Toc496002461"/>
      <w:r w:rsidRPr="00A72693">
        <w:rPr>
          <w:szCs w:val="24"/>
        </w:rPr>
        <w:t xml:space="preserve">Предоставление </w:t>
      </w:r>
      <w:bookmarkEnd w:id="237"/>
      <w:bookmarkEnd w:id="238"/>
      <w:bookmarkEnd w:id="239"/>
      <w:bookmarkEnd w:id="240"/>
      <w:bookmarkEnd w:id="241"/>
      <w:r w:rsidRPr="00A72693">
        <w:rPr>
          <w:szCs w:val="24"/>
        </w:rPr>
        <w:t>документации</w:t>
      </w:r>
      <w:bookmarkEnd w:id="242"/>
      <w:bookmarkEnd w:id="243"/>
      <w:bookmarkEnd w:id="244"/>
      <w:bookmarkEnd w:id="245"/>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Документация размещается в ЕИС и на ЭТП в форме электронного документа и доступна для ознакомления в любое время без взимания платы.</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rPr>
          <w:szCs w:val="24"/>
        </w:rPr>
      </w:pPr>
      <w:bookmarkStart w:id="246" w:name="_Toc57314653"/>
      <w:bookmarkStart w:id="247" w:name="_Toc175748992"/>
      <w:bookmarkStart w:id="248" w:name="_Ref318727745"/>
      <w:bookmarkStart w:id="249" w:name="_Ref318728163"/>
      <w:bookmarkStart w:id="250" w:name="_Ref318816071"/>
      <w:bookmarkStart w:id="251" w:name="_Ref318875445"/>
      <w:bookmarkStart w:id="252" w:name="_Ref319235579"/>
      <w:bookmarkStart w:id="253" w:name="_Ref326310055"/>
      <w:bookmarkStart w:id="254" w:name="_Ref326330721"/>
      <w:bookmarkStart w:id="255" w:name="_Ref326331530"/>
      <w:bookmarkStart w:id="256" w:name="_Ref326580112"/>
      <w:bookmarkStart w:id="257" w:name="_Ref326588773"/>
      <w:bookmarkStart w:id="258" w:name="_Ref462139746"/>
      <w:bookmarkStart w:id="259" w:name="_Toc496002462"/>
      <w:r w:rsidRPr="00A72693">
        <w:rPr>
          <w:szCs w:val="24"/>
        </w:rPr>
        <w:t>Разъяснение</w:t>
      </w:r>
      <w:bookmarkEnd w:id="246"/>
      <w:r w:rsidRPr="00A72693">
        <w:rPr>
          <w:szCs w:val="24"/>
        </w:rPr>
        <w:t xml:space="preserve"> положений документации</w:t>
      </w:r>
      <w:bookmarkEnd w:id="247"/>
      <w:bookmarkEnd w:id="248"/>
      <w:bookmarkEnd w:id="249"/>
      <w:bookmarkEnd w:id="250"/>
      <w:bookmarkEnd w:id="251"/>
      <w:bookmarkEnd w:id="252"/>
      <w:bookmarkEnd w:id="253"/>
      <w:bookmarkEnd w:id="254"/>
      <w:bookmarkEnd w:id="255"/>
      <w:bookmarkEnd w:id="256"/>
      <w:bookmarkEnd w:id="257"/>
      <w:bookmarkEnd w:id="258"/>
      <w:bookmarkEnd w:id="259"/>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260" w:name="_Ref318358929"/>
      <w:bookmarkStart w:id="261" w:name="_Ref326580252"/>
      <w:r w:rsidRPr="00A72693">
        <w:rPr>
          <w:rFonts w:ascii="Times New Roman" w:hAnsi="Times New Roman"/>
          <w:sz w:val="24"/>
          <w:szCs w:val="24"/>
        </w:rPr>
        <w:t>Любой участник процедуры вправе направить запрос о разъяснении положений извещения и/или документации на ЭТП в форме и порядке, предусмотренном регламентом</w:t>
      </w:r>
      <w:bookmarkEnd w:id="260"/>
      <w:r w:rsidRPr="00A72693">
        <w:rPr>
          <w:rFonts w:ascii="Times New Roman" w:hAnsi="Times New Roman"/>
          <w:sz w:val="24"/>
          <w:szCs w:val="24"/>
        </w:rPr>
        <w:t xml:space="preserve"> ЭТП.</w:t>
      </w:r>
      <w:bookmarkEnd w:id="261"/>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Дата начала и дата окончания срока предоставления разъяснений положений извещения и/или документации установлены в пункте 4.1.21.</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В течение трех календарных дней со дня поступления запроса, сделанного в порядке, определенном пунктом 3.4.1, организатор закупки размещает разъяснение положений извещения и/или документации в ЕИС и на ЭТП, при условии, что указанный запрос поступил Организатору закупки не позднее, чем за три календарных дня до дня окончания подачи заявок на участие в процедуре.</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 xml:space="preserve">Порядок уведомления участников процедуры о размещении разъяснений на ЭТП определяется регламентом ЭТП, но в любом случае участники процедуры должны самостоятельно отслеживать возможные разъяснения в ЕИС и на ЭТП. </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rPr>
          <w:szCs w:val="24"/>
        </w:rPr>
      </w:pPr>
      <w:bookmarkStart w:id="262" w:name="_Toc310357979"/>
      <w:bookmarkStart w:id="263" w:name="_Ref318728281"/>
      <w:bookmarkStart w:id="264" w:name="_Ref462139776"/>
      <w:bookmarkStart w:id="265" w:name="_Toc496002463"/>
      <w:r w:rsidRPr="00A72693">
        <w:rPr>
          <w:szCs w:val="24"/>
        </w:rPr>
        <w:t>Внесение изменений в документацию</w:t>
      </w:r>
      <w:bookmarkEnd w:id="262"/>
      <w:bookmarkEnd w:id="263"/>
      <w:bookmarkEnd w:id="264"/>
      <w:bookmarkEnd w:id="265"/>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266" w:name="_Ref462144619"/>
      <w:r w:rsidRPr="00A72693">
        <w:rPr>
          <w:rFonts w:ascii="Times New Roman" w:hAnsi="Times New Roman"/>
          <w:sz w:val="24"/>
          <w:szCs w:val="24"/>
        </w:rPr>
        <w:t>Заказчик, организатор закупки по собственной инициативе или в соответствии с запросом участника вправе принять решение о внесении изменений в извещение и/или документацию (в отношении любого лота). Любое изменение документации является неотъемлемой ее частью.</w:t>
      </w:r>
      <w:bookmarkEnd w:id="266"/>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Не позднее чем в течение одного дня со дня принятия решения о внесении изменений, указанных в пункте 3.5.1, организатор закупки размещает изменения в ЕИС и на ЭТП.</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lastRenderedPageBreak/>
        <w:t>В случае если изменения в извещение о проведении процедуры, закупочную документацию внесены организатором закупки позднее, чем за 3 рабочих дня до даты окончания подачи заявок на участие в процедуре, срок подачи заявок на участие в процедуре продлевается так, чтобы со дня размещения в ЕИС и на ЭТП внесенных изменений до даты окончания подачи заявок на участие в процедуре такой срок составлял не менее чем 3 рабочих дня.</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rPr>
          <w:szCs w:val="24"/>
        </w:rPr>
      </w:pPr>
      <w:bookmarkStart w:id="267" w:name="_Ref462139805"/>
      <w:bookmarkStart w:id="268" w:name="_Toc496002464"/>
      <w:r w:rsidRPr="00A72693">
        <w:rPr>
          <w:szCs w:val="24"/>
        </w:rPr>
        <w:t>Подача заявок</w:t>
      </w:r>
      <w:bookmarkEnd w:id="267"/>
      <w:bookmarkEnd w:id="268"/>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Порядок подачи заявок на ЭТП определяется регламентом ЭТП.</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Дата начала подачи заявок указаны в пункте 4.1.22.</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Заявки должны быть поданы на ЭТП до истечения установленного срока, указанного в пункте 4.1.23.</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rPr>
          <w:szCs w:val="24"/>
        </w:rPr>
      </w:pPr>
      <w:bookmarkStart w:id="269" w:name="_Ref462139828"/>
      <w:bookmarkStart w:id="270" w:name="_Toc496002465"/>
      <w:r w:rsidRPr="00A72693">
        <w:rPr>
          <w:szCs w:val="24"/>
        </w:rPr>
        <w:t>Изменение (отзыв) и прием заявок</w:t>
      </w:r>
      <w:bookmarkEnd w:id="269"/>
      <w:bookmarkEnd w:id="270"/>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Участник процедуры вправе изменить или отозвать ранее поданную заявку в любое время до установленных в пункте 4.1.23 даты и времени окончания срока подачи заявок.</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Порядок изменения или отзыва заявок, поданных на ЭТП, определяется и осуществляется в соответствии с регламентом ЭТП.</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rPr>
          <w:szCs w:val="24"/>
        </w:rPr>
      </w:pPr>
      <w:bookmarkStart w:id="271" w:name="_Ref462140077"/>
      <w:bookmarkStart w:id="272" w:name="_Toc496002466"/>
      <w:r w:rsidRPr="00A72693">
        <w:rPr>
          <w:szCs w:val="24"/>
        </w:rPr>
        <w:t xml:space="preserve">Открытие доступа к </w:t>
      </w:r>
      <w:bookmarkEnd w:id="218"/>
      <w:bookmarkEnd w:id="219"/>
      <w:bookmarkEnd w:id="220"/>
      <w:bookmarkEnd w:id="221"/>
      <w:bookmarkEnd w:id="222"/>
      <w:bookmarkEnd w:id="223"/>
      <w:r w:rsidRPr="00A72693">
        <w:rPr>
          <w:szCs w:val="24"/>
        </w:rPr>
        <w:t>заявкам</w:t>
      </w:r>
      <w:bookmarkEnd w:id="271"/>
      <w:bookmarkEnd w:id="272"/>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273" w:name="_Ref125771274"/>
      <w:r w:rsidRPr="00A72693">
        <w:rPr>
          <w:rFonts w:ascii="Times New Roman" w:hAnsi="Times New Roman"/>
          <w:sz w:val="24"/>
          <w:szCs w:val="24"/>
        </w:rPr>
        <w:t>Открытие доступа к заявкам, поданным в электронной форме на ЭТП, выполняется в соответствии с регламентом ЭТП. Место, дата и время открытия доступа к поданным заявкам указаны в пункте 4.1.23.</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jc w:val="both"/>
        <w:rPr>
          <w:szCs w:val="24"/>
        </w:rPr>
      </w:pPr>
      <w:bookmarkStart w:id="274" w:name="_Ref326310228"/>
      <w:bookmarkStart w:id="275" w:name="_Toc175749001"/>
      <w:bookmarkStart w:id="276" w:name="_Ref175752929"/>
      <w:bookmarkStart w:id="277" w:name="_Ref318716044"/>
      <w:bookmarkStart w:id="278" w:name="_Toc496002467"/>
      <w:bookmarkEnd w:id="224"/>
      <w:bookmarkEnd w:id="273"/>
      <w:r w:rsidRPr="00A72693">
        <w:rPr>
          <w:szCs w:val="24"/>
        </w:rPr>
        <w:t>Рассмотрение, оценка заявок участников и принятие решений по итогам процедуры</w:t>
      </w:r>
      <w:bookmarkEnd w:id="225"/>
      <w:bookmarkEnd w:id="226"/>
      <w:bookmarkEnd w:id="227"/>
      <w:bookmarkEnd w:id="228"/>
      <w:bookmarkEnd w:id="229"/>
      <w:bookmarkEnd w:id="274"/>
      <w:bookmarkEnd w:id="275"/>
      <w:bookmarkEnd w:id="276"/>
      <w:bookmarkEnd w:id="277"/>
      <w:bookmarkEnd w:id="278"/>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Рассмотрение заявок на предмет их соответствия требованиям документации осуществляется закупочной комиссией.</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color w:val="000000"/>
          <w:sz w:val="24"/>
          <w:szCs w:val="24"/>
          <w:lang w:eastAsia="en-US"/>
        </w:rPr>
      </w:pPr>
      <w:bookmarkStart w:id="279" w:name="_Ref55304418"/>
      <w:r w:rsidRPr="00A72693">
        <w:rPr>
          <w:rFonts w:ascii="Times New Roman" w:hAnsi="Times New Roman"/>
          <w:color w:val="000000"/>
          <w:sz w:val="24"/>
          <w:szCs w:val="24"/>
          <w:lang w:eastAsia="en-US"/>
        </w:rPr>
        <w:t xml:space="preserve">В ходе рассмотрения </w:t>
      </w:r>
      <w:bookmarkEnd w:id="279"/>
      <w:r w:rsidRPr="00A72693">
        <w:rPr>
          <w:rFonts w:ascii="Times New Roman" w:hAnsi="Times New Roman"/>
          <w:color w:val="000000"/>
          <w:sz w:val="24"/>
          <w:szCs w:val="24"/>
          <w:lang w:eastAsia="en-US"/>
        </w:rPr>
        <w:t>закупочная комиссия рассматривает заявки и участников закупки, подавших такие заявки, на соответствие требованиям, установленным закупочной документацией.</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color w:val="000000"/>
          <w:sz w:val="24"/>
          <w:szCs w:val="24"/>
          <w:lang w:eastAsia="en-US"/>
        </w:rPr>
      </w:pPr>
      <w:bookmarkStart w:id="280" w:name="_Ref55304419"/>
      <w:r w:rsidRPr="00A72693">
        <w:rPr>
          <w:rFonts w:ascii="Times New Roman" w:hAnsi="Times New Roman"/>
          <w:color w:val="000000"/>
          <w:sz w:val="24"/>
          <w:szCs w:val="24"/>
          <w:lang w:eastAsia="en-US"/>
        </w:rPr>
        <w:t>В ходе рассмотрения заявок организатор вправе направить запросы участникам процедуры (при этом организатором закупки не должны создаваться преимущественные условия участнику или нескольким участникам процедуры):</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lang w:eastAsia="en-US"/>
        </w:rPr>
      </w:pPr>
      <w:r w:rsidRPr="00A72693">
        <w:rPr>
          <w:rFonts w:ascii="Times New Roman" w:hAnsi="Times New Roman"/>
          <w:color w:val="000000"/>
          <w:szCs w:val="24"/>
          <w:lang w:eastAsia="en-US"/>
        </w:rPr>
        <w:t xml:space="preserve">о предоставлении непредставленных, представленных не в полном объеме или в нечитаемом виде документов, предусмотренных </w:t>
      </w:r>
      <w:r w:rsidRPr="00A72693">
        <w:rPr>
          <w:rFonts w:ascii="Times New Roman" w:hAnsi="Times New Roman"/>
          <w:szCs w:val="24"/>
          <w:lang w:eastAsia="en-US"/>
        </w:rPr>
        <w:t xml:space="preserve">закупочной документацией; </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color w:val="FF0000"/>
          <w:szCs w:val="24"/>
          <w:lang w:eastAsia="en-US"/>
        </w:rPr>
      </w:pPr>
      <w:r w:rsidRPr="00A72693">
        <w:rPr>
          <w:rFonts w:ascii="Times New Roman" w:hAnsi="Times New Roman"/>
          <w:szCs w:val="24"/>
          <w:lang w:eastAsia="en-US"/>
        </w:rPr>
        <w:t xml:space="preserve">об </w:t>
      </w:r>
      <w:r w:rsidRPr="00A72693">
        <w:rPr>
          <w:rFonts w:ascii="Times New Roman" w:hAnsi="Times New Roman"/>
          <w:color w:val="000000"/>
          <w:szCs w:val="24"/>
          <w:lang w:eastAsia="en-US"/>
        </w:rPr>
        <w:t>исправлении</w:t>
      </w:r>
      <w:r w:rsidRPr="00A72693">
        <w:rPr>
          <w:rFonts w:ascii="Times New Roman" w:hAnsi="Times New Roman"/>
          <w:szCs w:val="24"/>
          <w:lang w:eastAsia="en-US"/>
        </w:rPr>
        <w:t xml:space="preserve"> выявленных в ходе рассмотрения арифметических и грамматических ошибок в документах, представленных в составе заявки на участие в процедуре, и направлении организатору закупки исправленных документов. Представленные документы могут быть изменены только в части исправления указанных организатором закупки арифметических и грамматических ошибок. </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lang w:eastAsia="en-US"/>
        </w:rPr>
        <w:t>о разъяснении положений заявок на участие в процедуре. 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объем и номенклатуру предлагаемой участником продукции.</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color w:val="000000"/>
          <w:sz w:val="24"/>
          <w:szCs w:val="24"/>
          <w:lang w:eastAsia="en-US"/>
        </w:rPr>
        <w:t>При</w:t>
      </w:r>
      <w:r w:rsidRPr="00A72693">
        <w:rPr>
          <w:rFonts w:ascii="Times New Roman" w:hAnsi="Times New Roman"/>
          <w:sz w:val="24"/>
          <w:szCs w:val="24"/>
        </w:rPr>
        <w:t xml:space="preserve"> исправлении арифметических ошибок в заявках применяются следующие правила:</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при наличии разночтений между информацией, указанной в электронных формах на ЭТП в заявке и информацией, указанной в документах, прилагаемых к заявке, преимущество имеет информация, указанная в электронных формах;</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при наличии разночтений между итоговой ценой, указанной в заявке и ценой, получаемой путем суммирования по каждой строке, преимущество имеет итоговая цена, указанная в заявке;</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 xml:space="preserve">Срок </w:t>
      </w:r>
      <w:r w:rsidRPr="00A72693">
        <w:rPr>
          <w:rFonts w:ascii="Times New Roman" w:hAnsi="Times New Roman"/>
          <w:color w:val="000000"/>
          <w:sz w:val="24"/>
          <w:szCs w:val="24"/>
          <w:lang w:eastAsia="en-US"/>
        </w:rPr>
        <w:t>представления</w:t>
      </w:r>
      <w:r w:rsidRPr="00A72693">
        <w:rPr>
          <w:rFonts w:ascii="Times New Roman" w:hAnsi="Times New Roman"/>
          <w:sz w:val="24"/>
          <w:szCs w:val="24"/>
        </w:rPr>
        <w:t xml:space="preserve"> участником процедуры документов и/или разъяснений устанавливается организатором в запросе одинаковый для всех участников процедуры, </w:t>
      </w:r>
      <w:r w:rsidRPr="00A72693">
        <w:rPr>
          <w:rFonts w:ascii="Times New Roman" w:hAnsi="Times New Roman"/>
          <w:sz w:val="24"/>
          <w:szCs w:val="24"/>
        </w:rPr>
        <w:lastRenderedPageBreak/>
        <w:t>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процедуре.</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281" w:name="_Ref483464314"/>
      <w:r w:rsidRPr="00A72693">
        <w:rPr>
          <w:rFonts w:ascii="Times New Roman" w:hAnsi="Times New Roman"/>
          <w:sz w:val="24"/>
          <w:szCs w:val="24"/>
        </w:rPr>
        <w:t>При рассмотрении заявок на участие в процедуре закупочная комиссия вправе отклонить заявки в случае:</w:t>
      </w:r>
      <w:bookmarkEnd w:id="281"/>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bookmarkStart w:id="282" w:name="_Ref483464339"/>
      <w:r w:rsidRPr="00A72693">
        <w:rPr>
          <w:rFonts w:ascii="Times New Roman" w:hAnsi="Times New Roman"/>
          <w:szCs w:val="24"/>
        </w:rPr>
        <w:t>непредставления документов, указанных в пунктах 4.1.14, либо наличия в таких документах недостоверных сведений об участнике процедуры, а также о предлагаемых участником товарах, работах, услугах;</w:t>
      </w:r>
      <w:bookmarkEnd w:id="282"/>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несоответствия участника (коллективного участника) процедуры требованиям, установленным в закупочной документации;</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непредставления обеспечения заявки на участие в процедуре, если требования обеспечения заявки установлено в пункте 4.1.19;</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несоответствия заявки на участие в процедуре требованиям закупочной документации;</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если предложенная цена превышает начальную (максимальную) цену, указанную в извещении и закупочной документации;</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в случае наличия сведений об Участнике процедуры закупки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Отсутствие в заявке на участие в процедуре указания (декларирования) страны происхождения поставляемой продукции не является основанием для отклонения заявки на участие в процедуре, такая заявка рассматривается как содержащая предложение о поставке иностранной продукции.</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shd w:val="clear" w:color="auto" w:fill="FFFF99"/>
        </w:rPr>
      </w:pPr>
      <w:bookmarkStart w:id="283" w:name="_Ref318389805"/>
      <w:bookmarkStart w:id="284" w:name="_Ref323903333"/>
      <w:bookmarkEnd w:id="280"/>
      <w:r w:rsidRPr="00A72693">
        <w:rPr>
          <w:rFonts w:ascii="Times New Roman" w:hAnsi="Times New Roman"/>
          <w:sz w:val="24"/>
          <w:szCs w:val="24"/>
        </w:rPr>
        <w:t>Закупочная комиссия в срок, указанный в пункте 4.1.24, рассматривает заявки на соответствие их требованиям, установленным в документации о проведении процедуры, и оценивает заявки (отдельно по каждому лоту).</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lang w:eastAsia="en-US"/>
        </w:rPr>
      </w:pPr>
      <w:r w:rsidRPr="00A72693">
        <w:rPr>
          <w:rFonts w:ascii="Times New Roman" w:hAnsi="Times New Roman"/>
          <w:sz w:val="24"/>
          <w:szCs w:val="24"/>
        </w:rPr>
        <w:t>Закупочная</w:t>
      </w:r>
      <w:r w:rsidRPr="00A72693">
        <w:rPr>
          <w:rFonts w:ascii="Times New Roman" w:hAnsi="Times New Roman"/>
          <w:color w:val="000000"/>
          <w:sz w:val="24"/>
          <w:szCs w:val="24"/>
          <w:lang w:eastAsia="en-US"/>
        </w:rPr>
        <w:t xml:space="preserve"> процедура признается несостоявшейся в случае если на основании результатов рассмотрения заявок закупочной комиссией принято решение об отклонении всех заявок на участие, либо о допуске только одной заявки, либо </w:t>
      </w:r>
      <w:r w:rsidRPr="00A72693">
        <w:rPr>
          <w:rFonts w:ascii="Times New Roman" w:hAnsi="Times New Roman"/>
          <w:sz w:val="24"/>
          <w:szCs w:val="24"/>
        </w:rPr>
        <w:t>по результатам проведения процедуры не было подано ни одной заявки</w:t>
      </w:r>
      <w:r w:rsidRPr="00A72693">
        <w:rPr>
          <w:rFonts w:ascii="Times New Roman" w:hAnsi="Times New Roman"/>
          <w:color w:val="000000"/>
          <w:sz w:val="24"/>
          <w:szCs w:val="24"/>
          <w:lang w:eastAsia="en-US"/>
        </w:rPr>
        <w:t xml:space="preserve">. В случае если закупочной документацией предусмотрено два и более лота, процедура признается несостоявшейся только в отношении того лота, решение об отказе в допуске к участию в котором принято относительно всех участников, подавших заявки на участие в отношении этого лота, или решение о допуске к участию в котором принято относительно только одного участника, подавшего заявку на участие в отношении этого лота. </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lang w:eastAsia="en-US"/>
        </w:rPr>
      </w:pPr>
      <w:r w:rsidRPr="00A72693">
        <w:rPr>
          <w:rFonts w:ascii="Times New Roman" w:hAnsi="Times New Roman"/>
          <w:sz w:val="24"/>
          <w:szCs w:val="24"/>
          <w:lang w:eastAsia="en-US"/>
        </w:rPr>
        <w:t xml:space="preserve">При признании процедуры несостоявшейся закупочная комиссия вправе: </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lang w:eastAsia="en-US"/>
        </w:rPr>
      </w:pPr>
      <w:r w:rsidRPr="00A72693">
        <w:rPr>
          <w:rFonts w:ascii="Times New Roman" w:hAnsi="Times New Roman"/>
          <w:szCs w:val="24"/>
          <w:lang w:eastAsia="en-US"/>
        </w:rPr>
        <w:t xml:space="preserve">принять решение о проведении повторной процедуры, при </w:t>
      </w:r>
      <w:r w:rsidRPr="00A72693">
        <w:rPr>
          <w:rFonts w:ascii="Times New Roman" w:hAnsi="Times New Roman"/>
          <w:color w:val="000000"/>
          <w:szCs w:val="24"/>
          <w:lang w:eastAsia="en-US"/>
        </w:rPr>
        <w:t>необходимости</w:t>
      </w:r>
      <w:r w:rsidRPr="00A72693">
        <w:rPr>
          <w:rFonts w:ascii="Times New Roman" w:hAnsi="Times New Roman"/>
          <w:szCs w:val="24"/>
          <w:lang w:eastAsia="en-US"/>
        </w:rPr>
        <w:t xml:space="preserve"> с изменением условий, препятствующих созданию конкурентной среды;</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lang w:eastAsia="en-US"/>
        </w:rPr>
      </w:pPr>
      <w:r w:rsidRPr="00A72693">
        <w:rPr>
          <w:rFonts w:ascii="Times New Roman" w:hAnsi="Times New Roman"/>
          <w:szCs w:val="24"/>
          <w:lang w:eastAsia="en-US"/>
        </w:rPr>
        <w:t xml:space="preserve">принять решение о прекращении процедуры без выбора победителя; </w:t>
      </w:r>
    </w:p>
    <w:p w:rsidR="00E70DAF" w:rsidRPr="00A72693" w:rsidRDefault="00E70DAF" w:rsidP="00092FF8">
      <w:pPr>
        <w:pStyle w:val="afd"/>
        <w:widowControl w:val="0"/>
        <w:numPr>
          <w:ilvl w:val="4"/>
          <w:numId w:val="10"/>
        </w:numPr>
        <w:tabs>
          <w:tab w:val="clear" w:pos="993"/>
          <w:tab w:val="clear" w:pos="3686"/>
          <w:tab w:val="clear" w:pos="5387"/>
          <w:tab w:val="left" w:pos="567"/>
          <w:tab w:val="num" w:pos="1418"/>
        </w:tabs>
        <w:ind w:left="0" w:firstLine="0"/>
        <w:rPr>
          <w:rFonts w:ascii="Times New Roman" w:hAnsi="Times New Roman"/>
          <w:szCs w:val="24"/>
          <w:lang w:eastAsia="en-US"/>
        </w:rPr>
      </w:pPr>
      <w:r w:rsidRPr="00A72693">
        <w:rPr>
          <w:rFonts w:ascii="Times New Roman" w:hAnsi="Times New Roman"/>
          <w:szCs w:val="24"/>
          <w:lang w:eastAsia="en-US"/>
        </w:rPr>
        <w:t>принять решение о заключении договора с участником несостоявшейся процедуры, подавшим заявку, признанную соответствующей условиям процедуры.</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lang w:eastAsia="en-US"/>
        </w:rPr>
      </w:pPr>
      <w:r w:rsidRPr="00A72693">
        <w:rPr>
          <w:rFonts w:ascii="Times New Roman" w:hAnsi="Times New Roman"/>
          <w:sz w:val="24"/>
          <w:szCs w:val="24"/>
          <w:lang w:eastAsia="en-US"/>
        </w:rPr>
        <w:t>На основании результатов рассмотрения и оценки заявок на участие в процедуре закупочная комиссия вправе принять решение о проведении переторжки.</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lang w:eastAsia="en-US"/>
        </w:rPr>
      </w:pPr>
      <w:r w:rsidRPr="00A72693">
        <w:rPr>
          <w:rFonts w:ascii="Times New Roman" w:hAnsi="Times New Roman"/>
          <w:sz w:val="24"/>
          <w:szCs w:val="24"/>
          <w:lang w:eastAsia="en-US"/>
        </w:rPr>
        <w:t>Проведение переторжки осуществляется в соответствии с пунктом 3.10.</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lang w:eastAsia="en-US"/>
        </w:rPr>
      </w:pPr>
      <w:r w:rsidRPr="00A72693">
        <w:rPr>
          <w:rFonts w:ascii="Times New Roman" w:hAnsi="Times New Roman"/>
          <w:sz w:val="24"/>
          <w:szCs w:val="24"/>
          <w:lang w:eastAsia="en-US"/>
        </w:rPr>
        <w:t>После проведения переторжки закупочная комиссия производит ранжирование предложений Участников. Заявки Участников, приглашенных на переторжку, но в ней не участвовавших, учитываются при построении итогового ранжирования предложений по первоначальной цене.</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lang w:eastAsia="en-US"/>
        </w:rPr>
      </w:pPr>
      <w:bookmarkStart w:id="285" w:name="_Ref495915030"/>
      <w:r w:rsidRPr="00A72693">
        <w:rPr>
          <w:rFonts w:ascii="Times New Roman" w:hAnsi="Times New Roman"/>
          <w:sz w:val="24"/>
          <w:szCs w:val="24"/>
          <w:lang w:eastAsia="en-US"/>
        </w:rPr>
        <w:t xml:space="preserve">Победителем процедуры признается Участник процедуры закупки, подавший заявку на участие, которая отвечает всем требованиям, установленным в закупочной документации, и в которой указана наиболее низкая цена товаров, работ, услуг. При предложении наиболее </w:t>
      </w:r>
      <w:r w:rsidRPr="00A72693">
        <w:rPr>
          <w:rFonts w:ascii="Times New Roman" w:hAnsi="Times New Roman"/>
          <w:sz w:val="24"/>
          <w:szCs w:val="24"/>
          <w:lang w:eastAsia="en-US"/>
        </w:rPr>
        <w:lastRenderedPageBreak/>
        <w:t>низкой цены несколькими Участниками победителем процедуры признается Участник, заявка на участие которого поступила ранее заявок на участие других Участников.</w:t>
      </w:r>
      <w:bookmarkEnd w:id="285"/>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lang w:eastAsia="en-US"/>
        </w:rPr>
      </w:pPr>
      <w:r w:rsidRPr="00A72693">
        <w:rPr>
          <w:rFonts w:ascii="Times New Roman" w:hAnsi="Times New Roman"/>
          <w:sz w:val="24"/>
          <w:szCs w:val="24"/>
          <w:lang w:eastAsia="en-US"/>
        </w:rPr>
        <w:t xml:space="preserve">Результаты рассмотрения и оценки заявок на участие в процедуре оформляются протоколом рассмотрения заявок. </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jc w:val="both"/>
        <w:rPr>
          <w:szCs w:val="24"/>
        </w:rPr>
      </w:pPr>
      <w:bookmarkStart w:id="286" w:name="_Ref462140124"/>
      <w:bookmarkStart w:id="287" w:name="_Ref462146310"/>
      <w:bookmarkStart w:id="288" w:name="_Toc175749007"/>
      <w:bookmarkStart w:id="289" w:name="_Ref318729417"/>
      <w:bookmarkStart w:id="290" w:name="_Ref318816317"/>
      <w:bookmarkStart w:id="291" w:name="_Ref318875497"/>
      <w:bookmarkStart w:id="292" w:name="_Ref319235636"/>
      <w:bookmarkStart w:id="293" w:name="_Ref323903064"/>
      <w:bookmarkStart w:id="294" w:name="_Ref326310091"/>
      <w:bookmarkStart w:id="295" w:name="_Ref326310216"/>
      <w:bookmarkStart w:id="296" w:name="_Ref326330739"/>
      <w:bookmarkStart w:id="297" w:name="_Ref326331544"/>
      <w:bookmarkStart w:id="298" w:name="_Ref326580149"/>
      <w:bookmarkStart w:id="299" w:name="_Ref332895371"/>
      <w:bookmarkStart w:id="300" w:name="_Toc496002468"/>
      <w:bookmarkEnd w:id="283"/>
      <w:bookmarkEnd w:id="284"/>
      <w:r w:rsidRPr="00A72693">
        <w:rPr>
          <w:szCs w:val="24"/>
        </w:rPr>
        <w:t>Переторжка</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color w:val="000000"/>
          <w:sz w:val="24"/>
          <w:szCs w:val="24"/>
          <w:lang w:eastAsia="en-US"/>
        </w:rPr>
      </w:pPr>
      <w:r w:rsidRPr="00A72693">
        <w:rPr>
          <w:rFonts w:ascii="Times New Roman" w:hAnsi="Times New Roman"/>
          <w:sz w:val="24"/>
          <w:szCs w:val="24"/>
        </w:rPr>
        <w:t>При проведении процедуры Организатор вправе предоставить Участникам закупки возможность добровольно повысить предпочтительность своих заявок путем улучшения ценовых предложений.</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color w:val="000000"/>
          <w:sz w:val="24"/>
          <w:szCs w:val="24"/>
          <w:lang w:eastAsia="en-US"/>
        </w:rPr>
      </w:pPr>
      <w:r w:rsidRPr="00A72693">
        <w:rPr>
          <w:rFonts w:ascii="Times New Roman" w:hAnsi="Times New Roman"/>
          <w:sz w:val="24"/>
          <w:szCs w:val="24"/>
        </w:rPr>
        <w:t>Основанием</w:t>
      </w:r>
      <w:r w:rsidRPr="00A72693">
        <w:rPr>
          <w:rFonts w:ascii="Times New Roman" w:hAnsi="Times New Roman"/>
          <w:color w:val="000000"/>
          <w:sz w:val="24"/>
          <w:szCs w:val="24"/>
          <w:lang w:eastAsia="en-US"/>
        </w:rPr>
        <w:t xml:space="preserve"> для проведения переторжки является решение закупочной комиссии.</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Форма и порядок проведения переторжки, сроки подачи новых предложений, определенные закупочной комиссией, указываются в уведомлениях, направляемых участникам посредством ЭТП.</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Переторжка</w:t>
      </w:r>
      <w:r w:rsidRPr="00A72693">
        <w:rPr>
          <w:rFonts w:ascii="Times New Roman" w:hAnsi="Times New Roman"/>
          <w:color w:val="000000"/>
          <w:sz w:val="24"/>
          <w:szCs w:val="24"/>
          <w:lang w:eastAsia="en-US"/>
        </w:rPr>
        <w:t xml:space="preserve"> может иметь очную (в режиме реального времени) либо заочную форму проведения. </w:t>
      </w:r>
      <w:r w:rsidRPr="00A72693">
        <w:rPr>
          <w:rFonts w:ascii="Times New Roman" w:hAnsi="Times New Roman"/>
          <w:sz w:val="24"/>
          <w:szCs w:val="24"/>
        </w:rPr>
        <w:t>Проведение переторжки осуществляется в соответствии с регламентом ЭТП.</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301" w:name="_Ref179130076"/>
      <w:bookmarkStart w:id="302" w:name="_Ref300925054"/>
      <w:r w:rsidRPr="00A72693">
        <w:rPr>
          <w:rFonts w:ascii="Times New Roman" w:hAnsi="Times New Roman"/>
          <w:sz w:val="24"/>
          <w:szCs w:val="24"/>
        </w:rPr>
        <w:t>В период с момента начала очной переторжки на ЭТП Участник, приглашенный к участию в процедуре переторжки и желающий повысить предпочтительность своей заявки, должен заявить на ЭТП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 xml:space="preserve">Участники, участвовавшие в очной переторжке на ЭТП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 </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303" w:name="_Ref179130079"/>
      <w:bookmarkEnd w:id="301"/>
      <w:bookmarkEnd w:id="302"/>
      <w:r w:rsidRPr="00A72693">
        <w:rPr>
          <w:rFonts w:ascii="Times New Roman" w:hAnsi="Times New Roman"/>
          <w:sz w:val="24"/>
          <w:szCs w:val="24"/>
        </w:rPr>
        <w:t>При заочной переторжке участники закупочной процедуры, которые были приглашены организатором на эту процедуру, вправе направить до установленного срока заявку с новой ценой, сниженной по отношению к первоначально поданной.</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color w:val="000000"/>
          <w:sz w:val="24"/>
          <w:szCs w:val="24"/>
        </w:rPr>
      </w:pPr>
      <w:r w:rsidRPr="00A72693">
        <w:rPr>
          <w:rFonts w:ascii="Times New Roman" w:hAnsi="Times New Roman"/>
          <w:color w:val="000000"/>
          <w:sz w:val="24"/>
          <w:szCs w:val="24"/>
        </w:rPr>
        <w:t xml:space="preserve">Открытие доступа к заявкам, поданным на заочной переторжке, осуществляется автоматически в сроки, обозначенные в уведомлениях. </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color w:val="000000"/>
          <w:sz w:val="24"/>
          <w:szCs w:val="24"/>
        </w:rPr>
        <w:t>Результаты проведения переторжки оформляются протоколом.</w:t>
      </w:r>
    </w:p>
    <w:p w:rsidR="00E70DAF" w:rsidRPr="00A72693" w:rsidRDefault="00E70DAF" w:rsidP="00092FF8">
      <w:pPr>
        <w:pStyle w:val="21"/>
        <w:keepNext w:val="0"/>
        <w:widowControl w:val="0"/>
        <w:numPr>
          <w:ilvl w:val="1"/>
          <w:numId w:val="10"/>
        </w:numPr>
        <w:tabs>
          <w:tab w:val="clear" w:pos="1314"/>
          <w:tab w:val="left" w:pos="567"/>
          <w:tab w:val="num" w:pos="851"/>
        </w:tabs>
        <w:suppressAutoHyphens w:val="0"/>
        <w:spacing w:before="0" w:after="0"/>
        <w:ind w:left="0" w:firstLine="0"/>
        <w:rPr>
          <w:szCs w:val="24"/>
        </w:rPr>
      </w:pPr>
      <w:bookmarkStart w:id="304" w:name="_Ref326310240"/>
      <w:bookmarkStart w:id="305" w:name="_Ref326650331"/>
      <w:bookmarkStart w:id="306" w:name="_Toc496002469"/>
      <w:bookmarkEnd w:id="303"/>
      <w:r w:rsidRPr="00A72693">
        <w:rPr>
          <w:szCs w:val="24"/>
        </w:rPr>
        <w:t>Заключение договора</w:t>
      </w:r>
      <w:bookmarkEnd w:id="230"/>
      <w:bookmarkEnd w:id="231"/>
      <w:bookmarkEnd w:id="232"/>
      <w:bookmarkEnd w:id="233"/>
      <w:bookmarkEnd w:id="234"/>
      <w:bookmarkEnd w:id="235"/>
      <w:bookmarkEnd w:id="304"/>
      <w:bookmarkEnd w:id="305"/>
      <w:bookmarkEnd w:id="306"/>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Проект договора, составляется путем включения условий исполнения договора, предложенных победителем в его заявке, в проект договора, приведенный в разделе 6 «Проект договора».</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r w:rsidRPr="00A72693">
        <w:rPr>
          <w:rFonts w:ascii="Times New Roman" w:hAnsi="Times New Roman"/>
          <w:sz w:val="24"/>
          <w:szCs w:val="24"/>
        </w:rPr>
        <w:t>Информация о стране происхождения продукции указывается в договоре на основании сведений, содержащихся в заявке на участие в процедуре, представленной участником, с которым заключается договор.</w:t>
      </w:r>
    </w:p>
    <w:p w:rsidR="00E70DAF" w:rsidRPr="00A72693" w:rsidRDefault="00E70DAF" w:rsidP="00092FF8">
      <w:pPr>
        <w:pStyle w:val="afa"/>
        <w:widowControl w:val="0"/>
        <w:numPr>
          <w:ilvl w:val="3"/>
          <w:numId w:val="10"/>
        </w:numPr>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При исполнении договора, заключенного с участником процедуры, заявке которого при проведении оценочной стадии был предоставлен приоритет в соответствии с пунктом 3.12.8.1, не допускается замена страны происхождения продукции, за исключением случая, когда в результате такой замены вместо иностранной продукции поставляются российская продукция,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w:t>
      </w:r>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307" w:name="_Ref318397488"/>
      <w:r w:rsidRPr="00A72693">
        <w:rPr>
          <w:rFonts w:ascii="Times New Roman" w:hAnsi="Times New Roman"/>
          <w:sz w:val="24"/>
          <w:szCs w:val="24"/>
        </w:rPr>
        <w:t>Порядок и срок заключения договора, заключаемый по результатам процедуры, указан в пункте 4.1.28.</w:t>
      </w:r>
      <w:bookmarkEnd w:id="307"/>
    </w:p>
    <w:p w:rsidR="00E70DAF" w:rsidRPr="00A72693" w:rsidRDefault="00E70DAF" w:rsidP="00092FF8">
      <w:pPr>
        <w:pStyle w:val="af8"/>
        <w:widowControl w:val="0"/>
        <w:numPr>
          <w:ilvl w:val="2"/>
          <w:numId w:val="10"/>
        </w:numPr>
        <w:tabs>
          <w:tab w:val="left" w:pos="567"/>
          <w:tab w:val="num" w:pos="851"/>
        </w:tabs>
        <w:ind w:left="0" w:firstLine="0"/>
        <w:rPr>
          <w:rFonts w:ascii="Times New Roman" w:hAnsi="Times New Roman"/>
          <w:sz w:val="24"/>
          <w:szCs w:val="24"/>
        </w:rPr>
      </w:pPr>
      <w:bookmarkStart w:id="308" w:name="_Ref325983841"/>
      <w:r w:rsidRPr="00A72693">
        <w:rPr>
          <w:rFonts w:ascii="Times New Roman" w:hAnsi="Times New Roman"/>
          <w:sz w:val="24"/>
          <w:szCs w:val="24"/>
        </w:rPr>
        <w:t>Перед подписанием договора между заказчиком и победителем могут проводиться преддоговорные переговоры.</w:t>
      </w:r>
      <w:bookmarkEnd w:id="308"/>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Преддоговорные переговоры направлены на снижение цены заявки (снижение цены за единицу приобретаемой продукции при условии сохранения количества закупаемой продукции), уточнение условий договора, которые не были зафиксированы в проекте договора, настоящей документации и заявке участника или на отказ участника от авансовых платежей.</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 xml:space="preserve">В ходе преддоговорных переговоров не обсуждаются вопросы, направленные на </w:t>
      </w:r>
      <w:r w:rsidRPr="00A72693">
        <w:rPr>
          <w:rFonts w:ascii="Times New Roman" w:hAnsi="Times New Roman"/>
          <w:szCs w:val="24"/>
        </w:rPr>
        <w:lastRenderedPageBreak/>
        <w:t>изменение существенных условий договора в пользу победителя.</w:t>
      </w:r>
    </w:p>
    <w:p w:rsidR="00E70DAF" w:rsidRPr="00A72693" w:rsidRDefault="00E70DAF" w:rsidP="00092FF8">
      <w:pPr>
        <w:pStyle w:val="af8"/>
        <w:widowControl w:val="0"/>
        <w:numPr>
          <w:ilvl w:val="2"/>
          <w:numId w:val="10"/>
        </w:numPr>
        <w:tabs>
          <w:tab w:val="left" w:pos="567"/>
          <w:tab w:val="num" w:pos="851"/>
          <w:tab w:val="num" w:pos="993"/>
        </w:tabs>
        <w:ind w:left="0" w:firstLine="0"/>
        <w:rPr>
          <w:rFonts w:ascii="Times New Roman" w:hAnsi="Times New Roman"/>
          <w:sz w:val="24"/>
          <w:szCs w:val="24"/>
        </w:rPr>
      </w:pPr>
      <w:bookmarkStart w:id="309" w:name="_Ref318397416"/>
      <w:r w:rsidRPr="00A72693">
        <w:rPr>
          <w:rFonts w:ascii="Times New Roman" w:hAnsi="Times New Roman"/>
          <w:sz w:val="24"/>
          <w:szCs w:val="24"/>
        </w:rPr>
        <w:t>В случае если процедура признана несостоявшейся в связи с тем, что по окончании срока подачи заявок на ЭТП была подана только одна заявка и участник, подавший ее, был признан соответствующим требованиям и условиям, предусмотренным документацией, заказчик по решению закупочной комиссии вправе заключить договор с таким участником. В этом случае договор заключается не ранее, чем через десять дней со дня размещения итогового протокола в ЕИС и на ЭТП</w:t>
      </w:r>
      <w:bookmarkEnd w:id="309"/>
      <w:r w:rsidRPr="00A72693">
        <w:rPr>
          <w:rFonts w:ascii="Times New Roman" w:hAnsi="Times New Roman"/>
          <w:sz w:val="24"/>
          <w:szCs w:val="24"/>
        </w:rPr>
        <w:t>.</w:t>
      </w:r>
    </w:p>
    <w:p w:rsidR="00E70DAF" w:rsidRPr="00A72693" w:rsidRDefault="00E70DAF" w:rsidP="00092FF8">
      <w:pPr>
        <w:pStyle w:val="af8"/>
        <w:widowControl w:val="0"/>
        <w:numPr>
          <w:ilvl w:val="2"/>
          <w:numId w:val="10"/>
        </w:numPr>
        <w:tabs>
          <w:tab w:val="left" w:pos="567"/>
          <w:tab w:val="num" w:pos="851"/>
          <w:tab w:val="num" w:pos="993"/>
        </w:tabs>
        <w:ind w:left="0" w:firstLine="0"/>
        <w:rPr>
          <w:rFonts w:ascii="Times New Roman" w:hAnsi="Times New Roman"/>
          <w:sz w:val="24"/>
          <w:szCs w:val="24"/>
        </w:rPr>
      </w:pPr>
      <w:r w:rsidRPr="00A72693">
        <w:rPr>
          <w:rFonts w:ascii="Times New Roman" w:hAnsi="Times New Roman"/>
          <w:sz w:val="24"/>
          <w:szCs w:val="24"/>
        </w:rPr>
        <w:t>В случае если победитель процедуры (участник несостоявшейся конкурентной процедуры) не 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победитель процедуры (участник несостоявшейся конкурентной процедуры) признается уклонившимся от заключения договора.</w:t>
      </w:r>
    </w:p>
    <w:p w:rsidR="00E70DAF" w:rsidRPr="00A72693" w:rsidRDefault="00E70DAF" w:rsidP="00092FF8">
      <w:pPr>
        <w:pStyle w:val="af8"/>
        <w:widowControl w:val="0"/>
        <w:numPr>
          <w:ilvl w:val="2"/>
          <w:numId w:val="10"/>
        </w:numPr>
        <w:tabs>
          <w:tab w:val="left" w:pos="567"/>
          <w:tab w:val="num" w:pos="851"/>
          <w:tab w:val="num" w:pos="993"/>
        </w:tabs>
        <w:ind w:left="0" w:firstLine="0"/>
        <w:rPr>
          <w:rFonts w:ascii="Times New Roman" w:hAnsi="Times New Roman"/>
          <w:sz w:val="24"/>
          <w:szCs w:val="24"/>
        </w:rPr>
      </w:pPr>
      <w:r w:rsidRPr="00A72693">
        <w:rPr>
          <w:rFonts w:ascii="Times New Roman" w:hAnsi="Times New Roman"/>
          <w:sz w:val="24"/>
          <w:szCs w:val="24"/>
        </w:rPr>
        <w:t>Признание победителя процедуры (участника несостоявшейся конкурентной процедуры) уклонившимся от заключения договора производится органом, осуществившим выбор победителя либо принявшим решение о заключении договора с единственным участником несостоявшейся конкурентной процедуры, с направлением уведомления уклонившемуся победителю процедуры (участнику несостоявшейся конкурентной процедуры).</w:t>
      </w:r>
    </w:p>
    <w:p w:rsidR="00E70DAF" w:rsidRPr="00A72693" w:rsidRDefault="00E70DAF" w:rsidP="00092FF8">
      <w:pPr>
        <w:pStyle w:val="af8"/>
        <w:widowControl w:val="0"/>
        <w:numPr>
          <w:ilvl w:val="2"/>
          <w:numId w:val="10"/>
        </w:numPr>
        <w:tabs>
          <w:tab w:val="left" w:pos="567"/>
          <w:tab w:val="num" w:pos="851"/>
          <w:tab w:val="num" w:pos="993"/>
        </w:tabs>
        <w:ind w:left="0" w:firstLine="0"/>
        <w:rPr>
          <w:rFonts w:ascii="Times New Roman" w:hAnsi="Times New Roman"/>
          <w:sz w:val="24"/>
          <w:szCs w:val="24"/>
        </w:rPr>
      </w:pPr>
      <w:r w:rsidRPr="00A72693">
        <w:rPr>
          <w:rFonts w:ascii="Times New Roman" w:hAnsi="Times New Roman"/>
          <w:sz w:val="24"/>
          <w:szCs w:val="24"/>
        </w:rPr>
        <w:t>В случае если победитель процедуры (участник несостоявшейся конкурентной процедуры) признан уклонившимся от заключения договора, заказчик вправе:</w:t>
      </w:r>
    </w:p>
    <w:p w:rsidR="00E70DAF" w:rsidRPr="00A72693" w:rsidRDefault="00E70DAF" w:rsidP="00092FF8">
      <w:pPr>
        <w:pStyle w:val="af8"/>
        <w:widowControl w:val="0"/>
        <w:numPr>
          <w:ilvl w:val="0"/>
          <w:numId w:val="25"/>
        </w:numPr>
        <w:tabs>
          <w:tab w:val="left" w:pos="567"/>
          <w:tab w:val="num" w:pos="1134"/>
          <w:tab w:val="num" w:pos="1560"/>
        </w:tabs>
        <w:ind w:left="0" w:firstLine="0"/>
        <w:rPr>
          <w:rFonts w:ascii="Times New Roman" w:hAnsi="Times New Roman"/>
          <w:sz w:val="24"/>
          <w:szCs w:val="24"/>
        </w:rPr>
      </w:pPr>
      <w:r w:rsidRPr="00A72693">
        <w:rPr>
          <w:rFonts w:ascii="Times New Roman" w:hAnsi="Times New Roman"/>
          <w:sz w:val="24"/>
          <w:szCs w:val="24"/>
        </w:rPr>
        <w:t>обратиться в суд с иском о требовании в понуждении победителя процедуры заключить договор, а также о возмещении убытков, причиненных уклонением от заключения договора;</w:t>
      </w:r>
    </w:p>
    <w:p w:rsidR="00E70DAF" w:rsidRPr="00A72693" w:rsidRDefault="00E70DAF" w:rsidP="00092FF8">
      <w:pPr>
        <w:pStyle w:val="af8"/>
        <w:widowControl w:val="0"/>
        <w:numPr>
          <w:ilvl w:val="0"/>
          <w:numId w:val="25"/>
        </w:numPr>
        <w:tabs>
          <w:tab w:val="left" w:pos="567"/>
          <w:tab w:val="num" w:pos="1134"/>
        </w:tabs>
        <w:ind w:left="0" w:firstLine="0"/>
        <w:rPr>
          <w:rFonts w:ascii="Times New Roman" w:hAnsi="Times New Roman"/>
          <w:sz w:val="24"/>
          <w:szCs w:val="24"/>
        </w:rPr>
      </w:pPr>
      <w:r w:rsidRPr="00A72693">
        <w:rPr>
          <w:rFonts w:ascii="Times New Roman" w:hAnsi="Times New Roman"/>
          <w:sz w:val="24"/>
          <w:szCs w:val="24"/>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(при состоявшейся процедуре).</w:t>
      </w:r>
    </w:p>
    <w:p w:rsidR="00E70DAF" w:rsidRPr="00A72693" w:rsidRDefault="00E70DAF" w:rsidP="00092FF8">
      <w:pPr>
        <w:pStyle w:val="af8"/>
        <w:widowControl w:val="0"/>
        <w:numPr>
          <w:ilvl w:val="2"/>
          <w:numId w:val="10"/>
        </w:numPr>
        <w:tabs>
          <w:tab w:val="left" w:pos="567"/>
          <w:tab w:val="num" w:pos="851"/>
          <w:tab w:val="num" w:pos="993"/>
        </w:tabs>
        <w:ind w:left="0" w:firstLine="0"/>
        <w:rPr>
          <w:rFonts w:ascii="Times New Roman" w:hAnsi="Times New Roman"/>
          <w:sz w:val="24"/>
          <w:szCs w:val="24"/>
        </w:rPr>
      </w:pPr>
      <w:bookmarkStart w:id="310" w:name="_Ref318893787"/>
      <w:r w:rsidRPr="00A72693">
        <w:rPr>
          <w:rFonts w:ascii="Times New Roman" w:hAnsi="Times New Roman"/>
          <w:sz w:val="24"/>
          <w:szCs w:val="24"/>
        </w:rPr>
        <w:t xml:space="preserve">В случае если заключаемый по результатам процедуры договор в соответствии с действующим законодательством и уставом заказчика требует одобрения органа управления заказчика, то указанный договор заключается после получения такого одобрения. </w:t>
      </w:r>
      <w:bookmarkEnd w:id="310"/>
    </w:p>
    <w:p w:rsidR="00E70DAF" w:rsidRPr="00A72693" w:rsidRDefault="00E70DAF" w:rsidP="00092FF8">
      <w:pPr>
        <w:pStyle w:val="21"/>
        <w:keepNext w:val="0"/>
        <w:widowControl w:val="0"/>
        <w:numPr>
          <w:ilvl w:val="1"/>
          <w:numId w:val="10"/>
        </w:numPr>
        <w:tabs>
          <w:tab w:val="left" w:pos="567"/>
          <w:tab w:val="num" w:pos="851"/>
          <w:tab w:val="num" w:pos="993"/>
        </w:tabs>
        <w:suppressAutoHyphens w:val="0"/>
        <w:spacing w:before="0" w:after="0"/>
        <w:ind w:left="0" w:firstLine="0"/>
        <w:rPr>
          <w:szCs w:val="24"/>
        </w:rPr>
      </w:pPr>
      <w:bookmarkStart w:id="311" w:name="_Toc496002470"/>
      <w:r w:rsidRPr="00A72693">
        <w:rPr>
          <w:szCs w:val="24"/>
        </w:rPr>
        <w:t>Дополнительные условия проведения процедуры</w:t>
      </w:r>
      <w:bookmarkEnd w:id="311"/>
    </w:p>
    <w:p w:rsidR="00E70DAF" w:rsidRPr="00A72693" w:rsidRDefault="00E70DAF" w:rsidP="00092FF8">
      <w:pPr>
        <w:pStyle w:val="af8"/>
        <w:widowControl w:val="0"/>
        <w:numPr>
          <w:ilvl w:val="2"/>
          <w:numId w:val="10"/>
        </w:numPr>
        <w:tabs>
          <w:tab w:val="left" w:pos="567"/>
          <w:tab w:val="num" w:pos="851"/>
          <w:tab w:val="num" w:pos="993"/>
        </w:tabs>
        <w:ind w:left="0" w:firstLine="0"/>
        <w:rPr>
          <w:rFonts w:ascii="Times New Roman" w:hAnsi="Times New Roman"/>
          <w:b/>
          <w:sz w:val="24"/>
          <w:szCs w:val="24"/>
        </w:rPr>
      </w:pPr>
      <w:bookmarkStart w:id="312" w:name="_Ref318285601"/>
      <w:r w:rsidRPr="00A72693">
        <w:rPr>
          <w:rFonts w:ascii="Times New Roman" w:hAnsi="Times New Roman"/>
          <w:b/>
          <w:sz w:val="24"/>
          <w:szCs w:val="24"/>
        </w:rPr>
        <w:t>Требования к коллективным участникам</w:t>
      </w:r>
      <w:bookmarkEnd w:id="312"/>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Любое юридическое, физическое лицо или индивидуальный предприниматель (далее-лицо, лица), входящее в состав коллективного участника, должно отвечать следующим требованиям:</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bookmarkStart w:id="313" w:name="_Ref318285631"/>
      <w:r w:rsidRPr="00A72693">
        <w:rPr>
          <w:rFonts w:ascii="Times New Roman" w:hAnsi="Times New Roman"/>
          <w:szCs w:val="24"/>
        </w:rPr>
        <w:t>Лица, представляющие коллективного участника, должны заключить между собой соглашение, отвечающее следующим требованиям:</w:t>
      </w:r>
      <w:bookmarkEnd w:id="313"/>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соответствие нормам Гражданского кодекса Российской Федерации;</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в соглашении должны быть четко определены права и обязанности сторон как в рамках участия в процедуре, так и в рамках исполнения договора;</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в соглашении должно быть приведено четкое распределение номенклатуры, объемов, стоимости и сроков осуществления поставок продукции между членами коллективного участника;</w:t>
      </w:r>
      <w:r w:rsidRPr="00A72693">
        <w:rPr>
          <w:rFonts w:ascii="Times New Roman" w:hAnsi="Times New Roman"/>
          <w:szCs w:val="24"/>
          <w:lang w:eastAsia="en-US"/>
        </w:rPr>
        <w:t xml:space="preserve"> </w:t>
      </w:r>
      <w:r w:rsidRPr="00A72693">
        <w:rPr>
          <w:rFonts w:ascii="Times New Roman" w:hAnsi="Times New Roman"/>
          <w:szCs w:val="24"/>
        </w:rPr>
        <w:t>при этом соглашением должно быть предусмотрено, что поставка продукции, требующей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организатором закупки и заказчиком;</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в соглашении должна быть установлена субсидиарная ответственность каждого лица по обязательствам, связанным с участием в процедуре, и солидарная ответственность за своевременное и полное исполнение договора, а также порядок предъявления и рассмотрения претензий заказчика;</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 xml:space="preserve">соглашением должно быть предусмотрено, что все операции по исполнению договора в целом, включая платежи, совершаются исключительно с лидером, однако, по желанию </w:t>
      </w:r>
      <w:r w:rsidRPr="00A72693">
        <w:rPr>
          <w:rFonts w:ascii="Times New Roman" w:hAnsi="Times New Roman"/>
          <w:szCs w:val="24"/>
        </w:rPr>
        <w:lastRenderedPageBreak/>
        <w:t>заказчика или по его инициативе, данная схема может быть изменена.</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Коллективный участник должен самостоятельно отвечать требованиям, установленным к участникам закупки в пункте 2.1.1, а также обладать специальной правоспособностью согласно пункту 4.1.15 в той части, которая требуется в соответствии с законодательством для выполнения переданного ему объема продукции согласно распределению номенклатуры и объемов поставки продукции между членами коллективного участника, указанному в соглашении (иметь соответствующие действующие лицензии, свидетельства и другие разрешительные документы на поставку продукции).</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color w:val="000000"/>
          <w:szCs w:val="24"/>
          <w:lang w:eastAsia="en-US"/>
        </w:rPr>
      </w:pPr>
      <w:r w:rsidRPr="00A72693">
        <w:rPr>
          <w:rFonts w:ascii="Times New Roman" w:hAnsi="Times New Roman"/>
          <w:color w:val="000000"/>
          <w:szCs w:val="24"/>
          <w:lang w:eastAsia="en-US"/>
        </w:rPr>
        <w:t>В связи с вышеизложенным коллективный участник готовит заявку с учетом следующих дополнительных требований:</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color w:val="000000"/>
          <w:szCs w:val="24"/>
          <w:lang w:eastAsia="en-US"/>
        </w:rPr>
      </w:pPr>
      <w:r w:rsidRPr="00A72693">
        <w:rPr>
          <w:rFonts w:ascii="Times New Roman" w:hAnsi="Times New Roman"/>
          <w:szCs w:val="24"/>
        </w:rPr>
        <w:t>заявка</w:t>
      </w:r>
      <w:r w:rsidRPr="00A72693">
        <w:rPr>
          <w:rFonts w:ascii="Times New Roman" w:hAnsi="Times New Roman"/>
          <w:color w:val="000000"/>
          <w:szCs w:val="24"/>
          <w:lang w:eastAsia="en-US"/>
        </w:rPr>
        <w:t xml:space="preserve"> должна включать сведения и документы, подтверждающие соответствие лидера, а также каждого члена коллективного участника требованиям, установленным в пункте 2.1.1;</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color w:val="000000"/>
          <w:szCs w:val="24"/>
          <w:lang w:eastAsia="en-US"/>
        </w:rPr>
      </w:pPr>
      <w:r w:rsidRPr="00A72693">
        <w:rPr>
          <w:rFonts w:ascii="Times New Roman" w:hAnsi="Times New Roman"/>
          <w:szCs w:val="24"/>
        </w:rPr>
        <w:t>заявка</w:t>
      </w:r>
      <w:r w:rsidRPr="00A72693">
        <w:rPr>
          <w:rFonts w:ascii="Times New Roman" w:hAnsi="Times New Roman"/>
          <w:color w:val="000000"/>
          <w:szCs w:val="24"/>
          <w:lang w:eastAsia="en-US"/>
        </w:rPr>
        <w:t xml:space="preserve"> подготавливается и подается лидером от своего имени со ссылкой на то, что он представляет интересы коллективного участника;</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color w:val="000000"/>
          <w:szCs w:val="24"/>
          <w:lang w:eastAsia="en-US"/>
        </w:rPr>
      </w:pPr>
      <w:r w:rsidRPr="00A72693">
        <w:rPr>
          <w:rFonts w:ascii="Times New Roman" w:hAnsi="Times New Roman"/>
          <w:color w:val="000000"/>
          <w:szCs w:val="24"/>
          <w:lang w:eastAsia="en-US"/>
        </w:rPr>
        <w:t xml:space="preserve">в </w:t>
      </w:r>
      <w:r w:rsidRPr="00A72693">
        <w:rPr>
          <w:rFonts w:ascii="Times New Roman" w:hAnsi="Times New Roman"/>
          <w:szCs w:val="24"/>
        </w:rPr>
        <w:t>состав</w:t>
      </w:r>
      <w:r w:rsidRPr="00A72693">
        <w:rPr>
          <w:rFonts w:ascii="Times New Roman" w:hAnsi="Times New Roman"/>
          <w:color w:val="000000"/>
          <w:szCs w:val="24"/>
          <w:lang w:eastAsia="en-US"/>
        </w:rPr>
        <w:t xml:space="preserve"> заявки дополнительно включается копия соглашения между членами коллективного участника;</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lang w:eastAsia="en-US"/>
        </w:rPr>
      </w:pPr>
      <w:r w:rsidRPr="00A72693">
        <w:rPr>
          <w:rFonts w:ascii="Times New Roman" w:hAnsi="Times New Roman"/>
          <w:color w:val="000000"/>
          <w:szCs w:val="24"/>
          <w:lang w:eastAsia="en-US"/>
        </w:rPr>
        <w:t xml:space="preserve">в состав заявки дополнительно включаются </w:t>
      </w:r>
      <w:r w:rsidRPr="00A72693">
        <w:rPr>
          <w:rFonts w:ascii="Times New Roman" w:hAnsi="Times New Roman"/>
          <w:szCs w:val="24"/>
          <w:lang w:eastAsia="en-US"/>
        </w:rPr>
        <w:t>сведения о распределении объемов между членами коллективного участника по форме, установленной в пункте 7.4 настоящей документации;</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color w:val="000000"/>
          <w:szCs w:val="24"/>
          <w:lang w:eastAsia="en-US"/>
        </w:rPr>
      </w:pPr>
      <w:r w:rsidRPr="00A72693">
        <w:rPr>
          <w:rFonts w:ascii="Times New Roman" w:hAnsi="Times New Roman"/>
          <w:color w:val="000000"/>
          <w:szCs w:val="24"/>
          <w:lang w:eastAsia="en-US"/>
        </w:rPr>
        <w:t>в состав заявки дополнительно включается декларация соответствия члена коллективного участника по форме, установленной в пункте 7.5 настоящей документации, (заполняется каждым членом коллективного участника).</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color w:val="000000"/>
          <w:szCs w:val="24"/>
          <w:lang w:eastAsia="en-US"/>
        </w:rPr>
      </w:pPr>
      <w:r w:rsidRPr="00A72693">
        <w:rPr>
          <w:rFonts w:ascii="Times New Roman" w:hAnsi="Times New Roman"/>
          <w:color w:val="000000"/>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rsidR="00E70DAF" w:rsidRPr="00A72693" w:rsidRDefault="00E70DAF" w:rsidP="00092FF8">
      <w:pPr>
        <w:pStyle w:val="af8"/>
        <w:widowControl w:val="0"/>
        <w:numPr>
          <w:ilvl w:val="2"/>
          <w:numId w:val="10"/>
        </w:numPr>
        <w:shd w:val="clear" w:color="auto" w:fill="FFFFFF"/>
        <w:tabs>
          <w:tab w:val="left" w:pos="567"/>
          <w:tab w:val="num" w:pos="851"/>
          <w:tab w:val="num" w:pos="993"/>
        </w:tabs>
        <w:ind w:left="0" w:firstLine="0"/>
        <w:rPr>
          <w:rFonts w:ascii="Times New Roman" w:hAnsi="Times New Roman"/>
          <w:b/>
          <w:sz w:val="24"/>
          <w:szCs w:val="24"/>
        </w:rPr>
      </w:pPr>
      <w:r w:rsidRPr="00A72693">
        <w:rPr>
          <w:rFonts w:ascii="Times New Roman" w:hAnsi="Times New Roman"/>
          <w:b/>
          <w:sz w:val="24"/>
          <w:szCs w:val="24"/>
        </w:rPr>
        <w:t>Привлечение субподрядчиков</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lang w:eastAsia="en-US"/>
        </w:rPr>
        <w:t>Возможность</w:t>
      </w:r>
      <w:r w:rsidRPr="00A72693">
        <w:rPr>
          <w:rFonts w:ascii="Times New Roman" w:hAnsi="Times New Roman"/>
          <w:szCs w:val="24"/>
        </w:rPr>
        <w:t xml:space="preserve"> и условия привлечения субподрядчиков (соисполнителей) </w:t>
      </w:r>
      <w:r w:rsidRPr="00A72693">
        <w:rPr>
          <w:rFonts w:ascii="Times New Roman" w:hAnsi="Times New Roman"/>
          <w:bCs/>
          <w:szCs w:val="24"/>
        </w:rPr>
        <w:t xml:space="preserve">– юридических или физических лиц, выполняющих часть поставок, работ, услуг по договору, </w:t>
      </w:r>
      <w:r w:rsidRPr="00A72693">
        <w:rPr>
          <w:rFonts w:ascii="Times New Roman" w:hAnsi="Times New Roman"/>
          <w:szCs w:val="24"/>
        </w:rPr>
        <w:t>установлены в проекте договора. При рассмотрении, оценке и сопоставлении заявок опыт и ресурсы субподрядчиков, не являющихся членами коллективного участника, не учитываются.</w:t>
      </w:r>
    </w:p>
    <w:p w:rsidR="00E70DAF" w:rsidRPr="00A72693" w:rsidRDefault="00E70DAF" w:rsidP="00092FF8">
      <w:pPr>
        <w:pStyle w:val="af8"/>
        <w:widowControl w:val="0"/>
        <w:numPr>
          <w:ilvl w:val="2"/>
          <w:numId w:val="10"/>
        </w:numPr>
        <w:shd w:val="clear" w:color="auto" w:fill="FFFFFF"/>
        <w:tabs>
          <w:tab w:val="left" w:pos="567"/>
          <w:tab w:val="num" w:pos="851"/>
          <w:tab w:val="num" w:pos="993"/>
        </w:tabs>
        <w:ind w:left="0" w:firstLine="0"/>
        <w:rPr>
          <w:rFonts w:ascii="Times New Roman" w:hAnsi="Times New Roman"/>
          <w:b/>
          <w:i/>
          <w:sz w:val="24"/>
          <w:szCs w:val="24"/>
        </w:rPr>
      </w:pPr>
      <w:bookmarkStart w:id="314" w:name="_Ref320639311"/>
      <w:bookmarkStart w:id="315" w:name="_Ref318815914"/>
      <w:bookmarkStart w:id="316" w:name="_Ref320639540"/>
      <w:bookmarkStart w:id="317" w:name="_Ref318364394"/>
      <w:r w:rsidRPr="00A72693">
        <w:rPr>
          <w:rFonts w:ascii="Times New Roman" w:hAnsi="Times New Roman"/>
          <w:b/>
          <w:sz w:val="24"/>
          <w:szCs w:val="24"/>
        </w:rPr>
        <w:t xml:space="preserve">Обеспечение </w:t>
      </w:r>
      <w:bookmarkEnd w:id="314"/>
      <w:r w:rsidRPr="00A72693">
        <w:rPr>
          <w:rFonts w:ascii="Times New Roman" w:hAnsi="Times New Roman"/>
          <w:b/>
          <w:sz w:val="24"/>
          <w:szCs w:val="24"/>
        </w:rPr>
        <w:t>заявки</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shd w:val="clear" w:color="auto" w:fill="FFFF99"/>
        </w:rPr>
      </w:pPr>
      <w:r w:rsidRPr="00A72693">
        <w:rPr>
          <w:rFonts w:ascii="Times New Roman" w:hAnsi="Times New Roman"/>
          <w:szCs w:val="24"/>
          <w:lang w:eastAsia="en-US"/>
        </w:rPr>
        <w:t>Необходимость</w:t>
      </w:r>
      <w:r w:rsidRPr="00A72693">
        <w:rPr>
          <w:rFonts w:ascii="Times New Roman" w:hAnsi="Times New Roman"/>
          <w:szCs w:val="24"/>
        </w:rPr>
        <w:t xml:space="preserve"> предоставления участниками обеспечения заявки на участие в процедуре, в том числе по отдельным лотам, определена в пункте 4.1.19 а).</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Обеспечение заявки участника в случае подачи предложения на несколько лотов предоставляется отдельно по каждому из лотов.</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Обеспечение заявки может быть оформлено в виде безотзывной независимой гарантии, выданной кредитной организацией, или передачи заказчику/организатору закупки в залог денежных средств путем перечисления денежных средств в российских рублях в размере, указанном в пункте 4.1.19 в), на счет, указанный в пункте 4.1.19 г), или иными видами обеспечения, указанными в пункте 4.1.19 б).</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Пересчет суммы обеспечения из иностранной валюты в российские рубли производится по официальному курсу валют Центрального банка Российской Федерации, установленному на дату размещения извещения в ЕИС.</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bookmarkStart w:id="318" w:name="_Ref462218021"/>
      <w:r w:rsidRPr="00A72693">
        <w:rPr>
          <w:rFonts w:ascii="Times New Roman" w:hAnsi="Times New Roman"/>
          <w:szCs w:val="24"/>
        </w:rPr>
        <w:t>Удержание обеспечения заявки участника закупки производится в случае:</w:t>
      </w:r>
      <w:bookmarkEnd w:id="318"/>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 xml:space="preserve">не предоставления участником обеспечения исполнения договора, предусмотренного подразделом 4.1.29 документации в случае признания участника участником, с которым заключается договор и должного его уведомления об этом; </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нарушения участником обязательства заключить договор в порядке, установленном в пункте 3.11.</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При наступлении случая, указанного в пункте 3.12.3.5, организатор закупки уведомляет такого участника об удержании денежных средств, внесенных в качестве обеспечения заявки, в пользу заказчика.</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lastRenderedPageBreak/>
        <w:t>Денежные средства, внесенные в качестве обеспечения заявки на участие в процедуре, возвращаются участнику в течение пяти рабочих дней со дня:</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размещения в ЕИС извещения об отказе от проведения процедуры - участникам, предоставившим обеспечение;</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поступления организатору закупки уведомления об отзыве заявки - участнику, подавшему такую заявку и предоставившему обеспечение;</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подписания итогового протокола - участникам, предоставившим обеспечение и не подавшим заявки до истечения срока подачи заявок;</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подписания итогового протокола - участникам процедуры, которые участвовали, но не стали победителями процедуры, кроме участника, сделавшего предложение, следующее за предложением победителя процедуры, заявке которого был присвоен второй номер;</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заключения договора с победителем процедуры - победителю процедуры;</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заключения договора с победителем процедуры - участнику процедуры, заявке которого присвоен второй номер;</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заключения договора с участником процедуры, заявке которого присвоен второй номер, в случае если в соответствии с подразделом 3.1.11 документации договор заключается с таким участником - участнику процедуры, заявке которого присвоен первый номер;</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 xml:space="preserve">принятия решения о признании процедуры несостоявшейся по причине подачи заявки единственным участником и проведении повторной закупочной процедуры - единственному участнику процедуры; </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заключения договора с участником, подавшим единственную заявку на участие в процедуре, в случае принятия решения о заключении с ним договора - такому участнику.</w:t>
      </w:r>
    </w:p>
    <w:p w:rsidR="00E70DAF" w:rsidRPr="00A72693" w:rsidRDefault="00E70DAF" w:rsidP="00092FF8">
      <w:pPr>
        <w:pStyle w:val="af8"/>
        <w:widowControl w:val="0"/>
        <w:numPr>
          <w:ilvl w:val="2"/>
          <w:numId w:val="10"/>
        </w:numPr>
        <w:shd w:val="clear" w:color="auto" w:fill="FFFFFF"/>
        <w:tabs>
          <w:tab w:val="left" w:pos="567"/>
          <w:tab w:val="num" w:pos="851"/>
          <w:tab w:val="num" w:pos="993"/>
        </w:tabs>
        <w:ind w:left="0" w:firstLine="0"/>
        <w:rPr>
          <w:rFonts w:ascii="Times New Roman" w:hAnsi="Times New Roman"/>
          <w:b/>
          <w:sz w:val="24"/>
          <w:szCs w:val="24"/>
        </w:rPr>
      </w:pPr>
      <w:r w:rsidRPr="00A72693">
        <w:rPr>
          <w:rFonts w:ascii="Times New Roman" w:hAnsi="Times New Roman"/>
          <w:b/>
          <w:sz w:val="24"/>
          <w:szCs w:val="24"/>
        </w:rPr>
        <w:t>Обеспечение исполнения договора</w:t>
      </w:r>
      <w:bookmarkEnd w:id="315"/>
      <w:bookmarkEnd w:id="316"/>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Необходимость предоставления обеспечения исполнения договора, его размер, срок предоставления указаны в пункте .4.1.29.</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 xml:space="preserve">Непредставление обеспечения исполнения договора или его представление с нарушением установленных выше требований и условий участником, признанным победителем процедуры, или участником, с которым по итогам процедуры заключается договор, является основанием для признания такого участника уклоняющимся от заключения договора. </w:t>
      </w:r>
    </w:p>
    <w:p w:rsidR="00E70DAF" w:rsidRPr="00A72693" w:rsidRDefault="00E70DAF" w:rsidP="00092FF8">
      <w:pPr>
        <w:pStyle w:val="af8"/>
        <w:widowControl w:val="0"/>
        <w:numPr>
          <w:ilvl w:val="2"/>
          <w:numId w:val="10"/>
        </w:numPr>
        <w:shd w:val="clear" w:color="auto" w:fill="FFFFFF"/>
        <w:tabs>
          <w:tab w:val="left" w:pos="567"/>
          <w:tab w:val="num" w:pos="851"/>
          <w:tab w:val="num" w:pos="993"/>
        </w:tabs>
        <w:ind w:left="0" w:firstLine="0"/>
        <w:rPr>
          <w:rFonts w:ascii="Times New Roman" w:hAnsi="Times New Roman"/>
          <w:sz w:val="24"/>
          <w:szCs w:val="24"/>
          <w:shd w:val="clear" w:color="auto" w:fill="FFFF99"/>
        </w:rPr>
      </w:pPr>
      <w:bookmarkStart w:id="319" w:name="_Ref320639544"/>
      <w:bookmarkStart w:id="320" w:name="_Ref318815918"/>
      <w:r w:rsidRPr="00A72693">
        <w:rPr>
          <w:rFonts w:ascii="Times New Roman" w:hAnsi="Times New Roman"/>
          <w:b/>
          <w:sz w:val="24"/>
          <w:szCs w:val="24"/>
        </w:rPr>
        <w:t>Обеспечение</w:t>
      </w:r>
      <w:r w:rsidRPr="00A72693">
        <w:rPr>
          <w:rFonts w:ascii="Times New Roman" w:hAnsi="Times New Roman"/>
          <w:sz w:val="24"/>
          <w:szCs w:val="24"/>
        </w:rPr>
        <w:t xml:space="preserve"> </w:t>
      </w:r>
      <w:r w:rsidRPr="00A72693">
        <w:rPr>
          <w:rFonts w:ascii="Times New Roman" w:hAnsi="Times New Roman"/>
          <w:b/>
          <w:sz w:val="24"/>
          <w:szCs w:val="24"/>
        </w:rPr>
        <w:t>возврата аванса</w:t>
      </w:r>
      <w:bookmarkEnd w:id="317"/>
      <w:bookmarkEnd w:id="319"/>
      <w:bookmarkEnd w:id="320"/>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bookmarkStart w:id="321" w:name="_Ref318362616"/>
      <w:r w:rsidRPr="00A72693">
        <w:rPr>
          <w:rFonts w:ascii="Times New Roman" w:hAnsi="Times New Roman"/>
          <w:szCs w:val="24"/>
        </w:rPr>
        <w:t>Необходимость предоставления обеспечения возврата аванса, срок предоставления, указаны в пункте 4.1.30.</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Обеспечение возврата аванса предоставляется на сумму аванса, предусмотренного условиями договора, заключаемого по результатам процедуры.</w:t>
      </w:r>
    </w:p>
    <w:p w:rsidR="00E70DAF" w:rsidRPr="00A72693" w:rsidRDefault="00E70DAF" w:rsidP="00092FF8">
      <w:pPr>
        <w:pStyle w:val="af8"/>
        <w:widowControl w:val="0"/>
        <w:numPr>
          <w:ilvl w:val="2"/>
          <w:numId w:val="10"/>
        </w:numPr>
        <w:shd w:val="clear" w:color="auto" w:fill="FFFFFF"/>
        <w:tabs>
          <w:tab w:val="left" w:pos="567"/>
          <w:tab w:val="num" w:pos="851"/>
          <w:tab w:val="num" w:pos="993"/>
          <w:tab w:val="num" w:pos="1418"/>
        </w:tabs>
        <w:ind w:left="0" w:firstLine="0"/>
        <w:rPr>
          <w:rFonts w:ascii="Times New Roman" w:hAnsi="Times New Roman"/>
          <w:b/>
          <w:sz w:val="24"/>
          <w:szCs w:val="24"/>
        </w:rPr>
      </w:pPr>
      <w:bookmarkStart w:id="322" w:name="_Ref318815982"/>
      <w:bookmarkEnd w:id="321"/>
      <w:r w:rsidRPr="00A72693">
        <w:rPr>
          <w:rFonts w:ascii="Times New Roman" w:hAnsi="Times New Roman"/>
          <w:b/>
          <w:sz w:val="24"/>
          <w:szCs w:val="24"/>
        </w:rPr>
        <w:t>Обеспечение гарантийных обязательств</w:t>
      </w:r>
      <w:bookmarkEnd w:id="322"/>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Необходимость предоставления обеспечения гарантийных обязательств, его размер и срок предоставления, указаны в пункте 4.1.31.</w:t>
      </w:r>
    </w:p>
    <w:p w:rsidR="00E70DAF" w:rsidRPr="00A72693" w:rsidRDefault="00E70DAF" w:rsidP="00092FF8">
      <w:pPr>
        <w:pStyle w:val="af8"/>
        <w:widowControl w:val="0"/>
        <w:numPr>
          <w:ilvl w:val="2"/>
          <w:numId w:val="10"/>
        </w:numPr>
        <w:shd w:val="clear" w:color="auto" w:fill="FFFFFF"/>
        <w:tabs>
          <w:tab w:val="left" w:pos="567"/>
          <w:tab w:val="num" w:pos="851"/>
          <w:tab w:val="num" w:pos="993"/>
          <w:tab w:val="num" w:pos="1418"/>
        </w:tabs>
        <w:ind w:left="0" w:firstLine="0"/>
        <w:rPr>
          <w:rFonts w:ascii="Times New Roman" w:hAnsi="Times New Roman"/>
          <w:b/>
          <w:sz w:val="24"/>
          <w:szCs w:val="24"/>
        </w:rPr>
      </w:pPr>
      <w:bookmarkStart w:id="323" w:name="_Toc415874695"/>
      <w:bookmarkStart w:id="324" w:name="_Toc440558385"/>
      <w:r w:rsidRPr="00A72693">
        <w:rPr>
          <w:rFonts w:ascii="Times New Roman" w:hAnsi="Times New Roman"/>
          <w:b/>
          <w:sz w:val="24"/>
          <w:szCs w:val="24"/>
        </w:rPr>
        <w:t>Условия участия субъектов малого и среднего предпринимательства</w:t>
      </w:r>
      <w:bookmarkEnd w:id="323"/>
      <w:bookmarkEnd w:id="324"/>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bookmarkStart w:id="325" w:name="_Ref412481261"/>
      <w:bookmarkStart w:id="326" w:name="_Ref412482534"/>
      <w:r w:rsidRPr="00A72693">
        <w:rPr>
          <w:rFonts w:ascii="Times New Roman" w:hAnsi="Times New Roman"/>
          <w:szCs w:val="24"/>
        </w:rPr>
        <w:t>В общем случае субъекты малого и среднего предпринимательства (далее-субъекты МСП) участвуют в проводимой закупке на равных основаниях с остальными участниками процедуры, за исключением случая установления организатором закупки соответствующих особенностей участия субъектов МСП, согласно пункту 4.1.6.</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lang w:eastAsia="en-US"/>
        </w:rPr>
      </w:pPr>
      <w:bookmarkStart w:id="327" w:name="_Ref415501086"/>
      <w:bookmarkEnd w:id="325"/>
      <w:r w:rsidRPr="00A72693">
        <w:rPr>
          <w:rFonts w:ascii="Times New Roman" w:hAnsi="Times New Roman"/>
          <w:szCs w:val="24"/>
        </w:rPr>
        <w:t xml:space="preserve">Если заявка подается субъектом МСП, такой участник процедуры обязан предоставить сведения, подтверждающие его принадлежность к субъектам МСП в соответствии со статьей 4 Закона 209-ФЗ, посредством включения в состав заявки сведений из единого реестра субъектов малого и среднего предпринимательства или </w:t>
      </w:r>
      <w:r w:rsidRPr="00A72693">
        <w:rPr>
          <w:rFonts w:ascii="Times New Roman" w:hAnsi="Times New Roman"/>
          <w:szCs w:val="24"/>
          <w:lang w:eastAsia="en-US"/>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17" w:history="1">
        <w:r w:rsidRPr="00A72693">
          <w:rPr>
            <w:rFonts w:ascii="Times New Roman" w:hAnsi="Times New Roman"/>
            <w:szCs w:val="24"/>
            <w:lang w:eastAsia="en-US"/>
          </w:rPr>
          <w:t>частью 3 статьи 4</w:t>
        </w:r>
      </w:hyperlink>
      <w:r w:rsidRPr="00A72693">
        <w:rPr>
          <w:rFonts w:ascii="Times New Roman" w:hAnsi="Times New Roman"/>
          <w:szCs w:val="24"/>
          <w:lang w:eastAsia="en-US"/>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w:t>
      </w:r>
      <w:r w:rsidRPr="00A72693">
        <w:rPr>
          <w:rFonts w:ascii="Times New Roman" w:hAnsi="Times New Roman"/>
          <w:szCs w:val="24"/>
        </w:rPr>
        <w:t xml:space="preserve"> декларации, подтверждающей его статус субъекта МСП по форме, установленной в подразделе 7.3.</w:t>
      </w:r>
      <w:bookmarkEnd w:id="327"/>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bookmarkStart w:id="328" w:name="_Ref415501071"/>
      <w:r w:rsidRPr="00A72693">
        <w:rPr>
          <w:rFonts w:ascii="Times New Roman" w:hAnsi="Times New Roman"/>
          <w:szCs w:val="24"/>
        </w:rPr>
        <w:t xml:space="preserve">В случае установления в пункте 4.1.6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сведения из единого реестра субъектов малого </w:t>
      </w:r>
      <w:r w:rsidRPr="00A72693">
        <w:rPr>
          <w:rFonts w:ascii="Times New Roman" w:hAnsi="Times New Roman"/>
          <w:szCs w:val="24"/>
        </w:rPr>
        <w:lastRenderedPageBreak/>
        <w:t>и среднего предпринимательства или декларацию, подтверждающую статус субъекта МСП по каждому поставщику / субподрядчику / соисполнителю, а также план распределения объемов поставки продукции</w:t>
      </w:r>
      <w:r w:rsidRPr="00A72693">
        <w:rPr>
          <w:rFonts w:ascii="Times New Roman" w:hAnsi="Times New Roman"/>
          <w:szCs w:val="24"/>
          <w:lang w:eastAsia="en-US"/>
        </w:rPr>
        <w:t xml:space="preserve"> по установленной в настоящей документации форме (пункт 7.4</w:t>
      </w:r>
      <w:r w:rsidRPr="00A72693">
        <w:rPr>
          <w:rFonts w:ascii="Times New Roman" w:hAnsi="Times New Roman"/>
          <w:szCs w:val="24"/>
        </w:rPr>
        <w:t>) с указанием в нем следующих сведений:</w:t>
      </w:r>
      <w:bookmarkEnd w:id="328"/>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сроки (периоды) поставки товара, выполнения работы, оказания услуги субъектом МСП – поставщиком / субподрядчиком / соисполнителем;</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цена договора, заключаемого с субъектом МСП – поставщиком / субподрядчиком / соисполнителем.</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bookmarkStart w:id="329" w:name="_Ref408825874"/>
      <w:r w:rsidRPr="00A72693">
        <w:rPr>
          <w:rFonts w:ascii="Times New Roman" w:hAnsi="Times New Roman"/>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29"/>
      <w:r w:rsidRPr="00A72693">
        <w:rPr>
          <w:rFonts w:ascii="Times New Roman" w:hAnsi="Times New Roman"/>
          <w:szCs w:val="24"/>
        </w:rPr>
        <w:t>, указанной в пункте 3.12.7.3 по каждому поставщику / субподрядчику / соисполнителю.</w:t>
      </w:r>
    </w:p>
    <w:bookmarkEnd w:id="326"/>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Если субъекты МСП входят 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пункта 3.12.7.3 по раскрытию информации.</w:t>
      </w:r>
    </w:p>
    <w:p w:rsidR="00E70DAF" w:rsidRPr="00A72693" w:rsidRDefault="00E70DAF" w:rsidP="00092FF8">
      <w:pPr>
        <w:pStyle w:val="afa"/>
        <w:widowControl w:val="0"/>
        <w:numPr>
          <w:ilvl w:val="3"/>
          <w:numId w:val="10"/>
        </w:numPr>
        <w:shd w:val="clear" w:color="auto" w:fill="FFFFFF"/>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p>
    <w:p w:rsidR="00E70DAF" w:rsidRPr="00A72693" w:rsidRDefault="00E70DAF" w:rsidP="00092FF8">
      <w:pPr>
        <w:pStyle w:val="af8"/>
        <w:widowControl w:val="0"/>
        <w:numPr>
          <w:ilvl w:val="2"/>
          <w:numId w:val="10"/>
        </w:numPr>
        <w:tabs>
          <w:tab w:val="left" w:pos="567"/>
          <w:tab w:val="num" w:pos="851"/>
          <w:tab w:val="num" w:pos="993"/>
          <w:tab w:val="num" w:pos="1418"/>
        </w:tabs>
        <w:ind w:left="0" w:firstLine="0"/>
        <w:rPr>
          <w:rFonts w:ascii="Times New Roman" w:hAnsi="Times New Roman"/>
          <w:sz w:val="24"/>
          <w:szCs w:val="24"/>
        </w:rPr>
      </w:pPr>
      <w:bookmarkStart w:id="330" w:name="_Ref468353797"/>
      <w:r w:rsidRPr="00A72693">
        <w:rPr>
          <w:rFonts w:ascii="Times New Roman" w:hAnsi="Times New Roman"/>
          <w:b/>
          <w:sz w:val="24"/>
          <w:szCs w:val="24"/>
        </w:rPr>
        <w:t>Преференции</w:t>
      </w:r>
      <w:bookmarkEnd w:id="330"/>
    </w:p>
    <w:p w:rsidR="00E70DAF" w:rsidRPr="00A72693" w:rsidRDefault="00E70DAF" w:rsidP="00092FF8">
      <w:pPr>
        <w:pStyle w:val="afa"/>
        <w:widowControl w:val="0"/>
        <w:numPr>
          <w:ilvl w:val="3"/>
          <w:numId w:val="10"/>
        </w:numPr>
        <w:tabs>
          <w:tab w:val="clear" w:pos="3686"/>
          <w:tab w:val="clear" w:pos="5387"/>
          <w:tab w:val="left" w:pos="567"/>
          <w:tab w:val="num" w:pos="851"/>
          <w:tab w:val="num" w:pos="993"/>
        </w:tabs>
        <w:ind w:left="0" w:firstLine="0"/>
        <w:rPr>
          <w:rFonts w:ascii="Times New Roman" w:hAnsi="Times New Roman"/>
          <w:szCs w:val="24"/>
        </w:rPr>
      </w:pPr>
      <w:bookmarkStart w:id="331" w:name="_Ref468095815"/>
      <w:r w:rsidRPr="00A72693">
        <w:rPr>
          <w:rFonts w:ascii="Times New Roman" w:hAnsi="Times New Roman"/>
          <w:szCs w:val="24"/>
        </w:rP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являющихся предметом настоящей процедуры (далее - приоритет).</w:t>
      </w:r>
      <w:bookmarkEnd w:id="331"/>
    </w:p>
    <w:p w:rsidR="00E70DAF" w:rsidRPr="00A72693" w:rsidRDefault="00E70DAF" w:rsidP="00092FF8">
      <w:pPr>
        <w:pStyle w:val="afa"/>
        <w:widowControl w:val="0"/>
        <w:numPr>
          <w:ilvl w:val="3"/>
          <w:numId w:val="10"/>
        </w:numPr>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Оценка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
    <w:p w:rsidR="00E70DAF" w:rsidRPr="00A72693" w:rsidRDefault="00E70DAF" w:rsidP="00092FF8">
      <w:pPr>
        <w:pStyle w:val="afa"/>
        <w:widowControl w:val="0"/>
        <w:numPr>
          <w:ilvl w:val="3"/>
          <w:numId w:val="10"/>
        </w:numPr>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3.12.8.6 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4.1.9,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70DAF" w:rsidRPr="00A72693" w:rsidRDefault="00E70DAF" w:rsidP="00092FF8">
      <w:pPr>
        <w:pStyle w:val="afa"/>
        <w:widowControl w:val="0"/>
        <w:numPr>
          <w:ilvl w:val="3"/>
          <w:numId w:val="10"/>
        </w:numPr>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Участник процедуры в заявке, в соответствующей её части, содержащей предложение о поставке товара, должен указать (декларировать) наименования страны происхождения поставляемых товаров.</w:t>
      </w:r>
    </w:p>
    <w:p w:rsidR="00E70DAF" w:rsidRPr="00A72693" w:rsidRDefault="00E70DAF" w:rsidP="00092FF8">
      <w:pPr>
        <w:pStyle w:val="afa"/>
        <w:widowControl w:val="0"/>
        <w:numPr>
          <w:ilvl w:val="3"/>
          <w:numId w:val="10"/>
        </w:numPr>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E70DAF" w:rsidRPr="00A72693" w:rsidRDefault="00E70DAF" w:rsidP="00092FF8">
      <w:pPr>
        <w:pStyle w:val="afa"/>
        <w:widowControl w:val="0"/>
        <w:numPr>
          <w:ilvl w:val="3"/>
          <w:numId w:val="10"/>
        </w:numPr>
        <w:tabs>
          <w:tab w:val="clear" w:pos="3686"/>
          <w:tab w:val="clear" w:pos="5387"/>
          <w:tab w:val="left" w:pos="567"/>
          <w:tab w:val="num" w:pos="851"/>
          <w:tab w:val="num" w:pos="993"/>
        </w:tabs>
        <w:ind w:left="0" w:firstLine="0"/>
        <w:rPr>
          <w:rFonts w:ascii="Times New Roman" w:hAnsi="Times New Roman"/>
          <w:szCs w:val="24"/>
        </w:rPr>
      </w:pPr>
      <w:r w:rsidRPr="00A72693">
        <w:rPr>
          <w:rFonts w:ascii="Times New Roman" w:hAnsi="Times New Roman"/>
          <w:szCs w:val="24"/>
        </w:rPr>
        <w:t>Приоритет не предоставляется в случаях, если:</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закупка признана несостоявшейся и договор заключается с единственным участником процедуры;</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lastRenderedPageBreak/>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r w:rsidRPr="00A72693">
        <w:rPr>
          <w:rFonts w:ascii="Times New Roman" w:hAnsi="Times New Roman"/>
          <w:szCs w:val="24"/>
        </w:rPr>
        <w:t>в заявке на участие в процедуре не содержится предложений о поставке товаров иностранного происхождения, выполнении работ, оказании услуг иностранными лицами;</w:t>
      </w:r>
    </w:p>
    <w:p w:rsidR="00E70DAF" w:rsidRPr="00A72693" w:rsidRDefault="00E70DAF" w:rsidP="00092FF8">
      <w:pPr>
        <w:pStyle w:val="afd"/>
        <w:widowControl w:val="0"/>
        <w:numPr>
          <w:ilvl w:val="4"/>
          <w:numId w:val="10"/>
        </w:numPr>
        <w:tabs>
          <w:tab w:val="clear" w:pos="3686"/>
          <w:tab w:val="clear" w:pos="5387"/>
          <w:tab w:val="left" w:pos="567"/>
          <w:tab w:val="num" w:pos="1418"/>
        </w:tabs>
        <w:ind w:left="0" w:firstLine="0"/>
        <w:rPr>
          <w:rFonts w:ascii="Times New Roman" w:hAnsi="Times New Roman"/>
          <w:szCs w:val="24"/>
        </w:rPr>
      </w:pPr>
      <w:bookmarkStart w:id="332" w:name="_Ref468353868"/>
      <w:r w:rsidRPr="00A72693">
        <w:rPr>
          <w:rFonts w:ascii="Times New Roman" w:hAnsi="Times New Roman"/>
          <w:szCs w:val="24"/>
        </w:rPr>
        <w:t>в заявке на участие в процедуре, представленной участником, содержится предложение о поставке продукции российского и иностранного происхождения, выполнении работ, оказании услуг российскими и иностранными лицами, при этом стоимость продукции российского происхождения, стоимость работ, услуг, выполняемых, оказываемых российскими лицами, составляет менее 50 процентов стоимости всей предложенной таким участником продукции.</w:t>
      </w:r>
      <w:bookmarkEnd w:id="332"/>
    </w:p>
    <w:p w:rsidR="00E70DAF" w:rsidRPr="00A72693" w:rsidRDefault="00E70DAF" w:rsidP="004F1763">
      <w:pPr>
        <w:pStyle w:val="afd"/>
        <w:tabs>
          <w:tab w:val="clear" w:pos="993"/>
          <w:tab w:val="clear" w:pos="3686"/>
          <w:tab w:val="left" w:pos="426"/>
          <w:tab w:val="left" w:pos="1418"/>
        </w:tabs>
        <w:rPr>
          <w:rFonts w:ascii="Times New Roman" w:hAnsi="Times New Roman"/>
          <w:szCs w:val="24"/>
        </w:rPr>
      </w:pPr>
    </w:p>
    <w:p w:rsidR="00E70DAF" w:rsidRPr="00A72693" w:rsidRDefault="00E70DAF" w:rsidP="004F1763">
      <w:pPr>
        <w:pStyle w:val="afd"/>
        <w:tabs>
          <w:tab w:val="clear" w:pos="993"/>
          <w:tab w:val="clear" w:pos="3686"/>
          <w:tab w:val="left" w:pos="426"/>
          <w:tab w:val="left" w:pos="1418"/>
        </w:tabs>
        <w:rPr>
          <w:rFonts w:ascii="Times New Roman" w:hAnsi="Times New Roman"/>
          <w:szCs w:val="24"/>
        </w:rPr>
      </w:pPr>
    </w:p>
    <w:p w:rsidR="00E70DAF" w:rsidRPr="00A72693" w:rsidRDefault="00E70DAF" w:rsidP="004F1763">
      <w:pPr>
        <w:pStyle w:val="afd"/>
        <w:tabs>
          <w:tab w:val="clear" w:pos="993"/>
          <w:tab w:val="clear" w:pos="3686"/>
          <w:tab w:val="left" w:pos="426"/>
          <w:tab w:val="left" w:pos="1418"/>
        </w:tabs>
        <w:rPr>
          <w:rFonts w:ascii="Times New Roman" w:hAnsi="Times New Roman"/>
          <w:szCs w:val="24"/>
        </w:rPr>
      </w:pPr>
    </w:p>
    <w:p w:rsidR="00E70DAF" w:rsidRPr="00A72693" w:rsidRDefault="00E70DAF" w:rsidP="00B54CC6">
      <w:pPr>
        <w:pStyle w:val="afd"/>
        <w:tabs>
          <w:tab w:val="clear" w:pos="993"/>
          <w:tab w:val="clear" w:pos="3686"/>
          <w:tab w:val="left" w:pos="426"/>
          <w:tab w:val="left" w:pos="1418"/>
        </w:tabs>
        <w:ind w:left="0" w:firstLine="709"/>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680A12">
      <w:pPr>
        <w:pStyle w:val="afd"/>
        <w:tabs>
          <w:tab w:val="clear" w:pos="993"/>
          <w:tab w:val="clear" w:pos="3686"/>
          <w:tab w:val="left" w:pos="426"/>
          <w:tab w:val="left" w:pos="1418"/>
        </w:tabs>
        <w:ind w:left="0" w:firstLine="0"/>
        <w:rPr>
          <w:rFonts w:ascii="Times New Roman" w:hAnsi="Times New Roman"/>
          <w:szCs w:val="24"/>
        </w:rPr>
      </w:pPr>
    </w:p>
    <w:p w:rsidR="00E70DAF" w:rsidRPr="00A72693" w:rsidRDefault="00E70DAF" w:rsidP="00092FF8">
      <w:pPr>
        <w:pStyle w:val="11"/>
        <w:keepNext w:val="0"/>
        <w:keepLines w:val="0"/>
        <w:widowControl w:val="0"/>
        <w:numPr>
          <w:ilvl w:val="0"/>
          <w:numId w:val="10"/>
        </w:numPr>
        <w:tabs>
          <w:tab w:val="clear" w:pos="1134"/>
          <w:tab w:val="left" w:pos="426"/>
        </w:tabs>
        <w:suppressAutoHyphens w:val="0"/>
        <w:spacing w:before="120" w:after="120"/>
        <w:ind w:left="0" w:firstLine="0"/>
        <w:rPr>
          <w:szCs w:val="24"/>
        </w:rPr>
      </w:pPr>
      <w:bookmarkStart w:id="333" w:name="_Ref332895387"/>
      <w:bookmarkStart w:id="334" w:name="_Toc496002471"/>
      <w:r w:rsidRPr="00A72693">
        <w:rPr>
          <w:b w:val="0"/>
          <w:kern w:val="0"/>
          <w:szCs w:val="24"/>
        </w:rPr>
        <w:br w:type="page"/>
      </w:r>
      <w:r w:rsidRPr="00A72693">
        <w:rPr>
          <w:szCs w:val="24"/>
        </w:rPr>
        <w:lastRenderedPageBreak/>
        <w:t>Информационная карта</w:t>
      </w:r>
      <w:bookmarkEnd w:id="333"/>
      <w:bookmarkEnd w:id="334"/>
    </w:p>
    <w:p w:rsidR="00E70DAF" w:rsidRPr="00A72693" w:rsidRDefault="00E70DAF" w:rsidP="00092FF8">
      <w:pPr>
        <w:pStyle w:val="21"/>
        <w:keepNext w:val="0"/>
        <w:widowControl w:val="0"/>
        <w:numPr>
          <w:ilvl w:val="1"/>
          <w:numId w:val="10"/>
        </w:numPr>
        <w:tabs>
          <w:tab w:val="clear" w:pos="1314"/>
          <w:tab w:val="left" w:pos="993"/>
        </w:tabs>
        <w:suppressAutoHyphens w:val="0"/>
        <w:ind w:left="0" w:firstLine="426"/>
        <w:jc w:val="both"/>
        <w:rPr>
          <w:b w:val="0"/>
          <w:szCs w:val="24"/>
          <w:lang w:eastAsia="en-US"/>
        </w:rPr>
      </w:pPr>
      <w:bookmarkStart w:id="335" w:name="_Toc461039993"/>
      <w:bookmarkStart w:id="336" w:name="_Toc461093263"/>
      <w:bookmarkStart w:id="337" w:name="_Toc461122991"/>
      <w:bookmarkStart w:id="338" w:name="_Toc463433135"/>
      <w:bookmarkStart w:id="339" w:name="_Toc468778208"/>
      <w:bookmarkStart w:id="340" w:name="_Toc496002472"/>
      <w:r w:rsidRPr="00A72693">
        <w:rPr>
          <w:b w:val="0"/>
          <w:szCs w:val="24"/>
        </w:rPr>
        <w:t>Основные</w:t>
      </w:r>
      <w:r w:rsidRPr="00A72693">
        <w:rPr>
          <w:b w:val="0"/>
          <w:szCs w:val="24"/>
          <w:lang w:eastAsia="en-US"/>
        </w:rPr>
        <w:t xml:space="preserve"> условия проведения процедуры</w:t>
      </w:r>
      <w:bookmarkEnd w:id="335"/>
      <w:bookmarkEnd w:id="336"/>
      <w:bookmarkEnd w:id="337"/>
      <w:bookmarkEnd w:id="338"/>
      <w:bookmarkEnd w:id="339"/>
      <w:bookmarkEnd w:id="340"/>
    </w:p>
    <w:tbl>
      <w:tblPr>
        <w:tblW w:w="97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370"/>
        <w:gridCol w:w="1843"/>
        <w:gridCol w:w="4695"/>
      </w:tblGrid>
      <w:tr w:rsidR="00E70DAF" w:rsidRPr="00A72693" w:rsidTr="00E56EBC">
        <w:trPr>
          <w:trHeight w:val="118"/>
          <w:tblHeader/>
        </w:trPr>
        <w:tc>
          <w:tcPr>
            <w:tcW w:w="850" w:type="dxa"/>
            <w:vAlign w:val="center"/>
          </w:tcPr>
          <w:p w:rsidR="00E70DAF" w:rsidRPr="00A72693" w:rsidRDefault="00E70DAF" w:rsidP="00DD6ECF">
            <w:pPr>
              <w:widowControl w:val="0"/>
              <w:ind w:firstLine="0"/>
              <w:jc w:val="center"/>
              <w:rPr>
                <w:szCs w:val="24"/>
              </w:rPr>
            </w:pPr>
            <w:r w:rsidRPr="00A72693">
              <w:rPr>
                <w:szCs w:val="24"/>
              </w:rPr>
              <w:t>№ п/п</w:t>
            </w:r>
          </w:p>
        </w:tc>
        <w:tc>
          <w:tcPr>
            <w:tcW w:w="2370" w:type="dxa"/>
            <w:vAlign w:val="center"/>
          </w:tcPr>
          <w:p w:rsidR="00E70DAF" w:rsidRPr="00A72693" w:rsidRDefault="00E70DAF" w:rsidP="00DD6ECF">
            <w:pPr>
              <w:widowControl w:val="0"/>
              <w:ind w:firstLine="0"/>
              <w:jc w:val="center"/>
              <w:rPr>
                <w:bCs/>
                <w:szCs w:val="24"/>
              </w:rPr>
            </w:pPr>
            <w:r w:rsidRPr="00A72693">
              <w:rPr>
                <w:bCs/>
                <w:szCs w:val="24"/>
              </w:rPr>
              <w:t xml:space="preserve">Наименование </w:t>
            </w:r>
          </w:p>
        </w:tc>
        <w:tc>
          <w:tcPr>
            <w:tcW w:w="6538" w:type="dxa"/>
            <w:gridSpan w:val="2"/>
            <w:vAlign w:val="center"/>
          </w:tcPr>
          <w:p w:rsidR="00E70DAF" w:rsidRPr="00A72693" w:rsidRDefault="00E70DAF" w:rsidP="00DD6ECF">
            <w:pPr>
              <w:widowControl w:val="0"/>
              <w:ind w:right="153" w:firstLine="0"/>
              <w:jc w:val="center"/>
              <w:rPr>
                <w:bCs/>
                <w:szCs w:val="24"/>
              </w:rPr>
            </w:pPr>
            <w:r w:rsidRPr="00A72693">
              <w:rPr>
                <w:bCs/>
                <w:szCs w:val="24"/>
              </w:rPr>
              <w:t>Содержание</w:t>
            </w:r>
          </w:p>
        </w:tc>
      </w:tr>
      <w:tr w:rsidR="00E70DAF" w:rsidRPr="00A72693" w:rsidTr="00E56EBC">
        <w:trPr>
          <w:trHeight w:val="1371"/>
        </w:trPr>
        <w:tc>
          <w:tcPr>
            <w:tcW w:w="850" w:type="dxa"/>
            <w:vMerge w:val="restart"/>
          </w:tcPr>
          <w:p w:rsidR="00E70DAF" w:rsidRPr="00F93C02" w:rsidRDefault="00E70DAF" w:rsidP="00092FF8">
            <w:pPr>
              <w:pStyle w:val="af8"/>
              <w:numPr>
                <w:ilvl w:val="2"/>
                <w:numId w:val="10"/>
              </w:numPr>
              <w:tabs>
                <w:tab w:val="num" w:pos="637"/>
              </w:tabs>
              <w:ind w:left="635" w:hanging="635"/>
              <w:jc w:val="left"/>
              <w:rPr>
                <w:rFonts w:ascii="Times New Roman" w:hAnsi="Times New Roman"/>
                <w:sz w:val="24"/>
                <w:szCs w:val="24"/>
              </w:rPr>
            </w:pPr>
            <w:bookmarkStart w:id="341" w:name="_Ref326578802"/>
          </w:p>
        </w:tc>
        <w:bookmarkEnd w:id="341"/>
        <w:tc>
          <w:tcPr>
            <w:tcW w:w="2370" w:type="dxa"/>
          </w:tcPr>
          <w:p w:rsidR="00E70DAF" w:rsidRPr="00A72693" w:rsidRDefault="00E70DAF" w:rsidP="00DD6ECF">
            <w:pPr>
              <w:widowControl w:val="0"/>
              <w:ind w:right="70" w:firstLine="0"/>
              <w:jc w:val="left"/>
              <w:rPr>
                <w:bCs/>
                <w:szCs w:val="24"/>
              </w:rPr>
            </w:pPr>
            <w:r w:rsidRPr="00A72693">
              <w:rPr>
                <w:bCs/>
                <w:szCs w:val="24"/>
              </w:rPr>
              <w:t>а) Заказчик</w:t>
            </w:r>
          </w:p>
        </w:tc>
        <w:tc>
          <w:tcPr>
            <w:tcW w:w="6538" w:type="dxa"/>
            <w:gridSpan w:val="2"/>
          </w:tcPr>
          <w:p w:rsidR="00E70DAF" w:rsidRPr="00F93C02" w:rsidRDefault="00E70DAF" w:rsidP="00E56EBC">
            <w:pPr>
              <w:pStyle w:val="afa"/>
              <w:widowControl w:val="0"/>
              <w:numPr>
                <w:ilvl w:val="0"/>
                <w:numId w:val="0"/>
              </w:numPr>
              <w:tabs>
                <w:tab w:val="clear" w:pos="3686"/>
                <w:tab w:val="left" w:pos="567"/>
              </w:tabs>
              <w:rPr>
                <w:rFonts w:ascii="Times New Roman" w:hAnsi="Times New Roman"/>
                <w:szCs w:val="24"/>
              </w:rPr>
            </w:pPr>
            <w:bookmarkStart w:id="342" w:name="_Ref483494353"/>
            <w:r w:rsidRPr="00F93C02">
              <w:rPr>
                <w:rFonts w:ascii="Times New Roman" w:hAnsi="Times New Roman"/>
                <w:szCs w:val="24"/>
              </w:rPr>
              <w:t>АО «ЦС «Звездочка»</w:t>
            </w:r>
            <w:bookmarkEnd w:id="342"/>
          </w:p>
          <w:p w:rsidR="00E70DAF" w:rsidRPr="00F93C02" w:rsidRDefault="00E70DAF" w:rsidP="00E56EBC">
            <w:pPr>
              <w:pStyle w:val="afa"/>
              <w:widowControl w:val="0"/>
              <w:numPr>
                <w:ilvl w:val="0"/>
                <w:numId w:val="0"/>
              </w:numPr>
              <w:tabs>
                <w:tab w:val="clear" w:pos="3686"/>
                <w:tab w:val="left" w:pos="567"/>
              </w:tabs>
              <w:rPr>
                <w:rFonts w:ascii="Times New Roman" w:hAnsi="Times New Roman"/>
                <w:szCs w:val="24"/>
              </w:rPr>
            </w:pPr>
            <w:bookmarkStart w:id="343" w:name="_Ref483494369"/>
            <w:r w:rsidRPr="00F93C02">
              <w:rPr>
                <w:rFonts w:ascii="Times New Roman" w:hAnsi="Times New Roman"/>
                <w:szCs w:val="24"/>
              </w:rPr>
              <w:t>Место нахождения: Архангельская область, г. Северодвинск, пр. Машиностроителей, д.  12</w:t>
            </w:r>
            <w:bookmarkEnd w:id="343"/>
          </w:p>
          <w:p w:rsidR="00E70DAF" w:rsidRPr="00F93C02" w:rsidRDefault="00E70DAF" w:rsidP="00E56EBC">
            <w:pPr>
              <w:pStyle w:val="afa"/>
              <w:widowControl w:val="0"/>
              <w:numPr>
                <w:ilvl w:val="0"/>
                <w:numId w:val="0"/>
              </w:numPr>
              <w:tabs>
                <w:tab w:val="clear" w:pos="3686"/>
                <w:tab w:val="left" w:pos="567"/>
              </w:tabs>
              <w:rPr>
                <w:rFonts w:ascii="Times New Roman" w:hAnsi="Times New Roman"/>
                <w:szCs w:val="24"/>
              </w:rPr>
            </w:pPr>
            <w:bookmarkStart w:id="344" w:name="_Ref483494383"/>
            <w:r w:rsidRPr="00F93C02">
              <w:rPr>
                <w:rFonts w:ascii="Times New Roman" w:hAnsi="Times New Roman"/>
                <w:szCs w:val="24"/>
              </w:rPr>
              <w:t>Почтовый адрес: Архангельская область, г. Северодвинск, пр. Машиностроителей, д. 12</w:t>
            </w:r>
            <w:bookmarkEnd w:id="344"/>
            <w:r w:rsidRPr="00F93C02">
              <w:rPr>
                <w:rFonts w:ascii="Times New Roman" w:hAnsi="Times New Roman"/>
                <w:szCs w:val="24"/>
              </w:rPr>
              <w:t xml:space="preserve"> </w:t>
            </w:r>
          </w:p>
          <w:p w:rsidR="00E70DAF" w:rsidRPr="00F93C02" w:rsidRDefault="00E70DAF" w:rsidP="00B54CC6">
            <w:pPr>
              <w:pStyle w:val="afa"/>
              <w:numPr>
                <w:ilvl w:val="0"/>
                <w:numId w:val="0"/>
              </w:numPr>
              <w:tabs>
                <w:tab w:val="clear" w:pos="3686"/>
                <w:tab w:val="clear" w:pos="5387"/>
              </w:tabs>
              <w:rPr>
                <w:rFonts w:ascii="Times New Roman" w:hAnsi="Times New Roman"/>
                <w:szCs w:val="24"/>
              </w:rPr>
            </w:pPr>
            <w:bookmarkStart w:id="345" w:name="_Ref483494396"/>
            <w:r w:rsidRPr="00F93C02">
              <w:rPr>
                <w:rFonts w:ascii="Times New Roman" w:hAnsi="Times New Roman"/>
                <w:szCs w:val="24"/>
              </w:rPr>
              <w:t>тел. +7 (8184) 596-629, факс +7 (8184) 272-850 e-mail: info@star.ru</w:t>
            </w:r>
            <w:bookmarkEnd w:id="345"/>
          </w:p>
        </w:tc>
      </w:tr>
      <w:tr w:rsidR="00E70DAF" w:rsidRPr="00A72693" w:rsidTr="00E56EBC">
        <w:trPr>
          <w:trHeight w:val="151"/>
        </w:trPr>
        <w:tc>
          <w:tcPr>
            <w:tcW w:w="850" w:type="dxa"/>
            <w:vMerge/>
          </w:tcPr>
          <w:p w:rsidR="00E70DAF" w:rsidRPr="00F93C02" w:rsidRDefault="00E70DAF" w:rsidP="00092FF8">
            <w:pPr>
              <w:pStyle w:val="af8"/>
              <w:numPr>
                <w:ilvl w:val="2"/>
                <w:numId w:val="10"/>
              </w:numPr>
              <w:tabs>
                <w:tab w:val="num" w:pos="637"/>
              </w:tabs>
              <w:ind w:left="635" w:hanging="635"/>
              <w:jc w:val="left"/>
              <w:rPr>
                <w:rFonts w:ascii="Times New Roman" w:hAnsi="Times New Roman"/>
                <w:sz w:val="24"/>
                <w:szCs w:val="24"/>
              </w:rPr>
            </w:pPr>
          </w:p>
        </w:tc>
        <w:tc>
          <w:tcPr>
            <w:tcW w:w="2370" w:type="dxa"/>
          </w:tcPr>
          <w:p w:rsidR="00E70DAF" w:rsidRPr="00A72693" w:rsidRDefault="00E70DAF" w:rsidP="00DD6ECF">
            <w:pPr>
              <w:widowControl w:val="0"/>
              <w:ind w:right="70" w:firstLine="0"/>
              <w:jc w:val="left"/>
              <w:rPr>
                <w:bCs/>
                <w:szCs w:val="24"/>
              </w:rPr>
            </w:pPr>
            <w:r w:rsidRPr="00A72693">
              <w:rPr>
                <w:bCs/>
                <w:szCs w:val="24"/>
              </w:rPr>
              <w:t>б) Организатор</w:t>
            </w:r>
          </w:p>
        </w:tc>
        <w:tc>
          <w:tcPr>
            <w:tcW w:w="6538" w:type="dxa"/>
            <w:gridSpan w:val="2"/>
          </w:tcPr>
          <w:p w:rsidR="00E70DAF" w:rsidRPr="00F93C02" w:rsidRDefault="00E70DAF" w:rsidP="00B54CC6">
            <w:pPr>
              <w:pStyle w:val="afa"/>
              <w:numPr>
                <w:ilvl w:val="0"/>
                <w:numId w:val="0"/>
              </w:numPr>
              <w:tabs>
                <w:tab w:val="clear" w:pos="3686"/>
                <w:tab w:val="clear" w:pos="5387"/>
              </w:tabs>
              <w:jc w:val="left"/>
              <w:rPr>
                <w:rFonts w:ascii="Times New Roman" w:hAnsi="Times New Roman"/>
                <w:szCs w:val="24"/>
              </w:rPr>
            </w:pPr>
            <w:bookmarkStart w:id="346" w:name="_Ref483494590"/>
            <w:r w:rsidRPr="00F93C02">
              <w:rPr>
                <w:rFonts w:ascii="Times New Roman" w:hAnsi="Times New Roman"/>
                <w:spacing w:val="-6"/>
                <w:szCs w:val="24"/>
              </w:rPr>
              <w:t xml:space="preserve">филиал «35 СРЗ» АО «Центр судоремонта «Звездочка», </w:t>
            </w:r>
          </w:p>
          <w:p w:rsidR="00E70DAF" w:rsidRPr="00F93C02" w:rsidRDefault="00E70DAF" w:rsidP="00B54CC6">
            <w:pPr>
              <w:pStyle w:val="afa"/>
              <w:numPr>
                <w:ilvl w:val="0"/>
                <w:numId w:val="0"/>
              </w:numPr>
              <w:tabs>
                <w:tab w:val="clear" w:pos="3686"/>
                <w:tab w:val="clear" w:pos="5387"/>
              </w:tabs>
              <w:jc w:val="left"/>
              <w:rPr>
                <w:rFonts w:ascii="Times New Roman" w:hAnsi="Times New Roman"/>
                <w:szCs w:val="24"/>
              </w:rPr>
            </w:pPr>
            <w:r w:rsidRPr="00F93C02">
              <w:rPr>
                <w:rFonts w:ascii="Times New Roman" w:hAnsi="Times New Roman"/>
                <w:szCs w:val="24"/>
              </w:rPr>
              <w:t>Юридический адрес: Архангельская область, г.</w:t>
            </w:r>
          </w:p>
          <w:p w:rsidR="00E70DAF" w:rsidRPr="00F93C02" w:rsidRDefault="00E70DAF" w:rsidP="00B54CC6">
            <w:pPr>
              <w:pStyle w:val="afa"/>
              <w:numPr>
                <w:ilvl w:val="0"/>
                <w:numId w:val="0"/>
              </w:numPr>
              <w:tabs>
                <w:tab w:val="clear" w:pos="3686"/>
                <w:tab w:val="clear" w:pos="5387"/>
              </w:tabs>
              <w:jc w:val="left"/>
              <w:rPr>
                <w:rFonts w:ascii="Times New Roman" w:hAnsi="Times New Roman"/>
                <w:szCs w:val="24"/>
              </w:rPr>
            </w:pPr>
            <w:r w:rsidRPr="00F93C02">
              <w:rPr>
                <w:rFonts w:ascii="Times New Roman" w:hAnsi="Times New Roman"/>
                <w:szCs w:val="24"/>
              </w:rPr>
              <w:t>Северодвинск, пр. Машиностроителей, д. 12</w:t>
            </w:r>
            <w:bookmarkEnd w:id="346"/>
          </w:p>
          <w:p w:rsidR="00E70DAF" w:rsidRPr="00F93C02" w:rsidRDefault="00E70DAF" w:rsidP="00B54CC6">
            <w:pPr>
              <w:pStyle w:val="afa"/>
              <w:numPr>
                <w:ilvl w:val="0"/>
                <w:numId w:val="0"/>
              </w:numPr>
              <w:tabs>
                <w:tab w:val="clear" w:pos="3686"/>
                <w:tab w:val="clear" w:pos="5387"/>
              </w:tabs>
              <w:jc w:val="left"/>
              <w:rPr>
                <w:rFonts w:ascii="Times New Roman" w:hAnsi="Times New Roman"/>
                <w:szCs w:val="24"/>
              </w:rPr>
            </w:pPr>
            <w:bookmarkStart w:id="347" w:name="_Ref483494593"/>
            <w:r w:rsidRPr="00F93C02">
              <w:rPr>
                <w:rFonts w:ascii="Times New Roman" w:hAnsi="Times New Roman"/>
                <w:szCs w:val="24"/>
              </w:rPr>
              <w:t xml:space="preserve">Почтовый адрес: </w:t>
            </w:r>
            <w:r w:rsidRPr="00F93C02">
              <w:rPr>
                <w:rFonts w:ascii="Times New Roman" w:hAnsi="Times New Roman"/>
                <w:spacing w:val="-6"/>
                <w:szCs w:val="24"/>
              </w:rPr>
              <w:t>183017, г. Мурманск, улица Адмирала Лобова, д. 100</w:t>
            </w:r>
            <w:bookmarkEnd w:id="347"/>
          </w:p>
          <w:p w:rsidR="00E70DAF" w:rsidRPr="00F93C02" w:rsidRDefault="00E70DAF" w:rsidP="00B54CC6">
            <w:pPr>
              <w:pStyle w:val="afa"/>
              <w:numPr>
                <w:ilvl w:val="0"/>
                <w:numId w:val="0"/>
              </w:numPr>
              <w:tabs>
                <w:tab w:val="clear" w:pos="3686"/>
                <w:tab w:val="clear" w:pos="5387"/>
              </w:tabs>
              <w:jc w:val="left"/>
              <w:rPr>
                <w:rFonts w:ascii="Times New Roman" w:hAnsi="Times New Roman"/>
                <w:szCs w:val="24"/>
              </w:rPr>
            </w:pPr>
            <w:r w:rsidRPr="00F93C02">
              <w:rPr>
                <w:rFonts w:ascii="Times New Roman" w:hAnsi="Times New Roman"/>
                <w:spacing w:val="-6"/>
                <w:szCs w:val="24"/>
              </w:rPr>
              <w:t>тел., факс: 8 (8152) 24-25-57, e-mail: 35srz@mail.ru</w:t>
            </w:r>
          </w:p>
        </w:tc>
      </w:tr>
      <w:tr w:rsidR="00E70DAF" w:rsidRPr="00A72693" w:rsidTr="00E56EBC">
        <w:trPr>
          <w:trHeight w:val="210"/>
        </w:trPr>
        <w:tc>
          <w:tcPr>
            <w:tcW w:w="850" w:type="dxa"/>
          </w:tcPr>
          <w:p w:rsidR="00E70DAF" w:rsidRPr="00F93C02" w:rsidRDefault="00E70DAF" w:rsidP="00092FF8">
            <w:pPr>
              <w:pStyle w:val="af8"/>
              <w:numPr>
                <w:ilvl w:val="2"/>
                <w:numId w:val="10"/>
              </w:numPr>
              <w:tabs>
                <w:tab w:val="num" w:pos="637"/>
              </w:tabs>
              <w:ind w:left="635" w:hanging="635"/>
              <w:jc w:val="left"/>
              <w:rPr>
                <w:rFonts w:ascii="Times New Roman" w:hAnsi="Times New Roman"/>
                <w:sz w:val="24"/>
                <w:szCs w:val="24"/>
              </w:rPr>
            </w:pPr>
            <w:bookmarkStart w:id="348" w:name="_Ref326578819"/>
          </w:p>
        </w:tc>
        <w:bookmarkEnd w:id="348"/>
        <w:tc>
          <w:tcPr>
            <w:tcW w:w="2370" w:type="dxa"/>
          </w:tcPr>
          <w:p w:rsidR="00E70DAF" w:rsidRPr="00A72693" w:rsidRDefault="00E70DAF" w:rsidP="00DD6ECF">
            <w:pPr>
              <w:widowControl w:val="0"/>
              <w:ind w:right="70" w:firstLine="0"/>
              <w:jc w:val="left"/>
              <w:rPr>
                <w:szCs w:val="24"/>
              </w:rPr>
            </w:pPr>
            <w:r w:rsidRPr="00A72693">
              <w:rPr>
                <w:bCs/>
                <w:szCs w:val="24"/>
              </w:rPr>
              <w:t>Контактное лицо</w:t>
            </w:r>
          </w:p>
        </w:tc>
        <w:tc>
          <w:tcPr>
            <w:tcW w:w="6538" w:type="dxa"/>
            <w:gridSpan w:val="2"/>
          </w:tcPr>
          <w:p w:rsidR="00E70DAF" w:rsidRPr="00A72693" w:rsidRDefault="00E70DAF" w:rsidP="00DD6ECF">
            <w:pPr>
              <w:tabs>
                <w:tab w:val="left" w:pos="993"/>
              </w:tabs>
              <w:ind w:firstLine="0"/>
              <w:jc w:val="left"/>
              <w:rPr>
                <w:szCs w:val="24"/>
              </w:rPr>
            </w:pPr>
            <w:r w:rsidRPr="00A72693">
              <w:rPr>
                <w:szCs w:val="24"/>
              </w:rPr>
              <w:t xml:space="preserve">Начальник БОЗ - Ставенская Ольга Владимировна, </w:t>
            </w:r>
          </w:p>
          <w:p w:rsidR="00E70DAF" w:rsidRPr="00A72693" w:rsidRDefault="00E70DAF" w:rsidP="00DD6ECF">
            <w:pPr>
              <w:tabs>
                <w:tab w:val="left" w:pos="993"/>
              </w:tabs>
              <w:ind w:firstLine="0"/>
              <w:jc w:val="left"/>
              <w:rPr>
                <w:szCs w:val="24"/>
              </w:rPr>
            </w:pPr>
            <w:r w:rsidRPr="00A72693">
              <w:rPr>
                <w:szCs w:val="24"/>
              </w:rPr>
              <w:t xml:space="preserve">Ведущий специалист - Баканова Наталья Николаевна, </w:t>
            </w:r>
          </w:p>
          <w:p w:rsidR="00E70DAF" w:rsidRPr="00A72693" w:rsidRDefault="00E70DAF" w:rsidP="00DD6ECF">
            <w:pPr>
              <w:tabs>
                <w:tab w:val="left" w:pos="993"/>
              </w:tabs>
              <w:ind w:firstLine="0"/>
              <w:jc w:val="left"/>
              <w:rPr>
                <w:szCs w:val="24"/>
              </w:rPr>
            </w:pPr>
            <w:r w:rsidRPr="00A72693">
              <w:rPr>
                <w:szCs w:val="24"/>
              </w:rPr>
              <w:t>Специалист - Ковальчук Юлия Александровна</w:t>
            </w:r>
          </w:p>
          <w:p w:rsidR="00E70DAF" w:rsidRPr="00A72693" w:rsidRDefault="00E70DAF" w:rsidP="00DD6ECF">
            <w:pPr>
              <w:ind w:firstLine="0"/>
              <w:jc w:val="left"/>
              <w:rPr>
                <w:szCs w:val="24"/>
              </w:rPr>
            </w:pPr>
            <w:r w:rsidRPr="00A72693">
              <w:rPr>
                <w:szCs w:val="24"/>
              </w:rPr>
              <w:t>Тел.: 8 (8152) 28-90-28,</w:t>
            </w:r>
            <w:r w:rsidRPr="00A72693">
              <w:rPr>
                <w:spacing w:val="-6"/>
                <w:szCs w:val="24"/>
              </w:rPr>
              <w:t xml:space="preserve"> </w:t>
            </w:r>
            <w:r w:rsidRPr="00A72693">
              <w:rPr>
                <w:spacing w:val="-6"/>
                <w:szCs w:val="24"/>
                <w:lang w:val="en-US"/>
              </w:rPr>
              <w:t>e</w:t>
            </w:r>
            <w:r w:rsidRPr="00A72693">
              <w:rPr>
                <w:spacing w:val="-6"/>
                <w:szCs w:val="24"/>
              </w:rPr>
              <w:t>-</w:t>
            </w:r>
            <w:r w:rsidRPr="00A72693">
              <w:rPr>
                <w:spacing w:val="-6"/>
                <w:szCs w:val="24"/>
                <w:lang w:val="en-US"/>
              </w:rPr>
              <w:t>mail</w:t>
            </w:r>
            <w:r w:rsidRPr="00A72693">
              <w:rPr>
                <w:spacing w:val="-6"/>
                <w:szCs w:val="24"/>
              </w:rPr>
              <w:t>: 35</w:t>
            </w:r>
            <w:proofErr w:type="spellStart"/>
            <w:r w:rsidRPr="00A72693">
              <w:rPr>
                <w:spacing w:val="-6"/>
                <w:szCs w:val="24"/>
                <w:lang w:val="en-US"/>
              </w:rPr>
              <w:t>srzomts</w:t>
            </w:r>
            <w:proofErr w:type="spellEnd"/>
            <w:r w:rsidRPr="00A72693">
              <w:rPr>
                <w:spacing w:val="-6"/>
                <w:szCs w:val="24"/>
              </w:rPr>
              <w:t>@</w:t>
            </w:r>
            <w:r w:rsidRPr="00A72693">
              <w:rPr>
                <w:spacing w:val="-6"/>
                <w:szCs w:val="24"/>
                <w:lang w:val="en-US"/>
              </w:rPr>
              <w:t>mail</w:t>
            </w:r>
            <w:r w:rsidRPr="00A72693">
              <w:rPr>
                <w:spacing w:val="-6"/>
                <w:szCs w:val="24"/>
              </w:rPr>
              <w:t>.</w:t>
            </w:r>
            <w:proofErr w:type="spellStart"/>
            <w:r w:rsidRPr="00A72693">
              <w:rPr>
                <w:spacing w:val="-6"/>
                <w:szCs w:val="24"/>
                <w:lang w:val="en-US"/>
              </w:rPr>
              <w:t>ru</w:t>
            </w:r>
            <w:proofErr w:type="spellEnd"/>
          </w:p>
        </w:tc>
      </w:tr>
      <w:tr w:rsidR="00E70DAF" w:rsidRPr="00A72693" w:rsidTr="00E56EBC">
        <w:trPr>
          <w:trHeight w:val="193"/>
        </w:trPr>
        <w:tc>
          <w:tcPr>
            <w:tcW w:w="850" w:type="dxa"/>
          </w:tcPr>
          <w:p w:rsidR="00E70DAF" w:rsidRPr="00F93C02" w:rsidRDefault="00E70DAF" w:rsidP="00092FF8">
            <w:pPr>
              <w:pStyle w:val="af8"/>
              <w:numPr>
                <w:ilvl w:val="2"/>
                <w:numId w:val="10"/>
              </w:numPr>
              <w:tabs>
                <w:tab w:val="num" w:pos="637"/>
              </w:tabs>
              <w:ind w:left="637" w:hanging="637"/>
              <w:jc w:val="left"/>
              <w:rPr>
                <w:rFonts w:ascii="Times New Roman" w:hAnsi="Times New Roman"/>
                <w:sz w:val="24"/>
                <w:szCs w:val="24"/>
              </w:rPr>
            </w:pPr>
          </w:p>
        </w:tc>
        <w:tc>
          <w:tcPr>
            <w:tcW w:w="2370" w:type="dxa"/>
          </w:tcPr>
          <w:p w:rsidR="00E70DAF" w:rsidRPr="00A72693" w:rsidRDefault="00E70DAF" w:rsidP="00DD6ECF">
            <w:pPr>
              <w:widowControl w:val="0"/>
              <w:ind w:right="70" w:firstLine="0"/>
              <w:jc w:val="left"/>
              <w:rPr>
                <w:bCs/>
                <w:szCs w:val="24"/>
              </w:rPr>
            </w:pPr>
            <w:r w:rsidRPr="00A72693">
              <w:rPr>
                <w:bCs/>
                <w:szCs w:val="24"/>
              </w:rPr>
              <w:t xml:space="preserve">Способ закупки </w:t>
            </w:r>
          </w:p>
        </w:tc>
        <w:tc>
          <w:tcPr>
            <w:tcW w:w="6538" w:type="dxa"/>
            <w:gridSpan w:val="2"/>
          </w:tcPr>
          <w:p w:rsidR="00E70DAF" w:rsidRPr="00A72693" w:rsidRDefault="00E70DAF" w:rsidP="00DD6ECF">
            <w:pPr>
              <w:widowControl w:val="0"/>
              <w:ind w:right="153" w:firstLine="0"/>
              <w:rPr>
                <w:szCs w:val="24"/>
              </w:rPr>
            </w:pPr>
            <w:r w:rsidRPr="00A72693">
              <w:rPr>
                <w:bCs/>
                <w:szCs w:val="24"/>
              </w:rPr>
              <w:t>Запрос предложений</w:t>
            </w:r>
          </w:p>
        </w:tc>
      </w:tr>
      <w:tr w:rsidR="00E70DAF" w:rsidRPr="00A72693" w:rsidTr="00E56EBC">
        <w:trPr>
          <w:trHeight w:val="300"/>
        </w:trPr>
        <w:tc>
          <w:tcPr>
            <w:tcW w:w="850" w:type="dxa"/>
          </w:tcPr>
          <w:p w:rsidR="00E70DAF" w:rsidRPr="00F93C02" w:rsidRDefault="00E70DAF" w:rsidP="00092FF8">
            <w:pPr>
              <w:pStyle w:val="af8"/>
              <w:numPr>
                <w:ilvl w:val="2"/>
                <w:numId w:val="10"/>
              </w:numPr>
              <w:tabs>
                <w:tab w:val="num" w:pos="637"/>
              </w:tabs>
              <w:ind w:left="637" w:hanging="637"/>
              <w:jc w:val="left"/>
              <w:rPr>
                <w:rFonts w:ascii="Times New Roman" w:hAnsi="Times New Roman"/>
                <w:sz w:val="24"/>
                <w:szCs w:val="24"/>
              </w:rPr>
            </w:pPr>
          </w:p>
        </w:tc>
        <w:tc>
          <w:tcPr>
            <w:tcW w:w="2370" w:type="dxa"/>
          </w:tcPr>
          <w:p w:rsidR="00E70DAF" w:rsidRPr="00A72693" w:rsidRDefault="00E70DAF" w:rsidP="00DD6ECF">
            <w:pPr>
              <w:widowControl w:val="0"/>
              <w:ind w:right="70" w:firstLine="0"/>
              <w:jc w:val="left"/>
              <w:rPr>
                <w:bCs/>
                <w:szCs w:val="24"/>
              </w:rPr>
            </w:pPr>
            <w:r w:rsidRPr="00A72693">
              <w:rPr>
                <w:bCs/>
                <w:szCs w:val="24"/>
              </w:rPr>
              <w:t>Форма закупки</w:t>
            </w:r>
          </w:p>
        </w:tc>
        <w:tc>
          <w:tcPr>
            <w:tcW w:w="6538" w:type="dxa"/>
            <w:gridSpan w:val="2"/>
          </w:tcPr>
          <w:p w:rsidR="00E70DAF" w:rsidRPr="00A72693" w:rsidRDefault="00E70DAF" w:rsidP="00DD6ECF">
            <w:pPr>
              <w:widowControl w:val="0"/>
              <w:ind w:right="153" w:firstLine="0"/>
              <w:rPr>
                <w:bCs/>
                <w:szCs w:val="24"/>
              </w:rPr>
            </w:pPr>
            <w:r w:rsidRPr="00A72693">
              <w:rPr>
                <w:bCs/>
                <w:szCs w:val="24"/>
              </w:rPr>
              <w:t>Открытая, электронная</w:t>
            </w:r>
          </w:p>
        </w:tc>
      </w:tr>
      <w:tr w:rsidR="00E70DAF" w:rsidRPr="00A72693" w:rsidTr="00E56EBC">
        <w:trPr>
          <w:trHeight w:val="1264"/>
        </w:trPr>
        <w:tc>
          <w:tcPr>
            <w:tcW w:w="850" w:type="dxa"/>
          </w:tcPr>
          <w:p w:rsidR="00E70DAF" w:rsidRPr="00F93C02" w:rsidRDefault="00E70DAF" w:rsidP="00092FF8">
            <w:pPr>
              <w:pStyle w:val="af8"/>
              <w:numPr>
                <w:ilvl w:val="2"/>
                <w:numId w:val="10"/>
              </w:numPr>
              <w:tabs>
                <w:tab w:val="num" w:pos="637"/>
              </w:tabs>
              <w:ind w:left="637" w:hanging="637"/>
              <w:jc w:val="left"/>
              <w:rPr>
                <w:rFonts w:ascii="Times New Roman" w:hAnsi="Times New Roman"/>
                <w:sz w:val="24"/>
                <w:szCs w:val="24"/>
              </w:rPr>
            </w:pPr>
            <w:bookmarkStart w:id="349" w:name="_Ref462131499"/>
          </w:p>
        </w:tc>
        <w:bookmarkEnd w:id="349"/>
        <w:tc>
          <w:tcPr>
            <w:tcW w:w="2370" w:type="dxa"/>
          </w:tcPr>
          <w:p w:rsidR="00E70DAF" w:rsidRPr="00A72693" w:rsidRDefault="00E70DAF" w:rsidP="00DD6ECF">
            <w:pPr>
              <w:widowControl w:val="0"/>
              <w:ind w:right="70" w:firstLine="0"/>
              <w:jc w:val="left"/>
              <w:rPr>
                <w:bCs/>
                <w:szCs w:val="24"/>
              </w:rPr>
            </w:pPr>
            <w:r w:rsidRPr="00A72693">
              <w:rPr>
                <w:bCs/>
                <w:szCs w:val="24"/>
              </w:rPr>
              <w:t>Электронная торговая площадка</w:t>
            </w:r>
          </w:p>
        </w:tc>
        <w:tc>
          <w:tcPr>
            <w:tcW w:w="6538" w:type="dxa"/>
            <w:gridSpan w:val="2"/>
          </w:tcPr>
          <w:p w:rsidR="00E70DAF" w:rsidRPr="00A72693" w:rsidRDefault="00E70DAF" w:rsidP="00DD6ECF">
            <w:pPr>
              <w:widowControl w:val="0"/>
              <w:ind w:right="153" w:firstLine="0"/>
              <w:rPr>
                <w:szCs w:val="24"/>
              </w:rPr>
            </w:pPr>
            <w:r w:rsidRPr="00A72693">
              <w:rPr>
                <w:szCs w:val="24"/>
                <w:lang w:eastAsia="en-US"/>
              </w:rPr>
              <w:t>Настоящая закупка проводится в соответствии с регламентом, а также с использованием функционала электронной торговой площадки ГОЗ</w:t>
            </w:r>
            <w:r w:rsidRPr="00A72693">
              <w:rPr>
                <w:szCs w:val="24"/>
              </w:rPr>
              <w:t xml:space="preserve">, </w:t>
            </w:r>
            <w:r w:rsidRPr="00A72693">
              <w:rPr>
                <w:szCs w:val="24"/>
                <w:lang w:eastAsia="en-US"/>
              </w:rPr>
              <w:t xml:space="preserve">в информационно-телекоммуникационной сети «Интернет» по адресу </w:t>
            </w:r>
            <w:hyperlink r:id="rId18" w:history="1">
              <w:r w:rsidRPr="00A72693">
                <w:rPr>
                  <w:rStyle w:val="ab"/>
                  <w:szCs w:val="24"/>
                </w:rPr>
                <w:t>www.astgoz.ru</w:t>
              </w:r>
            </w:hyperlink>
          </w:p>
        </w:tc>
      </w:tr>
      <w:tr w:rsidR="00E70DAF" w:rsidRPr="00A72693" w:rsidTr="00E56EBC">
        <w:trPr>
          <w:trHeight w:val="265"/>
        </w:trPr>
        <w:tc>
          <w:tcPr>
            <w:tcW w:w="850" w:type="dxa"/>
          </w:tcPr>
          <w:p w:rsidR="00E70DAF" w:rsidRPr="00F93C02" w:rsidRDefault="00E70DAF" w:rsidP="00092FF8">
            <w:pPr>
              <w:pStyle w:val="af8"/>
              <w:numPr>
                <w:ilvl w:val="2"/>
                <w:numId w:val="10"/>
              </w:numPr>
              <w:tabs>
                <w:tab w:val="num" w:pos="637"/>
              </w:tabs>
              <w:ind w:left="637" w:hanging="637"/>
              <w:jc w:val="left"/>
              <w:rPr>
                <w:rFonts w:ascii="Times New Roman" w:hAnsi="Times New Roman"/>
                <w:sz w:val="24"/>
                <w:szCs w:val="24"/>
              </w:rPr>
            </w:pPr>
            <w:bookmarkStart w:id="350" w:name="_Ref326578875"/>
          </w:p>
        </w:tc>
        <w:bookmarkEnd w:id="350"/>
        <w:tc>
          <w:tcPr>
            <w:tcW w:w="2370" w:type="dxa"/>
          </w:tcPr>
          <w:p w:rsidR="00E70DAF" w:rsidRPr="00A72693" w:rsidRDefault="00E70DAF" w:rsidP="00DD6ECF">
            <w:pPr>
              <w:widowControl w:val="0"/>
              <w:ind w:right="70" w:firstLine="0"/>
              <w:jc w:val="left"/>
              <w:rPr>
                <w:bCs/>
                <w:szCs w:val="24"/>
              </w:rPr>
            </w:pPr>
            <w:r w:rsidRPr="00A72693">
              <w:rPr>
                <w:bCs/>
                <w:szCs w:val="24"/>
              </w:rPr>
              <w:t>Участники закупки</w:t>
            </w:r>
          </w:p>
        </w:tc>
        <w:tc>
          <w:tcPr>
            <w:tcW w:w="6538" w:type="dxa"/>
            <w:gridSpan w:val="2"/>
          </w:tcPr>
          <w:p w:rsidR="00E70DAF" w:rsidRPr="00A72693" w:rsidRDefault="00E70DAF" w:rsidP="00CA6146">
            <w:pPr>
              <w:widowControl w:val="0"/>
              <w:ind w:right="153" w:firstLine="0"/>
              <w:rPr>
                <w:bCs/>
                <w:i/>
                <w:szCs w:val="24"/>
              </w:rPr>
            </w:pPr>
            <w:r w:rsidRPr="00A72693">
              <w:rPr>
                <w:szCs w:val="24"/>
              </w:rPr>
              <w:t>Участниками настоящей процедуры могут быть 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 установленным настоящей документацией.</w:t>
            </w:r>
          </w:p>
          <w:p w:rsidR="00E70DAF" w:rsidRPr="00A72693" w:rsidRDefault="00E70DAF" w:rsidP="008A44D6">
            <w:pPr>
              <w:widowControl w:val="0"/>
              <w:ind w:right="153" w:firstLine="0"/>
              <w:rPr>
                <w:szCs w:val="24"/>
              </w:rPr>
            </w:pPr>
          </w:p>
        </w:tc>
      </w:tr>
      <w:tr w:rsidR="00E70DAF" w:rsidRPr="00A72693" w:rsidTr="00E56EBC">
        <w:trPr>
          <w:trHeight w:val="305"/>
        </w:trPr>
        <w:tc>
          <w:tcPr>
            <w:tcW w:w="850" w:type="dxa"/>
          </w:tcPr>
          <w:p w:rsidR="00E70DAF" w:rsidRPr="00F93C02" w:rsidRDefault="00E70DAF" w:rsidP="00092FF8">
            <w:pPr>
              <w:pStyle w:val="af8"/>
              <w:numPr>
                <w:ilvl w:val="2"/>
                <w:numId w:val="10"/>
              </w:numPr>
              <w:tabs>
                <w:tab w:val="num" w:pos="637"/>
              </w:tabs>
              <w:ind w:left="637" w:hanging="637"/>
              <w:jc w:val="left"/>
              <w:rPr>
                <w:rFonts w:ascii="Times New Roman" w:hAnsi="Times New Roman"/>
                <w:sz w:val="24"/>
                <w:szCs w:val="24"/>
              </w:rPr>
            </w:pPr>
            <w:bookmarkStart w:id="351" w:name="_Ref462132404"/>
          </w:p>
        </w:tc>
        <w:bookmarkEnd w:id="351"/>
        <w:tc>
          <w:tcPr>
            <w:tcW w:w="2370" w:type="dxa"/>
          </w:tcPr>
          <w:p w:rsidR="00E70DAF" w:rsidRPr="00A72693" w:rsidRDefault="00E70DAF" w:rsidP="00DD6ECF">
            <w:pPr>
              <w:widowControl w:val="0"/>
              <w:ind w:right="-17" w:firstLine="0"/>
              <w:contextualSpacing/>
              <w:jc w:val="left"/>
              <w:rPr>
                <w:szCs w:val="24"/>
                <w:highlight w:val="yellow"/>
              </w:rPr>
            </w:pPr>
            <w:r w:rsidRPr="00A72693">
              <w:rPr>
                <w:szCs w:val="24"/>
              </w:rPr>
              <w:t>Предмет договора, количество (объем) приобретаемой продукции</w:t>
            </w:r>
          </w:p>
        </w:tc>
        <w:tc>
          <w:tcPr>
            <w:tcW w:w="6538" w:type="dxa"/>
            <w:gridSpan w:val="2"/>
          </w:tcPr>
          <w:p w:rsidR="00E70DAF" w:rsidRPr="00A72693" w:rsidRDefault="00E70DAF" w:rsidP="00B54CC6">
            <w:pPr>
              <w:widowControl w:val="0"/>
              <w:tabs>
                <w:tab w:val="left" w:pos="851"/>
                <w:tab w:val="left" w:pos="1134"/>
              </w:tabs>
              <w:autoSpaceDE w:val="0"/>
              <w:autoSpaceDN w:val="0"/>
              <w:adjustRightInd w:val="0"/>
              <w:ind w:firstLine="0"/>
              <w:contextualSpacing/>
              <w:rPr>
                <w:szCs w:val="24"/>
                <w:lang w:eastAsia="ar-SA"/>
              </w:rPr>
            </w:pPr>
            <w:r w:rsidRPr="00A72693">
              <w:rPr>
                <w:bCs/>
                <w:szCs w:val="24"/>
                <w:shd w:val="clear" w:color="auto" w:fill="FFFFCC"/>
              </w:rPr>
              <w:t xml:space="preserve">Трубы из медных сплавов в количестве 1 689,10 кг, </w:t>
            </w:r>
            <w:r w:rsidRPr="00A72693">
              <w:rPr>
                <w:szCs w:val="24"/>
                <w:lang w:eastAsia="ar-SA"/>
              </w:rPr>
              <w:t>номенклатура и объем согласно техническому заданию в закупочной документации (раздел 5)</w:t>
            </w:r>
          </w:p>
        </w:tc>
      </w:tr>
      <w:tr w:rsidR="00E70DAF" w:rsidRPr="00A72693" w:rsidTr="00E56EBC">
        <w:trPr>
          <w:trHeight w:val="398"/>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52" w:name="_Ref317250598"/>
          </w:p>
        </w:tc>
        <w:bookmarkEnd w:id="352"/>
        <w:tc>
          <w:tcPr>
            <w:tcW w:w="2370" w:type="dxa"/>
          </w:tcPr>
          <w:p w:rsidR="00E70DAF" w:rsidRPr="00A72693" w:rsidRDefault="00E70DAF" w:rsidP="00DD6ECF">
            <w:pPr>
              <w:widowControl w:val="0"/>
              <w:ind w:right="153" w:firstLine="0"/>
              <w:jc w:val="left"/>
              <w:rPr>
                <w:b/>
                <w:bCs/>
                <w:i/>
                <w:szCs w:val="24"/>
                <w:shd w:val="clear" w:color="auto" w:fill="FDE9D9"/>
              </w:rPr>
            </w:pPr>
            <w:r w:rsidRPr="00A72693">
              <w:rPr>
                <w:szCs w:val="24"/>
              </w:rPr>
              <w:t>Условия, место и срок поставки продукции</w:t>
            </w:r>
          </w:p>
        </w:tc>
        <w:tc>
          <w:tcPr>
            <w:tcW w:w="6538" w:type="dxa"/>
            <w:gridSpan w:val="2"/>
          </w:tcPr>
          <w:p w:rsidR="00E70DAF" w:rsidRPr="00A72693" w:rsidRDefault="00E70DAF" w:rsidP="003E0192">
            <w:pPr>
              <w:widowControl w:val="0"/>
              <w:ind w:firstLine="0"/>
              <w:rPr>
                <w:color w:val="000000"/>
                <w:szCs w:val="24"/>
              </w:rPr>
            </w:pPr>
            <w:r w:rsidRPr="00A72693">
              <w:rPr>
                <w:szCs w:val="24"/>
              </w:rPr>
              <w:t>Силами и за счет средств Поставщика до склада Заказчика по адресу: 183017, г. Мурманск, улица Адмирала Лобова, дом 100 в течение 30</w:t>
            </w:r>
            <w:r w:rsidRPr="00A72693">
              <w:rPr>
                <w:color w:val="000000"/>
                <w:szCs w:val="24"/>
              </w:rPr>
              <w:t xml:space="preserve"> календарных дней после авансирования.</w:t>
            </w:r>
          </w:p>
        </w:tc>
      </w:tr>
      <w:tr w:rsidR="00E70DAF" w:rsidRPr="00A72693" w:rsidTr="00E56EBC">
        <w:trPr>
          <w:trHeight w:val="690"/>
        </w:trPr>
        <w:tc>
          <w:tcPr>
            <w:tcW w:w="850" w:type="dxa"/>
            <w:vMerge w:val="restart"/>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53" w:name="_Ref317250440"/>
          </w:p>
        </w:tc>
        <w:bookmarkEnd w:id="353"/>
        <w:tc>
          <w:tcPr>
            <w:tcW w:w="2370" w:type="dxa"/>
          </w:tcPr>
          <w:p w:rsidR="00E70DAF" w:rsidRPr="00A72693" w:rsidRDefault="00E70DAF" w:rsidP="007338D6">
            <w:pPr>
              <w:widowControl w:val="0"/>
              <w:adjustRightInd w:val="0"/>
              <w:ind w:right="153" w:firstLine="0"/>
              <w:jc w:val="left"/>
              <w:textAlignment w:val="baseline"/>
              <w:rPr>
                <w:szCs w:val="24"/>
              </w:rPr>
            </w:pPr>
            <w:r w:rsidRPr="00A72693">
              <w:rPr>
                <w:szCs w:val="24"/>
              </w:rPr>
              <w:t>Начальная (максимальная) цена договора</w:t>
            </w:r>
          </w:p>
        </w:tc>
        <w:tc>
          <w:tcPr>
            <w:tcW w:w="6538" w:type="dxa"/>
            <w:gridSpan w:val="2"/>
          </w:tcPr>
          <w:p w:rsidR="00E70DAF" w:rsidRPr="00A72693" w:rsidRDefault="00E70DAF" w:rsidP="00B54CC6">
            <w:pPr>
              <w:widowControl w:val="0"/>
              <w:ind w:firstLine="0"/>
              <w:rPr>
                <w:szCs w:val="24"/>
              </w:rPr>
            </w:pPr>
            <w:r w:rsidRPr="00A72693">
              <w:rPr>
                <w:bCs/>
                <w:szCs w:val="24"/>
              </w:rPr>
              <w:t>1 640 000 (Один миллион шестьсот сорок тысяч) рублей 00 копеек, в том числе НДС 20%.</w:t>
            </w:r>
          </w:p>
        </w:tc>
      </w:tr>
      <w:tr w:rsidR="00E70DAF" w:rsidRPr="00A72693" w:rsidTr="00E56EBC">
        <w:trPr>
          <w:trHeight w:val="1838"/>
        </w:trPr>
        <w:tc>
          <w:tcPr>
            <w:tcW w:w="850" w:type="dxa"/>
            <w:vMerge/>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p>
        </w:tc>
        <w:tc>
          <w:tcPr>
            <w:tcW w:w="2370" w:type="dxa"/>
          </w:tcPr>
          <w:p w:rsidR="00E70DAF" w:rsidRPr="00A72693" w:rsidRDefault="00E70DAF" w:rsidP="007338D6">
            <w:pPr>
              <w:widowControl w:val="0"/>
              <w:adjustRightInd w:val="0"/>
              <w:ind w:right="153" w:firstLine="0"/>
              <w:jc w:val="left"/>
              <w:textAlignment w:val="baseline"/>
              <w:rPr>
                <w:szCs w:val="24"/>
              </w:rPr>
            </w:pPr>
            <w:r w:rsidRPr="00A72693">
              <w:rPr>
                <w:szCs w:val="24"/>
              </w:rPr>
              <w:t>Начальная (максимальная) цена единицы каждого товара, работы, услуги, являющейся предметом закупки</w:t>
            </w:r>
          </w:p>
        </w:tc>
        <w:tc>
          <w:tcPr>
            <w:tcW w:w="6538" w:type="dxa"/>
            <w:gridSpan w:val="2"/>
          </w:tcPr>
          <w:p w:rsidR="00E70DAF" w:rsidRPr="00A72693" w:rsidRDefault="00E70DAF" w:rsidP="003062F8">
            <w:pPr>
              <w:pStyle w:val="ConsPlusNonformat"/>
              <w:jc w:val="both"/>
              <w:rPr>
                <w:rFonts w:ascii="Times New Roman" w:hAnsi="Times New Roman" w:cs="Times New Roman"/>
                <w:bCs/>
                <w:sz w:val="24"/>
                <w:szCs w:val="24"/>
              </w:rPr>
            </w:pPr>
            <w:r w:rsidRPr="00A72693">
              <w:rPr>
                <w:rFonts w:ascii="Times New Roman" w:hAnsi="Times New Roman" w:cs="Times New Roman"/>
                <w:sz w:val="24"/>
                <w:szCs w:val="24"/>
              </w:rPr>
              <w:t xml:space="preserve">В соответствии с пунктом </w:t>
            </w:r>
            <w:r w:rsidR="00DC4DA3">
              <w:fldChar w:fldCharType="begin"/>
            </w:r>
            <w:r w:rsidR="00DC4DA3">
              <w:instrText xml:space="preserve"> REF _Ref483405053 \w \h  \* MERGEFORMAT </w:instrText>
            </w:r>
            <w:r w:rsidR="00DC4DA3">
              <w:fldChar w:fldCharType="separate"/>
            </w:r>
            <w:r>
              <w:rPr>
                <w:rFonts w:ascii="Times New Roman" w:hAnsi="Times New Roman" w:cs="Times New Roman"/>
                <w:sz w:val="24"/>
                <w:szCs w:val="24"/>
              </w:rPr>
              <w:t>4.2</w:t>
            </w:r>
            <w:r w:rsidR="00DC4DA3">
              <w:fldChar w:fldCharType="end"/>
            </w:r>
          </w:p>
        </w:tc>
      </w:tr>
      <w:tr w:rsidR="00E70DAF" w:rsidRPr="00A72693" w:rsidTr="00E56EBC">
        <w:trPr>
          <w:trHeight w:val="301"/>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54" w:name="_Ref462132933"/>
          </w:p>
        </w:tc>
        <w:bookmarkEnd w:id="354"/>
        <w:tc>
          <w:tcPr>
            <w:tcW w:w="2370" w:type="dxa"/>
          </w:tcPr>
          <w:p w:rsidR="00E70DAF" w:rsidRPr="00A72693" w:rsidRDefault="00E70DAF" w:rsidP="007338D6">
            <w:pPr>
              <w:widowControl w:val="0"/>
              <w:adjustRightInd w:val="0"/>
              <w:ind w:right="153" w:firstLine="0"/>
              <w:jc w:val="left"/>
              <w:textAlignment w:val="baseline"/>
              <w:rPr>
                <w:szCs w:val="24"/>
              </w:rPr>
            </w:pPr>
            <w:r w:rsidRPr="00A72693">
              <w:rPr>
                <w:szCs w:val="24"/>
              </w:rPr>
              <w:t>Порядок формирования цены договора (лота)</w:t>
            </w:r>
          </w:p>
        </w:tc>
        <w:tc>
          <w:tcPr>
            <w:tcW w:w="6538" w:type="dxa"/>
            <w:gridSpan w:val="2"/>
          </w:tcPr>
          <w:p w:rsidR="00E70DAF" w:rsidRPr="00A72693" w:rsidRDefault="00E70DAF" w:rsidP="000B5A74">
            <w:pPr>
              <w:widowControl w:val="0"/>
              <w:tabs>
                <w:tab w:val="left" w:pos="426"/>
                <w:tab w:val="left" w:pos="851"/>
                <w:tab w:val="left" w:pos="1134"/>
              </w:tabs>
              <w:ind w:firstLine="0"/>
              <w:contextualSpacing/>
              <w:rPr>
                <w:szCs w:val="24"/>
              </w:rPr>
            </w:pPr>
            <w:r w:rsidRPr="00A72693">
              <w:rPr>
                <w:szCs w:val="24"/>
              </w:rPr>
              <w:t>Цена включает стоимость транспортных расходов, а также все расходы, которые понесет участник при исполнении условий договора, все налоги, сборы, пошлины и иные обязательные платежи, которые участнику необходимо оплатить при исполнении договора, заключенного по итогам закупочной процедуры, а также включать все скидки, предлагаемые участником.</w:t>
            </w:r>
          </w:p>
        </w:tc>
      </w:tr>
      <w:tr w:rsidR="00E70DAF" w:rsidRPr="00A72693" w:rsidTr="00E56EBC">
        <w:trPr>
          <w:trHeight w:val="397"/>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55" w:name="_Ref326312976"/>
          </w:p>
        </w:tc>
        <w:bookmarkEnd w:id="355"/>
        <w:tc>
          <w:tcPr>
            <w:tcW w:w="2370" w:type="dxa"/>
          </w:tcPr>
          <w:p w:rsidR="00E70DAF" w:rsidRPr="00A72693" w:rsidRDefault="00E70DAF" w:rsidP="00DD6ECF">
            <w:pPr>
              <w:widowControl w:val="0"/>
              <w:ind w:right="153" w:firstLine="0"/>
              <w:jc w:val="left"/>
              <w:rPr>
                <w:szCs w:val="24"/>
              </w:rPr>
            </w:pPr>
            <w:r w:rsidRPr="00A72693">
              <w:rPr>
                <w:szCs w:val="24"/>
              </w:rPr>
              <w:t>Форма, сроки и порядок оплаты продукции</w:t>
            </w:r>
          </w:p>
        </w:tc>
        <w:tc>
          <w:tcPr>
            <w:tcW w:w="6538" w:type="dxa"/>
            <w:gridSpan w:val="2"/>
          </w:tcPr>
          <w:p w:rsidR="00E70DAF" w:rsidRPr="00A72693" w:rsidRDefault="00E70DAF" w:rsidP="00B54CC6">
            <w:pPr>
              <w:widowControl w:val="0"/>
              <w:shd w:val="clear" w:color="auto" w:fill="FFFFFF"/>
              <w:tabs>
                <w:tab w:val="num" w:pos="1134"/>
              </w:tabs>
              <w:ind w:firstLine="0"/>
              <w:rPr>
                <w:color w:val="000000"/>
                <w:szCs w:val="24"/>
              </w:rPr>
            </w:pPr>
            <w:r w:rsidRPr="00A72693">
              <w:rPr>
                <w:szCs w:val="24"/>
              </w:rPr>
              <w:t>Б</w:t>
            </w:r>
            <w:r w:rsidRPr="00A72693">
              <w:rPr>
                <w:color w:val="000000"/>
                <w:szCs w:val="24"/>
              </w:rPr>
              <w:t xml:space="preserve">езналичный расчет, </w:t>
            </w:r>
            <w:r w:rsidRPr="00A72693">
              <w:rPr>
                <w:szCs w:val="24"/>
              </w:rPr>
              <w:t>40% авансирования в течение 20 банковских дней после заключения Договора. Окончательный расчет в течение 30 банковских дней с момента поставки продукции на склад Заказчика.</w:t>
            </w:r>
            <w:r w:rsidRPr="00A72693">
              <w:rPr>
                <w:iCs/>
                <w:color w:val="000000"/>
                <w:szCs w:val="24"/>
              </w:rPr>
              <w:t xml:space="preserve"> </w:t>
            </w:r>
            <w:r w:rsidRPr="00A72693">
              <w:rPr>
                <w:szCs w:val="24"/>
              </w:rPr>
              <w:t xml:space="preserve">Все </w:t>
            </w:r>
            <w:r w:rsidRPr="00A72693">
              <w:rPr>
                <w:bCs/>
                <w:szCs w:val="24"/>
              </w:rPr>
              <w:t>р</w:t>
            </w:r>
            <w:r w:rsidRPr="00A72693">
              <w:rPr>
                <w:szCs w:val="24"/>
              </w:rPr>
              <w:t>асчёты осуществляются с использованием отдельного счёта открытого Поставщиком в уполномоченном банке под соответствующий идентификатор Государственного контракта.</w:t>
            </w:r>
          </w:p>
        </w:tc>
      </w:tr>
      <w:tr w:rsidR="00E70DAF" w:rsidRPr="00A72693" w:rsidTr="00E56EBC">
        <w:trPr>
          <w:trHeight w:val="397"/>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p>
        </w:tc>
        <w:tc>
          <w:tcPr>
            <w:tcW w:w="2370" w:type="dxa"/>
          </w:tcPr>
          <w:p w:rsidR="00E70DAF" w:rsidRPr="00A72693" w:rsidRDefault="00E70DAF" w:rsidP="00DD6ECF">
            <w:pPr>
              <w:widowControl w:val="0"/>
              <w:ind w:right="153" w:firstLine="0"/>
              <w:jc w:val="left"/>
              <w:rPr>
                <w:szCs w:val="24"/>
                <w:lang w:val="en-US"/>
              </w:rPr>
            </w:pPr>
            <w:r w:rsidRPr="00A72693">
              <w:rPr>
                <w:szCs w:val="24"/>
              </w:rPr>
              <w:t>Официальный язык процедуры</w:t>
            </w:r>
          </w:p>
        </w:tc>
        <w:tc>
          <w:tcPr>
            <w:tcW w:w="6538" w:type="dxa"/>
            <w:gridSpan w:val="2"/>
          </w:tcPr>
          <w:p w:rsidR="00E70DAF" w:rsidRPr="00A72693" w:rsidRDefault="00E70DAF" w:rsidP="00DD6ECF">
            <w:pPr>
              <w:widowControl w:val="0"/>
              <w:ind w:right="153" w:firstLine="0"/>
              <w:rPr>
                <w:szCs w:val="24"/>
              </w:rPr>
            </w:pPr>
            <w:r w:rsidRPr="00A72693">
              <w:rPr>
                <w:szCs w:val="24"/>
              </w:rPr>
              <w:t>Русский</w:t>
            </w:r>
          </w:p>
        </w:tc>
      </w:tr>
      <w:tr w:rsidR="00E70DAF" w:rsidRPr="00A72693" w:rsidTr="00E56EBC">
        <w:trPr>
          <w:trHeight w:val="286"/>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56" w:name="_Ref317253392"/>
          </w:p>
        </w:tc>
        <w:bookmarkEnd w:id="356"/>
        <w:tc>
          <w:tcPr>
            <w:tcW w:w="2370" w:type="dxa"/>
          </w:tcPr>
          <w:p w:rsidR="00E70DAF" w:rsidRPr="00A72693" w:rsidRDefault="00E70DAF" w:rsidP="00DD6ECF">
            <w:pPr>
              <w:widowControl w:val="0"/>
              <w:ind w:right="153" w:firstLine="0"/>
              <w:jc w:val="left"/>
              <w:rPr>
                <w:szCs w:val="24"/>
                <w:lang w:val="en-US"/>
              </w:rPr>
            </w:pPr>
            <w:r w:rsidRPr="00A72693">
              <w:rPr>
                <w:szCs w:val="24"/>
              </w:rPr>
              <w:t>Валюта процедуры</w:t>
            </w:r>
          </w:p>
        </w:tc>
        <w:tc>
          <w:tcPr>
            <w:tcW w:w="6538" w:type="dxa"/>
            <w:gridSpan w:val="2"/>
          </w:tcPr>
          <w:p w:rsidR="00E70DAF" w:rsidRPr="00A72693" w:rsidRDefault="00E70DAF" w:rsidP="00DD6ECF">
            <w:pPr>
              <w:widowControl w:val="0"/>
              <w:ind w:right="153" w:firstLine="0"/>
              <w:rPr>
                <w:szCs w:val="24"/>
              </w:rPr>
            </w:pPr>
            <w:r w:rsidRPr="00A72693">
              <w:rPr>
                <w:szCs w:val="24"/>
              </w:rPr>
              <w:t>Российский рубль</w:t>
            </w:r>
          </w:p>
        </w:tc>
      </w:tr>
      <w:tr w:rsidR="00E70DAF" w:rsidRPr="00A72693" w:rsidTr="00E56EBC">
        <w:trPr>
          <w:trHeight w:val="820"/>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57" w:name="_Ref462132217"/>
          </w:p>
        </w:tc>
        <w:bookmarkEnd w:id="357"/>
        <w:tc>
          <w:tcPr>
            <w:tcW w:w="2370" w:type="dxa"/>
          </w:tcPr>
          <w:p w:rsidR="00E70DAF" w:rsidRPr="00A72693" w:rsidRDefault="00E70DAF" w:rsidP="00DD6ECF">
            <w:pPr>
              <w:widowControl w:val="0"/>
              <w:adjustRightInd w:val="0"/>
              <w:ind w:left="45" w:right="153" w:firstLine="0"/>
              <w:jc w:val="left"/>
              <w:textAlignment w:val="baseline"/>
              <w:rPr>
                <w:szCs w:val="24"/>
              </w:rPr>
            </w:pPr>
            <w:r w:rsidRPr="00A72693">
              <w:rPr>
                <w:szCs w:val="24"/>
              </w:rPr>
              <w:t>Состав заявки на участие в процедуре</w:t>
            </w:r>
          </w:p>
        </w:tc>
        <w:tc>
          <w:tcPr>
            <w:tcW w:w="6538" w:type="dxa"/>
            <w:gridSpan w:val="2"/>
          </w:tcPr>
          <w:p w:rsidR="00E70DAF" w:rsidRPr="00A72693" w:rsidRDefault="00E70DAF" w:rsidP="00DD6ECF">
            <w:pPr>
              <w:widowControl w:val="0"/>
              <w:tabs>
                <w:tab w:val="num" w:pos="1277"/>
                <w:tab w:val="num" w:pos="1701"/>
              </w:tabs>
              <w:ind w:firstLine="0"/>
              <w:rPr>
                <w:kern w:val="28"/>
                <w:szCs w:val="24"/>
              </w:rPr>
            </w:pPr>
            <w:r w:rsidRPr="00A72693">
              <w:rPr>
                <w:kern w:val="28"/>
                <w:szCs w:val="24"/>
              </w:rPr>
              <w:t>В состав заявки должны быть включены следующие документы:</w:t>
            </w:r>
          </w:p>
          <w:p w:rsidR="00E70DAF" w:rsidRPr="00A72693" w:rsidRDefault="00E70DAF" w:rsidP="00092FF8">
            <w:pPr>
              <w:pStyle w:val="aff9"/>
              <w:widowControl w:val="0"/>
              <w:numPr>
                <w:ilvl w:val="0"/>
                <w:numId w:val="22"/>
              </w:numPr>
              <w:tabs>
                <w:tab w:val="num" w:pos="354"/>
                <w:tab w:val="num" w:pos="1701"/>
              </w:tabs>
              <w:ind w:left="0" w:firstLine="0"/>
              <w:jc w:val="both"/>
              <w:rPr>
                <w:kern w:val="28"/>
              </w:rPr>
            </w:pPr>
            <w:r w:rsidRPr="00A72693">
              <w:rPr>
                <w:kern w:val="28"/>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00DC4DA3">
              <w:fldChar w:fldCharType="begin"/>
            </w:r>
            <w:r w:rsidR="00DC4DA3">
              <w:instrText xml:space="preserve"> REF _Ref462308091 \w \h  \* MERGEFORMAT </w:instrText>
            </w:r>
            <w:r w:rsidR="00DC4DA3">
              <w:fldChar w:fldCharType="separate"/>
            </w:r>
            <w:r w:rsidRPr="005540FA">
              <w:rPr>
                <w:kern w:val="28"/>
              </w:rPr>
              <w:t>2.4.1.1</w:t>
            </w:r>
            <w:r w:rsidR="00DC4DA3">
              <w:fldChar w:fldCharType="end"/>
            </w:r>
            <w:r w:rsidRPr="00A72693">
              <w:rPr>
                <w:kern w:val="28"/>
              </w:rPr>
              <w:t>;</w:t>
            </w:r>
          </w:p>
          <w:p w:rsidR="00E70DAF" w:rsidRPr="00A72693" w:rsidRDefault="00E70DAF" w:rsidP="00092FF8">
            <w:pPr>
              <w:pStyle w:val="aff9"/>
              <w:widowControl w:val="0"/>
              <w:numPr>
                <w:ilvl w:val="0"/>
                <w:numId w:val="22"/>
              </w:numPr>
              <w:tabs>
                <w:tab w:val="num" w:pos="354"/>
                <w:tab w:val="num" w:pos="1701"/>
              </w:tabs>
              <w:ind w:left="0" w:firstLine="0"/>
              <w:jc w:val="both"/>
              <w:rPr>
                <w:kern w:val="28"/>
              </w:rPr>
            </w:pPr>
            <w:r w:rsidRPr="00A72693">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00DC4DA3">
              <w:fldChar w:fldCharType="begin"/>
            </w:r>
            <w:r w:rsidR="00DC4DA3">
              <w:instrText xml:space="preserve"> REF _Ref462134351 \w \h  \* MERGEFORMAT </w:instrText>
            </w:r>
            <w:r w:rsidR="00DC4DA3">
              <w:fldChar w:fldCharType="separate"/>
            </w:r>
            <w:r>
              <w:t>2.4.1.2</w:t>
            </w:r>
            <w:r w:rsidR="00DC4DA3">
              <w:fldChar w:fldCharType="end"/>
            </w:r>
            <w:r w:rsidRPr="00A72693">
              <w:t>;</w:t>
            </w:r>
          </w:p>
          <w:p w:rsidR="00E70DAF" w:rsidRPr="00A72693" w:rsidRDefault="00E70DAF" w:rsidP="00092FF8">
            <w:pPr>
              <w:pStyle w:val="aff9"/>
              <w:widowControl w:val="0"/>
              <w:numPr>
                <w:ilvl w:val="0"/>
                <w:numId w:val="22"/>
              </w:numPr>
              <w:tabs>
                <w:tab w:val="num" w:pos="354"/>
                <w:tab w:val="num" w:pos="1701"/>
              </w:tabs>
              <w:ind w:left="0" w:firstLine="0"/>
              <w:jc w:val="both"/>
              <w:rPr>
                <w:kern w:val="28"/>
              </w:rPr>
            </w:pPr>
            <w:r w:rsidRPr="00A72693">
              <w:t xml:space="preserve">Документы, </w:t>
            </w:r>
            <w:r w:rsidRPr="00A72693">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00DC4DA3">
              <w:fldChar w:fldCharType="begin"/>
            </w:r>
            <w:r w:rsidR="00DC4DA3">
              <w:instrText xml:space="preserve"> REF _Ref462134208 \r \h  \* MERGEFORMAT </w:instrText>
            </w:r>
            <w:r w:rsidR="00DC4DA3">
              <w:fldChar w:fldCharType="separate"/>
            </w:r>
            <w:r w:rsidRPr="005540FA">
              <w:rPr>
                <w:bCs/>
              </w:rPr>
              <w:t>4.1.16</w:t>
            </w:r>
            <w:r w:rsidR="00DC4DA3">
              <w:fldChar w:fldCharType="end"/>
            </w:r>
            <w:r w:rsidRPr="00A72693">
              <w:rPr>
                <w:bCs/>
              </w:rPr>
              <w:t>;</w:t>
            </w:r>
          </w:p>
          <w:p w:rsidR="00E70DAF" w:rsidRPr="00A72693" w:rsidRDefault="00E70DAF" w:rsidP="00092FF8">
            <w:pPr>
              <w:pStyle w:val="aff9"/>
              <w:widowControl w:val="0"/>
              <w:numPr>
                <w:ilvl w:val="0"/>
                <w:numId w:val="22"/>
              </w:numPr>
              <w:tabs>
                <w:tab w:val="num" w:pos="354"/>
                <w:tab w:val="num" w:pos="1701"/>
              </w:tabs>
              <w:ind w:left="0" w:firstLine="0"/>
              <w:jc w:val="both"/>
              <w:rPr>
                <w:kern w:val="28"/>
              </w:rPr>
            </w:pPr>
            <w:r w:rsidRPr="00A72693">
              <w:rPr>
                <w:bCs/>
              </w:rPr>
              <w:t xml:space="preserve">Документы, подтверждающие </w:t>
            </w:r>
            <w:r w:rsidRPr="00A72693">
              <w:rPr>
                <w:kern w:val="28"/>
              </w:rPr>
              <w:t xml:space="preserve">соответствие предлагаемой продукции (предмета закупки) установленным требованиям, указанные в пункте </w:t>
            </w:r>
            <w:r w:rsidR="00DC4DA3">
              <w:fldChar w:fldCharType="begin"/>
            </w:r>
            <w:r w:rsidR="00DC4DA3">
              <w:instrText xml:space="preserve"> REF _Ref462133571 \w \h  \* MERGEFORMAT </w:instrText>
            </w:r>
            <w:r w:rsidR="00DC4DA3">
              <w:fldChar w:fldCharType="separate"/>
            </w:r>
            <w:r w:rsidRPr="005540FA">
              <w:rPr>
                <w:kern w:val="28"/>
              </w:rPr>
              <w:t>4.1.18</w:t>
            </w:r>
            <w:r w:rsidR="00DC4DA3">
              <w:fldChar w:fldCharType="end"/>
            </w:r>
            <w:r w:rsidRPr="00A72693">
              <w:rPr>
                <w:kern w:val="28"/>
              </w:rPr>
              <w:t>.</w:t>
            </w:r>
          </w:p>
          <w:p w:rsidR="00E70DAF" w:rsidRPr="00A72693" w:rsidRDefault="00E70DAF" w:rsidP="007338D6">
            <w:pPr>
              <w:widowControl w:val="0"/>
              <w:tabs>
                <w:tab w:val="num" w:pos="1277"/>
                <w:tab w:val="num" w:pos="1701"/>
              </w:tabs>
              <w:ind w:firstLine="0"/>
              <w:rPr>
                <w:kern w:val="28"/>
                <w:szCs w:val="24"/>
              </w:rPr>
            </w:pPr>
            <w:r w:rsidRPr="00A72693">
              <w:rPr>
                <w:kern w:val="28"/>
                <w:szCs w:val="24"/>
              </w:rPr>
              <w:t xml:space="preserve">5) Также в состав заявки участник может </w:t>
            </w:r>
            <w:r w:rsidRPr="00A72693">
              <w:rPr>
                <w:bCs/>
                <w:szCs w:val="24"/>
              </w:rPr>
              <w:t>включить</w:t>
            </w:r>
            <w:r w:rsidRPr="00A72693">
              <w:rPr>
                <w:kern w:val="28"/>
                <w:szCs w:val="24"/>
              </w:rPr>
              <w:t xml:space="preserve"> документы, перечисленные в пункте </w:t>
            </w:r>
            <w:r w:rsidR="00DC4DA3">
              <w:fldChar w:fldCharType="begin"/>
            </w:r>
            <w:r w:rsidR="00DC4DA3">
              <w:instrText xml:space="preserve"> REF _Ref317255017 \r \h  \* MERGEFORMAT </w:instrText>
            </w:r>
            <w:r w:rsidR="00DC4DA3">
              <w:fldChar w:fldCharType="separate"/>
            </w:r>
            <w:r w:rsidRPr="005540FA">
              <w:rPr>
                <w:kern w:val="28"/>
                <w:szCs w:val="24"/>
              </w:rPr>
              <w:t>4.1.27</w:t>
            </w:r>
            <w:r w:rsidR="00DC4DA3">
              <w:fldChar w:fldCharType="end"/>
            </w:r>
            <w:r w:rsidRPr="00A72693">
              <w:rPr>
                <w:kern w:val="28"/>
                <w:szCs w:val="24"/>
              </w:rPr>
              <w:t xml:space="preserve"> для оценки своих заявок в соответствии с критериями, указанными в пункте </w:t>
            </w:r>
            <w:r w:rsidR="00DC4DA3">
              <w:fldChar w:fldCharType="begin"/>
            </w:r>
            <w:r w:rsidR="00DC4DA3">
              <w:instrText xml:space="preserve"> REF _Ref317255007 \r \h  \* MERGEFORMAT </w:instrText>
            </w:r>
            <w:r w:rsidR="00DC4DA3">
              <w:fldChar w:fldCharType="separate"/>
            </w:r>
            <w:r w:rsidRPr="005540FA">
              <w:rPr>
                <w:kern w:val="28"/>
                <w:szCs w:val="24"/>
              </w:rPr>
              <w:t>4.1.25</w:t>
            </w:r>
            <w:r w:rsidR="00DC4DA3">
              <w:fldChar w:fldCharType="end"/>
            </w:r>
          </w:p>
        </w:tc>
      </w:tr>
      <w:tr w:rsidR="00E70DAF" w:rsidRPr="00A72693" w:rsidTr="00E56EBC">
        <w:trPr>
          <w:trHeight w:val="820"/>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58" w:name="_Ref495323661"/>
          </w:p>
        </w:tc>
        <w:bookmarkEnd w:id="358"/>
        <w:tc>
          <w:tcPr>
            <w:tcW w:w="2370" w:type="dxa"/>
          </w:tcPr>
          <w:p w:rsidR="00E70DAF" w:rsidRPr="00A72693" w:rsidRDefault="00E70DAF" w:rsidP="00DD6ECF">
            <w:pPr>
              <w:widowControl w:val="0"/>
              <w:adjustRightInd w:val="0"/>
              <w:ind w:left="45" w:right="153" w:firstLine="0"/>
              <w:jc w:val="left"/>
              <w:textAlignment w:val="baseline"/>
              <w:rPr>
                <w:szCs w:val="24"/>
              </w:rPr>
            </w:pPr>
            <w:r w:rsidRPr="00A72693">
              <w:rPr>
                <w:szCs w:val="24"/>
              </w:rPr>
              <w:t>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6538" w:type="dxa"/>
            <w:gridSpan w:val="2"/>
          </w:tcPr>
          <w:p w:rsidR="00E70DAF" w:rsidRPr="00A72693" w:rsidRDefault="00E70DAF" w:rsidP="00805400">
            <w:pPr>
              <w:widowControl w:val="0"/>
              <w:tabs>
                <w:tab w:val="num" w:pos="1277"/>
                <w:tab w:val="num" w:pos="1701"/>
              </w:tabs>
              <w:ind w:firstLine="0"/>
              <w:jc w:val="left"/>
              <w:rPr>
                <w:kern w:val="28"/>
                <w:szCs w:val="24"/>
              </w:rPr>
            </w:pPr>
            <w:r w:rsidRPr="00A72693">
              <w:rPr>
                <w:kern w:val="28"/>
                <w:szCs w:val="24"/>
              </w:rPr>
              <w:t>Участник закупки должен:</w:t>
            </w:r>
          </w:p>
          <w:p w:rsidR="00E70DAF" w:rsidRPr="00A72693" w:rsidRDefault="00E70DAF" w:rsidP="00C427C8">
            <w:pPr>
              <w:pStyle w:val="aff9"/>
              <w:widowControl w:val="0"/>
              <w:ind w:left="-72"/>
            </w:pPr>
            <w:r w:rsidRPr="00A72693">
              <w:t xml:space="preserve">а) Предоставить отчетную калькуляцию цены за подписью главного бухгалтера и директора, заверенной печатью Поставщика, по форме в соответствии с </w:t>
            </w:r>
            <w:r>
              <w:rPr>
                <w:iCs/>
              </w:rPr>
              <w:t>Приказом ФАС России от 05.03</w:t>
            </w:r>
            <w:r w:rsidRPr="00A72693">
              <w:rPr>
                <w:iCs/>
              </w:rPr>
              <w:t xml:space="preserve">.2018 г. № 116/18 </w:t>
            </w:r>
            <w:r w:rsidRPr="00A72693">
              <w:t>с предоставлением расшифровок по статьям затрат отчетной калькуляции;</w:t>
            </w:r>
          </w:p>
          <w:p w:rsidR="00E70DAF" w:rsidRPr="00A72693" w:rsidRDefault="00E70DAF" w:rsidP="00B54CC6">
            <w:pPr>
              <w:pStyle w:val="aff9"/>
              <w:widowControl w:val="0"/>
              <w:ind w:left="-72"/>
            </w:pPr>
            <w:r w:rsidRPr="00A72693">
              <w:t>б) Открыть специальный счет в уполномоченном банке в соответствии с идентификатором по Государственному контракту.</w:t>
            </w:r>
          </w:p>
        </w:tc>
      </w:tr>
      <w:tr w:rsidR="00E70DAF" w:rsidRPr="00A72693" w:rsidTr="00E56EBC">
        <w:trPr>
          <w:trHeight w:val="285"/>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59" w:name="_Ref462134208"/>
          </w:p>
        </w:tc>
        <w:bookmarkEnd w:id="359"/>
        <w:tc>
          <w:tcPr>
            <w:tcW w:w="2370" w:type="dxa"/>
          </w:tcPr>
          <w:p w:rsidR="00E70DAF" w:rsidRPr="00A72693" w:rsidRDefault="00E70DAF" w:rsidP="00DD6ECF">
            <w:pPr>
              <w:widowControl w:val="0"/>
              <w:overflowPunct w:val="0"/>
              <w:autoSpaceDE w:val="0"/>
              <w:autoSpaceDN w:val="0"/>
              <w:adjustRightInd w:val="0"/>
              <w:ind w:right="153" w:firstLine="0"/>
              <w:jc w:val="left"/>
              <w:rPr>
                <w:bCs/>
                <w:szCs w:val="24"/>
              </w:rPr>
            </w:pPr>
            <w:r w:rsidRPr="00A72693">
              <w:rPr>
                <w:bCs/>
                <w:szCs w:val="24"/>
              </w:rPr>
              <w:t>Документы, подтверждающие соответствие участника дополнительным требованиям</w:t>
            </w:r>
          </w:p>
        </w:tc>
        <w:tc>
          <w:tcPr>
            <w:tcW w:w="6538" w:type="dxa"/>
            <w:gridSpan w:val="2"/>
          </w:tcPr>
          <w:p w:rsidR="00E70DAF" w:rsidRPr="00A72693" w:rsidRDefault="00E70DAF" w:rsidP="00805400">
            <w:pPr>
              <w:widowControl w:val="0"/>
              <w:overflowPunct w:val="0"/>
              <w:autoSpaceDE w:val="0"/>
              <w:autoSpaceDN w:val="0"/>
              <w:adjustRightInd w:val="0"/>
              <w:ind w:right="153" w:firstLine="0"/>
              <w:rPr>
                <w:szCs w:val="24"/>
              </w:rPr>
            </w:pPr>
            <w:r w:rsidRPr="00A72693">
              <w:rPr>
                <w:szCs w:val="24"/>
              </w:rPr>
              <w:t xml:space="preserve">Участник в составе заявки, для подтверждения соответствия требованиям, установленным в пункте </w:t>
            </w:r>
            <w:r w:rsidR="00DC4DA3">
              <w:fldChar w:fldCharType="begin"/>
            </w:r>
            <w:r w:rsidR="00DC4DA3">
              <w:instrText xml:space="preserve"> REF _Ref495323661 \n \h  \* MERGEFORMAT </w:instrText>
            </w:r>
            <w:r w:rsidR="00DC4DA3">
              <w:fldChar w:fldCharType="separate"/>
            </w:r>
            <w:r>
              <w:rPr>
                <w:szCs w:val="24"/>
              </w:rPr>
              <w:t>4.1.15</w:t>
            </w:r>
            <w:r w:rsidR="00DC4DA3">
              <w:fldChar w:fldCharType="end"/>
            </w:r>
            <w:r w:rsidRPr="00A72693">
              <w:rPr>
                <w:szCs w:val="24"/>
              </w:rPr>
              <w:t xml:space="preserve"> настоящего раздела должен представить в составе заявки следующие документы:</w:t>
            </w:r>
          </w:p>
          <w:p w:rsidR="00E70DAF" w:rsidRPr="00A72693" w:rsidRDefault="00E70DAF" w:rsidP="00092FF8">
            <w:pPr>
              <w:widowControl w:val="0"/>
              <w:numPr>
                <w:ilvl w:val="0"/>
                <w:numId w:val="24"/>
              </w:numPr>
              <w:tabs>
                <w:tab w:val="left" w:pos="354"/>
              </w:tabs>
              <w:ind w:left="-72" w:firstLine="0"/>
              <w:contextualSpacing/>
              <w:rPr>
                <w:bCs/>
                <w:szCs w:val="24"/>
                <w:shd w:val="clear" w:color="auto" w:fill="FFFFCC"/>
              </w:rPr>
            </w:pPr>
            <w:r w:rsidRPr="00A72693">
              <w:rPr>
                <w:bCs/>
                <w:szCs w:val="24"/>
                <w:shd w:val="clear" w:color="auto" w:fill="FFFFCC"/>
              </w:rPr>
              <w:t xml:space="preserve">Гарантийное письмо о предоставлении отчетной калькуляции цены за подписью главного бухгалтера и директора, заверенной печатью Поставщика, по форме в  соответствии с </w:t>
            </w:r>
            <w:r>
              <w:rPr>
                <w:iCs/>
                <w:szCs w:val="24"/>
              </w:rPr>
              <w:t>Приказом ФАС России от 05.03</w:t>
            </w:r>
            <w:r w:rsidRPr="00A72693">
              <w:rPr>
                <w:iCs/>
                <w:szCs w:val="24"/>
              </w:rPr>
              <w:t>.2018 г. № 116/18</w:t>
            </w:r>
            <w:r w:rsidRPr="00A72693">
              <w:rPr>
                <w:bCs/>
                <w:szCs w:val="24"/>
                <w:shd w:val="clear" w:color="auto" w:fill="FFFFCC"/>
              </w:rPr>
              <w:t xml:space="preserve"> с предоставлением расшифровок по статьям затрат отчетной калькуляции (гарантийное письмо по форме Участника);</w:t>
            </w:r>
          </w:p>
          <w:p w:rsidR="00E70DAF" w:rsidRPr="00A72693" w:rsidRDefault="00E70DAF" w:rsidP="00B54CC6">
            <w:pPr>
              <w:widowControl w:val="0"/>
              <w:numPr>
                <w:ilvl w:val="0"/>
                <w:numId w:val="24"/>
              </w:numPr>
              <w:tabs>
                <w:tab w:val="left" w:pos="354"/>
              </w:tabs>
              <w:ind w:left="0" w:hanging="31"/>
              <w:contextualSpacing/>
              <w:rPr>
                <w:szCs w:val="24"/>
              </w:rPr>
            </w:pPr>
            <w:r w:rsidRPr="00A72693">
              <w:rPr>
                <w:bCs/>
                <w:szCs w:val="24"/>
                <w:shd w:val="clear" w:color="auto" w:fill="FFFFCC"/>
              </w:rPr>
              <w:t>Гарантийное письмо об открытии специального отдельного счета в уполномоченном банке (гарантийное письмо по форме Участника).</w:t>
            </w:r>
          </w:p>
        </w:tc>
      </w:tr>
      <w:tr w:rsidR="00E70DAF" w:rsidRPr="00A72693" w:rsidTr="00E56EBC">
        <w:trPr>
          <w:trHeight w:val="824"/>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60" w:name="_Ref462132729"/>
          </w:p>
        </w:tc>
        <w:bookmarkEnd w:id="360"/>
        <w:tc>
          <w:tcPr>
            <w:tcW w:w="2370" w:type="dxa"/>
          </w:tcPr>
          <w:p w:rsidR="00E70DAF" w:rsidRPr="00A72693" w:rsidRDefault="00E70DAF" w:rsidP="00DD6ECF">
            <w:pPr>
              <w:widowControl w:val="0"/>
              <w:adjustRightInd w:val="0"/>
              <w:ind w:left="45" w:right="153" w:firstLine="0"/>
              <w:jc w:val="left"/>
              <w:textAlignment w:val="baseline"/>
              <w:rPr>
                <w:szCs w:val="24"/>
              </w:rPr>
            </w:pPr>
            <w:r w:rsidRPr="00A72693">
              <w:rPr>
                <w:szCs w:val="24"/>
              </w:rPr>
              <w:t>Специальные требования к продукции (предмету закупки)</w:t>
            </w:r>
          </w:p>
        </w:tc>
        <w:tc>
          <w:tcPr>
            <w:tcW w:w="6538" w:type="dxa"/>
            <w:gridSpan w:val="2"/>
          </w:tcPr>
          <w:p w:rsidR="00E70DAF" w:rsidRPr="00A72693" w:rsidRDefault="00E70DAF" w:rsidP="00DC4DA3">
            <w:pPr>
              <w:ind w:firstLine="0"/>
              <w:rPr>
                <w:szCs w:val="24"/>
              </w:rPr>
            </w:pPr>
            <w:r w:rsidRPr="00A72693">
              <w:rPr>
                <w:bCs/>
                <w:szCs w:val="24"/>
                <w:shd w:val="clear" w:color="auto" w:fill="FFFFCC"/>
              </w:rPr>
              <w:t>Товар 2018-2019 гг. выпуска, наличие маркировки, предоставление сертификатов качества на поставляемую продукцию с приемкой ОТК.</w:t>
            </w:r>
          </w:p>
        </w:tc>
      </w:tr>
      <w:tr w:rsidR="00E70DAF" w:rsidRPr="00A72693" w:rsidTr="00E56EBC">
        <w:trPr>
          <w:trHeight w:val="1413"/>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61" w:name="_Ref462133571"/>
          </w:p>
        </w:tc>
        <w:bookmarkEnd w:id="361"/>
        <w:tc>
          <w:tcPr>
            <w:tcW w:w="2370" w:type="dxa"/>
          </w:tcPr>
          <w:p w:rsidR="00E70DAF" w:rsidRPr="00A72693" w:rsidRDefault="00E70DAF" w:rsidP="00DD6ECF">
            <w:pPr>
              <w:widowControl w:val="0"/>
              <w:adjustRightInd w:val="0"/>
              <w:ind w:left="45" w:right="153" w:firstLine="0"/>
              <w:jc w:val="left"/>
              <w:textAlignment w:val="baseline"/>
              <w:rPr>
                <w:szCs w:val="24"/>
              </w:rPr>
            </w:pPr>
            <w:r w:rsidRPr="00A72693">
              <w:rPr>
                <w:szCs w:val="24"/>
              </w:rPr>
              <w:t>Документы, подтверждающие соответствие предлагаемой продукции (предмета закупки) установленным требования</w:t>
            </w:r>
          </w:p>
        </w:tc>
        <w:tc>
          <w:tcPr>
            <w:tcW w:w="6538" w:type="dxa"/>
            <w:gridSpan w:val="2"/>
          </w:tcPr>
          <w:p w:rsidR="00E70DAF" w:rsidRPr="00A72693" w:rsidRDefault="00E70DAF" w:rsidP="00DD6ECF">
            <w:pPr>
              <w:widowControl w:val="0"/>
              <w:overflowPunct w:val="0"/>
              <w:autoSpaceDE w:val="0"/>
              <w:autoSpaceDN w:val="0"/>
              <w:adjustRightInd w:val="0"/>
              <w:ind w:right="153" w:firstLine="0"/>
              <w:rPr>
                <w:szCs w:val="24"/>
              </w:rPr>
            </w:pPr>
            <w:r w:rsidRPr="00A72693">
              <w:rPr>
                <w:szCs w:val="24"/>
              </w:rPr>
              <w:t xml:space="preserve">Участник в составе заявки, для подтверждения соответствия предлагаемой продукции (предмета закупки) требованиям, установленным в пункте </w:t>
            </w:r>
            <w:r w:rsidR="00DC4DA3">
              <w:fldChar w:fldCharType="begin"/>
            </w:r>
            <w:r w:rsidR="00DC4DA3">
              <w:instrText xml:space="preserve"> REF _Ref462132729 \w \h  \* MERGEFORMAT </w:instrText>
            </w:r>
            <w:r w:rsidR="00DC4DA3">
              <w:fldChar w:fldCharType="separate"/>
            </w:r>
            <w:r>
              <w:rPr>
                <w:szCs w:val="24"/>
              </w:rPr>
              <w:t>4.1.17</w:t>
            </w:r>
            <w:r w:rsidR="00DC4DA3">
              <w:fldChar w:fldCharType="end"/>
            </w:r>
            <w:r w:rsidRPr="00A72693">
              <w:rPr>
                <w:szCs w:val="24"/>
              </w:rPr>
              <w:t xml:space="preserve"> настоящего раздела должен представить следующие документы:</w:t>
            </w:r>
          </w:p>
          <w:p w:rsidR="00E70DAF" w:rsidRPr="00A72693" w:rsidRDefault="00E70DAF" w:rsidP="00092FF8">
            <w:pPr>
              <w:widowControl w:val="0"/>
              <w:numPr>
                <w:ilvl w:val="0"/>
                <w:numId w:val="27"/>
              </w:numPr>
              <w:tabs>
                <w:tab w:val="left" w:pos="354"/>
              </w:tabs>
              <w:ind w:left="70" w:firstLine="0"/>
              <w:contextualSpacing/>
              <w:rPr>
                <w:kern w:val="28"/>
                <w:szCs w:val="24"/>
              </w:rPr>
            </w:pPr>
            <w:r w:rsidRPr="00A72693">
              <w:rPr>
                <w:bCs/>
                <w:i/>
                <w:color w:val="808080"/>
                <w:szCs w:val="24"/>
                <w:shd w:val="clear" w:color="auto" w:fill="FFFFCC"/>
              </w:rPr>
              <w:t xml:space="preserve"> </w:t>
            </w:r>
            <w:r w:rsidRPr="00A72693">
              <w:rPr>
                <w:szCs w:val="24"/>
              </w:rPr>
              <w:t xml:space="preserve">Гарантийное письмо о предоставлении </w:t>
            </w:r>
            <w:r w:rsidRPr="00A72693">
              <w:rPr>
                <w:iCs/>
                <w:szCs w:val="24"/>
              </w:rPr>
              <w:t>сертификатов качества</w:t>
            </w:r>
            <w:r w:rsidRPr="00A72693">
              <w:rPr>
                <w:szCs w:val="24"/>
              </w:rPr>
              <w:t xml:space="preserve"> на поставляемую продукцию</w:t>
            </w:r>
            <w:r w:rsidRPr="00A72693">
              <w:rPr>
                <w:iCs/>
                <w:szCs w:val="24"/>
              </w:rPr>
              <w:t xml:space="preserve"> </w:t>
            </w:r>
            <w:r w:rsidRPr="00A72693">
              <w:rPr>
                <w:bCs/>
                <w:szCs w:val="24"/>
              </w:rPr>
              <w:t>с приемкой ОТК.</w:t>
            </w:r>
            <w:r w:rsidRPr="00A72693">
              <w:rPr>
                <w:iCs/>
                <w:szCs w:val="24"/>
              </w:rPr>
              <w:t xml:space="preserve"> </w:t>
            </w:r>
          </w:p>
          <w:p w:rsidR="00E70DAF" w:rsidRPr="00A72693" w:rsidRDefault="00E70DAF" w:rsidP="00805400">
            <w:pPr>
              <w:pStyle w:val="aff9"/>
              <w:widowControl w:val="0"/>
              <w:tabs>
                <w:tab w:val="left" w:pos="495"/>
              </w:tabs>
              <w:ind w:left="0"/>
              <w:jc w:val="both"/>
              <w:rPr>
                <w:kern w:val="28"/>
              </w:rPr>
            </w:pPr>
            <w:r w:rsidRPr="00A72693">
              <w:rPr>
                <w:bCs/>
              </w:rPr>
              <w:t>б) Гарантийное письмо, подтверждающее</w:t>
            </w:r>
            <w:r w:rsidRPr="00A72693">
              <w:rPr>
                <w:bCs/>
                <w:i/>
              </w:rPr>
              <w:t xml:space="preserve"> </w:t>
            </w:r>
            <w:r w:rsidRPr="00A72693">
              <w:rPr>
                <w:bCs/>
              </w:rPr>
              <w:t>наличие маркировки на поставляемой продукции.</w:t>
            </w:r>
          </w:p>
        </w:tc>
      </w:tr>
      <w:tr w:rsidR="00E70DAF" w:rsidRPr="00A72693" w:rsidTr="00E56EBC">
        <w:trPr>
          <w:trHeight w:val="473"/>
        </w:trPr>
        <w:tc>
          <w:tcPr>
            <w:tcW w:w="850" w:type="dxa"/>
            <w:vMerge w:val="restart"/>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62" w:name="_Ref462133996"/>
            <w:bookmarkStart w:id="363" w:name="_Ref317254826"/>
          </w:p>
        </w:tc>
        <w:tc>
          <w:tcPr>
            <w:tcW w:w="2370" w:type="dxa"/>
          </w:tcPr>
          <w:p w:rsidR="00E70DAF" w:rsidRPr="00A72693" w:rsidRDefault="00E70DAF" w:rsidP="00092FF8">
            <w:pPr>
              <w:pStyle w:val="aff9"/>
              <w:widowControl w:val="0"/>
              <w:numPr>
                <w:ilvl w:val="0"/>
                <w:numId w:val="21"/>
              </w:numPr>
              <w:tabs>
                <w:tab w:val="left" w:pos="212"/>
              </w:tabs>
              <w:ind w:left="0" w:right="153" w:firstLine="0"/>
            </w:pPr>
            <w:bookmarkStart w:id="364" w:name="_Ref462216409"/>
            <w:bookmarkEnd w:id="362"/>
            <w:r w:rsidRPr="00A72693">
              <w:t>Обеспечение заявки на участие в процедуре</w:t>
            </w:r>
            <w:bookmarkEnd w:id="364"/>
            <w:r w:rsidRPr="00A72693">
              <w:t xml:space="preserve"> закупки</w:t>
            </w:r>
          </w:p>
        </w:tc>
        <w:tc>
          <w:tcPr>
            <w:tcW w:w="6538" w:type="dxa"/>
            <w:gridSpan w:val="2"/>
          </w:tcPr>
          <w:p w:rsidR="00E70DAF" w:rsidRPr="00A72693" w:rsidRDefault="00E70DAF" w:rsidP="00DD6ECF">
            <w:pPr>
              <w:widowControl w:val="0"/>
              <w:ind w:firstLine="0"/>
              <w:rPr>
                <w:color w:val="333333"/>
                <w:szCs w:val="24"/>
              </w:rPr>
            </w:pPr>
            <w:r w:rsidRPr="00A72693">
              <w:rPr>
                <w:bCs/>
                <w:color w:val="333333"/>
                <w:szCs w:val="24"/>
              </w:rPr>
              <w:t>Не требуется</w:t>
            </w:r>
          </w:p>
        </w:tc>
      </w:tr>
      <w:tr w:rsidR="00E70DAF" w:rsidRPr="00A72693" w:rsidTr="00E56EBC">
        <w:trPr>
          <w:trHeight w:val="195"/>
        </w:trPr>
        <w:tc>
          <w:tcPr>
            <w:tcW w:w="850" w:type="dxa"/>
            <w:vMerge/>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p>
        </w:tc>
        <w:tc>
          <w:tcPr>
            <w:tcW w:w="2370" w:type="dxa"/>
          </w:tcPr>
          <w:p w:rsidR="00E70DAF" w:rsidRPr="00A72693" w:rsidRDefault="00E70DAF" w:rsidP="00092FF8">
            <w:pPr>
              <w:pStyle w:val="aff9"/>
              <w:widowControl w:val="0"/>
              <w:numPr>
                <w:ilvl w:val="0"/>
                <w:numId w:val="21"/>
              </w:numPr>
              <w:tabs>
                <w:tab w:val="left" w:pos="212"/>
              </w:tabs>
              <w:ind w:left="0" w:right="153" w:firstLine="0"/>
            </w:pPr>
            <w:r w:rsidRPr="00A72693">
              <w:t>Форма обеспечения</w:t>
            </w:r>
          </w:p>
        </w:tc>
        <w:tc>
          <w:tcPr>
            <w:tcW w:w="6538" w:type="dxa"/>
            <w:gridSpan w:val="2"/>
          </w:tcPr>
          <w:p w:rsidR="00E70DAF" w:rsidRPr="00A72693" w:rsidRDefault="00E70DAF" w:rsidP="00DD6ECF">
            <w:pPr>
              <w:autoSpaceDE w:val="0"/>
              <w:autoSpaceDN w:val="0"/>
              <w:adjustRightInd w:val="0"/>
              <w:ind w:firstLine="0"/>
              <w:rPr>
                <w:iCs/>
                <w:szCs w:val="24"/>
                <w:lang w:eastAsia="en-US"/>
              </w:rPr>
            </w:pPr>
            <w:r w:rsidRPr="00A72693">
              <w:rPr>
                <w:bCs/>
                <w:szCs w:val="24"/>
              </w:rPr>
              <w:t>Не установлено</w:t>
            </w:r>
          </w:p>
        </w:tc>
      </w:tr>
      <w:tr w:rsidR="00E70DAF" w:rsidRPr="00A72693" w:rsidTr="00E56EBC">
        <w:trPr>
          <w:trHeight w:val="473"/>
        </w:trPr>
        <w:tc>
          <w:tcPr>
            <w:tcW w:w="850" w:type="dxa"/>
            <w:vMerge/>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p>
        </w:tc>
        <w:tc>
          <w:tcPr>
            <w:tcW w:w="2370" w:type="dxa"/>
          </w:tcPr>
          <w:p w:rsidR="00E70DAF" w:rsidRPr="00A72693" w:rsidRDefault="00E70DAF" w:rsidP="00092FF8">
            <w:pPr>
              <w:pStyle w:val="aff9"/>
              <w:widowControl w:val="0"/>
              <w:numPr>
                <w:ilvl w:val="0"/>
                <w:numId w:val="21"/>
              </w:numPr>
              <w:tabs>
                <w:tab w:val="left" w:pos="212"/>
              </w:tabs>
              <w:ind w:left="0" w:right="153" w:firstLine="0"/>
            </w:pPr>
            <w:r w:rsidRPr="00A72693">
              <w:t>Размер и валюта обеспечения</w:t>
            </w:r>
          </w:p>
        </w:tc>
        <w:tc>
          <w:tcPr>
            <w:tcW w:w="6538" w:type="dxa"/>
            <w:gridSpan w:val="2"/>
          </w:tcPr>
          <w:p w:rsidR="00E70DAF" w:rsidRPr="00A72693" w:rsidRDefault="00E70DAF" w:rsidP="00EF2C87">
            <w:pPr>
              <w:suppressAutoHyphens/>
              <w:ind w:firstLine="0"/>
              <w:rPr>
                <w:szCs w:val="24"/>
              </w:rPr>
            </w:pPr>
            <w:r w:rsidRPr="00A72693">
              <w:rPr>
                <w:bCs/>
                <w:szCs w:val="24"/>
              </w:rPr>
              <w:t>Не установлено</w:t>
            </w:r>
          </w:p>
        </w:tc>
      </w:tr>
      <w:tr w:rsidR="00E70DAF" w:rsidRPr="00A72693" w:rsidTr="00E56EBC">
        <w:trPr>
          <w:trHeight w:val="720"/>
        </w:trPr>
        <w:tc>
          <w:tcPr>
            <w:tcW w:w="850" w:type="dxa"/>
            <w:vMerge/>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p>
        </w:tc>
        <w:tc>
          <w:tcPr>
            <w:tcW w:w="2370" w:type="dxa"/>
          </w:tcPr>
          <w:p w:rsidR="00E70DAF" w:rsidRPr="00A72693" w:rsidRDefault="00E70DAF" w:rsidP="00092FF8">
            <w:pPr>
              <w:pStyle w:val="aff9"/>
              <w:widowControl w:val="0"/>
              <w:numPr>
                <w:ilvl w:val="0"/>
                <w:numId w:val="21"/>
              </w:numPr>
              <w:tabs>
                <w:tab w:val="left" w:pos="212"/>
              </w:tabs>
              <w:ind w:left="0" w:right="153" w:firstLine="0"/>
            </w:pPr>
            <w:r w:rsidRPr="00A72693">
              <w:t>Реквизиты для перечисления</w:t>
            </w:r>
          </w:p>
          <w:p w:rsidR="00E70DAF" w:rsidRPr="00A72693" w:rsidRDefault="00E70DAF" w:rsidP="00DD6ECF">
            <w:pPr>
              <w:widowControl w:val="0"/>
              <w:ind w:right="153" w:firstLine="0"/>
              <w:jc w:val="left"/>
              <w:rPr>
                <w:szCs w:val="24"/>
              </w:rPr>
            </w:pPr>
            <w:r w:rsidRPr="00A72693">
              <w:rPr>
                <w:szCs w:val="24"/>
              </w:rPr>
              <w:t>обеспечения</w:t>
            </w:r>
          </w:p>
        </w:tc>
        <w:tc>
          <w:tcPr>
            <w:tcW w:w="6538" w:type="dxa"/>
            <w:gridSpan w:val="2"/>
          </w:tcPr>
          <w:p w:rsidR="00E70DAF" w:rsidRPr="00A72693" w:rsidRDefault="00E70DAF" w:rsidP="00DD6ECF">
            <w:pPr>
              <w:widowControl w:val="0"/>
              <w:ind w:firstLine="0"/>
              <w:rPr>
                <w:szCs w:val="24"/>
              </w:rPr>
            </w:pPr>
            <w:r w:rsidRPr="00A72693">
              <w:rPr>
                <w:bCs/>
                <w:szCs w:val="24"/>
              </w:rPr>
              <w:t>Не установлено</w:t>
            </w:r>
          </w:p>
        </w:tc>
      </w:tr>
      <w:tr w:rsidR="00E70DAF" w:rsidRPr="00A72693" w:rsidTr="00E56EBC">
        <w:trPr>
          <w:trHeight w:val="390"/>
        </w:trPr>
        <w:tc>
          <w:tcPr>
            <w:tcW w:w="850" w:type="dxa"/>
            <w:vMerge/>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p>
        </w:tc>
        <w:tc>
          <w:tcPr>
            <w:tcW w:w="2370" w:type="dxa"/>
          </w:tcPr>
          <w:p w:rsidR="00E70DAF" w:rsidRPr="00A72693" w:rsidRDefault="00E70DAF" w:rsidP="00092FF8">
            <w:pPr>
              <w:pStyle w:val="aff9"/>
              <w:widowControl w:val="0"/>
              <w:numPr>
                <w:ilvl w:val="0"/>
                <w:numId w:val="21"/>
              </w:numPr>
              <w:tabs>
                <w:tab w:val="left" w:pos="212"/>
              </w:tabs>
              <w:ind w:left="0" w:right="153" w:firstLine="0"/>
            </w:pPr>
            <w:r w:rsidRPr="00A72693">
              <w:t>Срок и порядок предоставления обеспечения</w:t>
            </w:r>
          </w:p>
        </w:tc>
        <w:tc>
          <w:tcPr>
            <w:tcW w:w="6538" w:type="dxa"/>
            <w:gridSpan w:val="2"/>
          </w:tcPr>
          <w:p w:rsidR="00E70DAF" w:rsidRPr="00A72693" w:rsidRDefault="00E70DAF" w:rsidP="00DD6ECF">
            <w:pPr>
              <w:widowControl w:val="0"/>
              <w:ind w:firstLine="0"/>
              <w:rPr>
                <w:bCs/>
                <w:i/>
                <w:color w:val="808080"/>
                <w:szCs w:val="24"/>
              </w:rPr>
            </w:pPr>
            <w:r w:rsidRPr="00A72693">
              <w:rPr>
                <w:bCs/>
                <w:szCs w:val="24"/>
              </w:rPr>
              <w:t>Не установлено</w:t>
            </w:r>
          </w:p>
        </w:tc>
      </w:tr>
      <w:tr w:rsidR="00E70DAF" w:rsidRPr="00A72693" w:rsidTr="00E56EBC">
        <w:trPr>
          <w:trHeight w:val="1903"/>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65" w:name="_Ref462645986"/>
          </w:p>
        </w:tc>
        <w:bookmarkEnd w:id="363"/>
        <w:bookmarkEnd w:id="365"/>
        <w:tc>
          <w:tcPr>
            <w:tcW w:w="2370" w:type="dxa"/>
          </w:tcPr>
          <w:p w:rsidR="00E70DAF" w:rsidRPr="00A72693" w:rsidRDefault="00E70DAF" w:rsidP="00DD6ECF">
            <w:pPr>
              <w:widowControl w:val="0"/>
              <w:overflowPunct w:val="0"/>
              <w:autoSpaceDE w:val="0"/>
              <w:autoSpaceDN w:val="0"/>
              <w:adjustRightInd w:val="0"/>
              <w:ind w:left="45" w:right="153" w:firstLine="0"/>
              <w:jc w:val="left"/>
              <w:rPr>
                <w:bCs/>
                <w:szCs w:val="24"/>
              </w:rPr>
            </w:pPr>
            <w:r w:rsidRPr="00A72693">
              <w:rPr>
                <w:bCs/>
                <w:spacing w:val="-6"/>
                <w:szCs w:val="24"/>
              </w:rPr>
              <w:t>Форма и порядок предоставления участникам закупки разъяснений положений документации о закупке</w:t>
            </w:r>
          </w:p>
        </w:tc>
        <w:tc>
          <w:tcPr>
            <w:tcW w:w="6538" w:type="dxa"/>
            <w:gridSpan w:val="2"/>
          </w:tcPr>
          <w:p w:rsidR="00E70DAF" w:rsidRPr="00A72693" w:rsidRDefault="00E70DAF" w:rsidP="00DD6ECF">
            <w:pPr>
              <w:widowControl w:val="0"/>
              <w:tabs>
                <w:tab w:val="left" w:pos="70"/>
              </w:tabs>
              <w:overflowPunct w:val="0"/>
              <w:autoSpaceDE w:val="0"/>
              <w:autoSpaceDN w:val="0"/>
              <w:adjustRightInd w:val="0"/>
              <w:ind w:right="153" w:firstLine="0"/>
              <w:rPr>
                <w:szCs w:val="24"/>
              </w:rPr>
            </w:pPr>
            <w:r w:rsidRPr="00A72693">
              <w:rPr>
                <w:szCs w:val="24"/>
              </w:rPr>
              <w:t>В соответствии с регламентом АСТ</w:t>
            </w:r>
          </w:p>
        </w:tc>
      </w:tr>
      <w:tr w:rsidR="00E70DAF" w:rsidRPr="00A72693" w:rsidTr="00E56EBC">
        <w:trPr>
          <w:trHeight w:val="397"/>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66" w:name="_Ref462646046"/>
          </w:p>
        </w:tc>
        <w:bookmarkEnd w:id="366"/>
        <w:tc>
          <w:tcPr>
            <w:tcW w:w="2370" w:type="dxa"/>
          </w:tcPr>
          <w:p w:rsidR="00E70DAF" w:rsidRPr="00A72693" w:rsidRDefault="00E70DAF" w:rsidP="00B54CC6">
            <w:pPr>
              <w:widowControl w:val="0"/>
              <w:tabs>
                <w:tab w:val="left" w:pos="567"/>
              </w:tabs>
              <w:overflowPunct w:val="0"/>
              <w:autoSpaceDE w:val="0"/>
              <w:autoSpaceDN w:val="0"/>
              <w:adjustRightInd w:val="0"/>
              <w:ind w:right="153" w:firstLine="0"/>
              <w:jc w:val="left"/>
              <w:rPr>
                <w:bCs/>
                <w:spacing w:val="-6"/>
                <w:szCs w:val="24"/>
              </w:rPr>
            </w:pPr>
            <w:r w:rsidRPr="00A72693">
              <w:rPr>
                <w:bCs/>
                <w:spacing w:val="-6"/>
                <w:szCs w:val="24"/>
              </w:rPr>
              <w:t>Дата начала и дата окончания срока предоставления разъяснений положений извещения и/или документации</w:t>
            </w:r>
          </w:p>
        </w:tc>
        <w:tc>
          <w:tcPr>
            <w:tcW w:w="6538" w:type="dxa"/>
            <w:gridSpan w:val="2"/>
          </w:tcPr>
          <w:p w:rsidR="00E70DAF" w:rsidRPr="00A72693" w:rsidRDefault="00E70DAF" w:rsidP="00B54CC6">
            <w:pPr>
              <w:widowControl w:val="0"/>
              <w:tabs>
                <w:tab w:val="left" w:pos="70"/>
                <w:tab w:val="left" w:pos="567"/>
              </w:tabs>
              <w:overflowPunct w:val="0"/>
              <w:autoSpaceDE w:val="0"/>
              <w:autoSpaceDN w:val="0"/>
              <w:adjustRightInd w:val="0"/>
              <w:ind w:right="153" w:firstLine="0"/>
              <w:rPr>
                <w:szCs w:val="24"/>
              </w:rPr>
            </w:pPr>
            <w:r w:rsidRPr="00A72693">
              <w:rPr>
                <w:szCs w:val="24"/>
              </w:rPr>
              <w:t>Дата начала предоставления разъяснений:</w:t>
            </w:r>
          </w:p>
          <w:p w:rsidR="00E70DAF" w:rsidRPr="00A72693" w:rsidRDefault="00E70DAF" w:rsidP="00B54CC6">
            <w:pPr>
              <w:widowControl w:val="0"/>
              <w:tabs>
                <w:tab w:val="left" w:pos="70"/>
                <w:tab w:val="left" w:pos="567"/>
              </w:tabs>
              <w:overflowPunct w:val="0"/>
              <w:autoSpaceDE w:val="0"/>
              <w:autoSpaceDN w:val="0"/>
              <w:adjustRightInd w:val="0"/>
              <w:ind w:right="153" w:firstLine="0"/>
              <w:rPr>
                <w:szCs w:val="24"/>
              </w:rPr>
            </w:pPr>
            <w:r w:rsidRPr="00A72693">
              <w:rPr>
                <w:szCs w:val="24"/>
              </w:rPr>
              <w:t>«</w:t>
            </w:r>
            <w:r w:rsidR="009B30A8">
              <w:rPr>
                <w:szCs w:val="24"/>
                <w:shd w:val="clear" w:color="auto" w:fill="FFFFCC"/>
              </w:rPr>
              <w:t>17</w:t>
            </w:r>
            <w:r w:rsidRPr="00A72693">
              <w:rPr>
                <w:szCs w:val="24"/>
              </w:rPr>
              <w:t xml:space="preserve">» </w:t>
            </w:r>
            <w:r w:rsidR="009B30A8">
              <w:rPr>
                <w:szCs w:val="24"/>
              </w:rPr>
              <w:t>января</w:t>
            </w:r>
            <w:r>
              <w:rPr>
                <w:szCs w:val="24"/>
              </w:rPr>
              <w:t xml:space="preserve"> 2019</w:t>
            </w:r>
            <w:r w:rsidRPr="00A72693">
              <w:rPr>
                <w:szCs w:val="24"/>
              </w:rPr>
              <w:t xml:space="preserve"> года</w:t>
            </w:r>
          </w:p>
          <w:p w:rsidR="00E70DAF" w:rsidRPr="00A72693" w:rsidRDefault="00E70DAF" w:rsidP="00B54CC6">
            <w:pPr>
              <w:widowControl w:val="0"/>
              <w:tabs>
                <w:tab w:val="left" w:pos="70"/>
                <w:tab w:val="left" w:pos="567"/>
              </w:tabs>
              <w:overflowPunct w:val="0"/>
              <w:autoSpaceDE w:val="0"/>
              <w:autoSpaceDN w:val="0"/>
              <w:adjustRightInd w:val="0"/>
              <w:ind w:right="153" w:firstLine="0"/>
              <w:rPr>
                <w:szCs w:val="24"/>
              </w:rPr>
            </w:pPr>
            <w:r w:rsidRPr="00A72693">
              <w:rPr>
                <w:szCs w:val="24"/>
              </w:rPr>
              <w:t>Дата окончания предоставления разъяснений:</w:t>
            </w:r>
          </w:p>
          <w:p w:rsidR="00E70DAF" w:rsidRPr="00A72693" w:rsidRDefault="00E70DAF" w:rsidP="009B30A8">
            <w:pPr>
              <w:widowControl w:val="0"/>
              <w:tabs>
                <w:tab w:val="left" w:pos="70"/>
                <w:tab w:val="left" w:pos="567"/>
              </w:tabs>
              <w:overflowPunct w:val="0"/>
              <w:autoSpaceDE w:val="0"/>
              <w:autoSpaceDN w:val="0"/>
              <w:adjustRightInd w:val="0"/>
              <w:ind w:right="153" w:firstLine="0"/>
              <w:rPr>
                <w:szCs w:val="24"/>
                <w:highlight w:val="yellow"/>
              </w:rPr>
            </w:pPr>
            <w:r w:rsidRPr="00A72693">
              <w:rPr>
                <w:szCs w:val="24"/>
              </w:rPr>
              <w:t>«</w:t>
            </w:r>
            <w:r w:rsidR="009B30A8">
              <w:rPr>
                <w:szCs w:val="24"/>
                <w:shd w:val="clear" w:color="auto" w:fill="FFFFCC"/>
              </w:rPr>
              <w:t>22</w:t>
            </w:r>
            <w:r w:rsidRPr="00A72693">
              <w:rPr>
                <w:szCs w:val="24"/>
              </w:rPr>
              <w:t xml:space="preserve">» </w:t>
            </w:r>
            <w:r w:rsidR="009B30A8">
              <w:rPr>
                <w:szCs w:val="24"/>
              </w:rPr>
              <w:t>января</w:t>
            </w:r>
            <w:r>
              <w:rPr>
                <w:szCs w:val="24"/>
              </w:rPr>
              <w:t xml:space="preserve"> 2019</w:t>
            </w:r>
            <w:r w:rsidRPr="00A72693">
              <w:rPr>
                <w:szCs w:val="24"/>
              </w:rPr>
              <w:t xml:space="preserve"> года</w:t>
            </w:r>
            <w:r w:rsidRPr="00A72693">
              <w:rPr>
                <w:bCs/>
                <w:i/>
                <w:szCs w:val="24"/>
              </w:rPr>
              <w:t xml:space="preserve"> </w:t>
            </w:r>
          </w:p>
        </w:tc>
      </w:tr>
      <w:tr w:rsidR="00E70DAF" w:rsidRPr="00A72693" w:rsidTr="00E56EBC">
        <w:trPr>
          <w:trHeight w:val="308"/>
        </w:trPr>
        <w:tc>
          <w:tcPr>
            <w:tcW w:w="850" w:type="dxa"/>
            <w:vMerge w:val="restart"/>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67" w:name="_Ref317250778"/>
          </w:p>
        </w:tc>
        <w:bookmarkEnd w:id="367"/>
        <w:tc>
          <w:tcPr>
            <w:tcW w:w="2370" w:type="dxa"/>
            <w:vMerge w:val="restart"/>
          </w:tcPr>
          <w:p w:rsidR="00E70DAF" w:rsidRPr="00A72693" w:rsidRDefault="00E70DAF" w:rsidP="00B54CC6">
            <w:pPr>
              <w:widowControl w:val="0"/>
              <w:tabs>
                <w:tab w:val="left" w:pos="567"/>
              </w:tabs>
              <w:overflowPunct w:val="0"/>
              <w:autoSpaceDE w:val="0"/>
              <w:autoSpaceDN w:val="0"/>
              <w:adjustRightInd w:val="0"/>
              <w:ind w:firstLine="0"/>
              <w:jc w:val="left"/>
              <w:rPr>
                <w:bCs/>
                <w:szCs w:val="24"/>
              </w:rPr>
            </w:pPr>
            <w:r w:rsidRPr="00A72693">
              <w:rPr>
                <w:bCs/>
                <w:szCs w:val="24"/>
              </w:rPr>
              <w:t>Место, и дата начала подачи заявок участниками</w:t>
            </w:r>
          </w:p>
        </w:tc>
        <w:tc>
          <w:tcPr>
            <w:tcW w:w="1843" w:type="dxa"/>
          </w:tcPr>
          <w:p w:rsidR="00E70DAF" w:rsidRPr="00A72693" w:rsidRDefault="00E70DAF" w:rsidP="00B54CC6">
            <w:pPr>
              <w:widowControl w:val="0"/>
              <w:overflowPunct w:val="0"/>
              <w:autoSpaceDE w:val="0"/>
              <w:autoSpaceDN w:val="0"/>
              <w:adjustRightInd w:val="0"/>
              <w:ind w:right="153" w:firstLine="0"/>
              <w:rPr>
                <w:szCs w:val="24"/>
              </w:rPr>
            </w:pPr>
            <w:r w:rsidRPr="00A72693">
              <w:rPr>
                <w:szCs w:val="24"/>
              </w:rPr>
              <w:t>Место подачи</w:t>
            </w:r>
          </w:p>
        </w:tc>
        <w:tc>
          <w:tcPr>
            <w:tcW w:w="4695" w:type="dxa"/>
          </w:tcPr>
          <w:p w:rsidR="00E70DAF" w:rsidRPr="00A72693" w:rsidRDefault="00E70DAF" w:rsidP="00B54CC6">
            <w:pPr>
              <w:widowControl w:val="0"/>
              <w:overflowPunct w:val="0"/>
              <w:autoSpaceDE w:val="0"/>
              <w:autoSpaceDN w:val="0"/>
              <w:adjustRightInd w:val="0"/>
              <w:ind w:right="153" w:firstLine="0"/>
              <w:rPr>
                <w:szCs w:val="24"/>
              </w:rPr>
            </w:pPr>
            <w:r w:rsidRPr="00815482">
              <w:rPr>
                <w:szCs w:val="24"/>
                <w:lang w:eastAsia="en-US"/>
              </w:rPr>
              <w:t xml:space="preserve">ЭТП «АСТ ГОЗ», по адресу </w:t>
            </w:r>
            <w:hyperlink r:id="rId19" w:history="1">
              <w:r w:rsidRPr="00815482">
                <w:rPr>
                  <w:rStyle w:val="ab"/>
                  <w:szCs w:val="24"/>
                  <w:lang w:eastAsia="en-US"/>
                </w:rPr>
                <w:t>www.astgoz.ru</w:t>
              </w:r>
            </w:hyperlink>
          </w:p>
        </w:tc>
      </w:tr>
      <w:tr w:rsidR="00E70DAF" w:rsidRPr="00A72693" w:rsidTr="00E56EBC">
        <w:trPr>
          <w:trHeight w:val="306"/>
        </w:trPr>
        <w:tc>
          <w:tcPr>
            <w:tcW w:w="850" w:type="dxa"/>
            <w:vMerge/>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p>
        </w:tc>
        <w:tc>
          <w:tcPr>
            <w:tcW w:w="2370" w:type="dxa"/>
            <w:vMerge/>
          </w:tcPr>
          <w:p w:rsidR="00E70DAF" w:rsidRPr="00A72693" w:rsidRDefault="00E70DAF" w:rsidP="00DD6ECF">
            <w:pPr>
              <w:widowControl w:val="0"/>
              <w:overflowPunct w:val="0"/>
              <w:autoSpaceDE w:val="0"/>
              <w:autoSpaceDN w:val="0"/>
              <w:adjustRightInd w:val="0"/>
              <w:ind w:firstLine="0"/>
              <w:jc w:val="left"/>
              <w:rPr>
                <w:bCs/>
                <w:szCs w:val="24"/>
              </w:rPr>
            </w:pPr>
          </w:p>
        </w:tc>
        <w:tc>
          <w:tcPr>
            <w:tcW w:w="1843" w:type="dxa"/>
          </w:tcPr>
          <w:p w:rsidR="00E70DAF" w:rsidRPr="00A72693" w:rsidRDefault="00E70DAF" w:rsidP="00DD6ECF">
            <w:pPr>
              <w:widowControl w:val="0"/>
              <w:overflowPunct w:val="0"/>
              <w:autoSpaceDE w:val="0"/>
              <w:autoSpaceDN w:val="0"/>
              <w:adjustRightInd w:val="0"/>
              <w:ind w:right="153" w:firstLine="0"/>
              <w:rPr>
                <w:szCs w:val="24"/>
              </w:rPr>
            </w:pPr>
            <w:r w:rsidRPr="00A72693">
              <w:rPr>
                <w:szCs w:val="24"/>
              </w:rPr>
              <w:t>Начало подачи</w:t>
            </w:r>
          </w:p>
        </w:tc>
        <w:tc>
          <w:tcPr>
            <w:tcW w:w="4695" w:type="dxa"/>
          </w:tcPr>
          <w:tbl>
            <w:tblPr>
              <w:tblW w:w="0" w:type="auto"/>
              <w:tblLayout w:type="fixed"/>
              <w:tblLook w:val="0000" w:firstRow="0" w:lastRow="0" w:firstColumn="0" w:lastColumn="0" w:noHBand="0" w:noVBand="0"/>
            </w:tblPr>
            <w:tblGrid>
              <w:gridCol w:w="4484"/>
            </w:tblGrid>
            <w:tr w:rsidR="00E70DAF" w:rsidRPr="00A72693" w:rsidTr="00B54CC6">
              <w:trPr>
                <w:trHeight w:val="110"/>
              </w:trPr>
              <w:tc>
                <w:tcPr>
                  <w:tcW w:w="4484" w:type="dxa"/>
                </w:tcPr>
                <w:p w:rsidR="00E70DAF" w:rsidRPr="00A72693" w:rsidRDefault="00E70DAF" w:rsidP="009B30A8">
                  <w:pPr>
                    <w:widowControl w:val="0"/>
                    <w:overflowPunct w:val="0"/>
                    <w:autoSpaceDE w:val="0"/>
                    <w:autoSpaceDN w:val="0"/>
                    <w:adjustRightInd w:val="0"/>
                    <w:ind w:right="153" w:firstLine="0"/>
                    <w:rPr>
                      <w:color w:val="000000"/>
                      <w:szCs w:val="24"/>
                      <w:lang w:eastAsia="en-US"/>
                    </w:rPr>
                  </w:pPr>
                  <w:r w:rsidRPr="00A72693">
                    <w:rPr>
                      <w:szCs w:val="24"/>
                    </w:rPr>
                    <w:t>«</w:t>
                  </w:r>
                  <w:r w:rsidR="009B30A8">
                    <w:rPr>
                      <w:szCs w:val="24"/>
                    </w:rPr>
                    <w:t>17</w:t>
                  </w:r>
                  <w:r w:rsidRPr="00A72693">
                    <w:rPr>
                      <w:szCs w:val="24"/>
                    </w:rPr>
                    <w:t>»</w:t>
                  </w:r>
                  <w:r>
                    <w:rPr>
                      <w:szCs w:val="24"/>
                    </w:rPr>
                    <w:t xml:space="preserve"> </w:t>
                  </w:r>
                  <w:r w:rsidR="009B30A8">
                    <w:rPr>
                      <w:szCs w:val="24"/>
                    </w:rPr>
                    <w:t>января</w:t>
                  </w:r>
                  <w:r>
                    <w:rPr>
                      <w:szCs w:val="24"/>
                    </w:rPr>
                    <w:t xml:space="preserve"> 2019</w:t>
                  </w:r>
                  <w:r w:rsidRPr="00A72693">
                    <w:rPr>
                      <w:szCs w:val="24"/>
                    </w:rPr>
                    <w:t xml:space="preserve"> года</w:t>
                  </w:r>
                  <w:r w:rsidRPr="00A72693">
                    <w:rPr>
                      <w:bCs/>
                      <w:color w:val="000000"/>
                      <w:szCs w:val="24"/>
                      <w:lang w:eastAsia="en-US"/>
                    </w:rPr>
                    <w:t xml:space="preserve"> </w:t>
                  </w:r>
                </w:p>
              </w:tc>
            </w:tr>
          </w:tbl>
          <w:p w:rsidR="00E70DAF" w:rsidRPr="00A72693" w:rsidRDefault="00E70DAF" w:rsidP="00B54CC6">
            <w:pPr>
              <w:widowControl w:val="0"/>
              <w:tabs>
                <w:tab w:val="left" w:pos="567"/>
              </w:tabs>
              <w:overflowPunct w:val="0"/>
              <w:autoSpaceDE w:val="0"/>
              <w:autoSpaceDN w:val="0"/>
              <w:adjustRightInd w:val="0"/>
              <w:ind w:firstLine="0"/>
              <w:jc w:val="left"/>
              <w:rPr>
                <w:bCs/>
                <w:szCs w:val="24"/>
              </w:rPr>
            </w:pPr>
          </w:p>
        </w:tc>
      </w:tr>
      <w:tr w:rsidR="00E70DAF" w:rsidRPr="00A72693" w:rsidTr="00E56EBC">
        <w:trPr>
          <w:trHeight w:val="687"/>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68" w:name="_Ref326581059"/>
          </w:p>
        </w:tc>
        <w:bookmarkEnd w:id="368"/>
        <w:tc>
          <w:tcPr>
            <w:tcW w:w="2370" w:type="dxa"/>
          </w:tcPr>
          <w:p w:rsidR="00E70DAF" w:rsidRPr="00A72693" w:rsidRDefault="00E70DAF" w:rsidP="00B54CC6">
            <w:pPr>
              <w:widowControl w:val="0"/>
              <w:tabs>
                <w:tab w:val="left" w:pos="567"/>
              </w:tabs>
              <w:overflowPunct w:val="0"/>
              <w:autoSpaceDE w:val="0"/>
              <w:autoSpaceDN w:val="0"/>
              <w:adjustRightInd w:val="0"/>
              <w:ind w:firstLine="0"/>
              <w:jc w:val="left"/>
              <w:rPr>
                <w:bCs/>
                <w:szCs w:val="24"/>
              </w:rPr>
            </w:pPr>
            <w:r w:rsidRPr="00A72693">
              <w:rPr>
                <w:bCs/>
                <w:szCs w:val="24"/>
              </w:rPr>
              <w:t>Дата и время</w:t>
            </w:r>
            <w:r w:rsidRPr="00A72693">
              <w:rPr>
                <w:spacing w:val="-6"/>
                <w:szCs w:val="24"/>
              </w:rPr>
              <w:t xml:space="preserve"> </w:t>
            </w:r>
            <w:r w:rsidRPr="00A72693">
              <w:rPr>
                <w:szCs w:val="24"/>
              </w:rPr>
              <w:t>окончания</w:t>
            </w:r>
            <w:r w:rsidRPr="00A72693">
              <w:rPr>
                <w:spacing w:val="-6"/>
                <w:szCs w:val="24"/>
              </w:rPr>
              <w:t xml:space="preserve"> подачи заявок и </w:t>
            </w:r>
            <w:r w:rsidRPr="00A72693">
              <w:rPr>
                <w:bCs/>
                <w:szCs w:val="24"/>
              </w:rPr>
              <w:t>открытия доступа к заявкам участников</w:t>
            </w:r>
          </w:p>
        </w:tc>
        <w:tc>
          <w:tcPr>
            <w:tcW w:w="6538" w:type="dxa"/>
            <w:gridSpan w:val="2"/>
          </w:tcPr>
          <w:p w:rsidR="00E70DAF" w:rsidRPr="00A72693" w:rsidRDefault="00E70DAF" w:rsidP="00B54CC6">
            <w:pPr>
              <w:widowControl w:val="0"/>
              <w:tabs>
                <w:tab w:val="left" w:pos="567"/>
              </w:tabs>
              <w:overflowPunct w:val="0"/>
              <w:autoSpaceDE w:val="0"/>
              <w:autoSpaceDN w:val="0"/>
              <w:adjustRightInd w:val="0"/>
              <w:ind w:firstLine="0"/>
              <w:rPr>
                <w:szCs w:val="24"/>
              </w:rPr>
            </w:pPr>
            <w:r w:rsidRPr="00A72693">
              <w:rPr>
                <w:szCs w:val="24"/>
              </w:rPr>
              <w:t xml:space="preserve">ЭТП «АСТ ГОЗ», по адресу </w:t>
            </w:r>
            <w:hyperlink r:id="rId20" w:history="1">
              <w:r w:rsidRPr="00A72693">
                <w:rPr>
                  <w:rStyle w:val="ab"/>
                  <w:szCs w:val="24"/>
                </w:rPr>
                <w:t>www.astgoz.ru</w:t>
              </w:r>
            </w:hyperlink>
          </w:p>
          <w:p w:rsidR="00E70DAF" w:rsidRPr="00A72693" w:rsidRDefault="009B30A8" w:rsidP="00B54CC6">
            <w:pPr>
              <w:widowControl w:val="0"/>
              <w:tabs>
                <w:tab w:val="left" w:pos="70"/>
                <w:tab w:val="left" w:pos="567"/>
              </w:tabs>
              <w:overflowPunct w:val="0"/>
              <w:autoSpaceDE w:val="0"/>
              <w:autoSpaceDN w:val="0"/>
              <w:adjustRightInd w:val="0"/>
              <w:ind w:right="153" w:firstLine="0"/>
              <w:rPr>
                <w:szCs w:val="24"/>
              </w:rPr>
            </w:pPr>
            <w:r>
              <w:rPr>
                <w:szCs w:val="24"/>
                <w:shd w:val="clear" w:color="auto" w:fill="FFFFCC"/>
              </w:rPr>
              <w:t>09</w:t>
            </w:r>
            <w:r w:rsidR="00E70DAF" w:rsidRPr="00A72693">
              <w:rPr>
                <w:szCs w:val="24"/>
              </w:rPr>
              <w:t xml:space="preserve"> часов </w:t>
            </w:r>
            <w:r>
              <w:rPr>
                <w:szCs w:val="24"/>
              </w:rPr>
              <w:t>00</w:t>
            </w:r>
            <w:r w:rsidR="00E70DAF" w:rsidRPr="00A72693">
              <w:rPr>
                <w:szCs w:val="24"/>
              </w:rPr>
              <w:t xml:space="preserve"> минут (</w:t>
            </w:r>
            <w:proofErr w:type="spellStart"/>
            <w:r w:rsidR="00E70DAF" w:rsidRPr="00A72693">
              <w:rPr>
                <w:szCs w:val="24"/>
              </w:rPr>
              <w:t>мск</w:t>
            </w:r>
            <w:proofErr w:type="spellEnd"/>
            <w:r w:rsidR="00E70DAF" w:rsidRPr="00A72693">
              <w:rPr>
                <w:szCs w:val="24"/>
              </w:rPr>
              <w:t>.)</w:t>
            </w:r>
          </w:p>
          <w:p w:rsidR="00E70DAF" w:rsidRPr="00A72693" w:rsidRDefault="00E70DAF" w:rsidP="00B54CC6">
            <w:pPr>
              <w:widowControl w:val="0"/>
              <w:tabs>
                <w:tab w:val="left" w:pos="567"/>
              </w:tabs>
              <w:overflowPunct w:val="0"/>
              <w:autoSpaceDE w:val="0"/>
              <w:autoSpaceDN w:val="0"/>
              <w:adjustRightInd w:val="0"/>
              <w:ind w:firstLine="0"/>
              <w:rPr>
                <w:szCs w:val="24"/>
              </w:rPr>
            </w:pPr>
          </w:p>
          <w:p w:rsidR="00E70DAF" w:rsidRPr="00A72693" w:rsidRDefault="00E70DAF" w:rsidP="009B30A8">
            <w:pPr>
              <w:widowControl w:val="0"/>
              <w:tabs>
                <w:tab w:val="left" w:pos="567"/>
              </w:tabs>
              <w:overflowPunct w:val="0"/>
              <w:autoSpaceDE w:val="0"/>
              <w:autoSpaceDN w:val="0"/>
              <w:adjustRightInd w:val="0"/>
              <w:ind w:firstLine="0"/>
              <w:rPr>
                <w:szCs w:val="24"/>
              </w:rPr>
            </w:pPr>
            <w:r w:rsidRPr="00A72693">
              <w:rPr>
                <w:szCs w:val="24"/>
              </w:rPr>
              <w:t>«</w:t>
            </w:r>
            <w:r w:rsidR="009B30A8">
              <w:rPr>
                <w:szCs w:val="24"/>
                <w:shd w:val="clear" w:color="auto" w:fill="FFFFCC"/>
              </w:rPr>
              <w:t>28</w:t>
            </w:r>
            <w:r w:rsidRPr="00A72693">
              <w:rPr>
                <w:szCs w:val="24"/>
              </w:rPr>
              <w:t xml:space="preserve">» </w:t>
            </w:r>
            <w:r w:rsidR="009B30A8">
              <w:rPr>
                <w:szCs w:val="24"/>
              </w:rPr>
              <w:t>января</w:t>
            </w:r>
            <w:r>
              <w:rPr>
                <w:szCs w:val="24"/>
              </w:rPr>
              <w:t xml:space="preserve"> 2019</w:t>
            </w:r>
            <w:r w:rsidRPr="00A72693">
              <w:rPr>
                <w:szCs w:val="24"/>
              </w:rPr>
              <w:t xml:space="preserve"> года</w:t>
            </w:r>
          </w:p>
        </w:tc>
      </w:tr>
      <w:tr w:rsidR="00E70DAF" w:rsidRPr="00A72693" w:rsidTr="00E56EBC">
        <w:trPr>
          <w:trHeight w:val="820"/>
        </w:trPr>
        <w:tc>
          <w:tcPr>
            <w:tcW w:w="850" w:type="dxa"/>
            <w:vMerge w:val="restart"/>
          </w:tcPr>
          <w:p w:rsidR="00E70DAF" w:rsidRPr="00F93C02" w:rsidRDefault="00E70DAF" w:rsidP="00B54CC6">
            <w:pPr>
              <w:pStyle w:val="af8"/>
              <w:numPr>
                <w:ilvl w:val="2"/>
                <w:numId w:val="10"/>
              </w:numPr>
              <w:tabs>
                <w:tab w:val="num" w:pos="637"/>
                <w:tab w:val="num" w:pos="2552"/>
              </w:tabs>
              <w:ind w:left="637" w:hanging="637"/>
              <w:jc w:val="left"/>
              <w:rPr>
                <w:rFonts w:ascii="Times New Roman" w:hAnsi="Times New Roman"/>
                <w:sz w:val="24"/>
                <w:szCs w:val="24"/>
              </w:rPr>
            </w:pPr>
            <w:bookmarkStart w:id="369" w:name="_Ref317254136"/>
          </w:p>
        </w:tc>
        <w:bookmarkEnd w:id="369"/>
        <w:tc>
          <w:tcPr>
            <w:tcW w:w="2370" w:type="dxa"/>
            <w:vMerge w:val="restart"/>
          </w:tcPr>
          <w:p w:rsidR="00E70DAF" w:rsidRPr="00A72693" w:rsidRDefault="00E70DAF" w:rsidP="00B54CC6">
            <w:pPr>
              <w:widowControl w:val="0"/>
              <w:tabs>
                <w:tab w:val="left" w:pos="567"/>
              </w:tabs>
              <w:overflowPunct w:val="0"/>
              <w:autoSpaceDE w:val="0"/>
              <w:autoSpaceDN w:val="0"/>
              <w:adjustRightInd w:val="0"/>
              <w:ind w:firstLine="0"/>
              <w:jc w:val="left"/>
              <w:rPr>
                <w:bCs/>
                <w:szCs w:val="24"/>
              </w:rPr>
            </w:pPr>
            <w:r w:rsidRPr="00A72693">
              <w:rPr>
                <w:bCs/>
                <w:szCs w:val="24"/>
              </w:rPr>
              <w:t>Место и дата рассмотрения заявок и подведения итогов</w:t>
            </w:r>
          </w:p>
        </w:tc>
        <w:tc>
          <w:tcPr>
            <w:tcW w:w="1843" w:type="dxa"/>
          </w:tcPr>
          <w:p w:rsidR="00E70DAF" w:rsidRPr="00A72693" w:rsidRDefault="00E70DAF" w:rsidP="00B54CC6">
            <w:pPr>
              <w:widowControl w:val="0"/>
              <w:tabs>
                <w:tab w:val="left" w:pos="567"/>
              </w:tabs>
              <w:overflowPunct w:val="0"/>
              <w:autoSpaceDE w:val="0"/>
              <w:autoSpaceDN w:val="0"/>
              <w:adjustRightInd w:val="0"/>
              <w:ind w:firstLine="0"/>
              <w:rPr>
                <w:szCs w:val="24"/>
              </w:rPr>
            </w:pPr>
            <w:r w:rsidRPr="00A72693">
              <w:rPr>
                <w:szCs w:val="24"/>
              </w:rPr>
              <w:t>а) Рассмотрение заявок</w:t>
            </w:r>
          </w:p>
        </w:tc>
        <w:tc>
          <w:tcPr>
            <w:tcW w:w="4695" w:type="dxa"/>
          </w:tcPr>
          <w:p w:rsidR="00E70DAF" w:rsidRPr="00A72693" w:rsidRDefault="00E70DAF" w:rsidP="00B54CC6">
            <w:pPr>
              <w:widowControl w:val="0"/>
              <w:ind w:firstLine="0"/>
              <w:rPr>
                <w:bCs/>
                <w:i/>
                <w:color w:val="808080"/>
                <w:szCs w:val="24"/>
              </w:rPr>
            </w:pPr>
            <w:r w:rsidRPr="00A72693">
              <w:rPr>
                <w:bCs/>
                <w:szCs w:val="24"/>
              </w:rPr>
              <w:t>Место:</w:t>
            </w:r>
            <w:r w:rsidRPr="00A72693">
              <w:rPr>
                <w:bCs/>
                <w:i/>
                <w:color w:val="808080"/>
                <w:szCs w:val="24"/>
              </w:rPr>
              <w:t xml:space="preserve"> </w:t>
            </w:r>
            <w:r w:rsidRPr="00A72693">
              <w:rPr>
                <w:szCs w:val="24"/>
              </w:rPr>
              <w:t>г. Мурманск, улица Адмирала Лобова, д. 100, малый конференц-зал</w:t>
            </w:r>
          </w:p>
          <w:p w:rsidR="00E70DAF" w:rsidRPr="00A72693" w:rsidRDefault="00E70DAF" w:rsidP="009B30A8">
            <w:pPr>
              <w:widowControl w:val="0"/>
              <w:ind w:firstLine="0"/>
              <w:rPr>
                <w:szCs w:val="24"/>
              </w:rPr>
            </w:pPr>
            <w:r w:rsidRPr="00A72693">
              <w:rPr>
                <w:bCs/>
                <w:szCs w:val="24"/>
              </w:rPr>
              <w:t>Дата</w:t>
            </w:r>
            <w:r w:rsidRPr="00A72693">
              <w:rPr>
                <w:bCs/>
                <w:i/>
                <w:color w:val="808080"/>
                <w:szCs w:val="24"/>
              </w:rPr>
              <w:t xml:space="preserve"> </w:t>
            </w:r>
            <w:r w:rsidRPr="00A72693">
              <w:rPr>
                <w:szCs w:val="24"/>
              </w:rPr>
              <w:t>«</w:t>
            </w:r>
            <w:r w:rsidR="009B30A8">
              <w:rPr>
                <w:szCs w:val="24"/>
                <w:shd w:val="clear" w:color="auto" w:fill="FFFFCC"/>
              </w:rPr>
              <w:t>08</w:t>
            </w:r>
            <w:r w:rsidRPr="00A72693">
              <w:rPr>
                <w:szCs w:val="24"/>
              </w:rPr>
              <w:t xml:space="preserve">» </w:t>
            </w:r>
            <w:r w:rsidR="009B30A8">
              <w:rPr>
                <w:szCs w:val="24"/>
              </w:rPr>
              <w:t>февраля</w:t>
            </w:r>
            <w:r>
              <w:rPr>
                <w:szCs w:val="24"/>
              </w:rPr>
              <w:t xml:space="preserve"> 2019</w:t>
            </w:r>
            <w:r w:rsidRPr="00A72693">
              <w:rPr>
                <w:szCs w:val="24"/>
              </w:rPr>
              <w:t xml:space="preserve"> года</w:t>
            </w:r>
          </w:p>
        </w:tc>
      </w:tr>
      <w:tr w:rsidR="00E70DAF" w:rsidRPr="00A72693" w:rsidTr="00E56EBC">
        <w:trPr>
          <w:trHeight w:val="579"/>
        </w:trPr>
        <w:tc>
          <w:tcPr>
            <w:tcW w:w="850" w:type="dxa"/>
            <w:vMerge/>
          </w:tcPr>
          <w:p w:rsidR="00E70DAF" w:rsidRPr="00A72693" w:rsidRDefault="00E70DAF" w:rsidP="00B54CC6">
            <w:pPr>
              <w:pStyle w:val="afe"/>
              <w:numPr>
                <w:ilvl w:val="2"/>
                <w:numId w:val="12"/>
              </w:numPr>
              <w:tabs>
                <w:tab w:val="num" w:pos="637"/>
                <w:tab w:val="num" w:pos="2552"/>
              </w:tabs>
              <w:ind w:left="637" w:hanging="637"/>
            </w:pPr>
          </w:p>
        </w:tc>
        <w:tc>
          <w:tcPr>
            <w:tcW w:w="2370" w:type="dxa"/>
            <w:vMerge/>
          </w:tcPr>
          <w:p w:rsidR="00E70DAF" w:rsidRPr="00A72693" w:rsidRDefault="00E70DAF" w:rsidP="00DD6ECF">
            <w:pPr>
              <w:widowControl w:val="0"/>
              <w:overflowPunct w:val="0"/>
              <w:autoSpaceDE w:val="0"/>
              <w:autoSpaceDN w:val="0"/>
              <w:adjustRightInd w:val="0"/>
              <w:ind w:firstLine="0"/>
              <w:jc w:val="left"/>
              <w:rPr>
                <w:bCs/>
                <w:szCs w:val="24"/>
              </w:rPr>
            </w:pPr>
          </w:p>
        </w:tc>
        <w:tc>
          <w:tcPr>
            <w:tcW w:w="1843" w:type="dxa"/>
          </w:tcPr>
          <w:p w:rsidR="00E70DAF" w:rsidRPr="00A72693" w:rsidRDefault="00E70DAF" w:rsidP="00DD6ECF">
            <w:pPr>
              <w:widowControl w:val="0"/>
              <w:overflowPunct w:val="0"/>
              <w:autoSpaceDE w:val="0"/>
              <w:autoSpaceDN w:val="0"/>
              <w:adjustRightInd w:val="0"/>
              <w:ind w:firstLine="0"/>
              <w:jc w:val="left"/>
              <w:rPr>
                <w:szCs w:val="24"/>
              </w:rPr>
            </w:pPr>
            <w:r w:rsidRPr="00A72693">
              <w:rPr>
                <w:szCs w:val="24"/>
              </w:rPr>
              <w:t>б) Подведение итогов</w:t>
            </w:r>
          </w:p>
        </w:tc>
        <w:tc>
          <w:tcPr>
            <w:tcW w:w="4695" w:type="dxa"/>
          </w:tcPr>
          <w:p w:rsidR="00E70DAF" w:rsidRPr="00A72693" w:rsidRDefault="00E70DAF" w:rsidP="00B54CC6">
            <w:pPr>
              <w:widowControl w:val="0"/>
              <w:ind w:firstLine="0"/>
              <w:rPr>
                <w:bCs/>
                <w:i/>
                <w:color w:val="808080"/>
                <w:szCs w:val="24"/>
              </w:rPr>
            </w:pPr>
            <w:r w:rsidRPr="00A72693">
              <w:rPr>
                <w:bCs/>
                <w:szCs w:val="24"/>
              </w:rPr>
              <w:t xml:space="preserve">Место: </w:t>
            </w:r>
            <w:r w:rsidRPr="00A72693">
              <w:rPr>
                <w:szCs w:val="24"/>
              </w:rPr>
              <w:t>г. Мурманск, улица Адмирала Лобова, д. 100, малый конференц-зал</w:t>
            </w:r>
          </w:p>
          <w:p w:rsidR="00E70DAF" w:rsidRPr="00A72693" w:rsidRDefault="00E70DAF" w:rsidP="009B30A8">
            <w:pPr>
              <w:widowControl w:val="0"/>
              <w:tabs>
                <w:tab w:val="left" w:pos="567"/>
              </w:tabs>
              <w:overflowPunct w:val="0"/>
              <w:autoSpaceDE w:val="0"/>
              <w:autoSpaceDN w:val="0"/>
              <w:adjustRightInd w:val="0"/>
              <w:ind w:firstLine="0"/>
              <w:jc w:val="left"/>
              <w:rPr>
                <w:bCs/>
                <w:szCs w:val="24"/>
              </w:rPr>
            </w:pPr>
            <w:r w:rsidRPr="00A72693">
              <w:rPr>
                <w:bCs/>
                <w:szCs w:val="24"/>
              </w:rPr>
              <w:t>Дата</w:t>
            </w:r>
            <w:r w:rsidRPr="00A72693">
              <w:rPr>
                <w:bCs/>
                <w:i/>
                <w:color w:val="808080"/>
                <w:szCs w:val="24"/>
              </w:rPr>
              <w:t xml:space="preserve"> </w:t>
            </w:r>
            <w:r w:rsidRPr="00A72693">
              <w:rPr>
                <w:szCs w:val="24"/>
              </w:rPr>
              <w:t>«</w:t>
            </w:r>
            <w:r w:rsidR="009B30A8">
              <w:rPr>
                <w:szCs w:val="24"/>
                <w:shd w:val="clear" w:color="auto" w:fill="FFFFCC"/>
              </w:rPr>
              <w:t>15</w:t>
            </w:r>
            <w:r w:rsidRPr="00A72693">
              <w:rPr>
                <w:szCs w:val="24"/>
              </w:rPr>
              <w:t xml:space="preserve">» </w:t>
            </w:r>
            <w:r w:rsidR="009B30A8">
              <w:rPr>
                <w:szCs w:val="24"/>
              </w:rPr>
              <w:t xml:space="preserve">февраля </w:t>
            </w:r>
            <w:bookmarkStart w:id="370" w:name="_GoBack"/>
            <w:bookmarkEnd w:id="370"/>
            <w:r>
              <w:rPr>
                <w:szCs w:val="24"/>
              </w:rPr>
              <w:t>2019</w:t>
            </w:r>
            <w:r w:rsidRPr="00A72693">
              <w:rPr>
                <w:szCs w:val="24"/>
              </w:rPr>
              <w:t xml:space="preserve"> года</w:t>
            </w:r>
          </w:p>
        </w:tc>
      </w:tr>
      <w:tr w:rsidR="00E70DAF" w:rsidRPr="00A72693" w:rsidTr="00E56EBC">
        <w:trPr>
          <w:trHeight w:val="253"/>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71" w:name="_Ref317255007"/>
          </w:p>
        </w:tc>
        <w:bookmarkEnd w:id="371"/>
        <w:tc>
          <w:tcPr>
            <w:tcW w:w="2370" w:type="dxa"/>
          </w:tcPr>
          <w:p w:rsidR="00E70DAF" w:rsidRPr="00A72693" w:rsidRDefault="00E70DAF" w:rsidP="00EF2C87">
            <w:pPr>
              <w:widowControl w:val="0"/>
              <w:overflowPunct w:val="0"/>
              <w:autoSpaceDE w:val="0"/>
              <w:autoSpaceDN w:val="0"/>
              <w:adjustRightInd w:val="0"/>
              <w:ind w:firstLine="0"/>
              <w:jc w:val="left"/>
              <w:rPr>
                <w:bCs/>
                <w:color w:val="000000"/>
                <w:szCs w:val="24"/>
              </w:rPr>
            </w:pPr>
            <w:r w:rsidRPr="00A72693">
              <w:rPr>
                <w:bCs/>
                <w:color w:val="000000"/>
                <w:szCs w:val="24"/>
              </w:rPr>
              <w:t>Критерии оценки заявок участников</w:t>
            </w:r>
          </w:p>
        </w:tc>
        <w:tc>
          <w:tcPr>
            <w:tcW w:w="6538" w:type="dxa"/>
            <w:gridSpan w:val="2"/>
          </w:tcPr>
          <w:p w:rsidR="00E70DAF" w:rsidRPr="00A72693" w:rsidRDefault="00E70DAF" w:rsidP="00092FF8">
            <w:pPr>
              <w:pStyle w:val="aff9"/>
              <w:widowControl w:val="0"/>
              <w:numPr>
                <w:ilvl w:val="0"/>
                <w:numId w:val="28"/>
              </w:numPr>
              <w:ind w:left="353" w:hanging="353"/>
              <w:rPr>
                <w:bCs/>
              </w:rPr>
            </w:pPr>
            <w:r w:rsidRPr="00A72693">
              <w:rPr>
                <w:bCs/>
              </w:rPr>
              <w:t>Цена договора, (вес критерия 90%)</w:t>
            </w:r>
          </w:p>
          <w:p w:rsidR="00E70DAF" w:rsidRPr="00A72693" w:rsidRDefault="00E70DAF" w:rsidP="00092FF8">
            <w:pPr>
              <w:pStyle w:val="aff9"/>
              <w:widowControl w:val="0"/>
              <w:numPr>
                <w:ilvl w:val="0"/>
                <w:numId w:val="28"/>
              </w:numPr>
              <w:ind w:left="353" w:hanging="353"/>
              <w:rPr>
                <w:bCs/>
              </w:rPr>
            </w:pPr>
            <w:r w:rsidRPr="00A72693">
              <w:rPr>
                <w:bCs/>
              </w:rPr>
              <w:t>Статус участника, (вес критерия 10%)</w:t>
            </w:r>
          </w:p>
        </w:tc>
      </w:tr>
      <w:tr w:rsidR="00E70DAF" w:rsidRPr="00A72693" w:rsidTr="00E56EBC">
        <w:trPr>
          <w:trHeight w:val="114"/>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72" w:name="_Ref462146288"/>
          </w:p>
        </w:tc>
        <w:bookmarkEnd w:id="372"/>
        <w:tc>
          <w:tcPr>
            <w:tcW w:w="2370" w:type="dxa"/>
          </w:tcPr>
          <w:p w:rsidR="00E70DAF" w:rsidRPr="00A72693" w:rsidRDefault="00E70DAF" w:rsidP="00EF2C87">
            <w:pPr>
              <w:widowControl w:val="0"/>
              <w:overflowPunct w:val="0"/>
              <w:autoSpaceDE w:val="0"/>
              <w:autoSpaceDN w:val="0"/>
              <w:adjustRightInd w:val="0"/>
              <w:ind w:firstLine="0"/>
              <w:jc w:val="left"/>
              <w:rPr>
                <w:bCs/>
                <w:color w:val="000000"/>
                <w:szCs w:val="24"/>
              </w:rPr>
            </w:pPr>
            <w:r w:rsidRPr="00A72693">
              <w:rPr>
                <w:bCs/>
                <w:color w:val="000000"/>
                <w:szCs w:val="24"/>
              </w:rPr>
              <w:t>Порядок оценки</w:t>
            </w:r>
          </w:p>
        </w:tc>
        <w:tc>
          <w:tcPr>
            <w:tcW w:w="6538" w:type="dxa"/>
            <w:gridSpan w:val="2"/>
          </w:tcPr>
          <w:p w:rsidR="00E70DAF" w:rsidRPr="00A72693" w:rsidRDefault="00E70DAF" w:rsidP="00EF2C87">
            <w:pPr>
              <w:widowControl w:val="0"/>
              <w:ind w:firstLine="0"/>
              <w:contextualSpacing/>
              <w:rPr>
                <w:bCs/>
                <w:i/>
                <w:color w:val="808080"/>
                <w:szCs w:val="24"/>
              </w:rPr>
            </w:pPr>
            <w:r w:rsidRPr="00A72693">
              <w:rPr>
                <w:bCs/>
                <w:szCs w:val="24"/>
              </w:rPr>
              <w:t xml:space="preserve">Порядок оценки изложен в пункте </w:t>
            </w:r>
            <w:r w:rsidR="00DC4DA3">
              <w:fldChar w:fldCharType="begin"/>
            </w:r>
            <w:r w:rsidR="00DC4DA3">
              <w:instrText xml:space="preserve"> REF _Ref494723790 \n \h  \* MERGEFORMAT </w:instrText>
            </w:r>
            <w:r w:rsidR="00DC4DA3">
              <w:fldChar w:fldCharType="separate"/>
            </w:r>
            <w:r w:rsidRPr="005540FA">
              <w:rPr>
                <w:bCs/>
                <w:szCs w:val="24"/>
              </w:rPr>
              <w:t>4.3</w:t>
            </w:r>
            <w:r w:rsidR="00DC4DA3">
              <w:fldChar w:fldCharType="end"/>
            </w:r>
            <w:r w:rsidRPr="00A72693">
              <w:rPr>
                <w:bCs/>
                <w:szCs w:val="24"/>
              </w:rPr>
              <w:t xml:space="preserve"> </w:t>
            </w:r>
            <w:r w:rsidR="00DC4DA3">
              <w:fldChar w:fldCharType="begin"/>
            </w:r>
            <w:r w:rsidR="00DC4DA3">
              <w:instrText xml:space="preserve"> REF _Ref494723803 \h  \* MERGEFORMAT </w:instrText>
            </w:r>
            <w:r w:rsidR="00DC4DA3">
              <w:fldChar w:fldCharType="separate"/>
            </w:r>
            <w:r w:rsidRPr="00A72693">
              <w:rPr>
                <w:szCs w:val="24"/>
              </w:rPr>
              <w:t>Порядок оценки и сопоставления заявок</w:t>
            </w:r>
            <w:r w:rsidR="00DC4DA3">
              <w:fldChar w:fldCharType="end"/>
            </w:r>
            <w:r w:rsidRPr="00A72693">
              <w:rPr>
                <w:bCs/>
                <w:szCs w:val="24"/>
              </w:rPr>
              <w:t>.</w:t>
            </w:r>
          </w:p>
        </w:tc>
      </w:tr>
      <w:tr w:rsidR="00E70DAF" w:rsidRPr="00A72693" w:rsidTr="00E56EBC">
        <w:trPr>
          <w:trHeight w:val="111"/>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73" w:name="_Ref317255017"/>
          </w:p>
        </w:tc>
        <w:bookmarkEnd w:id="373"/>
        <w:tc>
          <w:tcPr>
            <w:tcW w:w="2370" w:type="dxa"/>
          </w:tcPr>
          <w:p w:rsidR="00E70DAF" w:rsidRPr="00A72693" w:rsidRDefault="00E70DAF" w:rsidP="00EF2C87">
            <w:pPr>
              <w:widowControl w:val="0"/>
              <w:ind w:right="153" w:firstLine="0"/>
              <w:jc w:val="left"/>
              <w:rPr>
                <w:szCs w:val="24"/>
              </w:rPr>
            </w:pPr>
            <w:r w:rsidRPr="00A72693">
              <w:rPr>
                <w:szCs w:val="24"/>
              </w:rPr>
              <w:t>Документы, подтверждающие соответствие оценочным критериям</w:t>
            </w:r>
          </w:p>
        </w:tc>
        <w:tc>
          <w:tcPr>
            <w:tcW w:w="6538" w:type="dxa"/>
            <w:gridSpan w:val="2"/>
          </w:tcPr>
          <w:p w:rsidR="00E70DAF" w:rsidRPr="00A72693" w:rsidRDefault="00E70DAF" w:rsidP="00836CB3">
            <w:pPr>
              <w:widowControl w:val="0"/>
              <w:tabs>
                <w:tab w:val="left" w:pos="354"/>
              </w:tabs>
              <w:ind w:firstLine="0"/>
              <w:contextualSpacing/>
              <w:rPr>
                <w:szCs w:val="24"/>
              </w:rPr>
            </w:pPr>
            <w:r w:rsidRPr="00A72693">
              <w:rPr>
                <w:szCs w:val="24"/>
              </w:rPr>
              <w:t>Соответствие оценочным критериям «Статус участника» подтверждается на основании:</w:t>
            </w:r>
          </w:p>
          <w:p w:rsidR="00E70DAF" w:rsidRPr="00A72693" w:rsidRDefault="00E70DAF" w:rsidP="00092FF8">
            <w:pPr>
              <w:widowControl w:val="0"/>
              <w:numPr>
                <w:ilvl w:val="1"/>
                <w:numId w:val="25"/>
              </w:numPr>
              <w:tabs>
                <w:tab w:val="left" w:pos="348"/>
              </w:tabs>
              <w:ind w:left="68" w:hanging="140"/>
              <w:contextualSpacing/>
              <w:rPr>
                <w:szCs w:val="24"/>
              </w:rPr>
            </w:pPr>
            <w:r w:rsidRPr="00A72693">
              <w:rPr>
                <w:szCs w:val="24"/>
              </w:rPr>
              <w:t xml:space="preserve">Письмо от организации-производителя продукции выданное на имя участника о том, что участник входит в группу компаний или является торговым домом производителя продукции, указанной в техническом задании или аналогичной продукции, и уполномочен осуществлять продажу продукции, произведенной в рамках группы компаний; исполнять гарантийные обязательства по качеству продукции и обязательства по техническому обслуживанию и документы, указанные в </w:t>
            </w:r>
            <w:proofErr w:type="spellStart"/>
            <w:r w:rsidRPr="00A72693">
              <w:rPr>
                <w:szCs w:val="24"/>
              </w:rPr>
              <w:t>п.п</w:t>
            </w:r>
            <w:proofErr w:type="spellEnd"/>
            <w:r w:rsidRPr="00A72693">
              <w:rPr>
                <w:szCs w:val="24"/>
              </w:rPr>
              <w:t>. 1) пункта 4.1.27, где организация предоставившая письмо указана производителем продукции.</w:t>
            </w:r>
          </w:p>
          <w:p w:rsidR="00E70DAF" w:rsidRPr="00A72693" w:rsidRDefault="00E70DAF" w:rsidP="00092FF8">
            <w:pPr>
              <w:widowControl w:val="0"/>
              <w:numPr>
                <w:ilvl w:val="1"/>
                <w:numId w:val="25"/>
              </w:numPr>
              <w:tabs>
                <w:tab w:val="left" w:pos="348"/>
              </w:tabs>
              <w:ind w:left="68" w:hanging="68"/>
              <w:contextualSpacing/>
              <w:rPr>
                <w:szCs w:val="24"/>
              </w:rPr>
            </w:pPr>
            <w:r w:rsidRPr="00A72693">
              <w:rPr>
                <w:szCs w:val="24"/>
              </w:rPr>
              <w:t xml:space="preserve">Копии сертификатов качества (паспортов качества) на </w:t>
            </w:r>
            <w:r w:rsidRPr="00A72693">
              <w:rPr>
                <w:szCs w:val="24"/>
              </w:rPr>
              <w:lastRenderedPageBreak/>
              <w:t>ранее произведенную продукцию</w:t>
            </w:r>
          </w:p>
          <w:p w:rsidR="00E70DAF" w:rsidRPr="00A72693" w:rsidRDefault="00E70DAF" w:rsidP="00836CB3">
            <w:pPr>
              <w:widowControl w:val="0"/>
              <w:tabs>
                <w:tab w:val="left" w:pos="1134"/>
              </w:tabs>
              <w:ind w:firstLine="0"/>
              <w:contextualSpacing/>
              <w:rPr>
                <w:bCs/>
                <w:i/>
                <w:szCs w:val="24"/>
                <w:shd w:val="clear" w:color="auto" w:fill="FFFFCC"/>
              </w:rPr>
            </w:pPr>
          </w:p>
        </w:tc>
      </w:tr>
      <w:tr w:rsidR="00E70DAF" w:rsidRPr="00A72693" w:rsidTr="00E56EBC">
        <w:trPr>
          <w:trHeight w:val="194"/>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74" w:name="_Ref317254659"/>
          </w:p>
        </w:tc>
        <w:bookmarkEnd w:id="374"/>
        <w:tc>
          <w:tcPr>
            <w:tcW w:w="2370" w:type="dxa"/>
          </w:tcPr>
          <w:p w:rsidR="00E70DAF" w:rsidRPr="00A72693" w:rsidRDefault="00E70DAF" w:rsidP="00DD6ECF">
            <w:pPr>
              <w:widowControl w:val="0"/>
              <w:ind w:right="153" w:firstLine="0"/>
              <w:jc w:val="left"/>
              <w:rPr>
                <w:spacing w:val="-6"/>
                <w:szCs w:val="24"/>
              </w:rPr>
            </w:pPr>
            <w:r w:rsidRPr="00A72693">
              <w:rPr>
                <w:spacing w:val="-6"/>
                <w:szCs w:val="24"/>
              </w:rPr>
              <w:t>Срок и порядок заключения договора</w:t>
            </w:r>
          </w:p>
        </w:tc>
        <w:tc>
          <w:tcPr>
            <w:tcW w:w="6538" w:type="dxa"/>
            <w:gridSpan w:val="2"/>
          </w:tcPr>
          <w:p w:rsidR="00E70DAF" w:rsidRPr="00A72693" w:rsidRDefault="00E70DAF" w:rsidP="001318EE">
            <w:pPr>
              <w:widowControl w:val="0"/>
              <w:tabs>
                <w:tab w:val="left" w:pos="993"/>
              </w:tabs>
              <w:ind w:firstLine="0"/>
              <w:rPr>
                <w:bCs/>
                <w:szCs w:val="24"/>
                <w:lang w:eastAsia="en-US"/>
              </w:rPr>
            </w:pPr>
            <w:r w:rsidRPr="00A72693">
              <w:rPr>
                <w:bCs/>
                <w:szCs w:val="24"/>
                <w:lang w:eastAsia="en-US"/>
              </w:rPr>
              <w:t>Договор заключается не ранее 10-ти дней и не превышает 20  дней, со дня размещения итогового протокола в ЕИС.</w:t>
            </w:r>
          </w:p>
          <w:p w:rsidR="00E70DAF" w:rsidRPr="00A72693" w:rsidRDefault="00E70DAF" w:rsidP="001318EE">
            <w:pPr>
              <w:widowControl w:val="0"/>
              <w:tabs>
                <w:tab w:val="left" w:pos="993"/>
              </w:tabs>
              <w:ind w:firstLine="0"/>
              <w:rPr>
                <w:bCs/>
                <w:szCs w:val="24"/>
                <w:lang w:eastAsia="en-US"/>
              </w:rPr>
            </w:pPr>
            <w:r w:rsidRPr="00A72693">
              <w:rPr>
                <w:szCs w:val="24"/>
                <w:lang w:eastAsia="en-US"/>
              </w:rPr>
              <w:t>Участник, признанный победителем процедуры закупки,</w:t>
            </w:r>
            <w:r w:rsidRPr="00A72693">
              <w:rPr>
                <w:bCs/>
                <w:szCs w:val="24"/>
                <w:lang w:eastAsia="en-US"/>
              </w:rPr>
              <w:t xml:space="preserve"> в течение 15 дней со дня размещения итогового протокола в ЕИС, направляет Заказчику</w:t>
            </w:r>
            <w:r w:rsidRPr="00A72693">
              <w:rPr>
                <w:szCs w:val="24"/>
                <w:lang w:eastAsia="en-US"/>
              </w:rPr>
              <w:t xml:space="preserve"> в 2-х экземплярах оригинал подписанного со своей стороны договора </w:t>
            </w:r>
            <w:r w:rsidRPr="00A72693">
              <w:rPr>
                <w:bCs/>
                <w:szCs w:val="24"/>
                <w:lang w:eastAsia="en-US"/>
              </w:rPr>
              <w:t>со всеми необходимыми приложениями,</w:t>
            </w:r>
            <w:r w:rsidRPr="00A72693">
              <w:rPr>
                <w:szCs w:val="24"/>
                <w:lang w:eastAsia="en-US"/>
              </w:rPr>
              <w:t xml:space="preserve"> с </w:t>
            </w:r>
            <w:r w:rsidRPr="00A72693">
              <w:rPr>
                <w:bCs/>
                <w:szCs w:val="24"/>
                <w:lang w:eastAsia="en-US"/>
              </w:rPr>
              <w:t xml:space="preserve">включением условий, предложенных победителем в своей заявке, на адрес: 183017, г. Мурманск, ул. Адмирала Лобова, д. 100, для ОМТС. </w:t>
            </w:r>
          </w:p>
          <w:p w:rsidR="00E70DAF" w:rsidRPr="00A72693" w:rsidRDefault="00E70DAF" w:rsidP="00D274B7">
            <w:pPr>
              <w:widowControl w:val="0"/>
              <w:spacing w:before="120"/>
              <w:ind w:firstLine="0"/>
              <w:rPr>
                <w:color w:val="00000A"/>
                <w:szCs w:val="24"/>
              </w:rPr>
            </w:pPr>
            <w:r w:rsidRPr="00A72693">
              <w:rPr>
                <w:bCs/>
                <w:szCs w:val="24"/>
                <w:lang w:eastAsia="en-US"/>
              </w:rPr>
              <w:t xml:space="preserve">Сканированную копию оригинала договора направляет в течение 10 дней со дня размещения итогового протокола в ЕИС на электронную почту </w:t>
            </w:r>
            <w:hyperlink r:id="rId21" w:history="1">
              <w:r w:rsidRPr="00A72693">
                <w:rPr>
                  <w:color w:val="000000"/>
                  <w:szCs w:val="24"/>
                </w:rPr>
                <w:t>35</w:t>
              </w:r>
              <w:r w:rsidRPr="00A72693">
                <w:rPr>
                  <w:color w:val="000000"/>
                  <w:szCs w:val="24"/>
                  <w:lang w:val="en-US"/>
                </w:rPr>
                <w:t>snab</w:t>
              </w:r>
              <w:r w:rsidRPr="00A72693">
                <w:rPr>
                  <w:color w:val="000000"/>
                  <w:szCs w:val="24"/>
                </w:rPr>
                <w:t>@</w:t>
              </w:r>
              <w:r w:rsidRPr="00A72693">
                <w:rPr>
                  <w:color w:val="000000"/>
                  <w:szCs w:val="24"/>
                  <w:lang w:val="en-US"/>
                </w:rPr>
                <w:t>mail</w:t>
              </w:r>
              <w:r w:rsidRPr="00A72693">
                <w:rPr>
                  <w:color w:val="000000"/>
                  <w:szCs w:val="24"/>
                </w:rPr>
                <w:t>.</w:t>
              </w:r>
              <w:r w:rsidRPr="00A72693">
                <w:rPr>
                  <w:color w:val="000000"/>
                  <w:szCs w:val="24"/>
                  <w:lang w:val="en-US"/>
                </w:rPr>
                <w:t>ru</w:t>
              </w:r>
            </w:hyperlink>
          </w:p>
        </w:tc>
      </w:tr>
      <w:tr w:rsidR="00E70DAF" w:rsidRPr="00A72693" w:rsidTr="00E56EBC">
        <w:trPr>
          <w:trHeight w:val="194"/>
        </w:trPr>
        <w:tc>
          <w:tcPr>
            <w:tcW w:w="850" w:type="dxa"/>
            <w:vMerge w:val="restart"/>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75" w:name="_Ref317256138"/>
          </w:p>
        </w:tc>
        <w:bookmarkEnd w:id="375"/>
        <w:tc>
          <w:tcPr>
            <w:tcW w:w="2370" w:type="dxa"/>
          </w:tcPr>
          <w:p w:rsidR="00E70DAF" w:rsidRPr="00A72693" w:rsidRDefault="00E70DAF" w:rsidP="00DD6ECF">
            <w:pPr>
              <w:widowControl w:val="0"/>
              <w:ind w:right="153" w:firstLine="0"/>
              <w:jc w:val="left"/>
              <w:rPr>
                <w:spacing w:val="-6"/>
                <w:szCs w:val="24"/>
              </w:rPr>
            </w:pPr>
            <w:r w:rsidRPr="00A72693">
              <w:rPr>
                <w:spacing w:val="-6"/>
                <w:szCs w:val="24"/>
              </w:rPr>
              <w:t>Обеспечение исполнения договора</w:t>
            </w:r>
          </w:p>
        </w:tc>
        <w:tc>
          <w:tcPr>
            <w:tcW w:w="6538" w:type="dxa"/>
            <w:gridSpan w:val="2"/>
          </w:tcPr>
          <w:p w:rsidR="00E70DAF" w:rsidRPr="00A72693" w:rsidRDefault="00E70DAF" w:rsidP="00DD6ECF">
            <w:pPr>
              <w:widowControl w:val="0"/>
              <w:ind w:firstLine="0"/>
              <w:rPr>
                <w:szCs w:val="24"/>
              </w:rPr>
            </w:pPr>
            <w:r w:rsidRPr="00A72693">
              <w:rPr>
                <w:szCs w:val="24"/>
              </w:rPr>
              <w:t>Не требуется</w:t>
            </w:r>
          </w:p>
        </w:tc>
      </w:tr>
      <w:tr w:rsidR="00E70DAF" w:rsidRPr="00A72693" w:rsidTr="00E56EBC">
        <w:trPr>
          <w:trHeight w:val="194"/>
        </w:trPr>
        <w:tc>
          <w:tcPr>
            <w:tcW w:w="850" w:type="dxa"/>
            <w:vMerge/>
          </w:tcPr>
          <w:p w:rsidR="00E70DAF" w:rsidRPr="00A72693" w:rsidRDefault="00E70DAF" w:rsidP="00092FF8">
            <w:pPr>
              <w:widowControl w:val="0"/>
              <w:numPr>
                <w:ilvl w:val="0"/>
                <w:numId w:val="18"/>
              </w:numPr>
              <w:tabs>
                <w:tab w:val="num" w:pos="70"/>
                <w:tab w:val="left" w:pos="265"/>
              </w:tabs>
              <w:ind w:left="0" w:firstLine="0"/>
              <w:jc w:val="center"/>
              <w:rPr>
                <w:szCs w:val="24"/>
              </w:rPr>
            </w:pPr>
          </w:p>
        </w:tc>
        <w:tc>
          <w:tcPr>
            <w:tcW w:w="2370" w:type="dxa"/>
          </w:tcPr>
          <w:p w:rsidR="00E70DAF" w:rsidRPr="00A72693" w:rsidRDefault="00E70DAF" w:rsidP="00DD6ECF">
            <w:pPr>
              <w:widowControl w:val="0"/>
              <w:ind w:right="153" w:firstLine="0"/>
              <w:jc w:val="left"/>
              <w:rPr>
                <w:spacing w:val="-6"/>
                <w:szCs w:val="24"/>
              </w:rPr>
            </w:pPr>
            <w:r w:rsidRPr="00A72693">
              <w:rPr>
                <w:spacing w:val="-6"/>
                <w:szCs w:val="24"/>
              </w:rPr>
              <w:t>Размер обеспечения</w:t>
            </w:r>
          </w:p>
        </w:tc>
        <w:tc>
          <w:tcPr>
            <w:tcW w:w="6538" w:type="dxa"/>
            <w:gridSpan w:val="2"/>
          </w:tcPr>
          <w:p w:rsidR="00E70DAF" w:rsidRPr="00A72693" w:rsidRDefault="00E70DAF" w:rsidP="00DD6ECF">
            <w:pPr>
              <w:widowControl w:val="0"/>
              <w:ind w:firstLine="0"/>
              <w:rPr>
                <w:szCs w:val="24"/>
              </w:rPr>
            </w:pPr>
            <w:r w:rsidRPr="00A72693">
              <w:rPr>
                <w:bCs/>
                <w:szCs w:val="24"/>
              </w:rPr>
              <w:t>Не установлено</w:t>
            </w:r>
          </w:p>
        </w:tc>
      </w:tr>
      <w:tr w:rsidR="00E70DAF" w:rsidRPr="00A72693" w:rsidTr="00E56EBC">
        <w:trPr>
          <w:trHeight w:val="828"/>
        </w:trPr>
        <w:tc>
          <w:tcPr>
            <w:tcW w:w="850" w:type="dxa"/>
            <w:vMerge/>
          </w:tcPr>
          <w:p w:rsidR="00E70DAF" w:rsidRPr="00A72693" w:rsidRDefault="00E70DAF" w:rsidP="00092FF8">
            <w:pPr>
              <w:widowControl w:val="0"/>
              <w:numPr>
                <w:ilvl w:val="0"/>
                <w:numId w:val="18"/>
              </w:numPr>
              <w:tabs>
                <w:tab w:val="num" w:pos="70"/>
                <w:tab w:val="left" w:pos="265"/>
              </w:tabs>
              <w:ind w:left="0" w:firstLine="0"/>
              <w:jc w:val="center"/>
              <w:rPr>
                <w:szCs w:val="24"/>
              </w:rPr>
            </w:pPr>
          </w:p>
        </w:tc>
        <w:tc>
          <w:tcPr>
            <w:tcW w:w="2370" w:type="dxa"/>
          </w:tcPr>
          <w:p w:rsidR="00E70DAF" w:rsidRPr="00A72693" w:rsidRDefault="00E70DAF" w:rsidP="00DD6ECF">
            <w:pPr>
              <w:widowControl w:val="0"/>
              <w:ind w:right="153" w:firstLine="0"/>
              <w:jc w:val="left"/>
              <w:rPr>
                <w:spacing w:val="-6"/>
                <w:szCs w:val="24"/>
              </w:rPr>
            </w:pPr>
            <w:r w:rsidRPr="00A72693">
              <w:rPr>
                <w:spacing w:val="-6"/>
                <w:szCs w:val="24"/>
              </w:rPr>
              <w:t>Срок и порядок предоставления</w:t>
            </w:r>
          </w:p>
          <w:p w:rsidR="00E70DAF" w:rsidRPr="00A72693" w:rsidRDefault="00E70DAF" w:rsidP="00DD6ECF">
            <w:pPr>
              <w:widowControl w:val="0"/>
              <w:ind w:right="153" w:firstLine="0"/>
              <w:jc w:val="left"/>
              <w:rPr>
                <w:spacing w:val="-6"/>
                <w:szCs w:val="24"/>
              </w:rPr>
            </w:pPr>
            <w:r w:rsidRPr="00A72693">
              <w:rPr>
                <w:spacing w:val="-6"/>
                <w:szCs w:val="24"/>
              </w:rPr>
              <w:t>обеспечения</w:t>
            </w:r>
          </w:p>
        </w:tc>
        <w:tc>
          <w:tcPr>
            <w:tcW w:w="6538" w:type="dxa"/>
            <w:gridSpan w:val="2"/>
          </w:tcPr>
          <w:p w:rsidR="00E70DAF" w:rsidRPr="00A72693" w:rsidRDefault="00E70DAF" w:rsidP="00DD6ECF">
            <w:pPr>
              <w:widowControl w:val="0"/>
              <w:ind w:firstLine="0"/>
              <w:rPr>
                <w:szCs w:val="24"/>
              </w:rPr>
            </w:pPr>
            <w:r w:rsidRPr="00A72693">
              <w:rPr>
                <w:bCs/>
                <w:szCs w:val="24"/>
              </w:rPr>
              <w:t>Не установлено</w:t>
            </w:r>
          </w:p>
        </w:tc>
      </w:tr>
      <w:tr w:rsidR="00E70DAF" w:rsidRPr="00A72693" w:rsidTr="00E56EBC">
        <w:trPr>
          <w:trHeight w:val="194"/>
        </w:trPr>
        <w:tc>
          <w:tcPr>
            <w:tcW w:w="850" w:type="dxa"/>
            <w:vMerge w:val="restart"/>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76" w:name="_Ref326313417"/>
          </w:p>
        </w:tc>
        <w:bookmarkEnd w:id="376"/>
        <w:tc>
          <w:tcPr>
            <w:tcW w:w="2370" w:type="dxa"/>
          </w:tcPr>
          <w:p w:rsidR="00E70DAF" w:rsidRPr="00A72693" w:rsidRDefault="00E70DAF" w:rsidP="00DD6ECF">
            <w:pPr>
              <w:widowControl w:val="0"/>
              <w:ind w:right="153" w:firstLine="0"/>
              <w:jc w:val="left"/>
              <w:rPr>
                <w:szCs w:val="24"/>
              </w:rPr>
            </w:pPr>
            <w:r w:rsidRPr="00A72693">
              <w:rPr>
                <w:szCs w:val="24"/>
              </w:rPr>
              <w:t>Обеспечение возврата аванса</w:t>
            </w:r>
          </w:p>
        </w:tc>
        <w:tc>
          <w:tcPr>
            <w:tcW w:w="6538" w:type="dxa"/>
            <w:gridSpan w:val="2"/>
          </w:tcPr>
          <w:p w:rsidR="00E70DAF" w:rsidRPr="00A72693" w:rsidRDefault="00E70DAF" w:rsidP="00DD6ECF">
            <w:pPr>
              <w:widowControl w:val="0"/>
              <w:ind w:firstLine="0"/>
              <w:rPr>
                <w:szCs w:val="24"/>
              </w:rPr>
            </w:pPr>
            <w:r w:rsidRPr="00A72693">
              <w:rPr>
                <w:szCs w:val="24"/>
              </w:rPr>
              <w:t>Не требуется</w:t>
            </w:r>
          </w:p>
        </w:tc>
      </w:tr>
      <w:tr w:rsidR="00E70DAF" w:rsidRPr="00A72693" w:rsidTr="00E56EBC">
        <w:trPr>
          <w:trHeight w:val="241"/>
        </w:trPr>
        <w:tc>
          <w:tcPr>
            <w:tcW w:w="850" w:type="dxa"/>
            <w:vMerge/>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p>
        </w:tc>
        <w:tc>
          <w:tcPr>
            <w:tcW w:w="2370" w:type="dxa"/>
          </w:tcPr>
          <w:p w:rsidR="00E70DAF" w:rsidRPr="00A72693" w:rsidRDefault="00E70DAF" w:rsidP="00DD6ECF">
            <w:pPr>
              <w:widowControl w:val="0"/>
              <w:ind w:right="153" w:firstLine="0"/>
              <w:jc w:val="left"/>
              <w:rPr>
                <w:spacing w:val="-6"/>
                <w:szCs w:val="24"/>
              </w:rPr>
            </w:pPr>
            <w:r w:rsidRPr="00A72693">
              <w:rPr>
                <w:spacing w:val="-6"/>
                <w:szCs w:val="24"/>
              </w:rPr>
              <w:t>Срок предоставления</w:t>
            </w:r>
          </w:p>
          <w:p w:rsidR="00E70DAF" w:rsidRPr="00A72693" w:rsidRDefault="00E70DAF" w:rsidP="00DD6ECF">
            <w:pPr>
              <w:widowControl w:val="0"/>
              <w:ind w:right="153" w:firstLine="0"/>
              <w:jc w:val="left"/>
              <w:rPr>
                <w:spacing w:val="-6"/>
                <w:szCs w:val="24"/>
              </w:rPr>
            </w:pPr>
            <w:r w:rsidRPr="00A72693">
              <w:rPr>
                <w:spacing w:val="-6"/>
                <w:szCs w:val="24"/>
              </w:rPr>
              <w:t>обеспечения</w:t>
            </w:r>
          </w:p>
        </w:tc>
        <w:tc>
          <w:tcPr>
            <w:tcW w:w="6538" w:type="dxa"/>
            <w:gridSpan w:val="2"/>
          </w:tcPr>
          <w:p w:rsidR="00E70DAF" w:rsidRPr="00A72693" w:rsidRDefault="00E70DAF" w:rsidP="00DD6ECF">
            <w:pPr>
              <w:widowControl w:val="0"/>
              <w:ind w:firstLine="0"/>
              <w:rPr>
                <w:szCs w:val="24"/>
              </w:rPr>
            </w:pPr>
            <w:r w:rsidRPr="00A72693">
              <w:rPr>
                <w:bCs/>
                <w:szCs w:val="24"/>
              </w:rPr>
              <w:t>Не установлено</w:t>
            </w:r>
          </w:p>
        </w:tc>
      </w:tr>
      <w:tr w:rsidR="00E70DAF" w:rsidRPr="00A72693" w:rsidTr="00E56EBC">
        <w:trPr>
          <w:trHeight w:val="194"/>
        </w:trPr>
        <w:tc>
          <w:tcPr>
            <w:tcW w:w="850" w:type="dxa"/>
            <w:vMerge w:val="restart"/>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77" w:name="_Ref326313396"/>
          </w:p>
        </w:tc>
        <w:bookmarkEnd w:id="377"/>
        <w:tc>
          <w:tcPr>
            <w:tcW w:w="2370" w:type="dxa"/>
          </w:tcPr>
          <w:p w:rsidR="00E70DAF" w:rsidRPr="00A72693" w:rsidRDefault="00E70DAF" w:rsidP="00DD6ECF">
            <w:pPr>
              <w:widowControl w:val="0"/>
              <w:ind w:right="153" w:firstLine="0"/>
              <w:jc w:val="left"/>
              <w:rPr>
                <w:szCs w:val="24"/>
              </w:rPr>
            </w:pPr>
            <w:r w:rsidRPr="00A72693">
              <w:rPr>
                <w:szCs w:val="24"/>
              </w:rPr>
              <w:t>Обеспечение гарантийных обязательств</w:t>
            </w:r>
          </w:p>
        </w:tc>
        <w:tc>
          <w:tcPr>
            <w:tcW w:w="6538" w:type="dxa"/>
            <w:gridSpan w:val="2"/>
          </w:tcPr>
          <w:p w:rsidR="00E70DAF" w:rsidRPr="00A72693" w:rsidRDefault="00E70DAF" w:rsidP="00DD6ECF">
            <w:pPr>
              <w:widowControl w:val="0"/>
              <w:ind w:firstLine="0"/>
              <w:rPr>
                <w:szCs w:val="24"/>
              </w:rPr>
            </w:pPr>
            <w:r w:rsidRPr="00A72693">
              <w:rPr>
                <w:szCs w:val="24"/>
              </w:rPr>
              <w:t>Не требуется</w:t>
            </w:r>
          </w:p>
        </w:tc>
      </w:tr>
      <w:tr w:rsidR="00E70DAF" w:rsidRPr="00A72693" w:rsidTr="00E56EBC">
        <w:trPr>
          <w:trHeight w:val="194"/>
        </w:trPr>
        <w:tc>
          <w:tcPr>
            <w:tcW w:w="850" w:type="dxa"/>
            <w:vMerge/>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p>
        </w:tc>
        <w:tc>
          <w:tcPr>
            <w:tcW w:w="2370" w:type="dxa"/>
          </w:tcPr>
          <w:p w:rsidR="00E70DAF" w:rsidRPr="00A72693" w:rsidRDefault="00E70DAF" w:rsidP="00DD6ECF">
            <w:pPr>
              <w:widowControl w:val="0"/>
              <w:ind w:right="153" w:firstLine="0"/>
              <w:jc w:val="left"/>
              <w:rPr>
                <w:spacing w:val="-6"/>
                <w:szCs w:val="24"/>
              </w:rPr>
            </w:pPr>
            <w:r w:rsidRPr="00A72693">
              <w:rPr>
                <w:spacing w:val="-6"/>
                <w:szCs w:val="24"/>
              </w:rPr>
              <w:t>Размер и валюта</w:t>
            </w:r>
          </w:p>
          <w:p w:rsidR="00E70DAF" w:rsidRPr="00A72693" w:rsidRDefault="00E70DAF" w:rsidP="00DD6ECF">
            <w:pPr>
              <w:widowControl w:val="0"/>
              <w:ind w:right="153" w:firstLine="0"/>
              <w:jc w:val="left"/>
              <w:rPr>
                <w:spacing w:val="-6"/>
                <w:szCs w:val="24"/>
              </w:rPr>
            </w:pPr>
            <w:r w:rsidRPr="00A72693">
              <w:rPr>
                <w:spacing w:val="-6"/>
                <w:szCs w:val="24"/>
              </w:rPr>
              <w:t>обеспечения</w:t>
            </w:r>
          </w:p>
        </w:tc>
        <w:tc>
          <w:tcPr>
            <w:tcW w:w="6538" w:type="dxa"/>
            <w:gridSpan w:val="2"/>
          </w:tcPr>
          <w:p w:rsidR="00E70DAF" w:rsidRPr="00A72693" w:rsidRDefault="00E70DAF" w:rsidP="00DD6ECF">
            <w:pPr>
              <w:widowControl w:val="0"/>
              <w:ind w:firstLine="0"/>
              <w:rPr>
                <w:szCs w:val="24"/>
              </w:rPr>
            </w:pPr>
            <w:r w:rsidRPr="00A72693">
              <w:rPr>
                <w:bCs/>
                <w:szCs w:val="24"/>
              </w:rPr>
              <w:t>Не установлено</w:t>
            </w:r>
          </w:p>
        </w:tc>
      </w:tr>
      <w:tr w:rsidR="00E70DAF" w:rsidRPr="00A72693" w:rsidTr="00E56EBC">
        <w:trPr>
          <w:trHeight w:val="214"/>
        </w:trPr>
        <w:tc>
          <w:tcPr>
            <w:tcW w:w="850" w:type="dxa"/>
            <w:vMerge/>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p>
        </w:tc>
        <w:tc>
          <w:tcPr>
            <w:tcW w:w="2370" w:type="dxa"/>
          </w:tcPr>
          <w:p w:rsidR="00E70DAF" w:rsidRPr="00A72693" w:rsidRDefault="00E70DAF" w:rsidP="00DD6ECF">
            <w:pPr>
              <w:widowControl w:val="0"/>
              <w:ind w:right="153" w:firstLine="0"/>
              <w:jc w:val="left"/>
              <w:rPr>
                <w:spacing w:val="-6"/>
                <w:szCs w:val="24"/>
              </w:rPr>
            </w:pPr>
            <w:r w:rsidRPr="00A72693">
              <w:rPr>
                <w:spacing w:val="-6"/>
                <w:szCs w:val="24"/>
              </w:rPr>
              <w:t>Срок предоставления</w:t>
            </w:r>
          </w:p>
          <w:p w:rsidR="00E70DAF" w:rsidRPr="00A72693" w:rsidRDefault="00E70DAF" w:rsidP="00DD6ECF">
            <w:pPr>
              <w:widowControl w:val="0"/>
              <w:ind w:right="153" w:firstLine="0"/>
              <w:jc w:val="left"/>
              <w:rPr>
                <w:spacing w:val="-6"/>
                <w:szCs w:val="24"/>
              </w:rPr>
            </w:pPr>
            <w:r w:rsidRPr="00A72693">
              <w:rPr>
                <w:spacing w:val="-6"/>
                <w:szCs w:val="24"/>
              </w:rPr>
              <w:t>обеспечения</w:t>
            </w:r>
          </w:p>
        </w:tc>
        <w:tc>
          <w:tcPr>
            <w:tcW w:w="6538" w:type="dxa"/>
            <w:gridSpan w:val="2"/>
          </w:tcPr>
          <w:p w:rsidR="00E70DAF" w:rsidRPr="00A72693" w:rsidRDefault="00E70DAF" w:rsidP="00DD6ECF">
            <w:pPr>
              <w:widowControl w:val="0"/>
              <w:ind w:firstLine="0"/>
              <w:rPr>
                <w:szCs w:val="24"/>
              </w:rPr>
            </w:pPr>
            <w:r w:rsidRPr="00A72693">
              <w:rPr>
                <w:bCs/>
                <w:szCs w:val="24"/>
              </w:rPr>
              <w:t>Не установлено</w:t>
            </w:r>
          </w:p>
        </w:tc>
      </w:tr>
      <w:tr w:rsidR="00E70DAF" w:rsidRPr="00A72693" w:rsidTr="00E56EBC">
        <w:trPr>
          <w:trHeight w:val="825"/>
        </w:trPr>
        <w:tc>
          <w:tcPr>
            <w:tcW w:w="850" w:type="dxa"/>
          </w:tcPr>
          <w:p w:rsidR="00E70DAF" w:rsidRPr="00F93C02" w:rsidRDefault="00E70DAF" w:rsidP="00092FF8">
            <w:pPr>
              <w:pStyle w:val="af8"/>
              <w:numPr>
                <w:ilvl w:val="2"/>
                <w:numId w:val="10"/>
              </w:numPr>
              <w:tabs>
                <w:tab w:val="num" w:pos="637"/>
                <w:tab w:val="num" w:pos="2552"/>
              </w:tabs>
              <w:ind w:left="637" w:hanging="637"/>
              <w:jc w:val="left"/>
              <w:rPr>
                <w:rFonts w:ascii="Times New Roman" w:hAnsi="Times New Roman"/>
                <w:sz w:val="24"/>
                <w:szCs w:val="24"/>
              </w:rPr>
            </w:pPr>
            <w:bookmarkStart w:id="378" w:name="_Ref471819165"/>
          </w:p>
        </w:tc>
        <w:bookmarkEnd w:id="378"/>
        <w:tc>
          <w:tcPr>
            <w:tcW w:w="2370" w:type="dxa"/>
          </w:tcPr>
          <w:p w:rsidR="00E70DAF" w:rsidRPr="00A72693" w:rsidRDefault="00E70DAF" w:rsidP="00DD6ECF">
            <w:pPr>
              <w:widowControl w:val="0"/>
              <w:ind w:right="153" w:firstLine="0"/>
              <w:jc w:val="left"/>
              <w:rPr>
                <w:spacing w:val="-6"/>
                <w:szCs w:val="24"/>
              </w:rPr>
            </w:pPr>
            <w:r w:rsidRPr="00A72693">
              <w:rPr>
                <w:spacing w:val="-6"/>
                <w:szCs w:val="24"/>
              </w:rPr>
              <w:t>Сведения о предоставлении преференций / установлении приоритета товаров российского происхождения</w:t>
            </w:r>
          </w:p>
        </w:tc>
        <w:tc>
          <w:tcPr>
            <w:tcW w:w="6538" w:type="dxa"/>
            <w:gridSpan w:val="2"/>
          </w:tcPr>
          <w:p w:rsidR="00E70DAF" w:rsidRPr="00A72693" w:rsidRDefault="00E70DAF" w:rsidP="00DD6ECF">
            <w:pPr>
              <w:ind w:firstLine="0"/>
              <w:rPr>
                <w:szCs w:val="24"/>
              </w:rPr>
            </w:pPr>
            <w:r w:rsidRPr="00A72693">
              <w:rPr>
                <w:szCs w:val="24"/>
              </w:rPr>
              <w:t xml:space="preserve">В соответствии с пунктом </w:t>
            </w:r>
            <w:r w:rsidR="00DC4DA3">
              <w:fldChar w:fldCharType="begin"/>
            </w:r>
            <w:r w:rsidR="00DC4DA3">
              <w:instrText xml:space="preserve"> REF _Ref468353797 \r \h  \* MERGEFORMAT </w:instrText>
            </w:r>
            <w:r w:rsidR="00DC4DA3">
              <w:fldChar w:fldCharType="separate"/>
            </w:r>
            <w:r>
              <w:rPr>
                <w:szCs w:val="24"/>
              </w:rPr>
              <w:t>3.12.8</w:t>
            </w:r>
            <w:r w:rsidR="00DC4DA3">
              <w:fldChar w:fldCharType="end"/>
            </w:r>
            <w:r w:rsidRPr="00A72693">
              <w:rPr>
                <w:szCs w:val="24"/>
              </w:rPr>
              <w:t xml:space="preserve"> </w:t>
            </w:r>
          </w:p>
          <w:p w:rsidR="00E70DAF" w:rsidRPr="00A72693" w:rsidRDefault="00E70DAF" w:rsidP="00DD6ECF">
            <w:pPr>
              <w:ind w:firstLine="0"/>
              <w:rPr>
                <w:szCs w:val="24"/>
              </w:rPr>
            </w:pPr>
            <w:r w:rsidRPr="00A72693">
              <w:rPr>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rsidR="00E70DAF" w:rsidRPr="00A72693" w:rsidRDefault="00E70DAF" w:rsidP="00092FF8">
      <w:pPr>
        <w:pStyle w:val="21"/>
        <w:keepNext w:val="0"/>
        <w:pageBreakBefore/>
        <w:widowControl w:val="0"/>
        <w:numPr>
          <w:ilvl w:val="1"/>
          <w:numId w:val="10"/>
        </w:numPr>
        <w:tabs>
          <w:tab w:val="clear" w:pos="1314"/>
          <w:tab w:val="num" w:pos="567"/>
        </w:tabs>
        <w:suppressAutoHyphens w:val="0"/>
        <w:ind w:left="0" w:firstLine="0"/>
        <w:jc w:val="both"/>
        <w:rPr>
          <w:szCs w:val="24"/>
        </w:rPr>
      </w:pPr>
      <w:bookmarkStart w:id="379" w:name="_Ref483405053"/>
      <w:bookmarkStart w:id="380" w:name="_Toc496002473"/>
      <w:bookmarkStart w:id="381" w:name="_Toc440558390"/>
      <w:bookmarkStart w:id="382" w:name="_Toc461122993"/>
      <w:bookmarkStart w:id="383" w:name="_Ref462218537"/>
      <w:bookmarkStart w:id="384" w:name="_Ref462995331"/>
      <w:bookmarkStart w:id="385" w:name="_Toc463433136"/>
      <w:bookmarkStart w:id="386" w:name="_Ref468359956"/>
      <w:bookmarkStart w:id="387" w:name="_Toc468778209"/>
      <w:bookmarkStart w:id="388" w:name="_Ref332895403"/>
      <w:r w:rsidRPr="00A72693">
        <w:rPr>
          <w:szCs w:val="24"/>
        </w:rPr>
        <w:lastRenderedPageBreak/>
        <w:t>Начальная (максимальная) цена единицы каждого товара, работы, услуги, являющейся предметом закупки</w:t>
      </w:r>
      <w:bookmarkEnd w:id="379"/>
      <w:bookmarkEnd w:id="380"/>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3074"/>
        <w:gridCol w:w="2551"/>
        <w:gridCol w:w="993"/>
        <w:gridCol w:w="1418"/>
        <w:gridCol w:w="1418"/>
      </w:tblGrid>
      <w:tr w:rsidR="00E70DAF" w:rsidRPr="00A72693" w:rsidTr="0045089C">
        <w:trPr>
          <w:trHeight w:val="20"/>
        </w:trPr>
        <w:tc>
          <w:tcPr>
            <w:tcW w:w="720" w:type="dxa"/>
          </w:tcPr>
          <w:p w:rsidR="00E70DAF" w:rsidRPr="00A72693" w:rsidRDefault="00E70DAF" w:rsidP="0045089C">
            <w:pPr>
              <w:ind w:firstLine="0"/>
              <w:jc w:val="left"/>
              <w:rPr>
                <w:szCs w:val="24"/>
              </w:rPr>
            </w:pPr>
            <w:r w:rsidRPr="00A72693">
              <w:rPr>
                <w:szCs w:val="24"/>
              </w:rPr>
              <w:t>№ п/п</w:t>
            </w:r>
          </w:p>
        </w:tc>
        <w:tc>
          <w:tcPr>
            <w:tcW w:w="3074" w:type="dxa"/>
          </w:tcPr>
          <w:p w:rsidR="00E70DAF" w:rsidRPr="00A72693" w:rsidRDefault="00E70DAF" w:rsidP="0045089C">
            <w:pPr>
              <w:widowControl w:val="0"/>
              <w:ind w:firstLine="0"/>
              <w:jc w:val="left"/>
              <w:rPr>
                <w:szCs w:val="24"/>
                <w:lang w:eastAsia="en-US"/>
              </w:rPr>
            </w:pPr>
            <w:r w:rsidRPr="00A72693">
              <w:rPr>
                <w:szCs w:val="24"/>
                <w:lang w:eastAsia="en-US"/>
              </w:rPr>
              <w:t>Наименование товара</w:t>
            </w:r>
          </w:p>
          <w:p w:rsidR="00E70DAF" w:rsidRPr="00A72693" w:rsidRDefault="00E70DAF" w:rsidP="0045089C">
            <w:pPr>
              <w:widowControl w:val="0"/>
              <w:ind w:firstLine="0"/>
              <w:jc w:val="left"/>
              <w:rPr>
                <w:szCs w:val="24"/>
                <w:lang w:eastAsia="en-US"/>
              </w:rPr>
            </w:pPr>
            <w:r w:rsidRPr="00A72693">
              <w:rPr>
                <w:szCs w:val="24"/>
                <w:lang w:eastAsia="en-US"/>
              </w:rPr>
              <w:t>Марка/ модель товара(обозначение)</w:t>
            </w:r>
          </w:p>
        </w:tc>
        <w:tc>
          <w:tcPr>
            <w:tcW w:w="2551" w:type="dxa"/>
          </w:tcPr>
          <w:p w:rsidR="00E70DAF" w:rsidRPr="00A72693" w:rsidRDefault="00E70DAF" w:rsidP="0045089C">
            <w:pPr>
              <w:widowControl w:val="0"/>
              <w:ind w:firstLine="0"/>
              <w:jc w:val="left"/>
              <w:rPr>
                <w:szCs w:val="24"/>
                <w:lang w:eastAsia="en-US"/>
              </w:rPr>
            </w:pPr>
            <w:r w:rsidRPr="00A72693">
              <w:rPr>
                <w:szCs w:val="24"/>
                <w:lang w:eastAsia="en-US"/>
              </w:rPr>
              <w:t>ГОСТ</w:t>
            </w:r>
          </w:p>
        </w:tc>
        <w:tc>
          <w:tcPr>
            <w:tcW w:w="993" w:type="dxa"/>
          </w:tcPr>
          <w:p w:rsidR="00E70DAF" w:rsidRPr="00A72693" w:rsidRDefault="00E70DAF" w:rsidP="0045089C">
            <w:pPr>
              <w:ind w:firstLine="0"/>
              <w:jc w:val="left"/>
              <w:rPr>
                <w:szCs w:val="24"/>
              </w:rPr>
            </w:pPr>
            <w:r w:rsidRPr="00A72693">
              <w:rPr>
                <w:szCs w:val="24"/>
              </w:rPr>
              <w:t>Ед. изм.</w:t>
            </w:r>
          </w:p>
        </w:tc>
        <w:tc>
          <w:tcPr>
            <w:tcW w:w="1418" w:type="dxa"/>
          </w:tcPr>
          <w:p w:rsidR="00E70DAF" w:rsidRPr="00A72693" w:rsidRDefault="00E70DAF" w:rsidP="0045089C">
            <w:pPr>
              <w:ind w:firstLine="0"/>
              <w:jc w:val="left"/>
              <w:rPr>
                <w:szCs w:val="24"/>
              </w:rPr>
            </w:pPr>
            <w:r w:rsidRPr="00A72693">
              <w:rPr>
                <w:szCs w:val="24"/>
              </w:rPr>
              <w:t>Количество</w:t>
            </w:r>
          </w:p>
        </w:tc>
        <w:tc>
          <w:tcPr>
            <w:tcW w:w="1418" w:type="dxa"/>
          </w:tcPr>
          <w:p w:rsidR="00E70DAF" w:rsidRPr="00A72693" w:rsidRDefault="00E70DAF" w:rsidP="0045089C">
            <w:pPr>
              <w:ind w:firstLine="0"/>
              <w:jc w:val="left"/>
              <w:rPr>
                <w:szCs w:val="24"/>
              </w:rPr>
            </w:pPr>
            <w:r w:rsidRPr="00A72693">
              <w:rPr>
                <w:szCs w:val="24"/>
              </w:rPr>
              <w:t>Цена за ед. изм. с НДС 20%, руб.</w:t>
            </w:r>
          </w:p>
        </w:tc>
      </w:tr>
      <w:tr w:rsidR="00E70DAF" w:rsidRPr="00A72693" w:rsidTr="0045089C">
        <w:trPr>
          <w:trHeight w:val="20"/>
        </w:trPr>
        <w:tc>
          <w:tcPr>
            <w:tcW w:w="720" w:type="dxa"/>
          </w:tcPr>
          <w:p w:rsidR="00E70DAF" w:rsidRPr="00A72693" w:rsidRDefault="00E70DAF" w:rsidP="0045089C">
            <w:pPr>
              <w:ind w:left="-142" w:firstLine="0"/>
              <w:jc w:val="left"/>
              <w:rPr>
                <w:color w:val="000000"/>
                <w:szCs w:val="24"/>
              </w:rPr>
            </w:pPr>
            <w:r w:rsidRPr="00A72693">
              <w:rPr>
                <w:color w:val="000000"/>
                <w:szCs w:val="24"/>
              </w:rPr>
              <w:t>1</w:t>
            </w:r>
          </w:p>
        </w:tc>
        <w:tc>
          <w:tcPr>
            <w:tcW w:w="3074" w:type="dxa"/>
          </w:tcPr>
          <w:p w:rsidR="00E70DAF" w:rsidRPr="00A72693" w:rsidRDefault="00E70DAF" w:rsidP="0045089C">
            <w:pPr>
              <w:ind w:firstLine="0"/>
              <w:jc w:val="left"/>
              <w:rPr>
                <w:color w:val="000000"/>
                <w:szCs w:val="24"/>
              </w:rPr>
            </w:pPr>
            <w:r w:rsidRPr="00A72693">
              <w:rPr>
                <w:color w:val="000000"/>
                <w:szCs w:val="24"/>
              </w:rPr>
              <w:t>Труба медная М3 D55х2,5</w:t>
            </w:r>
          </w:p>
        </w:tc>
        <w:tc>
          <w:tcPr>
            <w:tcW w:w="2551" w:type="dxa"/>
          </w:tcPr>
          <w:p w:rsidR="00E70DAF" w:rsidRPr="00A72693" w:rsidRDefault="00E70DAF" w:rsidP="0045089C">
            <w:pPr>
              <w:ind w:right="-98" w:firstLine="0"/>
              <w:jc w:val="left"/>
              <w:rPr>
                <w:color w:val="000000"/>
                <w:szCs w:val="24"/>
              </w:rPr>
            </w:pPr>
            <w:r w:rsidRPr="00A72693">
              <w:rPr>
                <w:szCs w:val="24"/>
              </w:rPr>
              <w:t xml:space="preserve"> </w:t>
            </w:r>
            <w:r w:rsidRPr="00A72693">
              <w:rPr>
                <w:color w:val="000000"/>
                <w:szCs w:val="24"/>
              </w:rPr>
              <w:t>ГОСТ 617-2006,</w:t>
            </w:r>
          </w:p>
          <w:p w:rsidR="00E70DAF" w:rsidRPr="00A72693" w:rsidRDefault="00E70DAF" w:rsidP="0045089C">
            <w:pPr>
              <w:ind w:right="-98" w:firstLine="0"/>
              <w:jc w:val="left"/>
              <w:rPr>
                <w:szCs w:val="24"/>
              </w:rPr>
            </w:pPr>
            <w:r w:rsidRPr="00A72693">
              <w:rPr>
                <w:color w:val="000000"/>
                <w:szCs w:val="24"/>
              </w:rPr>
              <w:t>859-2001</w:t>
            </w:r>
          </w:p>
        </w:tc>
        <w:tc>
          <w:tcPr>
            <w:tcW w:w="993" w:type="dxa"/>
          </w:tcPr>
          <w:p w:rsidR="00E70DAF" w:rsidRPr="00A72693" w:rsidRDefault="00E70DAF" w:rsidP="0045089C">
            <w:pPr>
              <w:ind w:left="-108" w:firstLine="0"/>
              <w:jc w:val="left"/>
              <w:rPr>
                <w:color w:val="000000"/>
                <w:szCs w:val="24"/>
              </w:rPr>
            </w:pPr>
            <w:r w:rsidRPr="00A72693">
              <w:rPr>
                <w:color w:val="000000"/>
                <w:szCs w:val="24"/>
              </w:rPr>
              <w:t>кг</w:t>
            </w:r>
          </w:p>
        </w:tc>
        <w:tc>
          <w:tcPr>
            <w:tcW w:w="1418" w:type="dxa"/>
          </w:tcPr>
          <w:p w:rsidR="00E70DAF" w:rsidRPr="00A72693" w:rsidRDefault="00E70DAF" w:rsidP="0045089C">
            <w:pPr>
              <w:ind w:firstLine="0"/>
              <w:jc w:val="left"/>
              <w:rPr>
                <w:color w:val="000000"/>
                <w:szCs w:val="24"/>
              </w:rPr>
            </w:pPr>
            <w:r w:rsidRPr="00A72693">
              <w:rPr>
                <w:color w:val="000000"/>
                <w:szCs w:val="24"/>
              </w:rPr>
              <w:t>151,10</w:t>
            </w:r>
          </w:p>
        </w:tc>
        <w:tc>
          <w:tcPr>
            <w:tcW w:w="1418" w:type="dxa"/>
          </w:tcPr>
          <w:p w:rsidR="00E70DAF" w:rsidRPr="00A72693" w:rsidRDefault="00E70DAF" w:rsidP="0045089C">
            <w:pPr>
              <w:ind w:firstLine="0"/>
              <w:jc w:val="left"/>
              <w:rPr>
                <w:color w:val="000000"/>
                <w:szCs w:val="24"/>
              </w:rPr>
            </w:pPr>
            <w:r w:rsidRPr="00A72693">
              <w:rPr>
                <w:color w:val="000000"/>
                <w:szCs w:val="24"/>
              </w:rPr>
              <w:t>970,93</w:t>
            </w:r>
          </w:p>
        </w:tc>
      </w:tr>
      <w:tr w:rsidR="00E70DAF" w:rsidRPr="00A72693" w:rsidTr="0045089C">
        <w:trPr>
          <w:trHeight w:val="20"/>
        </w:trPr>
        <w:tc>
          <w:tcPr>
            <w:tcW w:w="720" w:type="dxa"/>
          </w:tcPr>
          <w:p w:rsidR="00E70DAF" w:rsidRPr="00A72693" w:rsidRDefault="00E70DAF" w:rsidP="0045089C">
            <w:pPr>
              <w:ind w:left="-142" w:firstLine="0"/>
              <w:jc w:val="left"/>
              <w:rPr>
                <w:color w:val="000000"/>
                <w:szCs w:val="24"/>
              </w:rPr>
            </w:pPr>
            <w:r w:rsidRPr="00A72693">
              <w:rPr>
                <w:color w:val="000000"/>
                <w:szCs w:val="24"/>
              </w:rPr>
              <w:t>2</w:t>
            </w:r>
          </w:p>
        </w:tc>
        <w:tc>
          <w:tcPr>
            <w:tcW w:w="3074" w:type="dxa"/>
          </w:tcPr>
          <w:p w:rsidR="00E70DAF" w:rsidRPr="00A72693" w:rsidRDefault="00E70DAF" w:rsidP="0045089C">
            <w:pPr>
              <w:ind w:firstLine="0"/>
              <w:jc w:val="left"/>
              <w:rPr>
                <w:color w:val="000000"/>
                <w:szCs w:val="24"/>
              </w:rPr>
            </w:pPr>
            <w:r w:rsidRPr="00A72693">
              <w:rPr>
                <w:color w:val="000000"/>
                <w:szCs w:val="24"/>
              </w:rPr>
              <w:t>Труба медная М1 D75х2,5</w:t>
            </w:r>
          </w:p>
        </w:tc>
        <w:tc>
          <w:tcPr>
            <w:tcW w:w="2551" w:type="dxa"/>
          </w:tcPr>
          <w:p w:rsidR="00E70DAF" w:rsidRPr="00A72693" w:rsidRDefault="00E70DAF" w:rsidP="0045089C">
            <w:pPr>
              <w:ind w:right="-98" w:firstLine="0"/>
              <w:jc w:val="left"/>
              <w:rPr>
                <w:color w:val="000000"/>
                <w:szCs w:val="24"/>
              </w:rPr>
            </w:pPr>
            <w:r w:rsidRPr="00A72693">
              <w:rPr>
                <w:color w:val="000000"/>
                <w:szCs w:val="24"/>
              </w:rPr>
              <w:t>ГОСТ 617-2006,</w:t>
            </w:r>
          </w:p>
          <w:p w:rsidR="00E70DAF" w:rsidRPr="00A72693" w:rsidRDefault="00E70DAF" w:rsidP="0045089C">
            <w:pPr>
              <w:ind w:right="-98" w:firstLine="0"/>
              <w:jc w:val="left"/>
              <w:rPr>
                <w:szCs w:val="24"/>
              </w:rPr>
            </w:pPr>
            <w:r w:rsidRPr="00A72693">
              <w:rPr>
                <w:color w:val="000000"/>
                <w:szCs w:val="24"/>
              </w:rPr>
              <w:t>859-2001</w:t>
            </w:r>
          </w:p>
        </w:tc>
        <w:tc>
          <w:tcPr>
            <w:tcW w:w="993" w:type="dxa"/>
          </w:tcPr>
          <w:p w:rsidR="00E70DAF" w:rsidRPr="00A72693" w:rsidRDefault="00E70DAF" w:rsidP="0045089C">
            <w:pPr>
              <w:ind w:left="-108" w:firstLine="0"/>
              <w:jc w:val="left"/>
              <w:rPr>
                <w:color w:val="000000"/>
                <w:szCs w:val="24"/>
              </w:rPr>
            </w:pPr>
            <w:r w:rsidRPr="00A72693">
              <w:rPr>
                <w:color w:val="000000"/>
                <w:szCs w:val="24"/>
              </w:rPr>
              <w:t>кг</w:t>
            </w:r>
          </w:p>
        </w:tc>
        <w:tc>
          <w:tcPr>
            <w:tcW w:w="1418" w:type="dxa"/>
          </w:tcPr>
          <w:p w:rsidR="00E70DAF" w:rsidRPr="00A72693" w:rsidRDefault="00E70DAF" w:rsidP="0045089C">
            <w:pPr>
              <w:ind w:firstLine="0"/>
              <w:jc w:val="left"/>
              <w:rPr>
                <w:color w:val="000000"/>
                <w:szCs w:val="24"/>
              </w:rPr>
            </w:pPr>
            <w:r w:rsidRPr="00A72693">
              <w:rPr>
                <w:color w:val="000000"/>
                <w:szCs w:val="24"/>
              </w:rPr>
              <w:t>667,00</w:t>
            </w:r>
          </w:p>
        </w:tc>
        <w:tc>
          <w:tcPr>
            <w:tcW w:w="1418" w:type="dxa"/>
          </w:tcPr>
          <w:p w:rsidR="00E70DAF" w:rsidRPr="00A72693" w:rsidRDefault="00E70DAF" w:rsidP="0045089C">
            <w:pPr>
              <w:ind w:firstLine="0"/>
              <w:jc w:val="left"/>
              <w:rPr>
                <w:color w:val="000000"/>
                <w:szCs w:val="24"/>
              </w:rPr>
            </w:pPr>
            <w:r w:rsidRPr="00A72693">
              <w:rPr>
                <w:color w:val="000000"/>
                <w:szCs w:val="24"/>
              </w:rPr>
              <w:t>970,93</w:t>
            </w:r>
          </w:p>
        </w:tc>
      </w:tr>
      <w:tr w:rsidR="00E70DAF" w:rsidRPr="00A72693" w:rsidTr="0045089C">
        <w:trPr>
          <w:trHeight w:val="20"/>
        </w:trPr>
        <w:tc>
          <w:tcPr>
            <w:tcW w:w="720" w:type="dxa"/>
          </w:tcPr>
          <w:p w:rsidR="00E70DAF" w:rsidRPr="00A72693" w:rsidRDefault="00E70DAF" w:rsidP="0045089C">
            <w:pPr>
              <w:ind w:left="-142" w:firstLine="0"/>
              <w:jc w:val="left"/>
              <w:rPr>
                <w:color w:val="000000"/>
                <w:szCs w:val="24"/>
              </w:rPr>
            </w:pPr>
            <w:r w:rsidRPr="00A72693">
              <w:rPr>
                <w:color w:val="000000"/>
                <w:szCs w:val="24"/>
              </w:rPr>
              <w:t>3</w:t>
            </w:r>
          </w:p>
        </w:tc>
        <w:tc>
          <w:tcPr>
            <w:tcW w:w="3074" w:type="dxa"/>
          </w:tcPr>
          <w:p w:rsidR="00E70DAF" w:rsidRPr="00A72693" w:rsidRDefault="00E70DAF" w:rsidP="0045089C">
            <w:pPr>
              <w:ind w:firstLine="0"/>
              <w:jc w:val="left"/>
              <w:rPr>
                <w:color w:val="000000"/>
                <w:szCs w:val="24"/>
              </w:rPr>
            </w:pPr>
            <w:r w:rsidRPr="00A72693">
              <w:rPr>
                <w:color w:val="000000"/>
                <w:szCs w:val="24"/>
              </w:rPr>
              <w:t>Труба медная М3Р D32х2</w:t>
            </w:r>
          </w:p>
        </w:tc>
        <w:tc>
          <w:tcPr>
            <w:tcW w:w="2551" w:type="dxa"/>
          </w:tcPr>
          <w:p w:rsidR="00E70DAF" w:rsidRPr="00A72693" w:rsidRDefault="00E70DAF" w:rsidP="0045089C">
            <w:pPr>
              <w:ind w:right="-98" w:firstLine="0"/>
              <w:jc w:val="left"/>
              <w:rPr>
                <w:color w:val="000000"/>
                <w:szCs w:val="24"/>
              </w:rPr>
            </w:pPr>
            <w:r w:rsidRPr="00A72693">
              <w:rPr>
                <w:color w:val="000000"/>
                <w:szCs w:val="24"/>
              </w:rPr>
              <w:t>ГОСТ 617-2006,</w:t>
            </w:r>
          </w:p>
          <w:p w:rsidR="00E70DAF" w:rsidRPr="00A72693" w:rsidRDefault="00E70DAF" w:rsidP="0045089C">
            <w:pPr>
              <w:ind w:right="-98" w:firstLine="0"/>
              <w:jc w:val="left"/>
              <w:rPr>
                <w:color w:val="000000"/>
                <w:szCs w:val="24"/>
              </w:rPr>
            </w:pPr>
            <w:r w:rsidRPr="00A72693">
              <w:rPr>
                <w:color w:val="000000"/>
                <w:szCs w:val="24"/>
              </w:rPr>
              <w:t>859-2001</w:t>
            </w:r>
          </w:p>
        </w:tc>
        <w:tc>
          <w:tcPr>
            <w:tcW w:w="993" w:type="dxa"/>
          </w:tcPr>
          <w:p w:rsidR="00E70DAF" w:rsidRPr="00A72693" w:rsidRDefault="00E70DAF" w:rsidP="0045089C">
            <w:pPr>
              <w:ind w:left="-108" w:firstLine="0"/>
              <w:jc w:val="left"/>
              <w:rPr>
                <w:color w:val="000000"/>
                <w:szCs w:val="24"/>
              </w:rPr>
            </w:pPr>
            <w:r w:rsidRPr="00A72693">
              <w:rPr>
                <w:color w:val="000000"/>
                <w:szCs w:val="24"/>
              </w:rPr>
              <w:t>кг</w:t>
            </w:r>
          </w:p>
        </w:tc>
        <w:tc>
          <w:tcPr>
            <w:tcW w:w="1418" w:type="dxa"/>
          </w:tcPr>
          <w:p w:rsidR="00E70DAF" w:rsidRPr="00A72693" w:rsidRDefault="00E70DAF" w:rsidP="0045089C">
            <w:pPr>
              <w:ind w:firstLine="0"/>
              <w:jc w:val="left"/>
              <w:rPr>
                <w:color w:val="000000"/>
                <w:szCs w:val="24"/>
              </w:rPr>
            </w:pPr>
            <w:r w:rsidRPr="00A72693">
              <w:rPr>
                <w:color w:val="000000"/>
                <w:szCs w:val="24"/>
              </w:rPr>
              <w:t>74,00</w:t>
            </w:r>
          </w:p>
        </w:tc>
        <w:tc>
          <w:tcPr>
            <w:tcW w:w="1418" w:type="dxa"/>
          </w:tcPr>
          <w:p w:rsidR="00E70DAF" w:rsidRPr="00A72693" w:rsidRDefault="00E70DAF" w:rsidP="0045089C">
            <w:pPr>
              <w:ind w:firstLine="0"/>
              <w:jc w:val="left"/>
              <w:rPr>
                <w:color w:val="000000"/>
                <w:szCs w:val="24"/>
              </w:rPr>
            </w:pPr>
            <w:r w:rsidRPr="00A72693">
              <w:rPr>
                <w:color w:val="000000"/>
                <w:szCs w:val="24"/>
              </w:rPr>
              <w:t>970,93</w:t>
            </w:r>
          </w:p>
        </w:tc>
      </w:tr>
      <w:tr w:rsidR="00E70DAF" w:rsidRPr="00A72693" w:rsidTr="0045089C">
        <w:trPr>
          <w:trHeight w:val="20"/>
        </w:trPr>
        <w:tc>
          <w:tcPr>
            <w:tcW w:w="720" w:type="dxa"/>
          </w:tcPr>
          <w:p w:rsidR="00E70DAF" w:rsidRPr="00A72693" w:rsidRDefault="00E70DAF" w:rsidP="0045089C">
            <w:pPr>
              <w:ind w:left="-142" w:firstLine="0"/>
              <w:jc w:val="left"/>
              <w:rPr>
                <w:color w:val="000000"/>
                <w:szCs w:val="24"/>
              </w:rPr>
            </w:pPr>
            <w:r w:rsidRPr="00A72693">
              <w:rPr>
                <w:color w:val="000000"/>
                <w:szCs w:val="24"/>
              </w:rPr>
              <w:t>4</w:t>
            </w:r>
          </w:p>
        </w:tc>
        <w:tc>
          <w:tcPr>
            <w:tcW w:w="3074" w:type="dxa"/>
          </w:tcPr>
          <w:p w:rsidR="00E70DAF" w:rsidRPr="00A72693" w:rsidRDefault="00E70DAF" w:rsidP="0045089C">
            <w:pPr>
              <w:ind w:firstLine="0"/>
              <w:jc w:val="left"/>
              <w:rPr>
                <w:color w:val="000000"/>
                <w:szCs w:val="24"/>
              </w:rPr>
            </w:pPr>
            <w:r w:rsidRPr="00A72693">
              <w:rPr>
                <w:color w:val="000000"/>
                <w:szCs w:val="24"/>
              </w:rPr>
              <w:t>Труба медная М3Р D45х2,5</w:t>
            </w:r>
          </w:p>
        </w:tc>
        <w:tc>
          <w:tcPr>
            <w:tcW w:w="2551" w:type="dxa"/>
          </w:tcPr>
          <w:p w:rsidR="00E70DAF" w:rsidRPr="00A72693" w:rsidRDefault="00E70DAF" w:rsidP="0045089C">
            <w:pPr>
              <w:ind w:right="-98" w:firstLine="0"/>
              <w:jc w:val="left"/>
              <w:rPr>
                <w:color w:val="000000"/>
                <w:szCs w:val="24"/>
              </w:rPr>
            </w:pPr>
            <w:r w:rsidRPr="00A72693">
              <w:rPr>
                <w:color w:val="000000"/>
                <w:szCs w:val="24"/>
              </w:rPr>
              <w:t>ГОСТ 617-2006,</w:t>
            </w:r>
          </w:p>
          <w:p w:rsidR="00E70DAF" w:rsidRPr="00A72693" w:rsidRDefault="00E70DAF" w:rsidP="0045089C">
            <w:pPr>
              <w:ind w:right="-98" w:firstLine="0"/>
              <w:jc w:val="left"/>
              <w:rPr>
                <w:color w:val="000000"/>
                <w:szCs w:val="24"/>
              </w:rPr>
            </w:pPr>
            <w:r w:rsidRPr="00A72693">
              <w:rPr>
                <w:color w:val="000000"/>
                <w:szCs w:val="24"/>
              </w:rPr>
              <w:t>859-2001</w:t>
            </w:r>
          </w:p>
        </w:tc>
        <w:tc>
          <w:tcPr>
            <w:tcW w:w="993" w:type="dxa"/>
          </w:tcPr>
          <w:p w:rsidR="00E70DAF" w:rsidRPr="00A72693" w:rsidRDefault="00E70DAF" w:rsidP="0045089C">
            <w:pPr>
              <w:ind w:left="-108" w:firstLine="0"/>
              <w:jc w:val="left"/>
              <w:rPr>
                <w:color w:val="000000"/>
                <w:szCs w:val="24"/>
              </w:rPr>
            </w:pPr>
            <w:r w:rsidRPr="00A72693">
              <w:rPr>
                <w:color w:val="000000"/>
                <w:szCs w:val="24"/>
              </w:rPr>
              <w:t>кг</w:t>
            </w:r>
          </w:p>
        </w:tc>
        <w:tc>
          <w:tcPr>
            <w:tcW w:w="1418" w:type="dxa"/>
          </w:tcPr>
          <w:p w:rsidR="00E70DAF" w:rsidRPr="00A72693" w:rsidRDefault="00E70DAF" w:rsidP="0045089C">
            <w:pPr>
              <w:ind w:firstLine="0"/>
              <w:jc w:val="left"/>
              <w:rPr>
                <w:color w:val="000000"/>
                <w:szCs w:val="24"/>
              </w:rPr>
            </w:pPr>
            <w:r w:rsidRPr="00A72693">
              <w:rPr>
                <w:color w:val="000000"/>
                <w:szCs w:val="24"/>
              </w:rPr>
              <w:t>179,00</w:t>
            </w:r>
          </w:p>
        </w:tc>
        <w:tc>
          <w:tcPr>
            <w:tcW w:w="1418" w:type="dxa"/>
          </w:tcPr>
          <w:p w:rsidR="00E70DAF" w:rsidRPr="00A72693" w:rsidRDefault="00E70DAF" w:rsidP="0045089C">
            <w:pPr>
              <w:ind w:firstLine="0"/>
              <w:jc w:val="left"/>
              <w:rPr>
                <w:color w:val="000000"/>
                <w:szCs w:val="24"/>
              </w:rPr>
            </w:pPr>
            <w:r w:rsidRPr="00A72693">
              <w:rPr>
                <w:color w:val="000000"/>
                <w:szCs w:val="24"/>
              </w:rPr>
              <w:t>970,93</w:t>
            </w:r>
          </w:p>
        </w:tc>
      </w:tr>
      <w:tr w:rsidR="00E70DAF" w:rsidRPr="00A72693" w:rsidTr="0045089C">
        <w:trPr>
          <w:trHeight w:val="20"/>
        </w:trPr>
        <w:tc>
          <w:tcPr>
            <w:tcW w:w="720" w:type="dxa"/>
          </w:tcPr>
          <w:p w:rsidR="00E70DAF" w:rsidRPr="00A72693" w:rsidRDefault="00E70DAF" w:rsidP="0045089C">
            <w:pPr>
              <w:ind w:left="-142" w:firstLine="0"/>
              <w:jc w:val="left"/>
              <w:rPr>
                <w:color w:val="000000"/>
                <w:szCs w:val="24"/>
              </w:rPr>
            </w:pPr>
            <w:r w:rsidRPr="00A72693">
              <w:rPr>
                <w:color w:val="000000"/>
                <w:szCs w:val="24"/>
              </w:rPr>
              <w:t>5</w:t>
            </w:r>
          </w:p>
        </w:tc>
        <w:tc>
          <w:tcPr>
            <w:tcW w:w="3074" w:type="dxa"/>
          </w:tcPr>
          <w:p w:rsidR="00E70DAF" w:rsidRPr="00A72693" w:rsidRDefault="00E70DAF" w:rsidP="0045089C">
            <w:pPr>
              <w:ind w:firstLine="0"/>
              <w:jc w:val="left"/>
              <w:rPr>
                <w:color w:val="000000"/>
                <w:szCs w:val="24"/>
              </w:rPr>
            </w:pPr>
            <w:r w:rsidRPr="00A72693">
              <w:rPr>
                <w:color w:val="000000"/>
                <w:szCs w:val="24"/>
              </w:rPr>
              <w:t>Труба медная М3Р D55х2,5</w:t>
            </w:r>
          </w:p>
        </w:tc>
        <w:tc>
          <w:tcPr>
            <w:tcW w:w="2551" w:type="dxa"/>
          </w:tcPr>
          <w:p w:rsidR="00E70DAF" w:rsidRPr="00A72693" w:rsidRDefault="00E70DAF" w:rsidP="0045089C">
            <w:pPr>
              <w:ind w:right="-98" w:firstLine="0"/>
              <w:jc w:val="left"/>
              <w:rPr>
                <w:color w:val="000000"/>
                <w:szCs w:val="24"/>
              </w:rPr>
            </w:pPr>
            <w:r w:rsidRPr="00A72693">
              <w:rPr>
                <w:color w:val="000000"/>
                <w:szCs w:val="24"/>
              </w:rPr>
              <w:t>ГОСТ 617-2006,</w:t>
            </w:r>
          </w:p>
          <w:p w:rsidR="00E70DAF" w:rsidRPr="00A72693" w:rsidRDefault="00E70DAF" w:rsidP="0045089C">
            <w:pPr>
              <w:ind w:right="-98" w:firstLine="0"/>
              <w:jc w:val="left"/>
              <w:rPr>
                <w:color w:val="000000"/>
                <w:szCs w:val="24"/>
              </w:rPr>
            </w:pPr>
            <w:r w:rsidRPr="00A72693">
              <w:rPr>
                <w:color w:val="000000"/>
                <w:szCs w:val="24"/>
              </w:rPr>
              <w:t>859-2001</w:t>
            </w:r>
          </w:p>
        </w:tc>
        <w:tc>
          <w:tcPr>
            <w:tcW w:w="993" w:type="dxa"/>
          </w:tcPr>
          <w:p w:rsidR="00E70DAF" w:rsidRPr="00A72693" w:rsidRDefault="00E70DAF" w:rsidP="0045089C">
            <w:pPr>
              <w:ind w:left="-108" w:firstLine="0"/>
              <w:jc w:val="left"/>
              <w:rPr>
                <w:color w:val="000000"/>
                <w:szCs w:val="24"/>
              </w:rPr>
            </w:pPr>
            <w:r w:rsidRPr="00A72693">
              <w:rPr>
                <w:color w:val="000000"/>
                <w:szCs w:val="24"/>
              </w:rPr>
              <w:t>кг</w:t>
            </w:r>
          </w:p>
        </w:tc>
        <w:tc>
          <w:tcPr>
            <w:tcW w:w="1418" w:type="dxa"/>
          </w:tcPr>
          <w:p w:rsidR="00E70DAF" w:rsidRPr="00A72693" w:rsidRDefault="00E70DAF" w:rsidP="0045089C">
            <w:pPr>
              <w:ind w:firstLine="0"/>
              <w:jc w:val="left"/>
              <w:rPr>
                <w:color w:val="000000"/>
                <w:szCs w:val="24"/>
              </w:rPr>
            </w:pPr>
            <w:r w:rsidRPr="00A72693">
              <w:rPr>
                <w:color w:val="000000"/>
                <w:szCs w:val="24"/>
              </w:rPr>
              <w:t>333,00</w:t>
            </w:r>
          </w:p>
        </w:tc>
        <w:tc>
          <w:tcPr>
            <w:tcW w:w="1418" w:type="dxa"/>
          </w:tcPr>
          <w:p w:rsidR="00E70DAF" w:rsidRPr="00A72693" w:rsidRDefault="00E70DAF" w:rsidP="0045089C">
            <w:pPr>
              <w:ind w:firstLine="0"/>
              <w:jc w:val="left"/>
              <w:rPr>
                <w:color w:val="000000"/>
                <w:szCs w:val="24"/>
              </w:rPr>
            </w:pPr>
            <w:r w:rsidRPr="00A72693">
              <w:rPr>
                <w:color w:val="000000"/>
                <w:szCs w:val="24"/>
              </w:rPr>
              <w:t>970,93</w:t>
            </w:r>
          </w:p>
        </w:tc>
      </w:tr>
      <w:tr w:rsidR="00E70DAF" w:rsidRPr="00A72693" w:rsidTr="0045089C">
        <w:trPr>
          <w:trHeight w:val="20"/>
        </w:trPr>
        <w:tc>
          <w:tcPr>
            <w:tcW w:w="720" w:type="dxa"/>
          </w:tcPr>
          <w:p w:rsidR="00E70DAF" w:rsidRPr="00A72693" w:rsidRDefault="00E70DAF" w:rsidP="0045089C">
            <w:pPr>
              <w:ind w:left="-142" w:firstLine="0"/>
              <w:jc w:val="left"/>
              <w:rPr>
                <w:color w:val="000000"/>
                <w:szCs w:val="24"/>
              </w:rPr>
            </w:pPr>
            <w:r w:rsidRPr="00A72693">
              <w:rPr>
                <w:color w:val="000000"/>
                <w:szCs w:val="24"/>
              </w:rPr>
              <w:t>6</w:t>
            </w:r>
          </w:p>
        </w:tc>
        <w:tc>
          <w:tcPr>
            <w:tcW w:w="3074" w:type="dxa"/>
          </w:tcPr>
          <w:p w:rsidR="00E70DAF" w:rsidRPr="00A72693" w:rsidRDefault="00E70DAF" w:rsidP="0045089C">
            <w:pPr>
              <w:ind w:firstLine="0"/>
              <w:jc w:val="left"/>
              <w:rPr>
                <w:color w:val="000000"/>
                <w:szCs w:val="24"/>
              </w:rPr>
            </w:pPr>
            <w:r w:rsidRPr="00A72693">
              <w:rPr>
                <w:color w:val="000000"/>
                <w:szCs w:val="24"/>
              </w:rPr>
              <w:t>Труба медная М3Р D85х2,5</w:t>
            </w:r>
          </w:p>
        </w:tc>
        <w:tc>
          <w:tcPr>
            <w:tcW w:w="2551" w:type="dxa"/>
          </w:tcPr>
          <w:p w:rsidR="00E70DAF" w:rsidRPr="00A72693" w:rsidRDefault="00E70DAF" w:rsidP="0045089C">
            <w:pPr>
              <w:ind w:right="-98" w:firstLine="0"/>
              <w:jc w:val="left"/>
              <w:rPr>
                <w:color w:val="000000"/>
                <w:szCs w:val="24"/>
              </w:rPr>
            </w:pPr>
            <w:r w:rsidRPr="00A72693">
              <w:rPr>
                <w:color w:val="000000"/>
                <w:szCs w:val="24"/>
              </w:rPr>
              <w:t>ГОСТ 617-2006,</w:t>
            </w:r>
          </w:p>
          <w:p w:rsidR="00E70DAF" w:rsidRPr="00A72693" w:rsidRDefault="00E70DAF" w:rsidP="0045089C">
            <w:pPr>
              <w:ind w:right="-98" w:firstLine="0"/>
              <w:jc w:val="left"/>
              <w:rPr>
                <w:color w:val="000000"/>
                <w:szCs w:val="24"/>
              </w:rPr>
            </w:pPr>
            <w:r w:rsidRPr="00A72693">
              <w:rPr>
                <w:color w:val="000000"/>
                <w:szCs w:val="24"/>
              </w:rPr>
              <w:t>859-2001</w:t>
            </w:r>
          </w:p>
        </w:tc>
        <w:tc>
          <w:tcPr>
            <w:tcW w:w="993" w:type="dxa"/>
          </w:tcPr>
          <w:p w:rsidR="00E70DAF" w:rsidRPr="00A72693" w:rsidRDefault="00E70DAF" w:rsidP="0045089C">
            <w:pPr>
              <w:ind w:left="-108" w:firstLine="0"/>
              <w:jc w:val="left"/>
              <w:rPr>
                <w:color w:val="000000"/>
                <w:szCs w:val="24"/>
              </w:rPr>
            </w:pPr>
            <w:r w:rsidRPr="00A72693">
              <w:rPr>
                <w:color w:val="000000"/>
                <w:szCs w:val="24"/>
              </w:rPr>
              <w:t>кг</w:t>
            </w:r>
          </w:p>
        </w:tc>
        <w:tc>
          <w:tcPr>
            <w:tcW w:w="1418" w:type="dxa"/>
          </w:tcPr>
          <w:p w:rsidR="00E70DAF" w:rsidRPr="00A72693" w:rsidRDefault="00E70DAF" w:rsidP="0045089C">
            <w:pPr>
              <w:ind w:firstLine="0"/>
              <w:jc w:val="left"/>
              <w:rPr>
                <w:color w:val="000000"/>
                <w:szCs w:val="24"/>
              </w:rPr>
            </w:pPr>
            <w:r w:rsidRPr="00A72693">
              <w:rPr>
                <w:color w:val="000000"/>
                <w:szCs w:val="24"/>
              </w:rPr>
              <w:t>285,00</w:t>
            </w:r>
          </w:p>
        </w:tc>
        <w:tc>
          <w:tcPr>
            <w:tcW w:w="1418" w:type="dxa"/>
          </w:tcPr>
          <w:p w:rsidR="00E70DAF" w:rsidRPr="00A72693" w:rsidRDefault="00E70DAF" w:rsidP="0045089C">
            <w:pPr>
              <w:ind w:firstLine="0"/>
              <w:jc w:val="left"/>
              <w:rPr>
                <w:color w:val="000000"/>
                <w:szCs w:val="24"/>
              </w:rPr>
            </w:pPr>
            <w:r w:rsidRPr="00A72693">
              <w:rPr>
                <w:color w:val="000000"/>
                <w:szCs w:val="24"/>
              </w:rPr>
              <w:t>970,93</w:t>
            </w:r>
          </w:p>
        </w:tc>
      </w:tr>
    </w:tbl>
    <w:p w:rsidR="00E70DAF" w:rsidRPr="00A72693" w:rsidRDefault="00E70DAF" w:rsidP="00092FF8">
      <w:pPr>
        <w:pStyle w:val="21"/>
        <w:keepNext w:val="0"/>
        <w:pageBreakBefore/>
        <w:widowControl w:val="0"/>
        <w:numPr>
          <w:ilvl w:val="1"/>
          <w:numId w:val="10"/>
        </w:numPr>
        <w:tabs>
          <w:tab w:val="clear" w:pos="1314"/>
          <w:tab w:val="num" w:pos="567"/>
        </w:tabs>
        <w:suppressAutoHyphens w:val="0"/>
        <w:ind w:left="0" w:firstLine="0"/>
        <w:jc w:val="both"/>
        <w:rPr>
          <w:szCs w:val="24"/>
        </w:rPr>
      </w:pPr>
      <w:bookmarkStart w:id="389" w:name="_Ref494723790"/>
      <w:bookmarkStart w:id="390" w:name="_Ref494723803"/>
      <w:bookmarkStart w:id="391" w:name="_Toc496263593"/>
      <w:bookmarkEnd w:id="381"/>
      <w:bookmarkEnd w:id="382"/>
      <w:bookmarkEnd w:id="383"/>
      <w:bookmarkEnd w:id="384"/>
      <w:bookmarkEnd w:id="385"/>
      <w:bookmarkEnd w:id="386"/>
      <w:bookmarkEnd w:id="387"/>
      <w:r w:rsidRPr="00A72693">
        <w:rPr>
          <w:szCs w:val="24"/>
        </w:rPr>
        <w:lastRenderedPageBreak/>
        <w:t>Порядок оценки и сопоставления заявок</w:t>
      </w:r>
      <w:bookmarkEnd w:id="389"/>
      <w:bookmarkEnd w:id="390"/>
      <w:bookmarkEnd w:id="391"/>
    </w:p>
    <w:p w:rsidR="00E70DAF" w:rsidRPr="00A72693" w:rsidRDefault="00E70DAF" w:rsidP="00092FF8">
      <w:pPr>
        <w:pStyle w:val="af8"/>
        <w:numPr>
          <w:ilvl w:val="2"/>
          <w:numId w:val="10"/>
        </w:numPr>
        <w:tabs>
          <w:tab w:val="clear" w:pos="5387"/>
          <w:tab w:val="num" w:pos="1134"/>
        </w:tabs>
        <w:spacing w:after="120"/>
        <w:ind w:left="0" w:firstLine="425"/>
        <w:rPr>
          <w:rFonts w:ascii="Times New Roman" w:hAnsi="Times New Roman"/>
          <w:sz w:val="24"/>
          <w:szCs w:val="24"/>
        </w:rPr>
      </w:pPr>
      <w:r w:rsidRPr="00A72693">
        <w:rPr>
          <w:rFonts w:ascii="Times New Roman" w:hAnsi="Times New Roman"/>
          <w:sz w:val="24"/>
          <w:szCs w:val="24"/>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8"/>
        <w:gridCol w:w="3838"/>
        <w:gridCol w:w="1843"/>
        <w:gridCol w:w="1701"/>
        <w:gridCol w:w="2126"/>
      </w:tblGrid>
      <w:tr w:rsidR="00E70DAF" w:rsidRPr="00A72693" w:rsidTr="00242238">
        <w:trPr>
          <w:trHeight w:val="274"/>
        </w:trPr>
        <w:tc>
          <w:tcPr>
            <w:tcW w:w="698" w:type="dxa"/>
            <w:shd w:val="clear" w:color="auto" w:fill="D9D9D9"/>
            <w:vAlign w:val="center"/>
          </w:tcPr>
          <w:p w:rsidR="00E70DAF" w:rsidRPr="00A72693" w:rsidRDefault="00E70DAF" w:rsidP="00242238">
            <w:pPr>
              <w:pStyle w:val="Default"/>
              <w:jc w:val="center"/>
              <w:rPr>
                <w:rFonts w:ascii="Times New Roman" w:hAnsi="Times New Roman" w:cs="Times New Roman"/>
                <w:color w:val="auto"/>
              </w:rPr>
            </w:pPr>
            <w:r w:rsidRPr="00A72693">
              <w:rPr>
                <w:rFonts w:ascii="Times New Roman" w:hAnsi="Times New Roman" w:cs="Times New Roman"/>
                <w:color w:val="auto"/>
              </w:rPr>
              <w:t>№ п/п</w:t>
            </w:r>
          </w:p>
        </w:tc>
        <w:tc>
          <w:tcPr>
            <w:tcW w:w="3838" w:type="dxa"/>
            <w:shd w:val="clear" w:color="auto" w:fill="D9D9D9"/>
            <w:vAlign w:val="center"/>
          </w:tcPr>
          <w:p w:rsidR="00E70DAF" w:rsidRPr="00A72693" w:rsidRDefault="00E70DAF" w:rsidP="00242238">
            <w:pPr>
              <w:pStyle w:val="Default"/>
              <w:jc w:val="center"/>
              <w:rPr>
                <w:rFonts w:ascii="Times New Roman" w:hAnsi="Times New Roman" w:cs="Times New Roman"/>
                <w:color w:val="auto"/>
              </w:rPr>
            </w:pPr>
            <w:r w:rsidRPr="00A72693">
              <w:rPr>
                <w:rFonts w:ascii="Times New Roman" w:hAnsi="Times New Roman" w:cs="Times New Roman"/>
                <w:color w:val="auto"/>
              </w:rPr>
              <w:t>Наименование критерия</w:t>
            </w:r>
          </w:p>
        </w:tc>
        <w:tc>
          <w:tcPr>
            <w:tcW w:w="1843" w:type="dxa"/>
            <w:shd w:val="clear" w:color="auto" w:fill="D9D9D9"/>
            <w:vAlign w:val="center"/>
          </w:tcPr>
          <w:p w:rsidR="00E70DAF" w:rsidRPr="00A72693" w:rsidRDefault="00E70DAF" w:rsidP="00242238">
            <w:pPr>
              <w:pStyle w:val="Default"/>
              <w:jc w:val="center"/>
              <w:rPr>
                <w:rFonts w:ascii="Times New Roman" w:hAnsi="Times New Roman" w:cs="Times New Roman"/>
                <w:color w:val="auto"/>
              </w:rPr>
            </w:pPr>
            <w:r w:rsidRPr="00A72693">
              <w:rPr>
                <w:rFonts w:ascii="Times New Roman" w:hAnsi="Times New Roman" w:cs="Times New Roman"/>
                <w:color w:val="auto"/>
              </w:rPr>
              <w:t>Вес (значимость) критерия, в %</w:t>
            </w:r>
          </w:p>
        </w:tc>
        <w:tc>
          <w:tcPr>
            <w:tcW w:w="1701" w:type="dxa"/>
            <w:shd w:val="clear" w:color="auto" w:fill="D9D9D9"/>
            <w:vAlign w:val="center"/>
          </w:tcPr>
          <w:p w:rsidR="00E70DAF" w:rsidRPr="00A72693" w:rsidRDefault="00E70DAF" w:rsidP="00242238">
            <w:pPr>
              <w:pStyle w:val="Default"/>
              <w:jc w:val="center"/>
              <w:rPr>
                <w:rFonts w:ascii="Times New Roman" w:hAnsi="Times New Roman" w:cs="Times New Roman"/>
                <w:color w:val="auto"/>
              </w:rPr>
            </w:pPr>
            <w:r w:rsidRPr="00A72693">
              <w:rPr>
                <w:rFonts w:ascii="Times New Roman" w:hAnsi="Times New Roman" w:cs="Times New Roman"/>
                <w:color w:val="auto"/>
              </w:rPr>
              <w:t xml:space="preserve">Весовой коэффициент значимости </w:t>
            </w:r>
          </w:p>
        </w:tc>
        <w:tc>
          <w:tcPr>
            <w:tcW w:w="2126" w:type="dxa"/>
            <w:shd w:val="clear" w:color="auto" w:fill="D9D9D9"/>
            <w:vAlign w:val="center"/>
          </w:tcPr>
          <w:p w:rsidR="00E70DAF" w:rsidRPr="00A72693" w:rsidRDefault="00E70DAF" w:rsidP="00242238">
            <w:pPr>
              <w:pStyle w:val="Default"/>
              <w:jc w:val="center"/>
              <w:rPr>
                <w:rFonts w:ascii="Times New Roman" w:hAnsi="Times New Roman" w:cs="Times New Roman"/>
                <w:color w:val="auto"/>
              </w:rPr>
            </w:pPr>
            <w:r w:rsidRPr="00A72693">
              <w:rPr>
                <w:rFonts w:ascii="Times New Roman" w:hAnsi="Times New Roman" w:cs="Times New Roman"/>
                <w:color w:val="auto"/>
              </w:rPr>
              <w:t>Максимально возможный балл по критерию</w:t>
            </w:r>
          </w:p>
        </w:tc>
      </w:tr>
      <w:tr w:rsidR="00E70DAF" w:rsidRPr="00A72693" w:rsidTr="00242238">
        <w:tc>
          <w:tcPr>
            <w:tcW w:w="698" w:type="dxa"/>
            <w:vAlign w:val="center"/>
          </w:tcPr>
          <w:p w:rsidR="00E70DAF" w:rsidRPr="00A72693" w:rsidRDefault="00E70DAF" w:rsidP="00242238">
            <w:pPr>
              <w:pStyle w:val="Default"/>
              <w:jc w:val="center"/>
              <w:rPr>
                <w:rFonts w:ascii="Times New Roman" w:hAnsi="Times New Roman" w:cs="Times New Roman"/>
                <w:color w:val="auto"/>
              </w:rPr>
            </w:pPr>
            <w:r w:rsidRPr="00A72693">
              <w:rPr>
                <w:rFonts w:ascii="Times New Roman" w:hAnsi="Times New Roman" w:cs="Times New Roman"/>
                <w:color w:val="auto"/>
              </w:rPr>
              <w:t>1</w:t>
            </w:r>
          </w:p>
        </w:tc>
        <w:tc>
          <w:tcPr>
            <w:tcW w:w="3838" w:type="dxa"/>
            <w:shd w:val="clear" w:color="auto" w:fill="FFF2CC"/>
          </w:tcPr>
          <w:p w:rsidR="00E70DAF" w:rsidRPr="00A72693" w:rsidRDefault="00E70DAF" w:rsidP="00242238">
            <w:pPr>
              <w:pStyle w:val="Default"/>
              <w:rPr>
                <w:rFonts w:ascii="Times New Roman" w:hAnsi="Times New Roman" w:cs="Times New Roman"/>
                <w:i/>
              </w:rPr>
            </w:pPr>
            <w:r w:rsidRPr="00A72693">
              <w:rPr>
                <w:rFonts w:ascii="Times New Roman" w:hAnsi="Times New Roman" w:cs="Times New Roman"/>
                <w:i/>
              </w:rPr>
              <w:t xml:space="preserve">Цена договора </w:t>
            </w:r>
          </w:p>
        </w:tc>
        <w:tc>
          <w:tcPr>
            <w:tcW w:w="1843" w:type="dxa"/>
            <w:shd w:val="clear" w:color="auto" w:fill="FFF2CC"/>
            <w:vAlign w:val="center"/>
          </w:tcPr>
          <w:p w:rsidR="00E70DAF" w:rsidRPr="00A72693" w:rsidRDefault="00E70DAF" w:rsidP="00242238">
            <w:pPr>
              <w:pStyle w:val="Default"/>
              <w:jc w:val="center"/>
              <w:rPr>
                <w:rFonts w:ascii="Times New Roman" w:hAnsi="Times New Roman" w:cs="Times New Roman"/>
                <w:i/>
              </w:rPr>
            </w:pPr>
            <w:r w:rsidRPr="00A72693">
              <w:rPr>
                <w:rFonts w:ascii="Times New Roman" w:hAnsi="Times New Roman" w:cs="Times New Roman"/>
                <w:i/>
              </w:rPr>
              <w:t>90</w:t>
            </w:r>
          </w:p>
        </w:tc>
        <w:tc>
          <w:tcPr>
            <w:tcW w:w="1701" w:type="dxa"/>
            <w:shd w:val="clear" w:color="auto" w:fill="FFF2CC"/>
            <w:vAlign w:val="center"/>
          </w:tcPr>
          <w:p w:rsidR="00E70DAF" w:rsidRPr="00A72693" w:rsidRDefault="00E70DAF" w:rsidP="00242238">
            <w:pPr>
              <w:pStyle w:val="Default"/>
              <w:jc w:val="center"/>
              <w:rPr>
                <w:rFonts w:ascii="Times New Roman" w:hAnsi="Times New Roman" w:cs="Times New Roman"/>
                <w:i/>
              </w:rPr>
            </w:pPr>
            <w:r w:rsidRPr="00A72693">
              <w:rPr>
                <w:rFonts w:ascii="Times New Roman" w:hAnsi="Times New Roman" w:cs="Times New Roman"/>
                <w:i/>
              </w:rPr>
              <w:t>0,90</w:t>
            </w:r>
          </w:p>
        </w:tc>
        <w:tc>
          <w:tcPr>
            <w:tcW w:w="2126" w:type="dxa"/>
            <w:shd w:val="clear" w:color="auto" w:fill="FFF2CC"/>
            <w:vAlign w:val="center"/>
          </w:tcPr>
          <w:p w:rsidR="00E70DAF" w:rsidRPr="00A72693" w:rsidRDefault="00E70DAF" w:rsidP="00242238">
            <w:pPr>
              <w:pStyle w:val="Default"/>
              <w:jc w:val="center"/>
              <w:rPr>
                <w:rFonts w:ascii="Times New Roman" w:hAnsi="Times New Roman" w:cs="Times New Roman"/>
                <w:i/>
              </w:rPr>
            </w:pPr>
            <w:r w:rsidRPr="00A72693">
              <w:rPr>
                <w:rFonts w:ascii="Times New Roman" w:hAnsi="Times New Roman" w:cs="Times New Roman"/>
                <w:i/>
              </w:rPr>
              <w:t>100</w:t>
            </w:r>
          </w:p>
        </w:tc>
      </w:tr>
      <w:tr w:rsidR="00E70DAF" w:rsidRPr="00A72693" w:rsidTr="00242238">
        <w:trPr>
          <w:trHeight w:val="150"/>
        </w:trPr>
        <w:tc>
          <w:tcPr>
            <w:tcW w:w="698" w:type="dxa"/>
            <w:vAlign w:val="center"/>
          </w:tcPr>
          <w:p w:rsidR="00E70DAF" w:rsidRPr="00A72693" w:rsidRDefault="00E70DAF" w:rsidP="00242238">
            <w:pPr>
              <w:pStyle w:val="Default"/>
              <w:jc w:val="center"/>
              <w:rPr>
                <w:rFonts w:ascii="Times New Roman" w:hAnsi="Times New Roman" w:cs="Times New Roman"/>
                <w:color w:val="auto"/>
              </w:rPr>
            </w:pPr>
            <w:r w:rsidRPr="00A72693">
              <w:rPr>
                <w:rFonts w:ascii="Times New Roman" w:hAnsi="Times New Roman" w:cs="Times New Roman"/>
                <w:color w:val="auto"/>
              </w:rPr>
              <w:t>2</w:t>
            </w:r>
          </w:p>
        </w:tc>
        <w:tc>
          <w:tcPr>
            <w:tcW w:w="3838" w:type="dxa"/>
            <w:shd w:val="clear" w:color="auto" w:fill="FFF2CC"/>
          </w:tcPr>
          <w:p w:rsidR="00E70DAF" w:rsidRPr="00A72693" w:rsidRDefault="00E70DAF" w:rsidP="00242238">
            <w:pPr>
              <w:pStyle w:val="Default"/>
              <w:rPr>
                <w:rFonts w:ascii="Times New Roman" w:hAnsi="Times New Roman" w:cs="Times New Roman"/>
                <w:i/>
              </w:rPr>
            </w:pPr>
            <w:r w:rsidRPr="00A72693">
              <w:rPr>
                <w:rFonts w:ascii="Times New Roman" w:hAnsi="Times New Roman" w:cs="Times New Roman"/>
                <w:i/>
              </w:rPr>
              <w:t>Статус участника</w:t>
            </w:r>
          </w:p>
        </w:tc>
        <w:tc>
          <w:tcPr>
            <w:tcW w:w="1843" w:type="dxa"/>
            <w:shd w:val="clear" w:color="auto" w:fill="FFF2CC"/>
            <w:vAlign w:val="center"/>
          </w:tcPr>
          <w:p w:rsidR="00E70DAF" w:rsidRPr="00A72693" w:rsidRDefault="00E70DAF" w:rsidP="00242238">
            <w:pPr>
              <w:pStyle w:val="Default"/>
              <w:jc w:val="center"/>
              <w:rPr>
                <w:rFonts w:ascii="Times New Roman" w:hAnsi="Times New Roman" w:cs="Times New Roman"/>
                <w:i/>
              </w:rPr>
            </w:pPr>
            <w:r w:rsidRPr="00A72693">
              <w:rPr>
                <w:rFonts w:ascii="Times New Roman" w:hAnsi="Times New Roman" w:cs="Times New Roman"/>
                <w:i/>
              </w:rPr>
              <w:t>10</w:t>
            </w:r>
          </w:p>
        </w:tc>
        <w:tc>
          <w:tcPr>
            <w:tcW w:w="1701" w:type="dxa"/>
            <w:shd w:val="clear" w:color="auto" w:fill="FFF2CC"/>
            <w:vAlign w:val="center"/>
          </w:tcPr>
          <w:p w:rsidR="00E70DAF" w:rsidRPr="00A72693" w:rsidRDefault="00E70DAF" w:rsidP="00242238">
            <w:pPr>
              <w:pStyle w:val="Default"/>
              <w:jc w:val="center"/>
              <w:rPr>
                <w:rFonts w:ascii="Times New Roman" w:hAnsi="Times New Roman" w:cs="Times New Roman"/>
                <w:i/>
              </w:rPr>
            </w:pPr>
            <w:r w:rsidRPr="00A72693">
              <w:rPr>
                <w:rFonts w:ascii="Times New Roman" w:hAnsi="Times New Roman" w:cs="Times New Roman"/>
                <w:i/>
              </w:rPr>
              <w:t>0,1</w:t>
            </w:r>
          </w:p>
        </w:tc>
        <w:tc>
          <w:tcPr>
            <w:tcW w:w="2126" w:type="dxa"/>
            <w:shd w:val="clear" w:color="auto" w:fill="FFF2CC"/>
            <w:vAlign w:val="center"/>
          </w:tcPr>
          <w:p w:rsidR="00E70DAF" w:rsidRPr="00A72693" w:rsidRDefault="00E70DAF" w:rsidP="00242238">
            <w:pPr>
              <w:pStyle w:val="Default"/>
              <w:jc w:val="center"/>
              <w:rPr>
                <w:rFonts w:ascii="Times New Roman" w:hAnsi="Times New Roman" w:cs="Times New Roman"/>
                <w:i/>
              </w:rPr>
            </w:pPr>
            <w:r w:rsidRPr="00A72693">
              <w:rPr>
                <w:rFonts w:ascii="Times New Roman" w:hAnsi="Times New Roman" w:cs="Times New Roman"/>
                <w:i/>
              </w:rPr>
              <w:t>100</w:t>
            </w:r>
          </w:p>
        </w:tc>
      </w:tr>
      <w:tr w:rsidR="00E70DAF" w:rsidRPr="00A72693" w:rsidTr="00242238">
        <w:trPr>
          <w:trHeight w:val="150"/>
        </w:trPr>
        <w:tc>
          <w:tcPr>
            <w:tcW w:w="8080" w:type="dxa"/>
            <w:gridSpan w:val="4"/>
            <w:vAlign w:val="center"/>
          </w:tcPr>
          <w:p w:rsidR="00E70DAF" w:rsidRPr="00A72693" w:rsidRDefault="00E70DAF" w:rsidP="00242238">
            <w:pPr>
              <w:pStyle w:val="Default"/>
              <w:jc w:val="both"/>
              <w:rPr>
                <w:rFonts w:ascii="Times New Roman" w:hAnsi="Times New Roman" w:cs="Times New Roman"/>
                <w:color w:val="auto"/>
              </w:rPr>
            </w:pPr>
            <w:r w:rsidRPr="00A72693">
              <w:rPr>
                <w:rFonts w:ascii="Times New Roman" w:hAnsi="Times New Roman" w:cs="Times New Roman"/>
                <w:color w:val="auto"/>
              </w:rPr>
              <w:t>Итого, максимальный возможный балл по критериям с учетом значимости критериев</w:t>
            </w:r>
          </w:p>
        </w:tc>
        <w:tc>
          <w:tcPr>
            <w:tcW w:w="2126" w:type="dxa"/>
            <w:vAlign w:val="center"/>
          </w:tcPr>
          <w:p w:rsidR="00E70DAF" w:rsidRPr="00A72693" w:rsidRDefault="00E70DAF" w:rsidP="00242238">
            <w:pPr>
              <w:pStyle w:val="Default"/>
              <w:jc w:val="center"/>
              <w:rPr>
                <w:rFonts w:ascii="Times New Roman" w:hAnsi="Times New Roman" w:cs="Times New Roman"/>
                <w:color w:val="auto"/>
              </w:rPr>
            </w:pPr>
            <w:r w:rsidRPr="00A72693">
              <w:rPr>
                <w:rFonts w:ascii="Times New Roman" w:hAnsi="Times New Roman" w:cs="Times New Roman"/>
                <w:color w:val="auto"/>
              </w:rPr>
              <w:t>100</w:t>
            </w:r>
          </w:p>
        </w:tc>
      </w:tr>
    </w:tbl>
    <w:p w:rsidR="00E70DAF" w:rsidRPr="00A72693" w:rsidRDefault="00E70DAF" w:rsidP="00242238">
      <w:pPr>
        <w:ind w:firstLine="0"/>
        <w:rPr>
          <w:szCs w:val="24"/>
        </w:rPr>
      </w:pPr>
    </w:p>
    <w:p w:rsidR="00E70DAF" w:rsidRPr="00A72693" w:rsidRDefault="00E70DAF" w:rsidP="00B54CC6">
      <w:pPr>
        <w:pStyle w:val="af8"/>
        <w:numPr>
          <w:ilvl w:val="2"/>
          <w:numId w:val="10"/>
        </w:numPr>
        <w:tabs>
          <w:tab w:val="clear" w:pos="5387"/>
          <w:tab w:val="num" w:pos="1134"/>
        </w:tabs>
        <w:spacing w:after="120"/>
        <w:ind w:left="0" w:firstLine="425"/>
        <w:rPr>
          <w:rFonts w:ascii="Times New Roman" w:hAnsi="Times New Roman"/>
          <w:sz w:val="24"/>
          <w:szCs w:val="24"/>
        </w:rPr>
      </w:pPr>
      <w:r w:rsidRPr="00A72693">
        <w:rPr>
          <w:rFonts w:ascii="Times New Roman" w:hAnsi="Times New Roman"/>
          <w:sz w:val="24"/>
          <w:szCs w:val="24"/>
        </w:rPr>
        <w:t xml:space="preserve">Порядок оценки заявок по критерию </w:t>
      </w:r>
      <w:r w:rsidRPr="00A72693">
        <w:rPr>
          <w:rFonts w:ascii="Times New Roman" w:hAnsi="Times New Roman"/>
          <w:b/>
          <w:sz w:val="24"/>
          <w:szCs w:val="24"/>
        </w:rPr>
        <w:t>«Цена договора»</w:t>
      </w:r>
    </w:p>
    <w:p w:rsidR="00E70DAF" w:rsidRPr="00A72693" w:rsidRDefault="00E70DAF" w:rsidP="00242238">
      <w:pPr>
        <w:pStyle w:val="afa"/>
        <w:widowControl w:val="0"/>
        <w:numPr>
          <w:ilvl w:val="0"/>
          <w:numId w:val="0"/>
        </w:numPr>
        <w:shd w:val="clear" w:color="auto" w:fill="FFFFFF"/>
        <w:tabs>
          <w:tab w:val="left" w:pos="851"/>
        </w:tabs>
        <w:rPr>
          <w:rFonts w:ascii="Times New Roman" w:hAnsi="Times New Roman"/>
          <w:szCs w:val="24"/>
        </w:rPr>
      </w:pPr>
      <w:r w:rsidRPr="00A72693">
        <w:rPr>
          <w:rFonts w:ascii="Times New Roman" w:hAnsi="Times New Roman"/>
          <w:szCs w:val="24"/>
        </w:rPr>
        <w:t>4.3.2.1 Оценка заявок по критерию «Цена договора» осуществляется по следующей формуле:</w:t>
      </w:r>
    </w:p>
    <w:p w:rsidR="00E70DAF" w:rsidRPr="00A72693" w:rsidRDefault="00E70DAF" w:rsidP="00242238">
      <w:pPr>
        <w:pStyle w:val="Default"/>
        <w:widowControl w:val="0"/>
        <w:ind w:firstLine="426"/>
        <w:jc w:val="center"/>
        <w:rPr>
          <w:rFonts w:ascii="Times New Roman" w:hAnsi="Times New Roman" w:cs="Times New Roman"/>
          <w:vertAlign w:val="subscript"/>
          <w:lang w:val="en-US"/>
        </w:rPr>
      </w:pPr>
      <w:r w:rsidRPr="00A72693">
        <w:rPr>
          <w:rFonts w:ascii="Times New Roman" w:hAnsi="Times New Roman" w:cs="Times New Roman"/>
          <w:vertAlign w:val="subscript"/>
          <w:lang w:val="en-US"/>
        </w:rPr>
        <w:fldChar w:fldCharType="begin"/>
      </w:r>
      <w:r w:rsidRPr="00A72693">
        <w:rPr>
          <w:rFonts w:ascii="Times New Roman" w:hAnsi="Times New Roman" w:cs="Times New Roman"/>
          <w:vertAlign w:val="subscript"/>
          <w:lang w:val="en-US"/>
        </w:rPr>
        <w:instrText xml:space="preserve"> QUOTE </w:instrText>
      </w:r>
      <w:r w:rsidR="001969C1">
        <w:rPr>
          <w:rFonts w:ascii="Times New Roman" w:hAnsi="Times New Roman" w:cs="Times New Roman"/>
          <w:vertAlign w:val="subscript"/>
          <w:lang w:val="en-US"/>
        </w:rPr>
        <w:pict>
          <v:shape id="_x0000_i1025" type="#_x0000_t75" style="width:83.25pt;height:22.5pt" equationxml="&lt;">
            <v:imagedata r:id="rId22" o:title="" chromakey="white"/>
          </v:shape>
        </w:pict>
      </w:r>
      <w:r w:rsidRPr="00A72693">
        <w:rPr>
          <w:rFonts w:ascii="Times New Roman" w:hAnsi="Times New Roman" w:cs="Times New Roman"/>
          <w:vertAlign w:val="subscript"/>
          <w:lang w:val="en-US"/>
        </w:rPr>
        <w:instrText xml:space="preserve"> </w:instrText>
      </w:r>
      <w:r w:rsidRPr="00A72693">
        <w:rPr>
          <w:rFonts w:ascii="Times New Roman" w:hAnsi="Times New Roman" w:cs="Times New Roman"/>
          <w:vertAlign w:val="subscript"/>
          <w:lang w:val="en-US"/>
        </w:rPr>
        <w:fldChar w:fldCharType="separate"/>
      </w:r>
      <w:r w:rsidR="001969C1">
        <w:rPr>
          <w:rFonts w:ascii="Times New Roman" w:hAnsi="Times New Roman" w:cs="Times New Roman"/>
          <w:vertAlign w:val="subscript"/>
          <w:lang w:val="en-US"/>
        </w:rPr>
        <w:pict>
          <v:shape id="_x0000_i1026" type="#_x0000_t75" style="width:83.25pt;height:22.5pt" equationxml="&lt;">
            <v:imagedata r:id="rId22" o:title="" chromakey="white"/>
          </v:shape>
        </w:pict>
      </w:r>
      <w:r w:rsidRPr="00A72693">
        <w:rPr>
          <w:rFonts w:ascii="Times New Roman" w:hAnsi="Times New Roman" w:cs="Times New Roman"/>
          <w:vertAlign w:val="subscript"/>
          <w:lang w:val="en-US"/>
        </w:rPr>
        <w:fldChar w:fldCharType="end"/>
      </w:r>
    </w:p>
    <w:p w:rsidR="00E70DAF" w:rsidRPr="00A72693" w:rsidRDefault="00E70DAF" w:rsidP="00242238">
      <w:pPr>
        <w:pStyle w:val="Default"/>
        <w:widowControl w:val="0"/>
        <w:tabs>
          <w:tab w:val="num" w:pos="567"/>
        </w:tabs>
        <w:rPr>
          <w:rFonts w:ascii="Times New Roman" w:hAnsi="Times New Roman" w:cs="Times New Roman"/>
          <w:color w:val="auto"/>
        </w:rPr>
      </w:pPr>
      <w:r w:rsidRPr="00A72693">
        <w:rPr>
          <w:rFonts w:ascii="Times New Roman" w:hAnsi="Times New Roman" w:cs="Times New Roman"/>
          <w:color w:val="auto"/>
        </w:rPr>
        <w:t xml:space="preserve">где: </w:t>
      </w:r>
      <w:proofErr w:type="spellStart"/>
      <w:r w:rsidRPr="00A72693">
        <w:rPr>
          <w:rFonts w:ascii="Times New Roman" w:hAnsi="Times New Roman" w:cs="Times New Roman"/>
          <w:color w:val="auto"/>
        </w:rPr>
        <w:t>R</w:t>
      </w:r>
      <w:r w:rsidRPr="00A72693">
        <w:rPr>
          <w:rFonts w:ascii="Times New Roman" w:hAnsi="Times New Roman" w:cs="Times New Roman"/>
          <w:color w:val="auto"/>
          <w:vertAlign w:val="subscript"/>
        </w:rPr>
        <w:t>ai</w:t>
      </w:r>
      <w:proofErr w:type="spellEnd"/>
      <w:r w:rsidRPr="00A72693">
        <w:rPr>
          <w:rFonts w:ascii="Times New Roman" w:hAnsi="Times New Roman" w:cs="Times New Roman"/>
          <w:color w:val="auto"/>
        </w:rPr>
        <w:t>–рейтинг, присуждаемый i-й заявке по критерию «Цена договора», в баллах;</w:t>
      </w:r>
    </w:p>
    <w:p w:rsidR="00E70DAF" w:rsidRPr="00A72693" w:rsidRDefault="00E70DAF" w:rsidP="00242238">
      <w:pPr>
        <w:widowControl w:val="0"/>
        <w:tabs>
          <w:tab w:val="num" w:pos="567"/>
        </w:tabs>
        <w:autoSpaceDE w:val="0"/>
        <w:autoSpaceDN w:val="0"/>
        <w:adjustRightInd w:val="0"/>
        <w:ind w:firstLine="0"/>
        <w:rPr>
          <w:szCs w:val="24"/>
          <w:lang w:eastAsia="en-US"/>
        </w:rPr>
      </w:pPr>
      <w:proofErr w:type="spellStart"/>
      <w:r w:rsidRPr="00A72693">
        <w:rPr>
          <w:szCs w:val="24"/>
          <w:lang w:eastAsia="en-US"/>
        </w:rPr>
        <w:t>А</w:t>
      </w:r>
      <w:r w:rsidRPr="00A72693">
        <w:rPr>
          <w:szCs w:val="24"/>
          <w:vertAlign w:val="subscript"/>
          <w:lang w:eastAsia="en-US"/>
        </w:rPr>
        <w:t>m</w:t>
      </w:r>
      <w:proofErr w:type="spellEnd"/>
      <w:r w:rsidRPr="00A72693">
        <w:rPr>
          <w:szCs w:val="24"/>
          <w:vertAlign w:val="subscript"/>
          <w:lang w:val="en-US" w:eastAsia="en-US"/>
        </w:rPr>
        <w:t>in</w:t>
      </w:r>
      <w:r w:rsidRPr="00A72693">
        <w:rPr>
          <w:szCs w:val="24"/>
          <w:lang w:eastAsia="en-US"/>
        </w:rPr>
        <w:t>–</w:t>
      </w:r>
      <w:r w:rsidRPr="00A72693">
        <w:rPr>
          <w:szCs w:val="24"/>
        </w:rPr>
        <w:t xml:space="preserve"> </w:t>
      </w:r>
      <w:r w:rsidRPr="00A72693">
        <w:rPr>
          <w:szCs w:val="24"/>
          <w:lang w:eastAsia="en-US"/>
        </w:rPr>
        <w:t>минимальное предложение о цене договора из представленных участниками, в рублях;</w:t>
      </w:r>
    </w:p>
    <w:p w:rsidR="00E70DAF" w:rsidRPr="00A72693" w:rsidRDefault="00E70DAF" w:rsidP="00242238">
      <w:pPr>
        <w:widowControl w:val="0"/>
        <w:tabs>
          <w:tab w:val="num" w:pos="567"/>
        </w:tabs>
        <w:autoSpaceDE w:val="0"/>
        <w:autoSpaceDN w:val="0"/>
        <w:adjustRightInd w:val="0"/>
        <w:ind w:firstLine="0"/>
        <w:rPr>
          <w:szCs w:val="24"/>
          <w:lang w:eastAsia="en-US"/>
        </w:rPr>
      </w:pPr>
      <w:proofErr w:type="spellStart"/>
      <w:r w:rsidRPr="00A72693">
        <w:rPr>
          <w:szCs w:val="24"/>
          <w:lang w:eastAsia="en-US"/>
        </w:rPr>
        <w:t>А</w:t>
      </w:r>
      <w:r w:rsidRPr="00A72693">
        <w:rPr>
          <w:szCs w:val="24"/>
          <w:vertAlign w:val="subscript"/>
          <w:lang w:eastAsia="en-US"/>
        </w:rPr>
        <w:t>i</w:t>
      </w:r>
      <w:proofErr w:type="spellEnd"/>
      <w:r w:rsidRPr="00A72693">
        <w:rPr>
          <w:szCs w:val="24"/>
          <w:lang w:eastAsia="en-US"/>
        </w:rPr>
        <w:t>–предложение о цене договора i-</w:t>
      </w:r>
      <w:proofErr w:type="spellStart"/>
      <w:r w:rsidRPr="00A72693">
        <w:rPr>
          <w:szCs w:val="24"/>
          <w:lang w:eastAsia="en-US"/>
        </w:rPr>
        <w:t>го</w:t>
      </w:r>
      <w:proofErr w:type="spellEnd"/>
      <w:r w:rsidRPr="00A72693">
        <w:rPr>
          <w:szCs w:val="24"/>
          <w:lang w:eastAsia="en-US"/>
        </w:rPr>
        <w:t xml:space="preserve"> участника, в рублях.</w:t>
      </w:r>
    </w:p>
    <w:p w:rsidR="00E70DAF" w:rsidRPr="00A72693" w:rsidRDefault="00E70DAF" w:rsidP="00242238">
      <w:pPr>
        <w:widowControl w:val="0"/>
        <w:tabs>
          <w:tab w:val="left" w:pos="1134"/>
        </w:tabs>
        <w:overflowPunct w:val="0"/>
        <w:autoSpaceDE w:val="0"/>
        <w:autoSpaceDN w:val="0"/>
        <w:adjustRightInd w:val="0"/>
        <w:ind w:firstLine="0"/>
        <w:rPr>
          <w:b/>
          <w:szCs w:val="24"/>
        </w:rPr>
      </w:pPr>
    </w:p>
    <w:p w:rsidR="00E70DAF" w:rsidRPr="00A72693" w:rsidRDefault="00E70DAF" w:rsidP="00242238">
      <w:pPr>
        <w:rPr>
          <w:szCs w:val="24"/>
        </w:rPr>
      </w:pPr>
    </w:p>
    <w:p w:rsidR="00E70DAF" w:rsidRPr="00A72693" w:rsidRDefault="00E70DAF" w:rsidP="00B54CC6">
      <w:pPr>
        <w:pStyle w:val="af8"/>
        <w:numPr>
          <w:ilvl w:val="2"/>
          <w:numId w:val="10"/>
        </w:numPr>
        <w:tabs>
          <w:tab w:val="clear" w:pos="5387"/>
          <w:tab w:val="num" w:pos="1134"/>
        </w:tabs>
        <w:spacing w:after="120"/>
        <w:ind w:left="0" w:firstLine="425"/>
        <w:rPr>
          <w:rFonts w:ascii="Times New Roman" w:hAnsi="Times New Roman"/>
          <w:sz w:val="24"/>
          <w:szCs w:val="24"/>
        </w:rPr>
      </w:pPr>
      <w:r w:rsidRPr="00A72693">
        <w:rPr>
          <w:rFonts w:ascii="Times New Roman" w:hAnsi="Times New Roman"/>
          <w:sz w:val="24"/>
          <w:szCs w:val="24"/>
        </w:rPr>
        <w:t>Порядок оценки заявок по критерию «Статус Участника».</w:t>
      </w:r>
    </w:p>
    <w:p w:rsidR="00E70DAF" w:rsidRPr="00A72693" w:rsidRDefault="00E70DAF" w:rsidP="00242238">
      <w:pPr>
        <w:tabs>
          <w:tab w:val="num" w:pos="851"/>
        </w:tabs>
        <w:spacing w:line="276" w:lineRule="auto"/>
        <w:ind w:firstLine="0"/>
        <w:rPr>
          <w:szCs w:val="24"/>
        </w:rPr>
      </w:pPr>
      <w:r w:rsidRPr="00A72693">
        <w:rPr>
          <w:szCs w:val="24"/>
        </w:rPr>
        <w:t>4.3.3.1 При оценке заявок по критерию «Статус Участника» оценивается принадлежность Участника запроса предложений к производству продукции, указанной в техническом задании, на основании документов, представленных Участником в подтверждение статуса производителя/изготовителя продукции; поставщика, входящего в группу компаний (торговый дом производителя).</w:t>
      </w:r>
    </w:p>
    <w:p w:rsidR="00E70DAF" w:rsidRPr="00A72693" w:rsidRDefault="00E70DAF" w:rsidP="00242238">
      <w:pPr>
        <w:pStyle w:val="afa"/>
        <w:numPr>
          <w:ilvl w:val="0"/>
          <w:numId w:val="0"/>
        </w:numPr>
        <w:tabs>
          <w:tab w:val="clear" w:pos="3686"/>
        </w:tabs>
        <w:rPr>
          <w:rFonts w:ascii="Times New Roman" w:hAnsi="Times New Roman"/>
          <w:szCs w:val="24"/>
        </w:rPr>
      </w:pPr>
      <w:bookmarkStart w:id="392" w:name="_Ref507502580"/>
      <w:r w:rsidRPr="00A72693">
        <w:rPr>
          <w:rFonts w:ascii="Times New Roman" w:hAnsi="Times New Roman"/>
          <w:szCs w:val="24"/>
        </w:rPr>
        <w:t>4.3.3.2 Подтверждение статуса производителя/изготовителя продукции; поставщика, входящего в группу компаний (торговый дом производителя), осуществляется по следующим документам:</w:t>
      </w:r>
      <w:bookmarkEnd w:id="392"/>
      <w:r w:rsidRPr="00A72693">
        <w:rPr>
          <w:rFonts w:ascii="Times New Roman" w:hAnsi="Times New Roman"/>
          <w:szCs w:val="24"/>
        </w:rPr>
        <w:t xml:space="preserve"> </w:t>
      </w:r>
    </w:p>
    <w:p w:rsidR="00E70DAF" w:rsidRPr="00A72693" w:rsidRDefault="00E70DAF" w:rsidP="00092FF8">
      <w:pPr>
        <w:pStyle w:val="afd"/>
        <w:numPr>
          <w:ilvl w:val="0"/>
          <w:numId w:val="29"/>
        </w:numPr>
        <w:tabs>
          <w:tab w:val="clear" w:pos="3686"/>
        </w:tabs>
        <w:ind w:left="0" w:firstLine="0"/>
        <w:rPr>
          <w:rFonts w:ascii="Times New Roman" w:hAnsi="Times New Roman"/>
          <w:szCs w:val="24"/>
        </w:rPr>
      </w:pPr>
      <w:bookmarkStart w:id="393" w:name="_Ref507501838"/>
      <w:r w:rsidRPr="00A72693">
        <w:rPr>
          <w:rFonts w:ascii="Times New Roman" w:hAnsi="Times New Roman"/>
          <w:szCs w:val="24"/>
        </w:rPr>
        <w:t>копии сертификатов качества (паспортов качества) на ранее произведенную продукцию, где участник указан в качестве производителя продукции.</w:t>
      </w:r>
      <w:bookmarkEnd w:id="393"/>
      <w:r w:rsidRPr="00A72693">
        <w:rPr>
          <w:rFonts w:ascii="Times New Roman" w:hAnsi="Times New Roman"/>
          <w:szCs w:val="24"/>
        </w:rPr>
        <w:t xml:space="preserve"> </w:t>
      </w:r>
    </w:p>
    <w:p w:rsidR="00E70DAF" w:rsidRPr="00A72693" w:rsidRDefault="00E70DAF" w:rsidP="00092FF8">
      <w:pPr>
        <w:pStyle w:val="afd"/>
        <w:numPr>
          <w:ilvl w:val="0"/>
          <w:numId w:val="29"/>
        </w:numPr>
        <w:tabs>
          <w:tab w:val="clear" w:pos="3686"/>
        </w:tabs>
        <w:ind w:left="0" w:firstLine="0"/>
        <w:rPr>
          <w:rFonts w:ascii="Times New Roman" w:hAnsi="Times New Roman"/>
          <w:szCs w:val="24"/>
        </w:rPr>
      </w:pPr>
      <w:r w:rsidRPr="00A72693">
        <w:rPr>
          <w:rFonts w:ascii="Times New Roman" w:hAnsi="Times New Roman"/>
          <w:szCs w:val="24"/>
        </w:rPr>
        <w:t>письмо от организации-производителя продукции выданное на имя участника о том что, участник входит в группу компаний или является торговым домом производителя продукции, указанной в техническом задании, и уполномочен осуществлять продажу продукции, произведенной в рамках группы компаний; исполнять гарантийные обязательства по качеству продукции и обязательства по техническому обслуживанию.</w:t>
      </w:r>
    </w:p>
    <w:p w:rsidR="00E70DAF" w:rsidRPr="00A72693" w:rsidRDefault="00E70DAF" w:rsidP="00242238">
      <w:pPr>
        <w:pStyle w:val="afa"/>
        <w:numPr>
          <w:ilvl w:val="0"/>
          <w:numId w:val="0"/>
        </w:numPr>
        <w:tabs>
          <w:tab w:val="clear" w:pos="3686"/>
        </w:tabs>
        <w:rPr>
          <w:rFonts w:ascii="Times New Roman" w:hAnsi="Times New Roman"/>
          <w:szCs w:val="24"/>
        </w:rPr>
      </w:pPr>
      <w:r w:rsidRPr="00A72693">
        <w:rPr>
          <w:rFonts w:ascii="Times New Roman" w:hAnsi="Times New Roman"/>
          <w:szCs w:val="24"/>
        </w:rPr>
        <w:t>4.3.3.3 В случае отсутствия подтверждения статуса Участника в документах указанных в п. 4.3.3.2, заявке участника по критерию «Статус Участника» будет присвоено 0 баллов.</w:t>
      </w:r>
    </w:p>
    <w:p w:rsidR="00E70DAF" w:rsidRPr="00A72693" w:rsidRDefault="00E70DAF" w:rsidP="00242238">
      <w:pPr>
        <w:pStyle w:val="afa"/>
        <w:numPr>
          <w:ilvl w:val="0"/>
          <w:numId w:val="0"/>
        </w:numPr>
        <w:tabs>
          <w:tab w:val="clear" w:pos="3686"/>
        </w:tabs>
        <w:rPr>
          <w:rFonts w:ascii="Times New Roman" w:hAnsi="Times New Roman"/>
          <w:szCs w:val="24"/>
        </w:rPr>
      </w:pPr>
      <w:r w:rsidRPr="00A72693">
        <w:rPr>
          <w:rFonts w:ascii="Times New Roman" w:hAnsi="Times New Roman"/>
          <w:szCs w:val="24"/>
        </w:rPr>
        <w:t xml:space="preserve">4.3.3.4 В случае подтверждения статуса участника в документах указанных в п. 4.3.3.2, заявке участника по критерию «Статус Участника» </w:t>
      </w:r>
      <w:proofErr w:type="spellStart"/>
      <w:r w:rsidRPr="00A72693">
        <w:rPr>
          <w:rFonts w:ascii="Times New Roman" w:hAnsi="Times New Roman"/>
          <w:szCs w:val="24"/>
          <w:lang w:val="en-US"/>
        </w:rPr>
        <w:t>R</w:t>
      </w:r>
      <w:r w:rsidRPr="00A72693">
        <w:rPr>
          <w:rFonts w:ascii="Times New Roman" w:hAnsi="Times New Roman"/>
          <w:szCs w:val="24"/>
          <w:vertAlign w:val="subscript"/>
          <w:lang w:val="en-US"/>
        </w:rPr>
        <w:t>ci</w:t>
      </w:r>
      <w:proofErr w:type="spellEnd"/>
      <w:r w:rsidRPr="00A72693">
        <w:rPr>
          <w:rFonts w:ascii="Times New Roman" w:hAnsi="Times New Roman"/>
          <w:szCs w:val="24"/>
        </w:rPr>
        <w:t xml:space="preserve"> будет присвоено 100 баллов.</w:t>
      </w:r>
    </w:p>
    <w:p w:rsidR="00E70DAF" w:rsidRPr="00A72693" w:rsidRDefault="00E70DAF" w:rsidP="00242238">
      <w:pPr>
        <w:pStyle w:val="af8"/>
        <w:tabs>
          <w:tab w:val="left" w:pos="851"/>
        </w:tabs>
        <w:spacing w:after="240"/>
        <w:ind w:left="0" w:firstLine="0"/>
        <w:rPr>
          <w:rFonts w:ascii="Times New Roman" w:hAnsi="Times New Roman"/>
          <w:sz w:val="24"/>
          <w:szCs w:val="24"/>
        </w:rPr>
      </w:pPr>
    </w:p>
    <w:p w:rsidR="00E70DAF" w:rsidRPr="00A72693" w:rsidRDefault="00E70DAF" w:rsidP="00B54CC6">
      <w:pPr>
        <w:pStyle w:val="af8"/>
        <w:numPr>
          <w:ilvl w:val="2"/>
          <w:numId w:val="10"/>
        </w:numPr>
        <w:tabs>
          <w:tab w:val="clear" w:pos="5387"/>
          <w:tab w:val="num" w:pos="1134"/>
        </w:tabs>
        <w:spacing w:after="120"/>
        <w:ind w:left="0" w:firstLine="425"/>
        <w:rPr>
          <w:rFonts w:ascii="Times New Roman" w:hAnsi="Times New Roman"/>
          <w:sz w:val="24"/>
          <w:szCs w:val="24"/>
        </w:rPr>
      </w:pPr>
      <w:r w:rsidRPr="00A72693">
        <w:rPr>
          <w:rFonts w:ascii="Times New Roman" w:hAnsi="Times New Roman"/>
          <w:sz w:val="24"/>
          <w:szCs w:val="24"/>
        </w:rPr>
        <w:t xml:space="preserve">Итоговый рейтинг </w:t>
      </w:r>
      <w:r w:rsidRPr="00A72693">
        <w:rPr>
          <w:rFonts w:ascii="Times New Roman" w:hAnsi="Times New Roman"/>
          <w:sz w:val="24"/>
          <w:szCs w:val="24"/>
          <w:lang w:eastAsia="en-US"/>
        </w:rPr>
        <w:t xml:space="preserve">каждой </w:t>
      </w:r>
      <w:r w:rsidRPr="00A72693">
        <w:rPr>
          <w:rFonts w:ascii="Times New Roman" w:hAnsi="Times New Roman"/>
          <w:sz w:val="24"/>
          <w:szCs w:val="24"/>
        </w:rPr>
        <w:t>з</w:t>
      </w:r>
      <w:r w:rsidRPr="00A72693">
        <w:rPr>
          <w:rFonts w:ascii="Times New Roman" w:hAnsi="Times New Roman"/>
          <w:sz w:val="24"/>
          <w:szCs w:val="24"/>
          <w:lang w:eastAsia="en-US"/>
        </w:rPr>
        <w:t xml:space="preserve">аявки рассчитывается </w:t>
      </w:r>
      <w:r w:rsidRPr="00A72693">
        <w:rPr>
          <w:rFonts w:ascii="Times New Roman" w:hAnsi="Times New Roman"/>
          <w:sz w:val="24"/>
          <w:szCs w:val="24"/>
        </w:rPr>
        <w:t xml:space="preserve">путем взвешенного суммирования (суммирования рейтингов в баллах, умноженных на соответствующий весовой коэффициент) по </w:t>
      </w:r>
      <w:r w:rsidRPr="00A72693">
        <w:rPr>
          <w:rFonts w:ascii="Times New Roman" w:hAnsi="Times New Roman"/>
          <w:sz w:val="24"/>
          <w:szCs w:val="24"/>
          <w:lang w:eastAsia="en-US"/>
        </w:rPr>
        <w:t xml:space="preserve">критериям </w:t>
      </w:r>
      <w:r w:rsidRPr="00A72693">
        <w:rPr>
          <w:rFonts w:ascii="Times New Roman" w:hAnsi="Times New Roman"/>
          <w:sz w:val="24"/>
          <w:szCs w:val="24"/>
        </w:rPr>
        <w:t>по следующей формуле:</w:t>
      </w:r>
    </w:p>
    <w:p w:rsidR="00E70DAF" w:rsidRPr="00A72693" w:rsidRDefault="00E70DAF" w:rsidP="00242238">
      <w:pPr>
        <w:pStyle w:val="af8"/>
        <w:tabs>
          <w:tab w:val="left" w:pos="851"/>
        </w:tabs>
        <w:spacing w:after="240"/>
        <w:ind w:left="0" w:firstLine="0"/>
        <w:jc w:val="center"/>
        <w:rPr>
          <w:rFonts w:ascii="Times New Roman" w:hAnsi="Times New Roman"/>
          <w:sz w:val="24"/>
          <w:szCs w:val="24"/>
        </w:rPr>
      </w:pPr>
      <w:proofErr w:type="spellStart"/>
      <w:r w:rsidRPr="00A72693">
        <w:rPr>
          <w:rFonts w:ascii="Times New Roman" w:hAnsi="Times New Roman"/>
          <w:sz w:val="24"/>
          <w:szCs w:val="24"/>
          <w:lang w:val="en-US"/>
        </w:rPr>
        <w:t>R</w:t>
      </w:r>
      <w:r w:rsidRPr="00A72693">
        <w:rPr>
          <w:rFonts w:ascii="Times New Roman" w:hAnsi="Times New Roman"/>
          <w:sz w:val="24"/>
          <w:szCs w:val="24"/>
          <w:vertAlign w:val="subscript"/>
          <w:lang w:val="en-US"/>
        </w:rPr>
        <w:t>i</w:t>
      </w:r>
      <w:proofErr w:type="spellEnd"/>
      <w:r w:rsidRPr="00A72693">
        <w:rPr>
          <w:rFonts w:ascii="Times New Roman" w:hAnsi="Times New Roman"/>
          <w:sz w:val="24"/>
          <w:szCs w:val="24"/>
        </w:rPr>
        <w:t xml:space="preserve"> = </w:t>
      </w:r>
      <w:r w:rsidRPr="00A72693">
        <w:rPr>
          <w:rFonts w:ascii="Times New Roman" w:hAnsi="Times New Roman"/>
          <w:sz w:val="24"/>
          <w:szCs w:val="24"/>
          <w:lang w:val="en-US"/>
        </w:rPr>
        <w:t>R</w:t>
      </w:r>
      <w:r w:rsidRPr="00A72693">
        <w:rPr>
          <w:rFonts w:ascii="Times New Roman" w:hAnsi="Times New Roman"/>
          <w:sz w:val="24"/>
          <w:szCs w:val="24"/>
          <w:vertAlign w:val="subscript"/>
          <w:lang w:val="en-US"/>
        </w:rPr>
        <w:t>ai</w:t>
      </w:r>
      <w:r w:rsidRPr="00A72693">
        <w:rPr>
          <w:rFonts w:ascii="Times New Roman" w:hAnsi="Times New Roman"/>
          <w:sz w:val="24"/>
          <w:szCs w:val="24"/>
        </w:rPr>
        <w:t xml:space="preserve">*0,90 + </w:t>
      </w:r>
      <w:proofErr w:type="spellStart"/>
      <w:r w:rsidRPr="00A72693">
        <w:rPr>
          <w:rFonts w:ascii="Times New Roman" w:hAnsi="Times New Roman"/>
          <w:sz w:val="24"/>
          <w:szCs w:val="24"/>
          <w:lang w:val="en-US"/>
        </w:rPr>
        <w:t>R</w:t>
      </w:r>
      <w:r w:rsidRPr="00A72693">
        <w:rPr>
          <w:rFonts w:ascii="Times New Roman" w:hAnsi="Times New Roman"/>
          <w:sz w:val="24"/>
          <w:szCs w:val="24"/>
          <w:vertAlign w:val="subscript"/>
          <w:lang w:val="en-US"/>
        </w:rPr>
        <w:t>ci</w:t>
      </w:r>
      <w:proofErr w:type="spellEnd"/>
      <w:r w:rsidRPr="00A72693">
        <w:rPr>
          <w:rFonts w:ascii="Times New Roman" w:hAnsi="Times New Roman"/>
          <w:sz w:val="24"/>
          <w:szCs w:val="24"/>
        </w:rPr>
        <w:t>*0,10</w:t>
      </w:r>
    </w:p>
    <w:p w:rsidR="00E70DAF" w:rsidRPr="00A72693" w:rsidRDefault="00E70DAF" w:rsidP="00242238">
      <w:pPr>
        <w:tabs>
          <w:tab w:val="left" w:pos="851"/>
        </w:tabs>
        <w:autoSpaceDE w:val="0"/>
        <w:autoSpaceDN w:val="0"/>
        <w:adjustRightInd w:val="0"/>
        <w:spacing w:before="240" w:after="120"/>
        <w:ind w:firstLine="0"/>
        <w:jc w:val="left"/>
        <w:rPr>
          <w:szCs w:val="24"/>
          <w:lang w:eastAsia="en-US"/>
        </w:rPr>
      </w:pPr>
      <w:r w:rsidRPr="00A72693">
        <w:rPr>
          <w:iCs/>
          <w:szCs w:val="24"/>
          <w:lang w:eastAsia="en-US"/>
        </w:rPr>
        <w:t xml:space="preserve">где: </w:t>
      </w:r>
      <w:proofErr w:type="spellStart"/>
      <w:r w:rsidRPr="00A72693">
        <w:rPr>
          <w:iCs/>
          <w:szCs w:val="24"/>
          <w:lang w:eastAsia="en-US"/>
        </w:rPr>
        <w:t>R</w:t>
      </w:r>
      <w:r w:rsidRPr="00A72693">
        <w:rPr>
          <w:iCs/>
          <w:szCs w:val="24"/>
          <w:vertAlign w:val="subscript"/>
          <w:lang w:eastAsia="en-US"/>
        </w:rPr>
        <w:t>i</w:t>
      </w:r>
      <w:proofErr w:type="spellEnd"/>
      <w:r w:rsidRPr="00A72693">
        <w:rPr>
          <w:iCs/>
          <w:szCs w:val="24"/>
          <w:vertAlign w:val="subscript"/>
          <w:lang w:eastAsia="en-US"/>
        </w:rPr>
        <w:t xml:space="preserve"> </w:t>
      </w:r>
      <w:r w:rsidRPr="00A72693">
        <w:rPr>
          <w:i/>
          <w:iCs/>
          <w:szCs w:val="24"/>
          <w:lang w:eastAsia="en-US"/>
        </w:rPr>
        <w:t xml:space="preserve">– </w:t>
      </w:r>
      <w:r w:rsidRPr="00A72693">
        <w:rPr>
          <w:szCs w:val="24"/>
          <w:lang w:eastAsia="en-US"/>
        </w:rPr>
        <w:t>итоговый рейтинг (итоговая оценка) i-</w:t>
      </w:r>
      <w:proofErr w:type="spellStart"/>
      <w:r w:rsidRPr="00A72693">
        <w:rPr>
          <w:szCs w:val="24"/>
          <w:lang w:eastAsia="en-US"/>
        </w:rPr>
        <w:t>го</w:t>
      </w:r>
      <w:proofErr w:type="spellEnd"/>
      <w:r w:rsidRPr="00A72693">
        <w:rPr>
          <w:szCs w:val="24"/>
          <w:lang w:eastAsia="en-US"/>
        </w:rPr>
        <w:t xml:space="preserve"> участника, в баллах.</w:t>
      </w:r>
    </w:p>
    <w:p w:rsidR="00E70DAF" w:rsidRPr="00A72693" w:rsidRDefault="00E70DAF" w:rsidP="00242238">
      <w:pPr>
        <w:pStyle w:val="afffd"/>
        <w:shd w:val="clear" w:color="auto" w:fill="FFFFFF"/>
        <w:tabs>
          <w:tab w:val="left" w:pos="-73"/>
          <w:tab w:val="left" w:pos="0"/>
          <w:tab w:val="left" w:pos="142"/>
          <w:tab w:val="left" w:pos="851"/>
        </w:tabs>
        <w:jc w:val="both"/>
        <w:rPr>
          <w:shd w:val="clear" w:color="auto" w:fill="FFFFFF"/>
        </w:rPr>
      </w:pPr>
      <w:r w:rsidRPr="00A72693">
        <w:t xml:space="preserve">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w:t>
      </w:r>
      <w:r w:rsidRPr="00A72693">
        <w:lastRenderedPageBreak/>
        <w:t>Победителем признается участник, заявке которого присвоен самый высокий итоговый рейтинг.</w:t>
      </w:r>
    </w:p>
    <w:p w:rsidR="00E70DAF" w:rsidRPr="00A72693" w:rsidRDefault="00E70DAF" w:rsidP="00242238">
      <w:pPr>
        <w:tabs>
          <w:tab w:val="left" w:pos="851"/>
        </w:tabs>
        <w:autoSpaceDE w:val="0"/>
        <w:autoSpaceDN w:val="0"/>
        <w:adjustRightInd w:val="0"/>
        <w:ind w:firstLine="0"/>
        <w:rPr>
          <w:szCs w:val="24"/>
          <w:lang w:eastAsia="en-US"/>
        </w:rPr>
      </w:pPr>
    </w:p>
    <w:p w:rsidR="00E70DAF" w:rsidRPr="00A72693" w:rsidRDefault="00E70DAF" w:rsidP="00242238">
      <w:pPr>
        <w:tabs>
          <w:tab w:val="left" w:pos="851"/>
        </w:tabs>
        <w:autoSpaceDE w:val="0"/>
        <w:autoSpaceDN w:val="0"/>
        <w:adjustRightInd w:val="0"/>
        <w:ind w:firstLine="0"/>
        <w:rPr>
          <w:szCs w:val="24"/>
          <w:lang w:eastAsia="en-US"/>
        </w:rPr>
      </w:pPr>
    </w:p>
    <w:p w:rsidR="00E70DAF" w:rsidRPr="00A72693" w:rsidRDefault="00E70DAF" w:rsidP="00242238">
      <w:pPr>
        <w:pStyle w:val="afffd"/>
        <w:shd w:val="clear" w:color="auto" w:fill="FFFFFF"/>
        <w:tabs>
          <w:tab w:val="left" w:pos="142"/>
          <w:tab w:val="left" w:pos="851"/>
          <w:tab w:val="left" w:pos="1276"/>
        </w:tabs>
        <w:jc w:val="both"/>
        <w:rPr>
          <w:bCs/>
          <w:shd w:val="clear" w:color="auto" w:fill="FFFFFF"/>
        </w:rPr>
      </w:pPr>
    </w:p>
    <w:p w:rsidR="00E70DAF" w:rsidRPr="00A72693" w:rsidRDefault="00E70DAF" w:rsidP="00B54CC6">
      <w:pPr>
        <w:pStyle w:val="af8"/>
        <w:numPr>
          <w:ilvl w:val="2"/>
          <w:numId w:val="10"/>
        </w:numPr>
        <w:tabs>
          <w:tab w:val="clear" w:pos="5387"/>
          <w:tab w:val="num" w:pos="1134"/>
        </w:tabs>
        <w:spacing w:after="120"/>
        <w:ind w:left="0" w:firstLine="425"/>
        <w:rPr>
          <w:rFonts w:ascii="Times New Roman" w:hAnsi="Times New Roman"/>
          <w:b/>
          <w:sz w:val="24"/>
          <w:szCs w:val="24"/>
        </w:rPr>
      </w:pPr>
      <w:r w:rsidRPr="00A72693">
        <w:rPr>
          <w:rFonts w:ascii="Times New Roman" w:hAnsi="Times New Roman"/>
          <w:b/>
          <w:sz w:val="24"/>
          <w:szCs w:val="24"/>
        </w:rPr>
        <w:t>Применяемые правила</w:t>
      </w:r>
    </w:p>
    <w:p w:rsidR="00E70DAF" w:rsidRPr="00A72693" w:rsidRDefault="00E70DAF" w:rsidP="00242238">
      <w:pPr>
        <w:pStyle w:val="afa"/>
        <w:widowControl w:val="0"/>
        <w:numPr>
          <w:ilvl w:val="0"/>
          <w:numId w:val="0"/>
        </w:numPr>
        <w:shd w:val="clear" w:color="auto" w:fill="FFFFFF"/>
        <w:tabs>
          <w:tab w:val="left" w:pos="851"/>
        </w:tabs>
        <w:rPr>
          <w:rFonts w:ascii="Times New Roman" w:hAnsi="Times New Roman"/>
          <w:szCs w:val="24"/>
        </w:rPr>
      </w:pPr>
      <w:r w:rsidRPr="00A72693">
        <w:rPr>
          <w:rFonts w:ascii="Times New Roman" w:hAnsi="Times New Roman"/>
          <w:szCs w:val="24"/>
        </w:rPr>
        <w:t>4.3.5.1 Коэффициент значимости критерия (подкритерия/показателя) рассчитывается как значимость (вес) данного критерия (подкритерия/показателя), деленная на 100.</w:t>
      </w:r>
    </w:p>
    <w:p w:rsidR="00E70DAF" w:rsidRPr="00A72693" w:rsidRDefault="00E70DAF" w:rsidP="00242238">
      <w:pPr>
        <w:pStyle w:val="afa"/>
        <w:widowControl w:val="0"/>
        <w:numPr>
          <w:ilvl w:val="0"/>
          <w:numId w:val="0"/>
        </w:numPr>
        <w:shd w:val="clear" w:color="auto" w:fill="FFFFFF"/>
        <w:tabs>
          <w:tab w:val="left" w:pos="851"/>
        </w:tabs>
        <w:rPr>
          <w:rFonts w:ascii="Times New Roman" w:hAnsi="Times New Roman"/>
          <w:szCs w:val="24"/>
        </w:rPr>
      </w:pPr>
      <w:r w:rsidRPr="00A72693">
        <w:rPr>
          <w:rFonts w:ascii="Times New Roman" w:hAnsi="Times New Roman"/>
          <w:szCs w:val="24"/>
        </w:rPr>
        <w:t>4.3.5.2 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 Дробные значения балльных оценок округляются до четырех десятичных знаков после запятой по математическим правилам округления.</w:t>
      </w:r>
    </w:p>
    <w:p w:rsidR="00E70DAF" w:rsidRPr="00A72693" w:rsidRDefault="00E70DAF" w:rsidP="00242238">
      <w:pPr>
        <w:pStyle w:val="afa"/>
        <w:widowControl w:val="0"/>
        <w:numPr>
          <w:ilvl w:val="0"/>
          <w:numId w:val="0"/>
        </w:numPr>
        <w:shd w:val="clear" w:color="auto" w:fill="FFFFFF"/>
        <w:tabs>
          <w:tab w:val="left" w:pos="851"/>
        </w:tabs>
        <w:rPr>
          <w:rFonts w:ascii="Times New Roman" w:hAnsi="Times New Roman"/>
          <w:szCs w:val="24"/>
        </w:rPr>
      </w:pPr>
      <w:r w:rsidRPr="00A72693">
        <w:rPr>
          <w:rFonts w:ascii="Times New Roman" w:hAnsi="Times New Roman"/>
          <w:szCs w:val="24"/>
        </w:rPr>
        <w:t xml:space="preserve">4.3.5.3 </w:t>
      </w:r>
      <w:proofErr w:type="gramStart"/>
      <w:r w:rsidRPr="00A72693">
        <w:rPr>
          <w:rFonts w:ascii="Times New Roman" w:hAnsi="Times New Roman"/>
          <w:szCs w:val="24"/>
        </w:rPr>
        <w:t>В</w:t>
      </w:r>
      <w:proofErr w:type="gramEnd"/>
      <w:r w:rsidRPr="00A72693">
        <w:rPr>
          <w:rFonts w:ascii="Times New Roman" w:hAnsi="Times New Roman"/>
          <w:szCs w:val="24"/>
        </w:rPr>
        <w:t xml:space="preserve"> случае если участник закупки указывает цену в валюте, отличной от указанной в пункте </w:t>
      </w:r>
      <w:r w:rsidR="00DC4DA3">
        <w:fldChar w:fldCharType="begin"/>
      </w:r>
      <w:r w:rsidR="00DC4DA3">
        <w:instrText xml:space="preserve"> REF _Ref317253392 \w \h  \* MERGEFORMAT </w:instrText>
      </w:r>
      <w:r w:rsidR="00DC4DA3">
        <w:fldChar w:fldCharType="separate"/>
      </w:r>
      <w:r>
        <w:rPr>
          <w:rFonts w:ascii="Times New Roman" w:hAnsi="Times New Roman"/>
          <w:szCs w:val="24"/>
        </w:rPr>
        <w:t>4.1.13</w:t>
      </w:r>
      <w:r w:rsidR="00DC4DA3">
        <w:fldChar w:fldCharType="end"/>
      </w:r>
      <w:r w:rsidRPr="00A72693">
        <w:rPr>
          <w:rFonts w:ascii="Times New Roman" w:hAnsi="Times New Roman"/>
          <w:szCs w:val="24"/>
        </w:rPr>
        <w:t>, сопоставление заявок участников осуществляется в валюте, указанной в пункте </w:t>
      </w:r>
      <w:r w:rsidR="00DC4DA3">
        <w:fldChar w:fldCharType="begin"/>
      </w:r>
      <w:r w:rsidR="00DC4DA3">
        <w:instrText xml:space="preserve"> REF _Ref317253392 \w \h  \* MERGEFORMAT </w:instrText>
      </w:r>
      <w:r w:rsidR="00DC4DA3">
        <w:fldChar w:fldCharType="separate"/>
      </w:r>
      <w:r>
        <w:rPr>
          <w:rFonts w:ascii="Times New Roman" w:hAnsi="Times New Roman"/>
          <w:szCs w:val="24"/>
        </w:rPr>
        <w:t>4.1.13</w:t>
      </w:r>
      <w:r w:rsidR="00DC4DA3">
        <w:fldChar w:fldCharType="end"/>
      </w:r>
      <w:r w:rsidRPr="00A72693">
        <w:rPr>
          <w:rFonts w:ascii="Times New Roman" w:hAnsi="Times New Roman"/>
          <w:szCs w:val="24"/>
        </w:rPr>
        <w:t>, с пересчетом цен заявок участников по курсу Центрального банка Российской Федерации на дату проведения оценки и сопоставления заявок.</w:t>
      </w:r>
    </w:p>
    <w:p w:rsidR="00E70DAF" w:rsidRPr="00A72693" w:rsidRDefault="00E70DAF" w:rsidP="00242238">
      <w:pPr>
        <w:pStyle w:val="afa"/>
        <w:widowControl w:val="0"/>
        <w:numPr>
          <w:ilvl w:val="0"/>
          <w:numId w:val="0"/>
        </w:numPr>
        <w:shd w:val="clear" w:color="auto" w:fill="FFFFFF"/>
        <w:tabs>
          <w:tab w:val="left" w:pos="851"/>
        </w:tabs>
        <w:rPr>
          <w:rFonts w:ascii="Times New Roman" w:hAnsi="Times New Roman"/>
          <w:szCs w:val="24"/>
        </w:rPr>
      </w:pPr>
      <w:r w:rsidRPr="00A72693">
        <w:rPr>
          <w:rFonts w:ascii="Times New Roman" w:hAnsi="Times New Roman"/>
          <w:szCs w:val="24"/>
        </w:rPr>
        <w:t>4.3.5.4 Сравнение цен заявок производится по предложенной цене договора, с учетом всех налогов и сборов в соответствии с законодательством. 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w:t>
      </w:r>
    </w:p>
    <w:p w:rsidR="00E70DAF" w:rsidRPr="00A72693" w:rsidRDefault="00E70DAF" w:rsidP="00242238">
      <w:pPr>
        <w:pStyle w:val="afa"/>
        <w:widowControl w:val="0"/>
        <w:numPr>
          <w:ilvl w:val="0"/>
          <w:numId w:val="0"/>
        </w:numPr>
        <w:shd w:val="clear" w:color="auto" w:fill="FFFFFF"/>
        <w:tabs>
          <w:tab w:val="left" w:pos="851"/>
        </w:tabs>
        <w:rPr>
          <w:rFonts w:ascii="Times New Roman" w:hAnsi="Times New Roman"/>
          <w:szCs w:val="24"/>
        </w:rPr>
      </w:pPr>
      <w:r w:rsidRPr="00A72693">
        <w:rPr>
          <w:rFonts w:ascii="Times New Roman" w:hAnsi="Times New Roman"/>
          <w:szCs w:val="24"/>
        </w:rPr>
        <w:t>4.3.5.5 В случае наличия заявок от резидентов РФ и от нерезидентов РФ (разные базисы поставки), с целью объективной оценки заявок ценовые предложения сравниваются с учетом стоимости таможенной очистки, без учета НДС.</w:t>
      </w:r>
    </w:p>
    <w:p w:rsidR="00E70DAF" w:rsidRPr="00A72693" w:rsidRDefault="00E70DAF" w:rsidP="00242238">
      <w:pPr>
        <w:rPr>
          <w:szCs w:val="24"/>
        </w:rPr>
      </w:pPr>
    </w:p>
    <w:p w:rsidR="00E70DAF" w:rsidRPr="00A72693" w:rsidRDefault="00E70DAF" w:rsidP="00041F5A">
      <w:pPr>
        <w:rPr>
          <w:szCs w:val="24"/>
        </w:rPr>
        <w:sectPr w:rsidR="00E70DAF" w:rsidRPr="00A72693" w:rsidSect="008A44D6">
          <w:footerReference w:type="default" r:id="rId23"/>
          <w:pgSz w:w="11907" w:h="16840" w:code="9"/>
          <w:pgMar w:top="851" w:right="567" w:bottom="851" w:left="1418" w:header="567" w:footer="505" w:gutter="0"/>
          <w:cols w:space="708"/>
          <w:docGrid w:linePitch="381"/>
        </w:sectPr>
      </w:pPr>
    </w:p>
    <w:p w:rsidR="00E70DAF" w:rsidRPr="00A72693" w:rsidRDefault="00E70DAF" w:rsidP="00092FF8">
      <w:pPr>
        <w:pStyle w:val="11"/>
        <w:keepNext w:val="0"/>
        <w:keepLines w:val="0"/>
        <w:widowControl w:val="0"/>
        <w:numPr>
          <w:ilvl w:val="0"/>
          <w:numId w:val="10"/>
        </w:numPr>
        <w:tabs>
          <w:tab w:val="num" w:pos="284"/>
        </w:tabs>
        <w:suppressAutoHyphens w:val="0"/>
        <w:spacing w:before="120" w:after="120"/>
        <w:ind w:hanging="1274"/>
        <w:rPr>
          <w:szCs w:val="24"/>
        </w:rPr>
      </w:pPr>
      <w:bookmarkStart w:id="394" w:name="_Ref460486896"/>
      <w:bookmarkStart w:id="395" w:name="_Ref460486897"/>
      <w:bookmarkStart w:id="396" w:name="_Ref460487031"/>
      <w:bookmarkStart w:id="397" w:name="_Ref460487033"/>
      <w:bookmarkStart w:id="398" w:name="_Ref483403326"/>
      <w:bookmarkStart w:id="399" w:name="_Toc496002474"/>
      <w:r w:rsidRPr="00A72693">
        <w:rPr>
          <w:szCs w:val="24"/>
        </w:rPr>
        <w:lastRenderedPageBreak/>
        <w:t>Техническое задание</w:t>
      </w:r>
      <w:bookmarkEnd w:id="394"/>
      <w:bookmarkEnd w:id="395"/>
      <w:bookmarkEnd w:id="396"/>
      <w:bookmarkEnd w:id="397"/>
      <w:r w:rsidRPr="00A72693">
        <w:rPr>
          <w:szCs w:val="24"/>
        </w:rPr>
        <w:t xml:space="preserve"> (предложение)</w:t>
      </w:r>
      <w:bookmarkEnd w:id="398"/>
      <w:bookmarkEnd w:id="399"/>
      <w:r w:rsidRPr="00A72693">
        <w:rPr>
          <w:szCs w:val="24"/>
        </w:rPr>
        <w:t xml:space="preserve"> </w:t>
      </w:r>
    </w:p>
    <w:p w:rsidR="00E70DAF" w:rsidRPr="00A72693" w:rsidRDefault="00E70DAF" w:rsidP="00DA30DC">
      <w:pPr>
        <w:rPr>
          <w:szCs w:val="24"/>
        </w:rPr>
      </w:pPr>
    </w:p>
    <w:p w:rsidR="00E70DAF" w:rsidRPr="00A72693" w:rsidRDefault="00E70DAF" w:rsidP="005874A3">
      <w:pPr>
        <w:shd w:val="clear" w:color="auto" w:fill="D9D9D9"/>
        <w:ind w:firstLine="0"/>
        <w:jc w:val="center"/>
        <w:rPr>
          <w:szCs w:val="24"/>
        </w:rPr>
      </w:pPr>
      <w:r w:rsidRPr="00A72693">
        <w:rPr>
          <w:szCs w:val="24"/>
        </w:rPr>
        <w:t>начало формы</w:t>
      </w:r>
    </w:p>
    <w:p w:rsidR="00E70DAF" w:rsidRPr="00A72693" w:rsidRDefault="00E70DAF" w:rsidP="00DE79F7">
      <w:pPr>
        <w:suppressAutoHyphens/>
        <w:spacing w:before="120"/>
        <w:ind w:firstLine="0"/>
        <w:jc w:val="right"/>
        <w:rPr>
          <w:szCs w:val="24"/>
        </w:rPr>
      </w:pPr>
      <w:r w:rsidRPr="00A72693">
        <w:rPr>
          <w:szCs w:val="24"/>
        </w:rPr>
        <w:t>Приложение №__</w:t>
      </w:r>
    </w:p>
    <w:p w:rsidR="00E70DAF" w:rsidRPr="00A72693" w:rsidRDefault="00E70DAF" w:rsidP="00DE79F7">
      <w:pPr>
        <w:suppressAutoHyphens/>
        <w:spacing w:before="120"/>
        <w:ind w:firstLine="0"/>
        <w:jc w:val="right"/>
        <w:rPr>
          <w:szCs w:val="24"/>
        </w:rPr>
      </w:pPr>
      <w:r w:rsidRPr="00A72693">
        <w:rPr>
          <w:szCs w:val="24"/>
        </w:rPr>
        <w:t>к заявке № _____от _____________</w:t>
      </w:r>
    </w:p>
    <w:p w:rsidR="00E70DAF" w:rsidRPr="00A72693" w:rsidRDefault="00E70DAF" w:rsidP="00C427C8">
      <w:pPr>
        <w:suppressAutoHyphens/>
        <w:spacing w:before="120"/>
        <w:ind w:firstLine="0"/>
        <w:jc w:val="center"/>
        <w:rPr>
          <w:b/>
          <w:szCs w:val="24"/>
        </w:rPr>
      </w:pPr>
      <w:r w:rsidRPr="00A72693">
        <w:rPr>
          <w:b/>
          <w:szCs w:val="24"/>
        </w:rPr>
        <w:t>ТЕХНИЧЕСКОЕ ЗАДАНИЕ (ПРЕДЛОЖЕНИЕ)</w:t>
      </w:r>
    </w:p>
    <w:p w:rsidR="00E70DAF" w:rsidRPr="00DC4DA3" w:rsidRDefault="00E70DAF" w:rsidP="00DC4DA3">
      <w:pPr>
        <w:keepNext/>
        <w:numPr>
          <w:ilvl w:val="1"/>
          <w:numId w:val="10"/>
        </w:numPr>
        <w:tabs>
          <w:tab w:val="clear" w:pos="1314"/>
          <w:tab w:val="num" w:pos="567"/>
        </w:tabs>
        <w:suppressAutoHyphens/>
        <w:spacing w:before="120" w:after="120"/>
        <w:ind w:left="1315"/>
        <w:jc w:val="left"/>
        <w:outlineLvl w:val="1"/>
        <w:rPr>
          <w:b/>
          <w:szCs w:val="24"/>
          <w:lang w:eastAsia="en-US"/>
        </w:rPr>
      </w:pPr>
      <w:bookmarkStart w:id="400" w:name="_Toc495325676"/>
      <w:bookmarkStart w:id="401" w:name="_Toc496263595"/>
      <w:r w:rsidRPr="00A72693">
        <w:rPr>
          <w:b/>
          <w:szCs w:val="24"/>
          <w:lang w:eastAsia="en-US"/>
        </w:rPr>
        <w:t>Спецификация на поставку продукции:</w:t>
      </w:r>
      <w:bookmarkEnd w:id="400"/>
      <w:bookmarkEnd w:id="401"/>
    </w:p>
    <w:tbl>
      <w:tblPr>
        <w:tblpPr w:leftFromText="180" w:rightFromText="180" w:vertAnchor="text" w:horzAnchor="page" w:tblpX="751" w:tblpY="122"/>
        <w:tblOverlap w:val="neve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8"/>
        <w:gridCol w:w="2134"/>
        <w:gridCol w:w="2409"/>
        <w:gridCol w:w="709"/>
        <w:gridCol w:w="997"/>
        <w:gridCol w:w="1843"/>
        <w:gridCol w:w="1984"/>
        <w:gridCol w:w="1692"/>
        <w:gridCol w:w="1143"/>
        <w:gridCol w:w="1559"/>
      </w:tblGrid>
      <w:tr w:rsidR="00E70DAF" w:rsidRPr="00A72693" w:rsidTr="00DC4DA3">
        <w:trPr>
          <w:cantSplit/>
          <w:trHeight w:val="20"/>
        </w:trPr>
        <w:tc>
          <w:tcPr>
            <w:tcW w:w="668" w:type="dxa"/>
            <w:vMerge w:val="restart"/>
          </w:tcPr>
          <w:p w:rsidR="00E70DAF" w:rsidRPr="00A72693" w:rsidRDefault="00E70DAF" w:rsidP="0045089C">
            <w:pPr>
              <w:widowControl w:val="0"/>
              <w:ind w:firstLine="0"/>
              <w:jc w:val="left"/>
              <w:rPr>
                <w:szCs w:val="24"/>
                <w:lang w:eastAsia="en-US"/>
              </w:rPr>
            </w:pPr>
            <w:r w:rsidRPr="00A72693">
              <w:rPr>
                <w:szCs w:val="24"/>
                <w:lang w:eastAsia="en-US"/>
              </w:rPr>
              <w:t>№ п/п</w:t>
            </w:r>
          </w:p>
        </w:tc>
        <w:tc>
          <w:tcPr>
            <w:tcW w:w="2134" w:type="dxa"/>
            <w:vMerge w:val="restart"/>
          </w:tcPr>
          <w:p w:rsidR="00E70DAF" w:rsidRPr="00A72693" w:rsidRDefault="00E70DAF" w:rsidP="0045089C">
            <w:pPr>
              <w:widowControl w:val="0"/>
              <w:ind w:firstLine="0"/>
              <w:jc w:val="left"/>
              <w:rPr>
                <w:szCs w:val="24"/>
                <w:lang w:eastAsia="en-US"/>
              </w:rPr>
            </w:pPr>
            <w:r w:rsidRPr="00A72693">
              <w:rPr>
                <w:szCs w:val="24"/>
                <w:lang w:eastAsia="en-US"/>
              </w:rPr>
              <w:t>Наименование товара</w:t>
            </w:r>
          </w:p>
        </w:tc>
        <w:tc>
          <w:tcPr>
            <w:tcW w:w="2409" w:type="dxa"/>
            <w:vMerge w:val="restart"/>
          </w:tcPr>
          <w:p w:rsidR="00E70DAF" w:rsidRPr="00A72693" w:rsidRDefault="00E70DAF" w:rsidP="0045089C">
            <w:pPr>
              <w:widowControl w:val="0"/>
              <w:ind w:firstLine="0"/>
              <w:jc w:val="left"/>
              <w:rPr>
                <w:szCs w:val="24"/>
                <w:lang w:eastAsia="en-US"/>
              </w:rPr>
            </w:pPr>
            <w:r w:rsidRPr="00A72693">
              <w:rPr>
                <w:szCs w:val="24"/>
                <w:lang w:eastAsia="en-US"/>
              </w:rPr>
              <w:t>Марка/ модель товара</w:t>
            </w:r>
          </w:p>
          <w:p w:rsidR="00E70DAF" w:rsidRPr="00A72693" w:rsidRDefault="00E70DAF" w:rsidP="0045089C">
            <w:pPr>
              <w:widowControl w:val="0"/>
              <w:ind w:firstLine="0"/>
              <w:jc w:val="left"/>
              <w:rPr>
                <w:szCs w:val="24"/>
                <w:lang w:eastAsia="en-US"/>
              </w:rPr>
            </w:pPr>
            <w:r w:rsidRPr="00A72693">
              <w:rPr>
                <w:szCs w:val="24"/>
                <w:lang w:eastAsia="en-US"/>
              </w:rPr>
              <w:t>(обозначение)</w:t>
            </w:r>
          </w:p>
        </w:tc>
        <w:tc>
          <w:tcPr>
            <w:tcW w:w="709" w:type="dxa"/>
            <w:vMerge w:val="restart"/>
            <w:textDirection w:val="btLr"/>
          </w:tcPr>
          <w:p w:rsidR="00E70DAF" w:rsidRPr="00A72693" w:rsidRDefault="00E70DAF" w:rsidP="00DC4DA3">
            <w:pPr>
              <w:ind w:firstLine="0"/>
              <w:jc w:val="center"/>
              <w:rPr>
                <w:szCs w:val="24"/>
                <w:lang w:eastAsia="en-US"/>
              </w:rPr>
            </w:pPr>
            <w:r w:rsidRPr="00A72693">
              <w:rPr>
                <w:szCs w:val="24"/>
                <w:lang w:eastAsia="en-US"/>
              </w:rPr>
              <w:t>Единицы измерения</w:t>
            </w:r>
          </w:p>
        </w:tc>
        <w:tc>
          <w:tcPr>
            <w:tcW w:w="997" w:type="dxa"/>
            <w:vMerge w:val="restart"/>
            <w:textDirection w:val="btLr"/>
          </w:tcPr>
          <w:p w:rsidR="00E70DAF" w:rsidRPr="00A72693" w:rsidRDefault="00E70DAF" w:rsidP="00DC4DA3">
            <w:pPr>
              <w:ind w:firstLine="0"/>
              <w:jc w:val="center"/>
              <w:rPr>
                <w:szCs w:val="24"/>
                <w:lang w:eastAsia="en-US"/>
              </w:rPr>
            </w:pPr>
            <w:r w:rsidRPr="00A72693">
              <w:rPr>
                <w:szCs w:val="24"/>
                <w:lang w:eastAsia="en-US"/>
              </w:rPr>
              <w:t>Количество</w:t>
            </w:r>
          </w:p>
        </w:tc>
        <w:tc>
          <w:tcPr>
            <w:tcW w:w="1843" w:type="dxa"/>
            <w:vMerge w:val="restart"/>
          </w:tcPr>
          <w:p w:rsidR="00E70DAF" w:rsidRPr="00A72693" w:rsidRDefault="00E70DAF" w:rsidP="0045089C">
            <w:pPr>
              <w:widowControl w:val="0"/>
              <w:ind w:right="-248" w:firstLine="109"/>
              <w:jc w:val="left"/>
              <w:rPr>
                <w:szCs w:val="24"/>
                <w:lang w:eastAsia="en-US"/>
              </w:rPr>
            </w:pPr>
            <w:r w:rsidRPr="00A72693">
              <w:rPr>
                <w:szCs w:val="24"/>
                <w:lang w:eastAsia="en-US"/>
              </w:rPr>
              <w:t>ГОСТ(ТУ)</w:t>
            </w:r>
          </w:p>
        </w:tc>
        <w:tc>
          <w:tcPr>
            <w:tcW w:w="1984" w:type="dxa"/>
          </w:tcPr>
          <w:p w:rsidR="00E70DAF" w:rsidRPr="00A72693" w:rsidRDefault="00E70DAF" w:rsidP="0045089C">
            <w:pPr>
              <w:widowControl w:val="0"/>
              <w:tabs>
                <w:tab w:val="left" w:pos="567"/>
              </w:tabs>
              <w:ind w:firstLine="0"/>
              <w:jc w:val="left"/>
              <w:rPr>
                <w:szCs w:val="24"/>
                <w:lang w:eastAsia="en-US"/>
              </w:rPr>
            </w:pPr>
            <w:r w:rsidRPr="00A72693">
              <w:rPr>
                <w:szCs w:val="24"/>
                <w:lang w:eastAsia="en-US"/>
              </w:rPr>
              <w:t>Страна происхождения продукции</w:t>
            </w:r>
          </w:p>
          <w:p w:rsidR="00E70DAF" w:rsidRPr="00A72693" w:rsidRDefault="00E70DAF" w:rsidP="0045089C">
            <w:pPr>
              <w:widowControl w:val="0"/>
              <w:tabs>
                <w:tab w:val="left" w:pos="567"/>
              </w:tabs>
              <w:ind w:firstLine="0"/>
              <w:jc w:val="left"/>
              <w:rPr>
                <w:szCs w:val="24"/>
                <w:lang w:eastAsia="en-US"/>
              </w:rPr>
            </w:pPr>
          </w:p>
        </w:tc>
        <w:tc>
          <w:tcPr>
            <w:tcW w:w="1692" w:type="dxa"/>
          </w:tcPr>
          <w:p w:rsidR="00E70DAF" w:rsidRPr="00A72693" w:rsidRDefault="00E70DAF" w:rsidP="0045089C">
            <w:pPr>
              <w:widowControl w:val="0"/>
              <w:tabs>
                <w:tab w:val="left" w:pos="567"/>
              </w:tabs>
              <w:ind w:firstLine="0"/>
              <w:jc w:val="left"/>
              <w:rPr>
                <w:szCs w:val="24"/>
                <w:lang w:eastAsia="en-US"/>
              </w:rPr>
            </w:pPr>
            <w:r w:rsidRPr="00A72693">
              <w:rPr>
                <w:szCs w:val="24"/>
                <w:lang w:eastAsia="en-US"/>
              </w:rPr>
              <w:t>Год производства продукции</w:t>
            </w:r>
          </w:p>
        </w:tc>
        <w:tc>
          <w:tcPr>
            <w:tcW w:w="1143" w:type="dxa"/>
          </w:tcPr>
          <w:p w:rsidR="00E70DAF" w:rsidRPr="00A72693" w:rsidRDefault="00E70DAF" w:rsidP="0045089C">
            <w:pPr>
              <w:widowControl w:val="0"/>
              <w:tabs>
                <w:tab w:val="left" w:pos="567"/>
              </w:tabs>
              <w:ind w:firstLine="0"/>
              <w:jc w:val="left"/>
              <w:rPr>
                <w:szCs w:val="24"/>
                <w:lang w:eastAsia="en-US"/>
              </w:rPr>
            </w:pPr>
            <w:r w:rsidRPr="00A72693">
              <w:rPr>
                <w:szCs w:val="24"/>
                <w:lang w:eastAsia="en-US"/>
              </w:rPr>
              <w:t>Цена за единицу, с учетом НДС 20% (руб.)</w:t>
            </w:r>
          </w:p>
        </w:tc>
        <w:tc>
          <w:tcPr>
            <w:tcW w:w="1559" w:type="dxa"/>
          </w:tcPr>
          <w:p w:rsidR="00E70DAF" w:rsidRPr="00A72693" w:rsidRDefault="00E70DAF" w:rsidP="0045089C">
            <w:pPr>
              <w:widowControl w:val="0"/>
              <w:tabs>
                <w:tab w:val="left" w:pos="567"/>
              </w:tabs>
              <w:ind w:firstLine="0"/>
              <w:jc w:val="left"/>
              <w:rPr>
                <w:szCs w:val="24"/>
                <w:lang w:eastAsia="en-US"/>
              </w:rPr>
            </w:pPr>
            <w:r w:rsidRPr="00A72693">
              <w:rPr>
                <w:szCs w:val="24"/>
                <w:lang w:eastAsia="en-US"/>
              </w:rPr>
              <w:t>Сумма с учетом НДС 20%</w:t>
            </w:r>
          </w:p>
          <w:p w:rsidR="00E70DAF" w:rsidRPr="00A72693" w:rsidRDefault="00E70DAF" w:rsidP="0045089C">
            <w:pPr>
              <w:widowControl w:val="0"/>
              <w:tabs>
                <w:tab w:val="left" w:pos="567"/>
              </w:tabs>
              <w:ind w:firstLine="0"/>
              <w:jc w:val="left"/>
              <w:rPr>
                <w:szCs w:val="24"/>
                <w:lang w:eastAsia="en-US"/>
              </w:rPr>
            </w:pPr>
            <w:r w:rsidRPr="00A72693">
              <w:rPr>
                <w:szCs w:val="24"/>
                <w:lang w:eastAsia="en-US"/>
              </w:rPr>
              <w:t xml:space="preserve"> (руб.)</w:t>
            </w:r>
          </w:p>
        </w:tc>
      </w:tr>
      <w:tr w:rsidR="00E70DAF" w:rsidRPr="00A72693" w:rsidTr="00DC4DA3">
        <w:trPr>
          <w:cantSplit/>
          <w:trHeight w:val="20"/>
        </w:trPr>
        <w:tc>
          <w:tcPr>
            <w:tcW w:w="668" w:type="dxa"/>
            <w:vMerge/>
          </w:tcPr>
          <w:p w:rsidR="00E70DAF" w:rsidRPr="00A72693" w:rsidRDefault="00E70DAF" w:rsidP="0045089C">
            <w:pPr>
              <w:widowControl w:val="0"/>
              <w:ind w:firstLine="0"/>
              <w:jc w:val="left"/>
              <w:rPr>
                <w:szCs w:val="24"/>
                <w:lang w:eastAsia="en-US"/>
              </w:rPr>
            </w:pPr>
          </w:p>
        </w:tc>
        <w:tc>
          <w:tcPr>
            <w:tcW w:w="2134" w:type="dxa"/>
            <w:vMerge/>
          </w:tcPr>
          <w:p w:rsidR="00E70DAF" w:rsidRPr="00A72693" w:rsidRDefault="00E70DAF" w:rsidP="0045089C">
            <w:pPr>
              <w:widowControl w:val="0"/>
              <w:ind w:firstLine="0"/>
              <w:jc w:val="left"/>
              <w:rPr>
                <w:szCs w:val="24"/>
                <w:lang w:eastAsia="en-US"/>
              </w:rPr>
            </w:pPr>
          </w:p>
        </w:tc>
        <w:tc>
          <w:tcPr>
            <w:tcW w:w="2409" w:type="dxa"/>
            <w:vMerge/>
          </w:tcPr>
          <w:p w:rsidR="00E70DAF" w:rsidRPr="00A72693" w:rsidRDefault="00E70DAF" w:rsidP="0045089C">
            <w:pPr>
              <w:widowControl w:val="0"/>
              <w:ind w:firstLine="0"/>
              <w:jc w:val="left"/>
              <w:rPr>
                <w:szCs w:val="24"/>
                <w:lang w:eastAsia="en-US"/>
              </w:rPr>
            </w:pPr>
          </w:p>
        </w:tc>
        <w:tc>
          <w:tcPr>
            <w:tcW w:w="709" w:type="dxa"/>
            <w:vMerge/>
            <w:textDirection w:val="btLr"/>
          </w:tcPr>
          <w:p w:rsidR="00E70DAF" w:rsidRPr="00A72693" w:rsidRDefault="00E70DAF" w:rsidP="00DC4DA3">
            <w:pPr>
              <w:ind w:firstLine="0"/>
              <w:jc w:val="center"/>
              <w:rPr>
                <w:szCs w:val="24"/>
                <w:lang w:eastAsia="en-US"/>
              </w:rPr>
            </w:pPr>
          </w:p>
        </w:tc>
        <w:tc>
          <w:tcPr>
            <w:tcW w:w="997" w:type="dxa"/>
            <w:vMerge/>
            <w:textDirection w:val="btLr"/>
          </w:tcPr>
          <w:p w:rsidR="00E70DAF" w:rsidRPr="00A72693" w:rsidRDefault="00E70DAF" w:rsidP="0045089C">
            <w:pPr>
              <w:ind w:firstLine="0"/>
              <w:jc w:val="left"/>
              <w:rPr>
                <w:szCs w:val="24"/>
                <w:lang w:eastAsia="en-US"/>
              </w:rPr>
            </w:pPr>
          </w:p>
        </w:tc>
        <w:tc>
          <w:tcPr>
            <w:tcW w:w="1843" w:type="dxa"/>
            <w:vMerge/>
          </w:tcPr>
          <w:p w:rsidR="00E70DAF" w:rsidRPr="00A72693" w:rsidRDefault="00E70DAF" w:rsidP="0045089C">
            <w:pPr>
              <w:widowControl w:val="0"/>
              <w:ind w:firstLine="0"/>
              <w:jc w:val="left"/>
              <w:rPr>
                <w:szCs w:val="24"/>
                <w:lang w:eastAsia="en-US"/>
              </w:rPr>
            </w:pPr>
          </w:p>
        </w:tc>
        <w:tc>
          <w:tcPr>
            <w:tcW w:w="6378" w:type="dxa"/>
            <w:gridSpan w:val="4"/>
          </w:tcPr>
          <w:p w:rsidR="00E70DAF" w:rsidRPr="00A72693" w:rsidRDefault="00E70DAF" w:rsidP="0045089C">
            <w:pPr>
              <w:widowControl w:val="0"/>
              <w:ind w:firstLine="0"/>
              <w:jc w:val="left"/>
              <w:rPr>
                <w:szCs w:val="24"/>
                <w:lang w:eastAsia="en-US"/>
              </w:rPr>
            </w:pPr>
            <w:r w:rsidRPr="00A72693">
              <w:rPr>
                <w:szCs w:val="24"/>
                <w:lang w:eastAsia="en-US"/>
              </w:rPr>
              <w:t>(заполняется Участником)</w:t>
            </w:r>
          </w:p>
        </w:tc>
      </w:tr>
      <w:tr w:rsidR="00E70DAF" w:rsidRPr="00A72693" w:rsidTr="00DC4DA3">
        <w:trPr>
          <w:trHeight w:val="20"/>
        </w:trPr>
        <w:tc>
          <w:tcPr>
            <w:tcW w:w="668" w:type="dxa"/>
          </w:tcPr>
          <w:p w:rsidR="00E70DAF" w:rsidRPr="00A72693" w:rsidRDefault="00E70DAF" w:rsidP="0045089C">
            <w:pPr>
              <w:ind w:left="-142" w:firstLine="0"/>
              <w:jc w:val="left"/>
              <w:rPr>
                <w:color w:val="000000"/>
                <w:szCs w:val="24"/>
              </w:rPr>
            </w:pPr>
            <w:r w:rsidRPr="00A72693">
              <w:rPr>
                <w:color w:val="000000"/>
                <w:szCs w:val="24"/>
              </w:rPr>
              <w:t>1</w:t>
            </w:r>
          </w:p>
        </w:tc>
        <w:tc>
          <w:tcPr>
            <w:tcW w:w="2134" w:type="dxa"/>
          </w:tcPr>
          <w:p w:rsidR="00E70DAF" w:rsidRPr="00A72693" w:rsidRDefault="00E70DAF" w:rsidP="0045089C">
            <w:pPr>
              <w:ind w:firstLine="0"/>
              <w:jc w:val="left"/>
              <w:rPr>
                <w:color w:val="000000"/>
                <w:szCs w:val="24"/>
              </w:rPr>
            </w:pPr>
            <w:r w:rsidRPr="00A72693">
              <w:rPr>
                <w:color w:val="000000"/>
                <w:szCs w:val="24"/>
              </w:rPr>
              <w:t xml:space="preserve">Труба медная </w:t>
            </w:r>
          </w:p>
        </w:tc>
        <w:tc>
          <w:tcPr>
            <w:tcW w:w="2409" w:type="dxa"/>
          </w:tcPr>
          <w:p w:rsidR="00E70DAF" w:rsidRPr="00A72693" w:rsidRDefault="00E70DAF" w:rsidP="00DC4DA3">
            <w:pPr>
              <w:ind w:firstLine="0"/>
              <w:rPr>
                <w:szCs w:val="24"/>
              </w:rPr>
            </w:pPr>
            <w:r w:rsidRPr="00A72693">
              <w:rPr>
                <w:color w:val="000000"/>
                <w:szCs w:val="24"/>
              </w:rPr>
              <w:t>М3 D55х2,5</w:t>
            </w:r>
          </w:p>
        </w:tc>
        <w:tc>
          <w:tcPr>
            <w:tcW w:w="709" w:type="dxa"/>
          </w:tcPr>
          <w:p w:rsidR="00E70DAF" w:rsidRPr="00A72693" w:rsidRDefault="00E70DAF" w:rsidP="00DC4DA3">
            <w:pPr>
              <w:ind w:firstLine="0"/>
              <w:jc w:val="center"/>
              <w:rPr>
                <w:color w:val="000000"/>
                <w:szCs w:val="24"/>
              </w:rPr>
            </w:pPr>
            <w:r w:rsidRPr="00A72693">
              <w:rPr>
                <w:color w:val="000000"/>
                <w:szCs w:val="24"/>
              </w:rPr>
              <w:t>кг</w:t>
            </w:r>
          </w:p>
        </w:tc>
        <w:tc>
          <w:tcPr>
            <w:tcW w:w="997" w:type="dxa"/>
          </w:tcPr>
          <w:p w:rsidR="00E70DAF" w:rsidRPr="00A72693" w:rsidRDefault="00E70DAF" w:rsidP="0045089C">
            <w:pPr>
              <w:ind w:firstLine="0"/>
              <w:jc w:val="left"/>
              <w:rPr>
                <w:color w:val="000000"/>
                <w:szCs w:val="24"/>
              </w:rPr>
            </w:pPr>
            <w:r w:rsidRPr="00A72693">
              <w:rPr>
                <w:color w:val="000000"/>
                <w:szCs w:val="24"/>
              </w:rPr>
              <w:t>151,10</w:t>
            </w:r>
          </w:p>
        </w:tc>
        <w:tc>
          <w:tcPr>
            <w:tcW w:w="1843" w:type="dxa"/>
          </w:tcPr>
          <w:p w:rsidR="00E70DAF" w:rsidRPr="00A72693" w:rsidRDefault="00E70DAF" w:rsidP="0045089C">
            <w:pPr>
              <w:ind w:right="-98" w:firstLine="0"/>
              <w:jc w:val="left"/>
              <w:rPr>
                <w:color w:val="000000"/>
                <w:szCs w:val="24"/>
              </w:rPr>
            </w:pPr>
            <w:r w:rsidRPr="00A72693">
              <w:rPr>
                <w:szCs w:val="24"/>
              </w:rPr>
              <w:t xml:space="preserve"> </w:t>
            </w:r>
            <w:r w:rsidRPr="00A72693">
              <w:rPr>
                <w:color w:val="000000"/>
                <w:szCs w:val="24"/>
              </w:rPr>
              <w:t xml:space="preserve">ГОСТ </w:t>
            </w:r>
          </w:p>
          <w:p w:rsidR="00E70DAF" w:rsidRPr="00A72693" w:rsidRDefault="00E70DAF" w:rsidP="0045089C">
            <w:pPr>
              <w:ind w:right="-98" w:firstLine="0"/>
              <w:jc w:val="left"/>
              <w:rPr>
                <w:color w:val="000000"/>
                <w:szCs w:val="24"/>
              </w:rPr>
            </w:pPr>
            <w:r w:rsidRPr="00A72693">
              <w:rPr>
                <w:color w:val="000000"/>
                <w:szCs w:val="24"/>
              </w:rPr>
              <w:t>617-2006,</w:t>
            </w:r>
          </w:p>
          <w:p w:rsidR="00E70DAF" w:rsidRPr="00A72693" w:rsidRDefault="00E70DAF" w:rsidP="0045089C">
            <w:pPr>
              <w:ind w:right="-98" w:firstLine="0"/>
              <w:jc w:val="left"/>
              <w:rPr>
                <w:szCs w:val="24"/>
              </w:rPr>
            </w:pPr>
            <w:r w:rsidRPr="00A72693">
              <w:rPr>
                <w:color w:val="000000"/>
                <w:szCs w:val="24"/>
              </w:rPr>
              <w:t>859-2001</w:t>
            </w:r>
          </w:p>
        </w:tc>
        <w:tc>
          <w:tcPr>
            <w:tcW w:w="1984" w:type="dxa"/>
          </w:tcPr>
          <w:p w:rsidR="00E70DAF" w:rsidRPr="00A72693" w:rsidRDefault="00E70DAF" w:rsidP="0045089C">
            <w:pPr>
              <w:widowControl w:val="0"/>
              <w:ind w:firstLine="0"/>
              <w:jc w:val="left"/>
              <w:rPr>
                <w:szCs w:val="24"/>
                <w:lang w:eastAsia="en-US"/>
              </w:rPr>
            </w:pPr>
          </w:p>
        </w:tc>
        <w:tc>
          <w:tcPr>
            <w:tcW w:w="1692" w:type="dxa"/>
          </w:tcPr>
          <w:p w:rsidR="00E70DAF" w:rsidRPr="00A72693" w:rsidRDefault="00E70DAF" w:rsidP="0045089C">
            <w:pPr>
              <w:widowControl w:val="0"/>
              <w:ind w:firstLine="0"/>
              <w:jc w:val="left"/>
              <w:rPr>
                <w:szCs w:val="24"/>
                <w:lang w:eastAsia="en-US"/>
              </w:rPr>
            </w:pPr>
          </w:p>
        </w:tc>
        <w:tc>
          <w:tcPr>
            <w:tcW w:w="1143" w:type="dxa"/>
          </w:tcPr>
          <w:p w:rsidR="00E70DAF" w:rsidRPr="00A72693" w:rsidRDefault="00E70DAF" w:rsidP="0045089C">
            <w:pPr>
              <w:widowControl w:val="0"/>
              <w:ind w:firstLine="0"/>
              <w:jc w:val="left"/>
              <w:rPr>
                <w:szCs w:val="24"/>
                <w:lang w:eastAsia="en-US"/>
              </w:rPr>
            </w:pPr>
          </w:p>
        </w:tc>
        <w:tc>
          <w:tcPr>
            <w:tcW w:w="1559" w:type="dxa"/>
          </w:tcPr>
          <w:p w:rsidR="00E70DAF" w:rsidRPr="00A72693" w:rsidRDefault="00E70DAF" w:rsidP="0045089C">
            <w:pPr>
              <w:widowControl w:val="0"/>
              <w:ind w:firstLine="0"/>
              <w:jc w:val="left"/>
              <w:rPr>
                <w:szCs w:val="24"/>
                <w:lang w:eastAsia="en-US"/>
              </w:rPr>
            </w:pPr>
          </w:p>
        </w:tc>
      </w:tr>
      <w:tr w:rsidR="00E70DAF" w:rsidRPr="00A72693" w:rsidTr="00DC4DA3">
        <w:trPr>
          <w:trHeight w:val="20"/>
        </w:trPr>
        <w:tc>
          <w:tcPr>
            <w:tcW w:w="668" w:type="dxa"/>
          </w:tcPr>
          <w:p w:rsidR="00E70DAF" w:rsidRPr="00A72693" w:rsidRDefault="00E70DAF" w:rsidP="0045089C">
            <w:pPr>
              <w:ind w:left="-142" w:firstLine="0"/>
              <w:jc w:val="left"/>
              <w:rPr>
                <w:color w:val="000000"/>
                <w:szCs w:val="24"/>
              </w:rPr>
            </w:pPr>
            <w:r w:rsidRPr="00A72693">
              <w:rPr>
                <w:color w:val="000000"/>
                <w:szCs w:val="24"/>
              </w:rPr>
              <w:t>2</w:t>
            </w:r>
          </w:p>
        </w:tc>
        <w:tc>
          <w:tcPr>
            <w:tcW w:w="2134" w:type="dxa"/>
          </w:tcPr>
          <w:p w:rsidR="00E70DAF" w:rsidRPr="00A72693" w:rsidRDefault="00E70DAF" w:rsidP="0045089C">
            <w:pPr>
              <w:ind w:firstLine="0"/>
              <w:jc w:val="left"/>
              <w:rPr>
                <w:color w:val="000000"/>
                <w:szCs w:val="24"/>
              </w:rPr>
            </w:pPr>
            <w:r w:rsidRPr="00A72693">
              <w:rPr>
                <w:color w:val="000000"/>
                <w:szCs w:val="24"/>
              </w:rPr>
              <w:t xml:space="preserve">Труба медная </w:t>
            </w:r>
          </w:p>
        </w:tc>
        <w:tc>
          <w:tcPr>
            <w:tcW w:w="2409" w:type="dxa"/>
          </w:tcPr>
          <w:p w:rsidR="00E70DAF" w:rsidRPr="00A72693" w:rsidRDefault="00E70DAF" w:rsidP="00DC4DA3">
            <w:pPr>
              <w:ind w:firstLine="0"/>
              <w:rPr>
                <w:szCs w:val="24"/>
              </w:rPr>
            </w:pPr>
            <w:r w:rsidRPr="00A72693">
              <w:rPr>
                <w:color w:val="000000"/>
                <w:szCs w:val="24"/>
              </w:rPr>
              <w:t>М1 D75х2,5</w:t>
            </w:r>
          </w:p>
        </w:tc>
        <w:tc>
          <w:tcPr>
            <w:tcW w:w="709" w:type="dxa"/>
          </w:tcPr>
          <w:p w:rsidR="00E70DAF" w:rsidRPr="00A72693" w:rsidRDefault="00E70DAF" w:rsidP="00DC4DA3">
            <w:pPr>
              <w:ind w:firstLine="0"/>
              <w:jc w:val="center"/>
              <w:rPr>
                <w:color w:val="000000"/>
                <w:szCs w:val="24"/>
              </w:rPr>
            </w:pPr>
            <w:r w:rsidRPr="00A72693">
              <w:rPr>
                <w:color w:val="000000"/>
                <w:szCs w:val="24"/>
              </w:rPr>
              <w:t>кг</w:t>
            </w:r>
          </w:p>
        </w:tc>
        <w:tc>
          <w:tcPr>
            <w:tcW w:w="997" w:type="dxa"/>
          </w:tcPr>
          <w:p w:rsidR="00E70DAF" w:rsidRPr="00A72693" w:rsidRDefault="00E70DAF" w:rsidP="00DC4DA3">
            <w:pPr>
              <w:ind w:firstLine="0"/>
              <w:jc w:val="left"/>
              <w:rPr>
                <w:color w:val="000000"/>
                <w:szCs w:val="24"/>
              </w:rPr>
            </w:pPr>
            <w:r w:rsidRPr="00A72693">
              <w:rPr>
                <w:color w:val="000000"/>
                <w:szCs w:val="24"/>
              </w:rPr>
              <w:t>667</w:t>
            </w:r>
          </w:p>
        </w:tc>
        <w:tc>
          <w:tcPr>
            <w:tcW w:w="1843" w:type="dxa"/>
          </w:tcPr>
          <w:p w:rsidR="00E70DAF" w:rsidRPr="00A72693" w:rsidRDefault="00E70DAF" w:rsidP="0045089C">
            <w:pPr>
              <w:ind w:right="-98" w:firstLine="0"/>
              <w:jc w:val="left"/>
              <w:rPr>
                <w:color w:val="000000"/>
                <w:szCs w:val="24"/>
              </w:rPr>
            </w:pPr>
            <w:r w:rsidRPr="00A72693">
              <w:rPr>
                <w:color w:val="000000"/>
                <w:szCs w:val="24"/>
              </w:rPr>
              <w:t xml:space="preserve">ГОСТ </w:t>
            </w:r>
          </w:p>
          <w:p w:rsidR="00E70DAF" w:rsidRPr="00A72693" w:rsidRDefault="00E70DAF" w:rsidP="0045089C">
            <w:pPr>
              <w:ind w:right="-98" w:firstLine="0"/>
              <w:jc w:val="left"/>
              <w:rPr>
                <w:color w:val="000000"/>
                <w:szCs w:val="24"/>
              </w:rPr>
            </w:pPr>
            <w:r w:rsidRPr="00A72693">
              <w:rPr>
                <w:color w:val="000000"/>
                <w:szCs w:val="24"/>
              </w:rPr>
              <w:t>617-2006,</w:t>
            </w:r>
          </w:p>
          <w:p w:rsidR="00E70DAF" w:rsidRPr="00A72693" w:rsidRDefault="00E70DAF" w:rsidP="0045089C">
            <w:pPr>
              <w:ind w:right="-98" w:firstLine="0"/>
              <w:jc w:val="left"/>
              <w:rPr>
                <w:szCs w:val="24"/>
              </w:rPr>
            </w:pPr>
            <w:r w:rsidRPr="00A72693">
              <w:rPr>
                <w:color w:val="000000"/>
                <w:szCs w:val="24"/>
              </w:rPr>
              <w:t>859-2001</w:t>
            </w:r>
          </w:p>
        </w:tc>
        <w:tc>
          <w:tcPr>
            <w:tcW w:w="1984" w:type="dxa"/>
          </w:tcPr>
          <w:p w:rsidR="00E70DAF" w:rsidRPr="00A72693" w:rsidRDefault="00E70DAF" w:rsidP="0045089C">
            <w:pPr>
              <w:widowControl w:val="0"/>
              <w:ind w:firstLine="0"/>
              <w:jc w:val="left"/>
              <w:rPr>
                <w:szCs w:val="24"/>
                <w:lang w:eastAsia="en-US"/>
              </w:rPr>
            </w:pPr>
          </w:p>
        </w:tc>
        <w:tc>
          <w:tcPr>
            <w:tcW w:w="1692" w:type="dxa"/>
          </w:tcPr>
          <w:p w:rsidR="00E70DAF" w:rsidRPr="00A72693" w:rsidRDefault="00E70DAF" w:rsidP="0045089C">
            <w:pPr>
              <w:widowControl w:val="0"/>
              <w:ind w:firstLine="0"/>
              <w:jc w:val="left"/>
              <w:rPr>
                <w:szCs w:val="24"/>
                <w:lang w:eastAsia="en-US"/>
              </w:rPr>
            </w:pPr>
          </w:p>
        </w:tc>
        <w:tc>
          <w:tcPr>
            <w:tcW w:w="1143" w:type="dxa"/>
          </w:tcPr>
          <w:p w:rsidR="00E70DAF" w:rsidRPr="00A72693" w:rsidRDefault="00E70DAF" w:rsidP="0045089C">
            <w:pPr>
              <w:widowControl w:val="0"/>
              <w:ind w:firstLine="0"/>
              <w:jc w:val="left"/>
              <w:rPr>
                <w:szCs w:val="24"/>
                <w:lang w:eastAsia="en-US"/>
              </w:rPr>
            </w:pPr>
          </w:p>
        </w:tc>
        <w:tc>
          <w:tcPr>
            <w:tcW w:w="1559" w:type="dxa"/>
          </w:tcPr>
          <w:p w:rsidR="00E70DAF" w:rsidRPr="00A72693" w:rsidRDefault="00E70DAF" w:rsidP="0045089C">
            <w:pPr>
              <w:widowControl w:val="0"/>
              <w:ind w:firstLine="0"/>
              <w:jc w:val="left"/>
              <w:rPr>
                <w:szCs w:val="24"/>
                <w:lang w:eastAsia="en-US"/>
              </w:rPr>
            </w:pPr>
          </w:p>
        </w:tc>
      </w:tr>
      <w:tr w:rsidR="00E70DAF" w:rsidRPr="00A72693" w:rsidTr="00DC4DA3">
        <w:trPr>
          <w:trHeight w:val="20"/>
        </w:trPr>
        <w:tc>
          <w:tcPr>
            <w:tcW w:w="668" w:type="dxa"/>
          </w:tcPr>
          <w:p w:rsidR="00E70DAF" w:rsidRPr="00A72693" w:rsidRDefault="00E70DAF" w:rsidP="0045089C">
            <w:pPr>
              <w:ind w:left="-142" w:firstLine="0"/>
              <w:jc w:val="left"/>
              <w:rPr>
                <w:color w:val="000000"/>
                <w:szCs w:val="24"/>
              </w:rPr>
            </w:pPr>
            <w:r w:rsidRPr="00A72693">
              <w:rPr>
                <w:color w:val="000000"/>
                <w:szCs w:val="24"/>
              </w:rPr>
              <w:t>3</w:t>
            </w:r>
          </w:p>
        </w:tc>
        <w:tc>
          <w:tcPr>
            <w:tcW w:w="2134" w:type="dxa"/>
          </w:tcPr>
          <w:p w:rsidR="00E70DAF" w:rsidRPr="00A72693" w:rsidRDefault="00E70DAF" w:rsidP="0045089C">
            <w:pPr>
              <w:ind w:firstLine="0"/>
              <w:jc w:val="left"/>
              <w:rPr>
                <w:color w:val="000000"/>
                <w:szCs w:val="24"/>
              </w:rPr>
            </w:pPr>
            <w:r w:rsidRPr="00A72693">
              <w:rPr>
                <w:color w:val="000000"/>
                <w:szCs w:val="24"/>
              </w:rPr>
              <w:t xml:space="preserve">Труба медная </w:t>
            </w:r>
          </w:p>
        </w:tc>
        <w:tc>
          <w:tcPr>
            <w:tcW w:w="2409" w:type="dxa"/>
          </w:tcPr>
          <w:p w:rsidR="00E70DAF" w:rsidRPr="00A72693" w:rsidRDefault="00E70DAF" w:rsidP="00DC4DA3">
            <w:pPr>
              <w:ind w:firstLine="0"/>
              <w:rPr>
                <w:color w:val="000000"/>
                <w:szCs w:val="24"/>
              </w:rPr>
            </w:pPr>
            <w:r w:rsidRPr="00A72693">
              <w:rPr>
                <w:color w:val="000000"/>
                <w:szCs w:val="24"/>
              </w:rPr>
              <w:t>М3Р D32х2</w:t>
            </w:r>
          </w:p>
        </w:tc>
        <w:tc>
          <w:tcPr>
            <w:tcW w:w="709" w:type="dxa"/>
          </w:tcPr>
          <w:p w:rsidR="00E70DAF" w:rsidRPr="00A72693" w:rsidRDefault="00E70DAF" w:rsidP="00DC4DA3">
            <w:pPr>
              <w:ind w:firstLine="0"/>
              <w:jc w:val="center"/>
              <w:rPr>
                <w:color w:val="000000"/>
                <w:szCs w:val="24"/>
              </w:rPr>
            </w:pPr>
            <w:r w:rsidRPr="00A72693">
              <w:rPr>
                <w:color w:val="000000"/>
                <w:szCs w:val="24"/>
              </w:rPr>
              <w:t>кг</w:t>
            </w:r>
          </w:p>
        </w:tc>
        <w:tc>
          <w:tcPr>
            <w:tcW w:w="997" w:type="dxa"/>
          </w:tcPr>
          <w:p w:rsidR="00E70DAF" w:rsidRPr="00A72693" w:rsidRDefault="00E70DAF" w:rsidP="00DC4DA3">
            <w:pPr>
              <w:ind w:firstLine="0"/>
              <w:jc w:val="left"/>
              <w:rPr>
                <w:color w:val="000000"/>
                <w:szCs w:val="24"/>
              </w:rPr>
            </w:pPr>
            <w:r w:rsidRPr="00A72693">
              <w:rPr>
                <w:color w:val="000000"/>
                <w:szCs w:val="24"/>
              </w:rPr>
              <w:t>74</w:t>
            </w:r>
          </w:p>
        </w:tc>
        <w:tc>
          <w:tcPr>
            <w:tcW w:w="1843" w:type="dxa"/>
          </w:tcPr>
          <w:p w:rsidR="00E70DAF" w:rsidRPr="00A72693" w:rsidRDefault="00E70DAF" w:rsidP="0045089C">
            <w:pPr>
              <w:ind w:right="-98" w:firstLine="0"/>
              <w:jc w:val="left"/>
              <w:rPr>
                <w:color w:val="000000"/>
                <w:szCs w:val="24"/>
              </w:rPr>
            </w:pPr>
            <w:r w:rsidRPr="00A72693">
              <w:rPr>
                <w:color w:val="000000"/>
                <w:szCs w:val="24"/>
              </w:rPr>
              <w:t xml:space="preserve">ГОСТ </w:t>
            </w:r>
          </w:p>
          <w:p w:rsidR="00E70DAF" w:rsidRPr="00A72693" w:rsidRDefault="00E70DAF" w:rsidP="0045089C">
            <w:pPr>
              <w:ind w:right="-98" w:firstLine="0"/>
              <w:jc w:val="left"/>
              <w:rPr>
                <w:color w:val="000000"/>
                <w:szCs w:val="24"/>
              </w:rPr>
            </w:pPr>
            <w:r w:rsidRPr="00A72693">
              <w:rPr>
                <w:color w:val="000000"/>
                <w:szCs w:val="24"/>
              </w:rPr>
              <w:t>617-2006,</w:t>
            </w:r>
          </w:p>
          <w:p w:rsidR="00E70DAF" w:rsidRPr="00A72693" w:rsidRDefault="00E70DAF" w:rsidP="0045089C">
            <w:pPr>
              <w:ind w:right="-98" w:firstLine="0"/>
              <w:jc w:val="left"/>
              <w:rPr>
                <w:color w:val="000000"/>
                <w:szCs w:val="24"/>
              </w:rPr>
            </w:pPr>
            <w:r w:rsidRPr="00A72693">
              <w:rPr>
                <w:color w:val="000000"/>
                <w:szCs w:val="24"/>
              </w:rPr>
              <w:t>859-2001</w:t>
            </w:r>
          </w:p>
        </w:tc>
        <w:tc>
          <w:tcPr>
            <w:tcW w:w="1984" w:type="dxa"/>
          </w:tcPr>
          <w:p w:rsidR="00E70DAF" w:rsidRPr="00A72693" w:rsidRDefault="00E70DAF" w:rsidP="0045089C">
            <w:pPr>
              <w:widowControl w:val="0"/>
              <w:ind w:firstLine="0"/>
              <w:jc w:val="left"/>
              <w:rPr>
                <w:szCs w:val="24"/>
                <w:lang w:eastAsia="en-US"/>
              </w:rPr>
            </w:pPr>
          </w:p>
        </w:tc>
        <w:tc>
          <w:tcPr>
            <w:tcW w:w="1692" w:type="dxa"/>
          </w:tcPr>
          <w:p w:rsidR="00E70DAF" w:rsidRPr="00A72693" w:rsidRDefault="00E70DAF" w:rsidP="0045089C">
            <w:pPr>
              <w:widowControl w:val="0"/>
              <w:ind w:firstLine="0"/>
              <w:jc w:val="left"/>
              <w:rPr>
                <w:szCs w:val="24"/>
                <w:lang w:eastAsia="en-US"/>
              </w:rPr>
            </w:pPr>
          </w:p>
        </w:tc>
        <w:tc>
          <w:tcPr>
            <w:tcW w:w="1143" w:type="dxa"/>
          </w:tcPr>
          <w:p w:rsidR="00E70DAF" w:rsidRPr="00A72693" w:rsidRDefault="00E70DAF" w:rsidP="0045089C">
            <w:pPr>
              <w:widowControl w:val="0"/>
              <w:ind w:firstLine="0"/>
              <w:jc w:val="left"/>
              <w:rPr>
                <w:szCs w:val="24"/>
                <w:lang w:eastAsia="en-US"/>
              </w:rPr>
            </w:pPr>
          </w:p>
        </w:tc>
        <w:tc>
          <w:tcPr>
            <w:tcW w:w="1559" w:type="dxa"/>
          </w:tcPr>
          <w:p w:rsidR="00E70DAF" w:rsidRPr="00A72693" w:rsidRDefault="00E70DAF" w:rsidP="0045089C">
            <w:pPr>
              <w:widowControl w:val="0"/>
              <w:ind w:firstLine="0"/>
              <w:jc w:val="left"/>
              <w:rPr>
                <w:szCs w:val="24"/>
                <w:lang w:eastAsia="en-US"/>
              </w:rPr>
            </w:pPr>
          </w:p>
        </w:tc>
      </w:tr>
      <w:tr w:rsidR="00E70DAF" w:rsidRPr="00A72693" w:rsidTr="00DC4DA3">
        <w:trPr>
          <w:trHeight w:val="20"/>
        </w:trPr>
        <w:tc>
          <w:tcPr>
            <w:tcW w:w="668" w:type="dxa"/>
          </w:tcPr>
          <w:p w:rsidR="00E70DAF" w:rsidRPr="00A72693" w:rsidRDefault="00E70DAF" w:rsidP="0045089C">
            <w:pPr>
              <w:ind w:left="-142" w:firstLine="0"/>
              <w:jc w:val="left"/>
              <w:rPr>
                <w:color w:val="000000"/>
                <w:szCs w:val="24"/>
              </w:rPr>
            </w:pPr>
            <w:r w:rsidRPr="00A72693">
              <w:rPr>
                <w:color w:val="000000"/>
                <w:szCs w:val="24"/>
              </w:rPr>
              <w:t>4</w:t>
            </w:r>
          </w:p>
        </w:tc>
        <w:tc>
          <w:tcPr>
            <w:tcW w:w="2134" w:type="dxa"/>
          </w:tcPr>
          <w:p w:rsidR="00E70DAF" w:rsidRPr="00A72693" w:rsidRDefault="00E70DAF" w:rsidP="0045089C">
            <w:pPr>
              <w:ind w:firstLine="0"/>
              <w:jc w:val="left"/>
              <w:rPr>
                <w:color w:val="000000"/>
                <w:szCs w:val="24"/>
              </w:rPr>
            </w:pPr>
            <w:r w:rsidRPr="00A72693">
              <w:rPr>
                <w:color w:val="000000"/>
                <w:szCs w:val="24"/>
              </w:rPr>
              <w:t xml:space="preserve">Труба медная </w:t>
            </w:r>
          </w:p>
        </w:tc>
        <w:tc>
          <w:tcPr>
            <w:tcW w:w="2409" w:type="dxa"/>
          </w:tcPr>
          <w:p w:rsidR="00E70DAF" w:rsidRPr="00A72693" w:rsidRDefault="00E70DAF" w:rsidP="00DC4DA3">
            <w:pPr>
              <w:ind w:firstLine="0"/>
              <w:rPr>
                <w:color w:val="000000"/>
                <w:szCs w:val="24"/>
              </w:rPr>
            </w:pPr>
            <w:r w:rsidRPr="00A72693">
              <w:rPr>
                <w:color w:val="000000"/>
                <w:szCs w:val="24"/>
              </w:rPr>
              <w:t>М3Р D45х2,5</w:t>
            </w:r>
          </w:p>
        </w:tc>
        <w:tc>
          <w:tcPr>
            <w:tcW w:w="709" w:type="dxa"/>
          </w:tcPr>
          <w:p w:rsidR="00E70DAF" w:rsidRPr="00A72693" w:rsidRDefault="00E70DAF" w:rsidP="00DC4DA3">
            <w:pPr>
              <w:ind w:firstLine="0"/>
              <w:jc w:val="center"/>
              <w:rPr>
                <w:color w:val="000000"/>
                <w:szCs w:val="24"/>
              </w:rPr>
            </w:pPr>
            <w:r w:rsidRPr="00A72693">
              <w:rPr>
                <w:color w:val="000000"/>
                <w:szCs w:val="24"/>
              </w:rPr>
              <w:t>кг</w:t>
            </w:r>
          </w:p>
        </w:tc>
        <w:tc>
          <w:tcPr>
            <w:tcW w:w="997" w:type="dxa"/>
          </w:tcPr>
          <w:p w:rsidR="00E70DAF" w:rsidRPr="00A72693" w:rsidRDefault="00E70DAF" w:rsidP="00DC4DA3">
            <w:pPr>
              <w:ind w:firstLine="0"/>
              <w:jc w:val="left"/>
              <w:rPr>
                <w:color w:val="000000"/>
                <w:szCs w:val="24"/>
              </w:rPr>
            </w:pPr>
            <w:r w:rsidRPr="00A72693">
              <w:rPr>
                <w:color w:val="000000"/>
                <w:szCs w:val="24"/>
              </w:rPr>
              <w:t>179</w:t>
            </w:r>
          </w:p>
        </w:tc>
        <w:tc>
          <w:tcPr>
            <w:tcW w:w="1843" w:type="dxa"/>
          </w:tcPr>
          <w:p w:rsidR="00E70DAF" w:rsidRPr="00A72693" w:rsidRDefault="00E70DAF" w:rsidP="0045089C">
            <w:pPr>
              <w:ind w:right="-98" w:firstLine="0"/>
              <w:jc w:val="left"/>
              <w:rPr>
                <w:color w:val="000000"/>
                <w:szCs w:val="24"/>
              </w:rPr>
            </w:pPr>
            <w:r w:rsidRPr="00A72693">
              <w:rPr>
                <w:color w:val="000000"/>
                <w:szCs w:val="24"/>
              </w:rPr>
              <w:t xml:space="preserve">ГОСТ </w:t>
            </w:r>
          </w:p>
          <w:p w:rsidR="00E70DAF" w:rsidRPr="00A72693" w:rsidRDefault="00E70DAF" w:rsidP="0045089C">
            <w:pPr>
              <w:ind w:right="-98" w:firstLine="0"/>
              <w:jc w:val="left"/>
              <w:rPr>
                <w:color w:val="000000"/>
                <w:szCs w:val="24"/>
              </w:rPr>
            </w:pPr>
            <w:r w:rsidRPr="00A72693">
              <w:rPr>
                <w:color w:val="000000"/>
                <w:szCs w:val="24"/>
              </w:rPr>
              <w:t>617-2006,</w:t>
            </w:r>
          </w:p>
          <w:p w:rsidR="00E70DAF" w:rsidRPr="00A72693" w:rsidRDefault="00E70DAF" w:rsidP="0045089C">
            <w:pPr>
              <w:ind w:right="-98" w:firstLine="0"/>
              <w:jc w:val="left"/>
              <w:rPr>
                <w:color w:val="000000"/>
                <w:szCs w:val="24"/>
              </w:rPr>
            </w:pPr>
            <w:r w:rsidRPr="00A72693">
              <w:rPr>
                <w:color w:val="000000"/>
                <w:szCs w:val="24"/>
              </w:rPr>
              <w:t>859-2001</w:t>
            </w:r>
          </w:p>
        </w:tc>
        <w:tc>
          <w:tcPr>
            <w:tcW w:w="1984" w:type="dxa"/>
          </w:tcPr>
          <w:p w:rsidR="00E70DAF" w:rsidRPr="00A72693" w:rsidRDefault="00E70DAF" w:rsidP="0045089C">
            <w:pPr>
              <w:widowControl w:val="0"/>
              <w:ind w:firstLine="0"/>
              <w:jc w:val="left"/>
              <w:rPr>
                <w:szCs w:val="24"/>
                <w:lang w:eastAsia="en-US"/>
              </w:rPr>
            </w:pPr>
          </w:p>
        </w:tc>
        <w:tc>
          <w:tcPr>
            <w:tcW w:w="1692" w:type="dxa"/>
          </w:tcPr>
          <w:p w:rsidR="00E70DAF" w:rsidRPr="00A72693" w:rsidRDefault="00E70DAF" w:rsidP="0045089C">
            <w:pPr>
              <w:widowControl w:val="0"/>
              <w:ind w:firstLine="0"/>
              <w:jc w:val="left"/>
              <w:rPr>
                <w:szCs w:val="24"/>
                <w:lang w:eastAsia="en-US"/>
              </w:rPr>
            </w:pPr>
          </w:p>
        </w:tc>
        <w:tc>
          <w:tcPr>
            <w:tcW w:w="1143" w:type="dxa"/>
          </w:tcPr>
          <w:p w:rsidR="00E70DAF" w:rsidRPr="00A72693" w:rsidRDefault="00E70DAF" w:rsidP="0045089C">
            <w:pPr>
              <w:widowControl w:val="0"/>
              <w:ind w:firstLine="0"/>
              <w:jc w:val="left"/>
              <w:rPr>
                <w:szCs w:val="24"/>
                <w:lang w:eastAsia="en-US"/>
              </w:rPr>
            </w:pPr>
          </w:p>
        </w:tc>
        <w:tc>
          <w:tcPr>
            <w:tcW w:w="1559" w:type="dxa"/>
          </w:tcPr>
          <w:p w:rsidR="00E70DAF" w:rsidRPr="00A72693" w:rsidRDefault="00E70DAF" w:rsidP="0045089C">
            <w:pPr>
              <w:widowControl w:val="0"/>
              <w:ind w:firstLine="0"/>
              <w:jc w:val="left"/>
              <w:rPr>
                <w:szCs w:val="24"/>
                <w:lang w:eastAsia="en-US"/>
              </w:rPr>
            </w:pPr>
          </w:p>
        </w:tc>
      </w:tr>
      <w:tr w:rsidR="00E70DAF" w:rsidRPr="00A72693" w:rsidTr="00DC4DA3">
        <w:trPr>
          <w:trHeight w:val="20"/>
        </w:trPr>
        <w:tc>
          <w:tcPr>
            <w:tcW w:w="668" w:type="dxa"/>
          </w:tcPr>
          <w:p w:rsidR="00E70DAF" w:rsidRPr="00A72693" w:rsidRDefault="00E70DAF" w:rsidP="0045089C">
            <w:pPr>
              <w:ind w:left="-142" w:firstLine="0"/>
              <w:jc w:val="left"/>
              <w:rPr>
                <w:color w:val="000000"/>
                <w:szCs w:val="24"/>
              </w:rPr>
            </w:pPr>
            <w:r w:rsidRPr="00A72693">
              <w:rPr>
                <w:color w:val="000000"/>
                <w:szCs w:val="24"/>
              </w:rPr>
              <w:t>5</w:t>
            </w:r>
          </w:p>
        </w:tc>
        <w:tc>
          <w:tcPr>
            <w:tcW w:w="2134" w:type="dxa"/>
          </w:tcPr>
          <w:p w:rsidR="00E70DAF" w:rsidRPr="00A72693" w:rsidRDefault="00E70DAF" w:rsidP="0045089C">
            <w:pPr>
              <w:ind w:firstLine="0"/>
              <w:jc w:val="left"/>
              <w:rPr>
                <w:color w:val="000000"/>
                <w:szCs w:val="24"/>
              </w:rPr>
            </w:pPr>
            <w:r w:rsidRPr="00A72693">
              <w:rPr>
                <w:color w:val="000000"/>
                <w:szCs w:val="24"/>
              </w:rPr>
              <w:t xml:space="preserve">Труба медная </w:t>
            </w:r>
          </w:p>
        </w:tc>
        <w:tc>
          <w:tcPr>
            <w:tcW w:w="2409" w:type="dxa"/>
          </w:tcPr>
          <w:p w:rsidR="00E70DAF" w:rsidRPr="00A72693" w:rsidRDefault="00E70DAF" w:rsidP="00DC4DA3">
            <w:pPr>
              <w:ind w:firstLine="0"/>
              <w:rPr>
                <w:color w:val="000000"/>
                <w:szCs w:val="24"/>
              </w:rPr>
            </w:pPr>
            <w:r w:rsidRPr="00A72693">
              <w:rPr>
                <w:color w:val="000000"/>
                <w:szCs w:val="24"/>
              </w:rPr>
              <w:t>М3Р D55х2,5</w:t>
            </w:r>
          </w:p>
        </w:tc>
        <w:tc>
          <w:tcPr>
            <w:tcW w:w="709" w:type="dxa"/>
          </w:tcPr>
          <w:p w:rsidR="00E70DAF" w:rsidRPr="00A72693" w:rsidRDefault="00E70DAF" w:rsidP="00DC4DA3">
            <w:pPr>
              <w:ind w:firstLine="0"/>
              <w:jc w:val="center"/>
              <w:rPr>
                <w:color w:val="000000"/>
                <w:szCs w:val="24"/>
              </w:rPr>
            </w:pPr>
            <w:r w:rsidRPr="00A72693">
              <w:rPr>
                <w:color w:val="000000"/>
                <w:szCs w:val="24"/>
              </w:rPr>
              <w:t>кг</w:t>
            </w:r>
          </w:p>
        </w:tc>
        <w:tc>
          <w:tcPr>
            <w:tcW w:w="997" w:type="dxa"/>
          </w:tcPr>
          <w:p w:rsidR="00E70DAF" w:rsidRPr="00A72693" w:rsidRDefault="00E70DAF" w:rsidP="00DC4DA3">
            <w:pPr>
              <w:ind w:firstLine="0"/>
              <w:jc w:val="left"/>
              <w:rPr>
                <w:color w:val="000000"/>
                <w:szCs w:val="24"/>
              </w:rPr>
            </w:pPr>
            <w:r w:rsidRPr="00A72693">
              <w:rPr>
                <w:color w:val="000000"/>
                <w:szCs w:val="24"/>
              </w:rPr>
              <w:t>333</w:t>
            </w:r>
          </w:p>
        </w:tc>
        <w:tc>
          <w:tcPr>
            <w:tcW w:w="1843" w:type="dxa"/>
          </w:tcPr>
          <w:p w:rsidR="00E70DAF" w:rsidRPr="00A72693" w:rsidRDefault="00E70DAF" w:rsidP="0045089C">
            <w:pPr>
              <w:ind w:right="-98" w:firstLine="0"/>
              <w:jc w:val="left"/>
              <w:rPr>
                <w:color w:val="000000"/>
                <w:szCs w:val="24"/>
              </w:rPr>
            </w:pPr>
            <w:r w:rsidRPr="00A72693">
              <w:rPr>
                <w:color w:val="000000"/>
                <w:szCs w:val="24"/>
              </w:rPr>
              <w:t xml:space="preserve">ГОСТ </w:t>
            </w:r>
          </w:p>
          <w:p w:rsidR="00E70DAF" w:rsidRPr="00A72693" w:rsidRDefault="00E70DAF" w:rsidP="0045089C">
            <w:pPr>
              <w:ind w:right="-98" w:firstLine="0"/>
              <w:jc w:val="left"/>
              <w:rPr>
                <w:color w:val="000000"/>
                <w:szCs w:val="24"/>
              </w:rPr>
            </w:pPr>
            <w:r w:rsidRPr="00A72693">
              <w:rPr>
                <w:color w:val="000000"/>
                <w:szCs w:val="24"/>
              </w:rPr>
              <w:t>617-2006,</w:t>
            </w:r>
          </w:p>
          <w:p w:rsidR="00E70DAF" w:rsidRPr="00A72693" w:rsidRDefault="00E70DAF" w:rsidP="0045089C">
            <w:pPr>
              <w:ind w:right="-98" w:firstLine="0"/>
              <w:jc w:val="left"/>
              <w:rPr>
                <w:color w:val="000000"/>
                <w:szCs w:val="24"/>
              </w:rPr>
            </w:pPr>
            <w:r w:rsidRPr="00A72693">
              <w:rPr>
                <w:color w:val="000000"/>
                <w:szCs w:val="24"/>
              </w:rPr>
              <w:t>859-2001</w:t>
            </w:r>
          </w:p>
        </w:tc>
        <w:tc>
          <w:tcPr>
            <w:tcW w:w="1984" w:type="dxa"/>
          </w:tcPr>
          <w:p w:rsidR="00E70DAF" w:rsidRPr="00A72693" w:rsidRDefault="00E70DAF" w:rsidP="0045089C">
            <w:pPr>
              <w:widowControl w:val="0"/>
              <w:ind w:firstLine="0"/>
              <w:jc w:val="left"/>
              <w:rPr>
                <w:szCs w:val="24"/>
                <w:lang w:eastAsia="en-US"/>
              </w:rPr>
            </w:pPr>
          </w:p>
        </w:tc>
        <w:tc>
          <w:tcPr>
            <w:tcW w:w="1692" w:type="dxa"/>
          </w:tcPr>
          <w:p w:rsidR="00E70DAF" w:rsidRPr="00A72693" w:rsidRDefault="00E70DAF" w:rsidP="0045089C">
            <w:pPr>
              <w:widowControl w:val="0"/>
              <w:ind w:firstLine="0"/>
              <w:jc w:val="left"/>
              <w:rPr>
                <w:szCs w:val="24"/>
                <w:lang w:eastAsia="en-US"/>
              </w:rPr>
            </w:pPr>
          </w:p>
        </w:tc>
        <w:tc>
          <w:tcPr>
            <w:tcW w:w="1143" w:type="dxa"/>
          </w:tcPr>
          <w:p w:rsidR="00E70DAF" w:rsidRPr="00A72693" w:rsidRDefault="00E70DAF" w:rsidP="0045089C">
            <w:pPr>
              <w:widowControl w:val="0"/>
              <w:ind w:firstLine="0"/>
              <w:jc w:val="left"/>
              <w:rPr>
                <w:szCs w:val="24"/>
                <w:lang w:eastAsia="en-US"/>
              </w:rPr>
            </w:pPr>
          </w:p>
        </w:tc>
        <w:tc>
          <w:tcPr>
            <w:tcW w:w="1559" w:type="dxa"/>
          </w:tcPr>
          <w:p w:rsidR="00E70DAF" w:rsidRPr="00A72693" w:rsidRDefault="00E70DAF" w:rsidP="0045089C">
            <w:pPr>
              <w:widowControl w:val="0"/>
              <w:ind w:firstLine="0"/>
              <w:jc w:val="left"/>
              <w:rPr>
                <w:szCs w:val="24"/>
                <w:lang w:eastAsia="en-US"/>
              </w:rPr>
            </w:pPr>
          </w:p>
        </w:tc>
      </w:tr>
      <w:tr w:rsidR="00E70DAF" w:rsidRPr="00A72693" w:rsidTr="00DC4DA3">
        <w:trPr>
          <w:trHeight w:val="20"/>
        </w:trPr>
        <w:tc>
          <w:tcPr>
            <w:tcW w:w="668" w:type="dxa"/>
          </w:tcPr>
          <w:p w:rsidR="00E70DAF" w:rsidRPr="00A72693" w:rsidRDefault="00E70DAF" w:rsidP="0045089C">
            <w:pPr>
              <w:ind w:left="-142" w:firstLine="0"/>
              <w:jc w:val="left"/>
              <w:rPr>
                <w:color w:val="000000"/>
                <w:szCs w:val="24"/>
              </w:rPr>
            </w:pPr>
            <w:r w:rsidRPr="00A72693">
              <w:rPr>
                <w:color w:val="000000"/>
                <w:szCs w:val="24"/>
              </w:rPr>
              <w:t>6</w:t>
            </w:r>
          </w:p>
        </w:tc>
        <w:tc>
          <w:tcPr>
            <w:tcW w:w="2134" w:type="dxa"/>
          </w:tcPr>
          <w:p w:rsidR="00E70DAF" w:rsidRPr="00A72693" w:rsidRDefault="00E70DAF" w:rsidP="0045089C">
            <w:pPr>
              <w:ind w:firstLine="0"/>
              <w:jc w:val="left"/>
              <w:rPr>
                <w:color w:val="000000"/>
                <w:szCs w:val="24"/>
              </w:rPr>
            </w:pPr>
            <w:r w:rsidRPr="00A72693">
              <w:rPr>
                <w:color w:val="000000"/>
                <w:szCs w:val="24"/>
              </w:rPr>
              <w:t xml:space="preserve">Труба медная </w:t>
            </w:r>
          </w:p>
        </w:tc>
        <w:tc>
          <w:tcPr>
            <w:tcW w:w="2409" w:type="dxa"/>
          </w:tcPr>
          <w:p w:rsidR="00E70DAF" w:rsidRPr="00A72693" w:rsidRDefault="00E70DAF" w:rsidP="00DC4DA3">
            <w:pPr>
              <w:ind w:firstLine="0"/>
              <w:rPr>
                <w:color w:val="000000"/>
                <w:szCs w:val="24"/>
              </w:rPr>
            </w:pPr>
            <w:r w:rsidRPr="00A72693">
              <w:rPr>
                <w:color w:val="000000"/>
                <w:szCs w:val="24"/>
              </w:rPr>
              <w:t>М3Р D85х2,5</w:t>
            </w:r>
          </w:p>
        </w:tc>
        <w:tc>
          <w:tcPr>
            <w:tcW w:w="709" w:type="dxa"/>
          </w:tcPr>
          <w:p w:rsidR="00E70DAF" w:rsidRPr="00A72693" w:rsidRDefault="00E70DAF" w:rsidP="00DC4DA3">
            <w:pPr>
              <w:ind w:firstLine="0"/>
              <w:jc w:val="center"/>
              <w:rPr>
                <w:color w:val="000000"/>
                <w:szCs w:val="24"/>
              </w:rPr>
            </w:pPr>
            <w:r w:rsidRPr="00A72693">
              <w:rPr>
                <w:color w:val="000000"/>
                <w:szCs w:val="24"/>
              </w:rPr>
              <w:t>кг</w:t>
            </w:r>
          </w:p>
        </w:tc>
        <w:tc>
          <w:tcPr>
            <w:tcW w:w="997" w:type="dxa"/>
          </w:tcPr>
          <w:p w:rsidR="00E70DAF" w:rsidRPr="00A72693" w:rsidRDefault="00E70DAF" w:rsidP="00DC4DA3">
            <w:pPr>
              <w:ind w:firstLine="0"/>
              <w:jc w:val="left"/>
              <w:rPr>
                <w:color w:val="000000"/>
                <w:szCs w:val="24"/>
              </w:rPr>
            </w:pPr>
            <w:r w:rsidRPr="00A72693">
              <w:rPr>
                <w:color w:val="000000"/>
                <w:szCs w:val="24"/>
              </w:rPr>
              <w:t>285</w:t>
            </w:r>
          </w:p>
        </w:tc>
        <w:tc>
          <w:tcPr>
            <w:tcW w:w="1843" w:type="dxa"/>
          </w:tcPr>
          <w:p w:rsidR="00E70DAF" w:rsidRPr="00A72693" w:rsidRDefault="00E70DAF" w:rsidP="0045089C">
            <w:pPr>
              <w:ind w:right="-98" w:firstLine="0"/>
              <w:jc w:val="left"/>
              <w:rPr>
                <w:color w:val="000000"/>
                <w:szCs w:val="24"/>
              </w:rPr>
            </w:pPr>
            <w:r w:rsidRPr="00A72693">
              <w:rPr>
                <w:color w:val="000000"/>
                <w:szCs w:val="24"/>
              </w:rPr>
              <w:t xml:space="preserve">ГОСТ </w:t>
            </w:r>
          </w:p>
          <w:p w:rsidR="00E70DAF" w:rsidRPr="00A72693" w:rsidRDefault="00E70DAF" w:rsidP="0045089C">
            <w:pPr>
              <w:ind w:right="-98" w:firstLine="0"/>
              <w:jc w:val="left"/>
              <w:rPr>
                <w:color w:val="000000"/>
                <w:szCs w:val="24"/>
              </w:rPr>
            </w:pPr>
            <w:r w:rsidRPr="00A72693">
              <w:rPr>
                <w:color w:val="000000"/>
                <w:szCs w:val="24"/>
              </w:rPr>
              <w:t>617-2006,</w:t>
            </w:r>
          </w:p>
          <w:p w:rsidR="00E70DAF" w:rsidRPr="00A72693" w:rsidRDefault="00E70DAF" w:rsidP="0045089C">
            <w:pPr>
              <w:ind w:right="-98" w:firstLine="0"/>
              <w:jc w:val="left"/>
              <w:rPr>
                <w:color w:val="000000"/>
                <w:szCs w:val="24"/>
              </w:rPr>
            </w:pPr>
            <w:r w:rsidRPr="00A72693">
              <w:rPr>
                <w:color w:val="000000"/>
                <w:szCs w:val="24"/>
              </w:rPr>
              <w:t>859-2001</w:t>
            </w:r>
          </w:p>
        </w:tc>
        <w:tc>
          <w:tcPr>
            <w:tcW w:w="1984" w:type="dxa"/>
          </w:tcPr>
          <w:p w:rsidR="00E70DAF" w:rsidRPr="00A72693" w:rsidRDefault="00E70DAF" w:rsidP="0045089C">
            <w:pPr>
              <w:widowControl w:val="0"/>
              <w:ind w:firstLine="0"/>
              <w:jc w:val="left"/>
              <w:rPr>
                <w:szCs w:val="24"/>
                <w:lang w:eastAsia="en-US"/>
              </w:rPr>
            </w:pPr>
          </w:p>
        </w:tc>
        <w:tc>
          <w:tcPr>
            <w:tcW w:w="1692" w:type="dxa"/>
          </w:tcPr>
          <w:p w:rsidR="00E70DAF" w:rsidRPr="00A72693" w:rsidRDefault="00E70DAF" w:rsidP="0045089C">
            <w:pPr>
              <w:widowControl w:val="0"/>
              <w:ind w:firstLine="0"/>
              <w:jc w:val="left"/>
              <w:rPr>
                <w:szCs w:val="24"/>
                <w:lang w:eastAsia="en-US"/>
              </w:rPr>
            </w:pPr>
          </w:p>
        </w:tc>
        <w:tc>
          <w:tcPr>
            <w:tcW w:w="1143" w:type="dxa"/>
          </w:tcPr>
          <w:p w:rsidR="00E70DAF" w:rsidRPr="00A72693" w:rsidRDefault="00E70DAF" w:rsidP="0045089C">
            <w:pPr>
              <w:widowControl w:val="0"/>
              <w:ind w:firstLine="0"/>
              <w:jc w:val="left"/>
              <w:rPr>
                <w:szCs w:val="24"/>
                <w:lang w:eastAsia="en-US"/>
              </w:rPr>
            </w:pPr>
          </w:p>
        </w:tc>
        <w:tc>
          <w:tcPr>
            <w:tcW w:w="1559" w:type="dxa"/>
          </w:tcPr>
          <w:p w:rsidR="00E70DAF" w:rsidRPr="00A72693" w:rsidRDefault="00E70DAF" w:rsidP="0045089C">
            <w:pPr>
              <w:widowControl w:val="0"/>
              <w:ind w:firstLine="0"/>
              <w:jc w:val="left"/>
              <w:rPr>
                <w:szCs w:val="24"/>
                <w:lang w:eastAsia="en-US"/>
              </w:rPr>
            </w:pPr>
          </w:p>
        </w:tc>
      </w:tr>
    </w:tbl>
    <w:p w:rsidR="00E70DAF" w:rsidRPr="00A72693" w:rsidRDefault="00E70DAF" w:rsidP="000A1312">
      <w:pPr>
        <w:pStyle w:val="21"/>
        <w:tabs>
          <w:tab w:val="clear" w:pos="1314"/>
        </w:tabs>
        <w:ind w:left="0" w:firstLine="0"/>
        <w:rPr>
          <w:szCs w:val="24"/>
          <w:lang w:eastAsia="en-US"/>
        </w:rPr>
      </w:pPr>
    </w:p>
    <w:p w:rsidR="00E70DAF" w:rsidRPr="00A72693" w:rsidRDefault="00E70DAF" w:rsidP="00092FF8">
      <w:pPr>
        <w:pStyle w:val="21"/>
        <w:numPr>
          <w:ilvl w:val="1"/>
          <w:numId w:val="10"/>
        </w:numPr>
        <w:tabs>
          <w:tab w:val="clear" w:pos="1314"/>
          <w:tab w:val="num" w:pos="709"/>
        </w:tabs>
        <w:rPr>
          <w:szCs w:val="24"/>
          <w:lang w:eastAsia="en-US"/>
        </w:rPr>
      </w:pPr>
      <w:bookmarkStart w:id="402" w:name="_Toc496002476"/>
      <w:r w:rsidRPr="00A72693">
        <w:rPr>
          <w:szCs w:val="24"/>
          <w:lang w:eastAsia="en-US"/>
        </w:rPr>
        <w:t>Основные условия поставки продукции:</w:t>
      </w:r>
      <w:bookmarkEnd w:id="402"/>
    </w:p>
    <w:tbl>
      <w:tblPr>
        <w:tblW w:w="1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1"/>
        <w:gridCol w:w="2371"/>
        <w:gridCol w:w="7088"/>
        <w:gridCol w:w="5245"/>
      </w:tblGrid>
      <w:tr w:rsidR="00E70DAF" w:rsidRPr="00A72693" w:rsidTr="00F55908">
        <w:trPr>
          <w:trHeight w:val="263"/>
          <w:tblHeader/>
          <w:jc w:val="center"/>
        </w:trPr>
        <w:tc>
          <w:tcPr>
            <w:tcW w:w="601" w:type="dxa"/>
            <w:noWrap/>
          </w:tcPr>
          <w:p w:rsidR="00E70DAF" w:rsidRPr="00A72693" w:rsidRDefault="00E70DAF" w:rsidP="00F55908">
            <w:pPr>
              <w:widowControl w:val="0"/>
              <w:shd w:val="clear" w:color="auto" w:fill="FFFFFF"/>
              <w:ind w:firstLine="0"/>
              <w:jc w:val="left"/>
              <w:rPr>
                <w:szCs w:val="24"/>
                <w:lang w:eastAsia="en-US"/>
              </w:rPr>
            </w:pPr>
            <w:r w:rsidRPr="00A72693">
              <w:rPr>
                <w:szCs w:val="24"/>
                <w:lang w:eastAsia="en-US"/>
              </w:rPr>
              <w:t>п/п</w:t>
            </w:r>
          </w:p>
        </w:tc>
        <w:tc>
          <w:tcPr>
            <w:tcW w:w="2371" w:type="dxa"/>
            <w:noWrap/>
          </w:tcPr>
          <w:p w:rsidR="00E70DAF" w:rsidRPr="00A72693" w:rsidRDefault="00E70DAF" w:rsidP="00F55908">
            <w:pPr>
              <w:widowControl w:val="0"/>
              <w:shd w:val="clear" w:color="auto" w:fill="FFFFFF"/>
              <w:ind w:firstLine="0"/>
              <w:jc w:val="left"/>
              <w:rPr>
                <w:szCs w:val="24"/>
                <w:lang w:eastAsia="en-US"/>
              </w:rPr>
            </w:pPr>
            <w:r w:rsidRPr="00A72693">
              <w:rPr>
                <w:szCs w:val="24"/>
                <w:lang w:eastAsia="en-US"/>
              </w:rPr>
              <w:t>Наименование</w:t>
            </w:r>
          </w:p>
        </w:tc>
        <w:tc>
          <w:tcPr>
            <w:tcW w:w="7088" w:type="dxa"/>
            <w:noWrap/>
          </w:tcPr>
          <w:p w:rsidR="00E70DAF" w:rsidRPr="00A72693" w:rsidRDefault="00E70DAF" w:rsidP="00F55908">
            <w:pPr>
              <w:widowControl w:val="0"/>
              <w:shd w:val="clear" w:color="auto" w:fill="FFFFFF"/>
              <w:ind w:firstLine="0"/>
              <w:jc w:val="left"/>
              <w:rPr>
                <w:szCs w:val="24"/>
                <w:lang w:eastAsia="en-US"/>
              </w:rPr>
            </w:pPr>
            <w:r w:rsidRPr="00A72693">
              <w:rPr>
                <w:szCs w:val="24"/>
                <w:lang w:eastAsia="en-US"/>
              </w:rPr>
              <w:t xml:space="preserve">Требование организатора (Заказчика) </w:t>
            </w:r>
          </w:p>
        </w:tc>
        <w:tc>
          <w:tcPr>
            <w:tcW w:w="5245" w:type="dxa"/>
            <w:noWrap/>
          </w:tcPr>
          <w:p w:rsidR="00E70DAF" w:rsidRPr="00A72693" w:rsidRDefault="00E70DAF" w:rsidP="00F55908">
            <w:pPr>
              <w:widowControl w:val="0"/>
              <w:shd w:val="clear" w:color="auto" w:fill="FFFFFF"/>
              <w:ind w:firstLine="0"/>
              <w:jc w:val="left"/>
              <w:rPr>
                <w:szCs w:val="24"/>
                <w:lang w:eastAsia="en-US"/>
              </w:rPr>
            </w:pPr>
            <w:r w:rsidRPr="00A72693">
              <w:rPr>
                <w:szCs w:val="24"/>
                <w:lang w:eastAsia="en-US"/>
              </w:rPr>
              <w:t>Предложение участника (поставщика)</w:t>
            </w:r>
          </w:p>
        </w:tc>
      </w:tr>
      <w:tr w:rsidR="00E70DAF" w:rsidRPr="00A72693" w:rsidTr="00F55908">
        <w:trPr>
          <w:trHeight w:val="543"/>
          <w:jc w:val="center"/>
        </w:trPr>
        <w:tc>
          <w:tcPr>
            <w:tcW w:w="601" w:type="dxa"/>
            <w:noWrap/>
          </w:tcPr>
          <w:p w:rsidR="00E70DAF" w:rsidRPr="00A72693" w:rsidRDefault="00E70DAF" w:rsidP="00F55908">
            <w:pPr>
              <w:widowControl w:val="0"/>
              <w:shd w:val="clear" w:color="auto" w:fill="FFFFFF"/>
              <w:ind w:firstLine="0"/>
              <w:jc w:val="left"/>
              <w:rPr>
                <w:szCs w:val="24"/>
                <w:lang w:eastAsia="en-US"/>
              </w:rPr>
            </w:pPr>
            <w:r w:rsidRPr="00A72693">
              <w:rPr>
                <w:szCs w:val="24"/>
                <w:lang w:eastAsia="en-US"/>
              </w:rPr>
              <w:t>1</w:t>
            </w:r>
          </w:p>
        </w:tc>
        <w:tc>
          <w:tcPr>
            <w:tcW w:w="2371" w:type="dxa"/>
          </w:tcPr>
          <w:p w:rsidR="00E70DAF" w:rsidRPr="00A72693" w:rsidRDefault="00E70DAF" w:rsidP="00F55908">
            <w:pPr>
              <w:widowControl w:val="0"/>
              <w:ind w:firstLine="0"/>
              <w:jc w:val="left"/>
              <w:rPr>
                <w:bCs/>
                <w:szCs w:val="24"/>
                <w:shd w:val="clear" w:color="auto" w:fill="FDE9D9"/>
                <w:lang w:eastAsia="en-US"/>
              </w:rPr>
            </w:pPr>
            <w:r w:rsidRPr="00A72693">
              <w:rPr>
                <w:szCs w:val="24"/>
                <w:lang w:eastAsia="en-US"/>
              </w:rPr>
              <w:t>Сроки поставки продукции</w:t>
            </w:r>
          </w:p>
        </w:tc>
        <w:tc>
          <w:tcPr>
            <w:tcW w:w="7088" w:type="dxa"/>
          </w:tcPr>
          <w:p w:rsidR="00E70DAF" w:rsidRPr="00A72693" w:rsidRDefault="00E70DAF" w:rsidP="006678A8">
            <w:pPr>
              <w:widowControl w:val="0"/>
              <w:ind w:firstLine="0"/>
              <w:rPr>
                <w:szCs w:val="24"/>
                <w:lang w:eastAsia="en-US"/>
              </w:rPr>
            </w:pPr>
            <w:r w:rsidRPr="00A72693">
              <w:rPr>
                <w:szCs w:val="24"/>
              </w:rPr>
              <w:t>силами и за счет средств Поставщика до склада Заказчика по адресу: 183017, г. Мурманск, улица Адмирала Лобова, дом 100 в течение 30 календарных дней после авансирования.</w:t>
            </w:r>
          </w:p>
        </w:tc>
        <w:tc>
          <w:tcPr>
            <w:tcW w:w="5245" w:type="dxa"/>
          </w:tcPr>
          <w:p w:rsidR="00E70DAF" w:rsidRPr="00A72693" w:rsidRDefault="00E70DAF" w:rsidP="00F55908">
            <w:pPr>
              <w:ind w:firstLine="0"/>
              <w:jc w:val="left"/>
              <w:rPr>
                <w:szCs w:val="24"/>
                <w:lang w:eastAsia="en-US"/>
              </w:rPr>
            </w:pPr>
            <w:r w:rsidRPr="00A72693">
              <w:rPr>
                <w:i/>
                <w:szCs w:val="24"/>
                <w:lang w:eastAsia="en-US"/>
              </w:rPr>
              <w:t>(заполняется Участником)</w:t>
            </w:r>
          </w:p>
        </w:tc>
      </w:tr>
      <w:tr w:rsidR="00E70DAF" w:rsidRPr="00A72693" w:rsidTr="00F55908">
        <w:trPr>
          <w:trHeight w:val="70"/>
          <w:jc w:val="center"/>
        </w:trPr>
        <w:tc>
          <w:tcPr>
            <w:tcW w:w="601" w:type="dxa"/>
            <w:noWrap/>
          </w:tcPr>
          <w:p w:rsidR="00E70DAF" w:rsidRPr="00A72693" w:rsidRDefault="00E70DAF" w:rsidP="00F55908">
            <w:pPr>
              <w:widowControl w:val="0"/>
              <w:shd w:val="clear" w:color="auto" w:fill="FFFFFF"/>
              <w:ind w:firstLine="0"/>
              <w:jc w:val="left"/>
              <w:rPr>
                <w:szCs w:val="24"/>
                <w:lang w:eastAsia="en-US"/>
              </w:rPr>
            </w:pPr>
            <w:r w:rsidRPr="00A72693">
              <w:rPr>
                <w:szCs w:val="24"/>
                <w:lang w:eastAsia="en-US"/>
              </w:rPr>
              <w:t>2</w:t>
            </w:r>
          </w:p>
        </w:tc>
        <w:tc>
          <w:tcPr>
            <w:tcW w:w="2371" w:type="dxa"/>
          </w:tcPr>
          <w:p w:rsidR="00E70DAF" w:rsidRPr="00A72693" w:rsidRDefault="00E70DAF" w:rsidP="00F55908">
            <w:pPr>
              <w:widowControl w:val="0"/>
              <w:shd w:val="clear" w:color="auto" w:fill="FFFFFF"/>
              <w:ind w:firstLine="0"/>
              <w:jc w:val="left"/>
              <w:rPr>
                <w:bCs/>
                <w:szCs w:val="24"/>
                <w:lang w:eastAsia="en-US"/>
              </w:rPr>
            </w:pPr>
            <w:r w:rsidRPr="00A72693">
              <w:rPr>
                <w:bCs/>
                <w:szCs w:val="24"/>
                <w:lang w:eastAsia="en-US"/>
              </w:rPr>
              <w:t>Форма, сроки и порядок оплаты продукции</w:t>
            </w:r>
          </w:p>
        </w:tc>
        <w:tc>
          <w:tcPr>
            <w:tcW w:w="7088" w:type="dxa"/>
          </w:tcPr>
          <w:p w:rsidR="00E70DAF" w:rsidRPr="00A72693" w:rsidRDefault="00E70DAF" w:rsidP="00DC4DA3">
            <w:pPr>
              <w:widowControl w:val="0"/>
              <w:shd w:val="clear" w:color="auto" w:fill="FFFFFF"/>
              <w:tabs>
                <w:tab w:val="num" w:pos="1134"/>
              </w:tabs>
              <w:ind w:firstLine="0"/>
              <w:rPr>
                <w:i/>
                <w:color w:val="FF0000"/>
              </w:rPr>
            </w:pPr>
            <w:r w:rsidRPr="00A72693">
              <w:rPr>
                <w:bCs/>
                <w:szCs w:val="24"/>
                <w:lang w:eastAsia="en-US"/>
              </w:rPr>
              <w:t xml:space="preserve">Форма: </w:t>
            </w:r>
            <w:r w:rsidRPr="00A72693">
              <w:rPr>
                <w:szCs w:val="24"/>
              </w:rPr>
              <w:t>Б</w:t>
            </w:r>
            <w:r w:rsidRPr="00A72693">
              <w:rPr>
                <w:color w:val="000000"/>
                <w:szCs w:val="24"/>
              </w:rPr>
              <w:t xml:space="preserve">езналичный расчет. </w:t>
            </w:r>
            <w:r w:rsidRPr="00A72693">
              <w:rPr>
                <w:szCs w:val="24"/>
              </w:rPr>
              <w:t>40 % авансирования в течение 20 банковских дней после заключения Договора. Окончательный расчет в течение 30 банковских дней с момента поставки продукции.</w:t>
            </w:r>
            <w:r w:rsidRPr="00A72693">
              <w:rPr>
                <w:iCs/>
                <w:color w:val="000000"/>
                <w:szCs w:val="24"/>
              </w:rPr>
              <w:t xml:space="preserve"> </w:t>
            </w:r>
            <w:r w:rsidRPr="00A72693">
              <w:rPr>
                <w:szCs w:val="24"/>
              </w:rPr>
              <w:t xml:space="preserve">Все </w:t>
            </w:r>
            <w:r w:rsidRPr="00A72693">
              <w:rPr>
                <w:bCs/>
                <w:szCs w:val="24"/>
              </w:rPr>
              <w:t>р</w:t>
            </w:r>
            <w:r w:rsidRPr="00A72693">
              <w:rPr>
                <w:szCs w:val="24"/>
              </w:rPr>
              <w:t>асчёты осуществляются с использованием отдельного счёта открытого Поставщиком в уполномоченном банке под соответствующий идентификатор Государственного контракта.</w:t>
            </w:r>
          </w:p>
        </w:tc>
        <w:tc>
          <w:tcPr>
            <w:tcW w:w="5245" w:type="dxa"/>
          </w:tcPr>
          <w:p w:rsidR="00E70DAF" w:rsidRPr="00A72693" w:rsidRDefault="00E70DAF" w:rsidP="00F55908">
            <w:pPr>
              <w:ind w:firstLine="0"/>
              <w:jc w:val="left"/>
              <w:rPr>
                <w:szCs w:val="24"/>
                <w:lang w:eastAsia="en-US"/>
              </w:rPr>
            </w:pPr>
            <w:r w:rsidRPr="00A72693">
              <w:rPr>
                <w:i/>
                <w:szCs w:val="24"/>
                <w:lang w:eastAsia="en-US"/>
              </w:rPr>
              <w:t>(заполняется Участником)</w:t>
            </w:r>
          </w:p>
        </w:tc>
      </w:tr>
      <w:tr w:rsidR="00E70DAF" w:rsidRPr="00A72693" w:rsidTr="00F55908">
        <w:trPr>
          <w:trHeight w:val="554"/>
          <w:jc w:val="center"/>
        </w:trPr>
        <w:tc>
          <w:tcPr>
            <w:tcW w:w="601" w:type="dxa"/>
            <w:noWrap/>
          </w:tcPr>
          <w:p w:rsidR="00E70DAF" w:rsidRPr="00A72693" w:rsidRDefault="00E70DAF" w:rsidP="00F55908">
            <w:pPr>
              <w:widowControl w:val="0"/>
              <w:shd w:val="clear" w:color="auto" w:fill="FFFFFF"/>
              <w:ind w:firstLine="0"/>
              <w:jc w:val="left"/>
              <w:rPr>
                <w:szCs w:val="24"/>
                <w:lang w:eastAsia="en-US"/>
              </w:rPr>
            </w:pPr>
            <w:r w:rsidRPr="00A72693">
              <w:rPr>
                <w:szCs w:val="24"/>
                <w:lang w:eastAsia="en-US"/>
              </w:rPr>
              <w:t>3</w:t>
            </w:r>
          </w:p>
        </w:tc>
        <w:tc>
          <w:tcPr>
            <w:tcW w:w="2371" w:type="dxa"/>
          </w:tcPr>
          <w:p w:rsidR="00E70DAF" w:rsidRPr="00A72693" w:rsidRDefault="00E70DAF" w:rsidP="00DC4DA3">
            <w:pPr>
              <w:widowControl w:val="0"/>
              <w:shd w:val="clear" w:color="auto" w:fill="FFFFFF"/>
              <w:ind w:firstLine="0"/>
              <w:jc w:val="left"/>
              <w:rPr>
                <w:szCs w:val="24"/>
                <w:lang w:eastAsia="en-US"/>
              </w:rPr>
            </w:pPr>
            <w:r w:rsidRPr="00A72693">
              <w:rPr>
                <w:szCs w:val="24"/>
                <w:lang w:eastAsia="en-US"/>
              </w:rPr>
              <w:t xml:space="preserve">Гарантийный срок на Товар </w:t>
            </w:r>
          </w:p>
        </w:tc>
        <w:tc>
          <w:tcPr>
            <w:tcW w:w="7088" w:type="dxa"/>
          </w:tcPr>
          <w:p w:rsidR="00E70DAF" w:rsidRPr="00A72693" w:rsidRDefault="00DC4DA3" w:rsidP="00F55908">
            <w:pPr>
              <w:widowControl w:val="0"/>
              <w:shd w:val="clear" w:color="auto" w:fill="FFFFFF"/>
              <w:ind w:firstLine="0"/>
              <w:jc w:val="left"/>
              <w:rPr>
                <w:szCs w:val="24"/>
                <w:lang w:eastAsia="en-US"/>
              </w:rPr>
            </w:pPr>
            <w:r w:rsidRPr="00A72693">
              <w:rPr>
                <w:color w:val="000000"/>
                <w:szCs w:val="24"/>
              </w:rPr>
              <w:t>24 (двадцать четыре) месяца, но не менее срока в соответствии с ГОСТ/ТУ</w:t>
            </w:r>
          </w:p>
        </w:tc>
        <w:tc>
          <w:tcPr>
            <w:tcW w:w="5245" w:type="dxa"/>
          </w:tcPr>
          <w:p w:rsidR="00E70DAF" w:rsidRPr="00A72693" w:rsidRDefault="00E70DAF" w:rsidP="00F55908">
            <w:pPr>
              <w:ind w:firstLine="0"/>
              <w:jc w:val="left"/>
              <w:rPr>
                <w:szCs w:val="24"/>
                <w:lang w:eastAsia="en-US"/>
              </w:rPr>
            </w:pPr>
            <w:r w:rsidRPr="00A72693">
              <w:rPr>
                <w:i/>
                <w:szCs w:val="24"/>
                <w:lang w:eastAsia="en-US"/>
              </w:rPr>
              <w:t>(заполняется Участником)</w:t>
            </w:r>
          </w:p>
        </w:tc>
      </w:tr>
      <w:tr w:rsidR="00E70DAF" w:rsidRPr="00A72693" w:rsidTr="00F55908">
        <w:trPr>
          <w:trHeight w:val="480"/>
          <w:jc w:val="center"/>
        </w:trPr>
        <w:tc>
          <w:tcPr>
            <w:tcW w:w="601" w:type="dxa"/>
            <w:noWrap/>
          </w:tcPr>
          <w:p w:rsidR="00E70DAF" w:rsidRPr="00A72693" w:rsidRDefault="00E70DAF" w:rsidP="00F55908">
            <w:pPr>
              <w:widowControl w:val="0"/>
              <w:shd w:val="clear" w:color="auto" w:fill="FFFFFF"/>
              <w:ind w:firstLine="0"/>
              <w:jc w:val="left"/>
              <w:rPr>
                <w:szCs w:val="24"/>
                <w:lang w:eastAsia="en-US"/>
              </w:rPr>
            </w:pPr>
            <w:r w:rsidRPr="00A72693">
              <w:rPr>
                <w:szCs w:val="24"/>
                <w:lang w:eastAsia="en-US"/>
              </w:rPr>
              <w:t>4</w:t>
            </w:r>
          </w:p>
        </w:tc>
        <w:tc>
          <w:tcPr>
            <w:tcW w:w="2371" w:type="dxa"/>
          </w:tcPr>
          <w:p w:rsidR="00E70DAF" w:rsidRPr="00A72693" w:rsidRDefault="00E70DAF" w:rsidP="00F55908">
            <w:pPr>
              <w:widowControl w:val="0"/>
              <w:shd w:val="clear" w:color="auto" w:fill="FFFFFF"/>
              <w:ind w:firstLine="0"/>
              <w:jc w:val="left"/>
              <w:rPr>
                <w:szCs w:val="24"/>
                <w:lang w:eastAsia="en-US"/>
              </w:rPr>
            </w:pPr>
            <w:r w:rsidRPr="00A72693">
              <w:rPr>
                <w:szCs w:val="24"/>
                <w:lang w:eastAsia="en-US"/>
              </w:rPr>
              <w:t>Вид приемки товара заказ</w:t>
            </w:r>
          </w:p>
        </w:tc>
        <w:tc>
          <w:tcPr>
            <w:tcW w:w="7088" w:type="dxa"/>
          </w:tcPr>
          <w:p w:rsidR="00E70DAF" w:rsidRPr="00A72693" w:rsidRDefault="00E70DAF" w:rsidP="00F55908">
            <w:pPr>
              <w:ind w:firstLine="0"/>
              <w:jc w:val="left"/>
              <w:rPr>
                <w:szCs w:val="24"/>
                <w:lang w:eastAsia="en-US"/>
              </w:rPr>
            </w:pPr>
            <w:r w:rsidRPr="00A72693">
              <w:rPr>
                <w:color w:val="00000A"/>
                <w:szCs w:val="24"/>
                <w:lang w:eastAsia="en-US"/>
              </w:rPr>
              <w:t>Приемка ОТК производителя.</w:t>
            </w:r>
          </w:p>
        </w:tc>
        <w:tc>
          <w:tcPr>
            <w:tcW w:w="5245" w:type="dxa"/>
          </w:tcPr>
          <w:p w:rsidR="00E70DAF" w:rsidRPr="00A72693" w:rsidRDefault="00E70DAF" w:rsidP="00F55908">
            <w:pPr>
              <w:ind w:firstLine="0"/>
              <w:jc w:val="left"/>
              <w:rPr>
                <w:szCs w:val="24"/>
                <w:lang w:eastAsia="en-US"/>
              </w:rPr>
            </w:pPr>
            <w:r w:rsidRPr="00A72693">
              <w:rPr>
                <w:i/>
                <w:szCs w:val="24"/>
                <w:lang w:eastAsia="en-US"/>
              </w:rPr>
              <w:t>(заполняется Участником)</w:t>
            </w:r>
          </w:p>
        </w:tc>
      </w:tr>
    </w:tbl>
    <w:p w:rsidR="00E70DAF" w:rsidRPr="00A72693" w:rsidRDefault="00E70DAF" w:rsidP="00964FAD">
      <w:pPr>
        <w:widowControl w:val="0"/>
        <w:ind w:firstLine="0"/>
        <w:jc w:val="left"/>
        <w:rPr>
          <w:b/>
          <w:szCs w:val="24"/>
          <w:lang w:eastAsia="en-US"/>
        </w:rPr>
      </w:pPr>
    </w:p>
    <w:p w:rsidR="00E70DAF" w:rsidRPr="00A72693" w:rsidRDefault="00E70DAF" w:rsidP="00092FF8">
      <w:pPr>
        <w:keepNext/>
        <w:numPr>
          <w:ilvl w:val="1"/>
          <w:numId w:val="10"/>
        </w:numPr>
        <w:suppressAutoHyphens/>
        <w:spacing w:before="120" w:after="120"/>
        <w:ind w:left="1315"/>
        <w:jc w:val="left"/>
        <w:outlineLvl w:val="1"/>
        <w:rPr>
          <w:b/>
          <w:szCs w:val="24"/>
          <w:lang w:eastAsia="en-US"/>
        </w:rPr>
      </w:pPr>
      <w:bookmarkStart w:id="403" w:name="_Toc495325678"/>
      <w:bookmarkStart w:id="404" w:name="_Toc496263597"/>
      <w:bookmarkStart w:id="405" w:name="_Toc496002478"/>
      <w:r w:rsidRPr="00A72693">
        <w:rPr>
          <w:b/>
          <w:szCs w:val="24"/>
          <w:lang w:eastAsia="en-US"/>
        </w:rPr>
        <w:t>Требования к поставляемому товару</w:t>
      </w:r>
      <w:bookmarkEnd w:id="403"/>
      <w:bookmarkEnd w:id="404"/>
      <w:r w:rsidRPr="00A72693">
        <w:rPr>
          <w:b/>
          <w:szCs w:val="24"/>
          <w:lang w:eastAsia="en-US"/>
        </w:rPr>
        <w:t xml:space="preserve"> </w:t>
      </w:r>
    </w:p>
    <w:p w:rsidR="00E70DAF" w:rsidRPr="00A72693" w:rsidRDefault="00E70DAF" w:rsidP="00092FF8">
      <w:pPr>
        <w:numPr>
          <w:ilvl w:val="2"/>
          <w:numId w:val="10"/>
        </w:numPr>
        <w:tabs>
          <w:tab w:val="clear" w:pos="5387"/>
          <w:tab w:val="left" w:pos="1134"/>
        </w:tabs>
        <w:ind w:left="0" w:firstLine="425"/>
        <w:rPr>
          <w:bCs/>
          <w:szCs w:val="24"/>
          <w:lang w:eastAsia="en-US"/>
        </w:rPr>
      </w:pPr>
      <w:r w:rsidRPr="00A72693">
        <w:rPr>
          <w:bCs/>
          <w:szCs w:val="24"/>
          <w:lang w:eastAsia="en-US"/>
        </w:rPr>
        <w:t xml:space="preserve">Весь товар должен быть произведен не ранее 2018-2019 года. </w:t>
      </w:r>
    </w:p>
    <w:p w:rsidR="00E70DAF" w:rsidRPr="00A72693" w:rsidRDefault="00E70DAF" w:rsidP="00092FF8">
      <w:pPr>
        <w:numPr>
          <w:ilvl w:val="2"/>
          <w:numId w:val="10"/>
        </w:numPr>
        <w:tabs>
          <w:tab w:val="clear" w:pos="5387"/>
          <w:tab w:val="left" w:pos="1134"/>
        </w:tabs>
        <w:ind w:left="0" w:firstLine="425"/>
        <w:rPr>
          <w:bCs/>
          <w:szCs w:val="24"/>
          <w:lang w:eastAsia="en-US"/>
        </w:rPr>
      </w:pPr>
      <w:r w:rsidRPr="00A72693">
        <w:rPr>
          <w:bCs/>
          <w:szCs w:val="24"/>
          <w:lang w:eastAsia="en-US"/>
        </w:rPr>
        <w:t>Весь поставляемый товар должен быть новым товаром (не бывшим в употреблении, не восстановленным и не собранным из восстановленных компонентов, не были восстановлены потребительские свойства, не выставочным образцом), заводской сборки, свободной от прав на него третьих лиц и других обременений, не должен быть предметом спора или залога. Применение комплектующих и расходных материалов, предлагаемых к поставке совместно и/или в составе товара, не должно оказывать влияние на объем и сроки гарантийного обслуживания поставляемых товаров, устанавливаемые производителем товара.</w:t>
      </w:r>
    </w:p>
    <w:p w:rsidR="00E70DAF" w:rsidRPr="00A72693" w:rsidRDefault="00E70DAF" w:rsidP="00092FF8">
      <w:pPr>
        <w:numPr>
          <w:ilvl w:val="2"/>
          <w:numId w:val="10"/>
        </w:numPr>
        <w:tabs>
          <w:tab w:val="clear" w:pos="5387"/>
          <w:tab w:val="left" w:pos="1134"/>
        </w:tabs>
        <w:ind w:left="0" w:firstLine="425"/>
        <w:rPr>
          <w:bCs/>
          <w:szCs w:val="24"/>
          <w:lang w:eastAsia="en-US"/>
        </w:rPr>
      </w:pPr>
      <w:r w:rsidRPr="00A72693">
        <w:rPr>
          <w:bCs/>
          <w:szCs w:val="24"/>
          <w:lang w:eastAsia="en-US"/>
        </w:rPr>
        <w:t>Товар должен поставляться в заводской упаковке, исключающей его повреждение, порчу.  Товар должен поставляться в невозвратной упаковке (в невозвратной таре). Упаковка должна обеспечить сохранность Товара при отгрузке, перевозке и хранении.</w:t>
      </w:r>
    </w:p>
    <w:p w:rsidR="00E70DAF" w:rsidRPr="00A72693" w:rsidRDefault="00E70DAF" w:rsidP="00092FF8">
      <w:pPr>
        <w:numPr>
          <w:ilvl w:val="2"/>
          <w:numId w:val="10"/>
        </w:numPr>
        <w:tabs>
          <w:tab w:val="clear" w:pos="5387"/>
          <w:tab w:val="left" w:pos="1134"/>
        </w:tabs>
        <w:ind w:left="0" w:firstLine="425"/>
        <w:rPr>
          <w:szCs w:val="24"/>
          <w:lang w:eastAsia="en-US"/>
        </w:rPr>
      </w:pPr>
      <w:r w:rsidRPr="00A72693">
        <w:rPr>
          <w:bCs/>
          <w:szCs w:val="24"/>
          <w:lang w:eastAsia="en-US"/>
        </w:rPr>
        <w:t xml:space="preserve">Комплектность, качество и технические характеристики продукции должны соответствовать действующим стандартам, техническим условиям на поставку продукции и удостоверяться формуляром (сертификатом). Формуляры (сертификаты) направляются вместе с продукцией. </w:t>
      </w:r>
    </w:p>
    <w:p w:rsidR="00E70DAF" w:rsidRPr="00A72693" w:rsidRDefault="00E70DAF" w:rsidP="00092FF8">
      <w:pPr>
        <w:numPr>
          <w:ilvl w:val="2"/>
          <w:numId w:val="10"/>
        </w:numPr>
        <w:tabs>
          <w:tab w:val="clear" w:pos="5387"/>
          <w:tab w:val="left" w:pos="1134"/>
        </w:tabs>
        <w:ind w:left="0" w:firstLine="425"/>
        <w:rPr>
          <w:szCs w:val="24"/>
          <w:lang w:eastAsia="en-US"/>
        </w:rPr>
      </w:pPr>
      <w:r w:rsidRPr="00A72693">
        <w:rPr>
          <w:szCs w:val="24"/>
          <w:lang w:eastAsia="en-US"/>
        </w:rPr>
        <w:t xml:space="preserve">Поставляемая с продукцией документация поставляется на русском языке в количестве, предусмотренном техническими условиями на поставку, и выполнена в соответствии с ГОСТ2.601-2013, ГОСТ2.610-2006, с дополнениями по ГОСТ РВ 0002-601-2008, ГОСТ РВ 20.39.301-98, ГОСТ В 20.57.301-76. </w:t>
      </w:r>
    </w:p>
    <w:p w:rsidR="00E70DAF" w:rsidRPr="00A72693" w:rsidRDefault="00E70DAF" w:rsidP="00092FF8">
      <w:pPr>
        <w:pStyle w:val="21"/>
        <w:numPr>
          <w:ilvl w:val="1"/>
          <w:numId w:val="10"/>
        </w:numPr>
        <w:tabs>
          <w:tab w:val="clear" w:pos="1314"/>
          <w:tab w:val="left" w:pos="1134"/>
        </w:tabs>
        <w:ind w:left="0" w:firstLine="426"/>
        <w:rPr>
          <w:szCs w:val="24"/>
        </w:rPr>
      </w:pPr>
      <w:r w:rsidRPr="00A72693">
        <w:rPr>
          <w:szCs w:val="24"/>
        </w:rPr>
        <w:lastRenderedPageBreak/>
        <w:t>Об ответственности за представление недостоверных сведений о стране происхождения товара</w:t>
      </w:r>
      <w:bookmarkEnd w:id="405"/>
      <w:r w:rsidRPr="00A72693">
        <w:rPr>
          <w:szCs w:val="24"/>
        </w:rPr>
        <w:t xml:space="preserve"> </w:t>
      </w:r>
    </w:p>
    <w:p w:rsidR="00E70DAF" w:rsidRPr="00A72693" w:rsidRDefault="00E70DAF" w:rsidP="00092FF8">
      <w:pPr>
        <w:pStyle w:val="af8"/>
        <w:numPr>
          <w:ilvl w:val="2"/>
          <w:numId w:val="10"/>
        </w:numPr>
        <w:tabs>
          <w:tab w:val="clear" w:pos="5387"/>
          <w:tab w:val="left" w:pos="1134"/>
        </w:tabs>
        <w:ind w:left="0" w:firstLine="426"/>
        <w:rPr>
          <w:rFonts w:ascii="Times New Roman" w:hAnsi="Times New Roman"/>
          <w:sz w:val="24"/>
          <w:szCs w:val="24"/>
        </w:rPr>
      </w:pPr>
      <w:r w:rsidRPr="00A72693">
        <w:rPr>
          <w:rFonts w:ascii="Times New Roman" w:hAnsi="Times New Roman"/>
          <w:sz w:val="24"/>
          <w:szCs w:val="24"/>
        </w:rPr>
        <w:t xml:space="preserve">Настоящим ________________ </w:t>
      </w:r>
      <w:r w:rsidRPr="00A72693">
        <w:rPr>
          <w:rFonts w:ascii="Times New Roman" w:hAnsi="Times New Roman"/>
          <w:i/>
          <w:sz w:val="24"/>
          <w:szCs w:val="24"/>
        </w:rPr>
        <w:t>(указывается наименование Участника закупки)</w:t>
      </w:r>
      <w:r w:rsidRPr="00A72693">
        <w:rPr>
          <w:rFonts w:ascii="Times New Roman" w:hAnsi="Times New Roman"/>
          <w:sz w:val="24"/>
          <w:szCs w:val="24"/>
        </w:rPr>
        <w:t xml:space="preserve"> подтверждает, что в данном предложении представляет достоверные и полные сведения о стране происхождения предлагаемых к поставке товаров, и предупреждено об ответственности за представление недостоверных сведений о стране происхождения товара, в том числе о том, что согласно </w:t>
      </w:r>
      <w:proofErr w:type="spellStart"/>
      <w:r w:rsidRPr="00A72693">
        <w:rPr>
          <w:rFonts w:ascii="Times New Roman" w:hAnsi="Times New Roman"/>
          <w:sz w:val="24"/>
          <w:szCs w:val="24"/>
        </w:rPr>
        <w:t>п.п</w:t>
      </w:r>
      <w:proofErr w:type="spellEnd"/>
      <w:r w:rsidRPr="00A72693">
        <w:rPr>
          <w:rFonts w:ascii="Times New Roman" w:hAnsi="Times New Roman"/>
          <w:sz w:val="24"/>
          <w:szCs w:val="24"/>
        </w:rPr>
        <w:t xml:space="preserve">. </w:t>
      </w:r>
      <w:r w:rsidR="00DC4DA3">
        <w:fldChar w:fldCharType="begin"/>
      </w:r>
      <w:r w:rsidR="00DC4DA3">
        <w:instrText xml:space="preserve"> REF _Ref483464339 \n \h  \* MERGEFORMAT </w:instrText>
      </w:r>
      <w:r w:rsidR="00DC4DA3">
        <w:fldChar w:fldCharType="separate"/>
      </w:r>
      <w:r>
        <w:rPr>
          <w:rFonts w:ascii="Times New Roman" w:hAnsi="Times New Roman"/>
          <w:sz w:val="24"/>
          <w:szCs w:val="24"/>
        </w:rPr>
        <w:t>а)</w:t>
      </w:r>
      <w:r w:rsidR="00DC4DA3">
        <w:fldChar w:fldCharType="end"/>
      </w:r>
      <w:r w:rsidRPr="00A72693">
        <w:rPr>
          <w:rFonts w:ascii="Times New Roman" w:hAnsi="Times New Roman"/>
          <w:sz w:val="24"/>
          <w:szCs w:val="24"/>
        </w:rPr>
        <w:t xml:space="preserve"> п. </w:t>
      </w:r>
      <w:r w:rsidR="00DC4DA3">
        <w:fldChar w:fldCharType="begin"/>
      </w:r>
      <w:r w:rsidR="00DC4DA3">
        <w:instrText xml:space="preserve"> REF _Ref483464314 \w \h  \* MERGEFORMAT </w:instrText>
      </w:r>
      <w:r w:rsidR="00DC4DA3">
        <w:fldChar w:fldCharType="separate"/>
      </w:r>
      <w:r>
        <w:rPr>
          <w:rFonts w:ascii="Times New Roman" w:hAnsi="Times New Roman"/>
          <w:sz w:val="24"/>
          <w:szCs w:val="24"/>
        </w:rPr>
        <w:t>3.9.6</w:t>
      </w:r>
      <w:r w:rsidR="00DC4DA3">
        <w:fldChar w:fldCharType="end"/>
      </w:r>
      <w:r w:rsidRPr="00A72693">
        <w:rPr>
          <w:rFonts w:ascii="Times New Roman" w:hAnsi="Times New Roman"/>
          <w:sz w:val="24"/>
          <w:szCs w:val="24"/>
        </w:rPr>
        <w:t xml:space="preserve"> закупочной документации в случае представления недостоверных сведений о предлагаемых товарах, работах, услугах участник может быть не допущен к участию в закупке.</w:t>
      </w:r>
    </w:p>
    <w:p w:rsidR="00E70DAF" w:rsidRPr="00A72693" w:rsidRDefault="00E70DAF" w:rsidP="00FC17DC">
      <w:pPr>
        <w:tabs>
          <w:tab w:val="left" w:pos="851"/>
        </w:tabs>
        <w:ind w:firstLine="0"/>
        <w:rPr>
          <w:szCs w:val="24"/>
          <w:lang w:eastAsia="en-US"/>
        </w:rPr>
      </w:pPr>
    </w:p>
    <w:tbl>
      <w:tblPr>
        <w:tblW w:w="0" w:type="auto"/>
        <w:tblLook w:val="00A0" w:firstRow="1" w:lastRow="0" w:firstColumn="1" w:lastColumn="0" w:noHBand="0" w:noVBand="0"/>
      </w:tblPr>
      <w:tblGrid>
        <w:gridCol w:w="3681"/>
        <w:gridCol w:w="430"/>
        <w:gridCol w:w="4252"/>
      </w:tblGrid>
      <w:tr w:rsidR="00E70DAF" w:rsidRPr="00A72693" w:rsidTr="00A1252A">
        <w:tc>
          <w:tcPr>
            <w:tcW w:w="3681" w:type="dxa"/>
            <w:tcBorders>
              <w:bottom w:val="single" w:sz="4" w:space="0" w:color="auto"/>
            </w:tcBorders>
          </w:tcPr>
          <w:p w:rsidR="00E70DAF" w:rsidRPr="00A72693" w:rsidRDefault="00E70DAF" w:rsidP="00A1252A">
            <w:pPr>
              <w:ind w:firstLine="0"/>
              <w:rPr>
                <w:szCs w:val="24"/>
                <w:lang w:eastAsia="en-US"/>
              </w:rPr>
            </w:pPr>
          </w:p>
          <w:p w:rsidR="00E70DAF" w:rsidRPr="00A72693" w:rsidRDefault="00E70DAF" w:rsidP="00A1252A">
            <w:pPr>
              <w:ind w:firstLine="0"/>
              <w:rPr>
                <w:szCs w:val="24"/>
                <w:lang w:eastAsia="en-US"/>
              </w:rPr>
            </w:pPr>
          </w:p>
        </w:tc>
        <w:tc>
          <w:tcPr>
            <w:tcW w:w="430" w:type="dxa"/>
          </w:tcPr>
          <w:p w:rsidR="00E70DAF" w:rsidRPr="00A72693" w:rsidRDefault="00E70DAF" w:rsidP="00A1252A">
            <w:pPr>
              <w:ind w:firstLine="0"/>
              <w:rPr>
                <w:szCs w:val="24"/>
                <w:lang w:eastAsia="en-US"/>
              </w:rPr>
            </w:pPr>
          </w:p>
        </w:tc>
        <w:tc>
          <w:tcPr>
            <w:tcW w:w="4252" w:type="dxa"/>
            <w:tcBorders>
              <w:bottom w:val="single" w:sz="4" w:space="0" w:color="auto"/>
            </w:tcBorders>
          </w:tcPr>
          <w:p w:rsidR="00E70DAF" w:rsidRPr="00A72693" w:rsidRDefault="00E70DAF" w:rsidP="00A1252A">
            <w:pPr>
              <w:ind w:firstLine="0"/>
              <w:rPr>
                <w:szCs w:val="24"/>
                <w:lang w:eastAsia="en-US"/>
              </w:rPr>
            </w:pPr>
          </w:p>
        </w:tc>
      </w:tr>
      <w:tr w:rsidR="00E70DAF" w:rsidRPr="00A72693" w:rsidTr="00A1252A">
        <w:tc>
          <w:tcPr>
            <w:tcW w:w="3681" w:type="dxa"/>
            <w:tcBorders>
              <w:top w:val="single" w:sz="4" w:space="0" w:color="auto"/>
            </w:tcBorders>
          </w:tcPr>
          <w:p w:rsidR="00E70DAF" w:rsidRPr="00A72693" w:rsidRDefault="00E70DAF" w:rsidP="00A1252A">
            <w:pPr>
              <w:ind w:firstLine="0"/>
              <w:rPr>
                <w:szCs w:val="24"/>
                <w:lang w:eastAsia="en-US"/>
              </w:rPr>
            </w:pPr>
            <w:r w:rsidRPr="00A72693">
              <w:rPr>
                <w:szCs w:val="24"/>
              </w:rPr>
              <w:t>(подпись уполномоченного лица)</w:t>
            </w:r>
          </w:p>
        </w:tc>
        <w:tc>
          <w:tcPr>
            <w:tcW w:w="430" w:type="dxa"/>
          </w:tcPr>
          <w:p w:rsidR="00E70DAF" w:rsidRPr="00A72693" w:rsidRDefault="00E70DAF" w:rsidP="00A1252A">
            <w:pPr>
              <w:ind w:firstLine="0"/>
              <w:rPr>
                <w:szCs w:val="24"/>
                <w:lang w:eastAsia="en-US"/>
              </w:rPr>
            </w:pPr>
          </w:p>
        </w:tc>
        <w:tc>
          <w:tcPr>
            <w:tcW w:w="4252" w:type="dxa"/>
            <w:tcBorders>
              <w:top w:val="single" w:sz="4" w:space="0" w:color="auto"/>
            </w:tcBorders>
          </w:tcPr>
          <w:p w:rsidR="00E70DAF" w:rsidRPr="00A72693" w:rsidRDefault="00E70DAF" w:rsidP="00A1252A">
            <w:pPr>
              <w:ind w:firstLine="0"/>
              <w:rPr>
                <w:szCs w:val="24"/>
                <w:lang w:eastAsia="en-US"/>
              </w:rPr>
            </w:pPr>
            <w:r w:rsidRPr="00A72693">
              <w:rPr>
                <w:szCs w:val="24"/>
                <w:lang w:eastAsia="en-US"/>
              </w:rPr>
              <w:t>(ФИО и должность подписавшего)</w:t>
            </w:r>
          </w:p>
          <w:p w:rsidR="00E70DAF" w:rsidRPr="00A72693" w:rsidRDefault="00E70DAF" w:rsidP="00A1252A">
            <w:pPr>
              <w:ind w:firstLine="0"/>
              <w:rPr>
                <w:szCs w:val="24"/>
                <w:lang w:eastAsia="en-US"/>
              </w:rPr>
            </w:pPr>
          </w:p>
        </w:tc>
      </w:tr>
      <w:tr w:rsidR="00E70DAF" w:rsidRPr="00A72693" w:rsidTr="00A1252A">
        <w:tc>
          <w:tcPr>
            <w:tcW w:w="3681" w:type="dxa"/>
          </w:tcPr>
          <w:p w:rsidR="00E70DAF" w:rsidRPr="00A72693" w:rsidRDefault="00E70DAF" w:rsidP="00A1252A">
            <w:pPr>
              <w:ind w:firstLine="0"/>
              <w:rPr>
                <w:szCs w:val="24"/>
                <w:lang w:eastAsia="en-US"/>
              </w:rPr>
            </w:pPr>
          </w:p>
        </w:tc>
        <w:tc>
          <w:tcPr>
            <w:tcW w:w="430" w:type="dxa"/>
          </w:tcPr>
          <w:p w:rsidR="00E70DAF" w:rsidRPr="00A72693" w:rsidRDefault="00E70DAF" w:rsidP="00A1252A">
            <w:pPr>
              <w:ind w:firstLine="0"/>
              <w:jc w:val="center"/>
              <w:rPr>
                <w:szCs w:val="24"/>
                <w:lang w:eastAsia="en-US"/>
              </w:rPr>
            </w:pPr>
          </w:p>
        </w:tc>
        <w:tc>
          <w:tcPr>
            <w:tcW w:w="4252" w:type="dxa"/>
          </w:tcPr>
          <w:p w:rsidR="00E70DAF" w:rsidRPr="00A72693" w:rsidRDefault="00E70DAF" w:rsidP="00A1252A">
            <w:pPr>
              <w:ind w:firstLine="0"/>
              <w:jc w:val="center"/>
              <w:rPr>
                <w:szCs w:val="24"/>
                <w:lang w:eastAsia="en-US"/>
              </w:rPr>
            </w:pPr>
            <w:r w:rsidRPr="00A72693">
              <w:rPr>
                <w:szCs w:val="24"/>
                <w:lang w:eastAsia="en-US"/>
              </w:rPr>
              <w:t>М.П.</w:t>
            </w:r>
          </w:p>
        </w:tc>
      </w:tr>
    </w:tbl>
    <w:p w:rsidR="00E70DAF" w:rsidRPr="00A72693" w:rsidRDefault="00E70DAF" w:rsidP="00964FAD">
      <w:pPr>
        <w:ind w:firstLine="0"/>
        <w:rPr>
          <w:szCs w:val="24"/>
          <w:lang w:eastAsia="en-US"/>
        </w:rPr>
      </w:pPr>
    </w:p>
    <w:p w:rsidR="00E70DAF" w:rsidRPr="00A72693" w:rsidRDefault="00E70DAF" w:rsidP="004D5D44">
      <w:pPr>
        <w:widowControl w:val="0"/>
        <w:shd w:val="clear" w:color="auto" w:fill="D9D9D9"/>
        <w:autoSpaceDE w:val="0"/>
        <w:autoSpaceDN w:val="0"/>
        <w:adjustRightInd w:val="0"/>
        <w:spacing w:before="240"/>
        <w:ind w:firstLine="0"/>
        <w:jc w:val="center"/>
        <w:rPr>
          <w:szCs w:val="24"/>
        </w:rPr>
      </w:pPr>
      <w:r w:rsidRPr="00A72693">
        <w:rPr>
          <w:szCs w:val="24"/>
        </w:rPr>
        <w:t>конец формы</w:t>
      </w: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964FAD">
      <w:pPr>
        <w:ind w:firstLine="0"/>
        <w:jc w:val="left"/>
        <w:rPr>
          <w:szCs w:val="24"/>
        </w:rPr>
      </w:pPr>
    </w:p>
    <w:p w:rsidR="00E70DAF" w:rsidRPr="00A72693" w:rsidRDefault="00E70DAF" w:rsidP="00092FF8">
      <w:pPr>
        <w:pStyle w:val="21"/>
        <w:numPr>
          <w:ilvl w:val="1"/>
          <w:numId w:val="10"/>
        </w:numPr>
        <w:tabs>
          <w:tab w:val="clear" w:pos="1314"/>
          <w:tab w:val="left" w:pos="1134"/>
        </w:tabs>
        <w:ind w:left="0" w:firstLine="426"/>
        <w:rPr>
          <w:szCs w:val="24"/>
        </w:rPr>
      </w:pPr>
      <w:bookmarkStart w:id="406" w:name="_Toc496002479"/>
      <w:r w:rsidRPr="00A72693">
        <w:rPr>
          <w:szCs w:val="24"/>
        </w:rPr>
        <w:t>Инструкция по заполнению</w:t>
      </w:r>
      <w:bookmarkEnd w:id="406"/>
    </w:p>
    <w:p w:rsidR="00E70DAF" w:rsidRPr="00A72693" w:rsidRDefault="00E70DAF" w:rsidP="00092FF8">
      <w:pPr>
        <w:pStyle w:val="af8"/>
        <w:numPr>
          <w:ilvl w:val="2"/>
          <w:numId w:val="10"/>
        </w:numPr>
        <w:tabs>
          <w:tab w:val="clear" w:pos="5387"/>
          <w:tab w:val="left" w:pos="1134"/>
        </w:tabs>
        <w:ind w:left="0" w:firstLine="426"/>
        <w:rPr>
          <w:rFonts w:ascii="Times New Roman" w:hAnsi="Times New Roman"/>
          <w:sz w:val="24"/>
          <w:szCs w:val="24"/>
        </w:rPr>
      </w:pPr>
      <w:r w:rsidRPr="00A72693">
        <w:rPr>
          <w:rFonts w:ascii="Times New Roman" w:hAnsi="Times New Roman"/>
          <w:sz w:val="24"/>
          <w:szCs w:val="24"/>
        </w:rPr>
        <w:t>Данные инструкции не следует воспроизводить в документах, подготовленных участником процедуры.</w:t>
      </w:r>
    </w:p>
    <w:p w:rsidR="00E70DAF" w:rsidRPr="00A72693" w:rsidRDefault="00E70DAF" w:rsidP="00092FF8">
      <w:pPr>
        <w:pStyle w:val="af8"/>
        <w:numPr>
          <w:ilvl w:val="2"/>
          <w:numId w:val="10"/>
        </w:numPr>
        <w:tabs>
          <w:tab w:val="clear" w:pos="5387"/>
          <w:tab w:val="left" w:pos="1134"/>
        </w:tabs>
        <w:ind w:left="0" w:firstLine="426"/>
        <w:rPr>
          <w:rFonts w:ascii="Times New Roman" w:hAnsi="Times New Roman"/>
          <w:sz w:val="24"/>
          <w:szCs w:val="24"/>
        </w:rPr>
      </w:pPr>
      <w:r w:rsidRPr="00A72693">
        <w:rPr>
          <w:rFonts w:ascii="Times New Roman" w:hAnsi="Times New Roman"/>
          <w:sz w:val="24"/>
          <w:szCs w:val="24"/>
        </w:rPr>
        <w:t>Участник приводит номер и дату заявки на участие в процедуре, приложением к которому является данное техническое задание.</w:t>
      </w:r>
    </w:p>
    <w:p w:rsidR="00E70DAF" w:rsidRPr="00A72693" w:rsidRDefault="00E70DAF" w:rsidP="00092FF8">
      <w:pPr>
        <w:pStyle w:val="af8"/>
        <w:numPr>
          <w:ilvl w:val="2"/>
          <w:numId w:val="10"/>
        </w:numPr>
        <w:tabs>
          <w:tab w:val="clear" w:pos="5387"/>
          <w:tab w:val="left" w:pos="1134"/>
        </w:tabs>
        <w:ind w:left="0" w:firstLine="426"/>
        <w:rPr>
          <w:rFonts w:ascii="Times New Roman" w:hAnsi="Times New Roman"/>
          <w:sz w:val="24"/>
          <w:szCs w:val="24"/>
        </w:rPr>
      </w:pPr>
      <w:r w:rsidRPr="00A72693">
        <w:rPr>
          <w:rFonts w:ascii="Times New Roman" w:hAnsi="Times New Roman"/>
          <w:sz w:val="24"/>
          <w:szCs w:val="24"/>
        </w:rPr>
        <w:t xml:space="preserve">Участник указывает свое фирменное наименование (в </w:t>
      </w:r>
      <w:proofErr w:type="spellStart"/>
      <w:r w:rsidRPr="00A72693">
        <w:rPr>
          <w:rFonts w:ascii="Times New Roman" w:hAnsi="Times New Roman"/>
          <w:sz w:val="24"/>
          <w:szCs w:val="24"/>
        </w:rPr>
        <w:t>т.ч</w:t>
      </w:r>
      <w:proofErr w:type="spellEnd"/>
      <w:r w:rsidRPr="00A72693">
        <w:rPr>
          <w:rFonts w:ascii="Times New Roman" w:hAnsi="Times New Roman"/>
          <w:sz w:val="24"/>
          <w:szCs w:val="24"/>
        </w:rPr>
        <w:t>. организационно-правовую форму) и свой адрес.</w:t>
      </w:r>
    </w:p>
    <w:p w:rsidR="00E70DAF" w:rsidRPr="00A72693" w:rsidRDefault="00E70DAF" w:rsidP="00092FF8">
      <w:pPr>
        <w:pStyle w:val="af8"/>
        <w:numPr>
          <w:ilvl w:val="2"/>
          <w:numId w:val="10"/>
        </w:numPr>
        <w:tabs>
          <w:tab w:val="clear" w:pos="5387"/>
          <w:tab w:val="left" w:pos="1134"/>
        </w:tabs>
        <w:ind w:left="0" w:firstLine="426"/>
        <w:rPr>
          <w:rFonts w:ascii="Times New Roman" w:hAnsi="Times New Roman"/>
          <w:sz w:val="24"/>
          <w:szCs w:val="24"/>
        </w:rPr>
      </w:pPr>
      <w:r w:rsidRPr="00A72693">
        <w:rPr>
          <w:rFonts w:ascii="Times New Roman" w:hAnsi="Times New Roman"/>
          <w:sz w:val="24"/>
          <w:szCs w:val="24"/>
        </w:rPr>
        <w:t xml:space="preserve">В техническом задании (предложении)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Техническое задание (предложение) будет служить основой для подготовки договора. </w:t>
      </w:r>
    </w:p>
    <w:p w:rsidR="00E70DAF" w:rsidRPr="00A72693" w:rsidRDefault="00E70DAF" w:rsidP="00092FF8">
      <w:pPr>
        <w:pStyle w:val="af8"/>
        <w:numPr>
          <w:ilvl w:val="2"/>
          <w:numId w:val="10"/>
        </w:numPr>
        <w:tabs>
          <w:tab w:val="clear" w:pos="5387"/>
          <w:tab w:val="left" w:pos="1134"/>
        </w:tabs>
        <w:ind w:left="0" w:firstLine="426"/>
        <w:rPr>
          <w:rFonts w:ascii="Times New Roman" w:hAnsi="Times New Roman"/>
          <w:sz w:val="24"/>
          <w:szCs w:val="24"/>
        </w:rPr>
      </w:pPr>
      <w:r w:rsidRPr="00A72693">
        <w:rPr>
          <w:rFonts w:ascii="Times New Roman" w:hAnsi="Times New Roman"/>
          <w:sz w:val="24"/>
          <w:szCs w:val="24"/>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E70DAF" w:rsidRPr="00A72693" w:rsidRDefault="00E70DAF" w:rsidP="00092FF8">
      <w:pPr>
        <w:pStyle w:val="af8"/>
        <w:numPr>
          <w:ilvl w:val="2"/>
          <w:numId w:val="10"/>
        </w:numPr>
        <w:tabs>
          <w:tab w:val="clear" w:pos="5387"/>
          <w:tab w:val="left" w:pos="1134"/>
        </w:tabs>
        <w:ind w:left="0" w:firstLine="426"/>
        <w:rPr>
          <w:rFonts w:ascii="Times New Roman" w:hAnsi="Times New Roman"/>
          <w:sz w:val="24"/>
          <w:szCs w:val="24"/>
        </w:rPr>
      </w:pPr>
      <w:r w:rsidRPr="00A72693">
        <w:rPr>
          <w:rFonts w:ascii="Times New Roman" w:hAnsi="Times New Roman"/>
          <w:sz w:val="24"/>
          <w:szCs w:val="24"/>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 товара, ГОСТ, ТУ и гарантию качества товара. В противном случае заявка Участника может быть отклонена.</w:t>
      </w:r>
    </w:p>
    <w:p w:rsidR="00E70DAF" w:rsidRPr="00A72693" w:rsidRDefault="00E70DAF" w:rsidP="00092FF8">
      <w:pPr>
        <w:pStyle w:val="af8"/>
        <w:numPr>
          <w:ilvl w:val="2"/>
          <w:numId w:val="10"/>
        </w:numPr>
        <w:tabs>
          <w:tab w:val="clear" w:pos="5387"/>
          <w:tab w:val="left" w:pos="1134"/>
        </w:tabs>
        <w:ind w:left="0" w:firstLine="426"/>
        <w:rPr>
          <w:rFonts w:ascii="Times New Roman" w:hAnsi="Times New Roman"/>
          <w:sz w:val="24"/>
          <w:szCs w:val="24"/>
        </w:rPr>
      </w:pPr>
      <w:r w:rsidRPr="00A72693">
        <w:rPr>
          <w:rFonts w:ascii="Times New Roman" w:hAnsi="Times New Roman"/>
          <w:sz w:val="24"/>
          <w:szCs w:val="24"/>
        </w:rPr>
        <w:t>В дополнение к входящему в состав заявки отсканированному техническому заданию, участник процедуры направляет техническое задание в файле в формате, обеспечивающем возможность копирования произвольного фрагмента текста (желательно в формате .</w:t>
      </w:r>
      <w:proofErr w:type="spellStart"/>
      <w:r w:rsidRPr="00A72693">
        <w:rPr>
          <w:rFonts w:ascii="Times New Roman" w:hAnsi="Times New Roman"/>
          <w:sz w:val="24"/>
          <w:szCs w:val="24"/>
        </w:rPr>
        <w:t>docx</w:t>
      </w:r>
      <w:proofErr w:type="spellEnd"/>
      <w:r w:rsidRPr="00A72693">
        <w:rPr>
          <w:rFonts w:ascii="Times New Roman" w:hAnsi="Times New Roman"/>
          <w:sz w:val="24"/>
          <w:szCs w:val="24"/>
        </w:rPr>
        <w:t xml:space="preserve"> WORD MS </w:t>
      </w:r>
      <w:proofErr w:type="spellStart"/>
      <w:r w:rsidRPr="00A72693">
        <w:rPr>
          <w:rFonts w:ascii="Times New Roman" w:hAnsi="Times New Roman"/>
          <w:sz w:val="24"/>
          <w:szCs w:val="24"/>
        </w:rPr>
        <w:t>Office</w:t>
      </w:r>
      <w:proofErr w:type="spellEnd"/>
      <w:r w:rsidRPr="00A72693">
        <w:rPr>
          <w:rFonts w:ascii="Times New Roman" w:hAnsi="Times New Roman"/>
          <w:sz w:val="24"/>
          <w:szCs w:val="24"/>
        </w:rPr>
        <w:t>).</w:t>
      </w:r>
    </w:p>
    <w:p w:rsidR="00E70DAF" w:rsidRPr="00A72693" w:rsidRDefault="00E70DAF" w:rsidP="00092FF8">
      <w:pPr>
        <w:pStyle w:val="af8"/>
        <w:numPr>
          <w:ilvl w:val="2"/>
          <w:numId w:val="10"/>
        </w:numPr>
        <w:tabs>
          <w:tab w:val="clear" w:pos="5387"/>
          <w:tab w:val="left" w:pos="1134"/>
        </w:tabs>
        <w:ind w:left="0" w:firstLine="426"/>
        <w:rPr>
          <w:rFonts w:ascii="Times New Roman" w:hAnsi="Times New Roman"/>
          <w:sz w:val="24"/>
          <w:szCs w:val="24"/>
        </w:rPr>
      </w:pPr>
      <w:r w:rsidRPr="00A72693">
        <w:rPr>
          <w:rFonts w:ascii="Times New Roman" w:hAnsi="Times New Roman"/>
          <w:sz w:val="24"/>
          <w:szCs w:val="24"/>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E70DAF" w:rsidRPr="00A72693" w:rsidRDefault="00E70DAF" w:rsidP="00092FF8">
      <w:pPr>
        <w:pStyle w:val="af8"/>
        <w:numPr>
          <w:ilvl w:val="2"/>
          <w:numId w:val="10"/>
        </w:numPr>
        <w:tabs>
          <w:tab w:val="clear" w:pos="5387"/>
          <w:tab w:val="left" w:pos="1134"/>
        </w:tabs>
        <w:ind w:left="0" w:firstLine="426"/>
        <w:rPr>
          <w:rFonts w:ascii="Times New Roman" w:hAnsi="Times New Roman"/>
          <w:sz w:val="24"/>
          <w:szCs w:val="24"/>
        </w:rPr>
        <w:sectPr w:rsidR="00E70DAF" w:rsidRPr="00A72693" w:rsidSect="00BA5741">
          <w:pgSz w:w="16840" w:h="11907" w:orient="landscape" w:code="9"/>
          <w:pgMar w:top="540" w:right="880" w:bottom="360" w:left="1418" w:header="567" w:footer="567" w:gutter="0"/>
          <w:cols w:space="708"/>
          <w:docGrid w:linePitch="360"/>
        </w:sectPr>
      </w:pPr>
    </w:p>
    <w:p w:rsidR="00E70DAF" w:rsidRPr="00A72693" w:rsidRDefault="00E70DAF" w:rsidP="00B54CC6">
      <w:pPr>
        <w:pStyle w:val="11"/>
        <w:keepNext w:val="0"/>
        <w:keepLines w:val="0"/>
        <w:widowControl w:val="0"/>
        <w:numPr>
          <w:ilvl w:val="0"/>
          <w:numId w:val="10"/>
        </w:numPr>
        <w:tabs>
          <w:tab w:val="num" w:pos="284"/>
        </w:tabs>
        <w:suppressAutoHyphens w:val="0"/>
        <w:spacing w:before="120" w:after="120"/>
        <w:ind w:hanging="1274"/>
        <w:rPr>
          <w:szCs w:val="24"/>
        </w:rPr>
      </w:pPr>
      <w:bookmarkStart w:id="407" w:name="_Ref494193589"/>
      <w:bookmarkStart w:id="408" w:name="_Toc518483065"/>
      <w:r w:rsidRPr="00A72693">
        <w:rPr>
          <w:szCs w:val="24"/>
        </w:rPr>
        <w:lastRenderedPageBreak/>
        <w:t>Проект договора</w:t>
      </w:r>
      <w:bookmarkEnd w:id="407"/>
      <w:bookmarkEnd w:id="408"/>
    </w:p>
    <w:p w:rsidR="00E70DAF" w:rsidRPr="00A72693" w:rsidRDefault="00E70DAF" w:rsidP="00B54CC6">
      <w:pPr>
        <w:widowControl w:val="0"/>
        <w:tabs>
          <w:tab w:val="left" w:pos="567"/>
        </w:tabs>
        <w:ind w:firstLine="0"/>
        <w:rPr>
          <w:szCs w:val="24"/>
        </w:rPr>
      </w:pPr>
      <w:r w:rsidRPr="00A72693">
        <w:rPr>
          <w:szCs w:val="24"/>
          <w:u w:val="single"/>
        </w:rPr>
        <w:t>Внимание</w:t>
      </w:r>
      <w:r w:rsidRPr="00A72693">
        <w:rPr>
          <w:szCs w:val="24"/>
        </w:rPr>
        <w:t>!!! Приведенный в настоящей документации проект договора обязателен как по существу изложенных требований, так и по форме.</w:t>
      </w:r>
    </w:p>
    <w:p w:rsidR="00E70DAF" w:rsidRPr="00A72693" w:rsidRDefault="00E70DAF" w:rsidP="00B54CC6">
      <w:pPr>
        <w:widowControl w:val="0"/>
        <w:tabs>
          <w:tab w:val="left" w:pos="567"/>
        </w:tabs>
        <w:ind w:firstLine="0"/>
        <w:rPr>
          <w:szCs w:val="24"/>
        </w:rPr>
      </w:pPr>
    </w:p>
    <w:p w:rsidR="00E70DAF" w:rsidRPr="00A72693" w:rsidRDefault="00E70DAF" w:rsidP="00B54CC6">
      <w:pPr>
        <w:widowControl w:val="0"/>
        <w:shd w:val="clear" w:color="auto" w:fill="D9D9D9"/>
        <w:tabs>
          <w:tab w:val="left" w:pos="567"/>
        </w:tabs>
        <w:ind w:firstLine="0"/>
        <w:jc w:val="center"/>
        <w:rPr>
          <w:szCs w:val="24"/>
        </w:rPr>
      </w:pPr>
      <w:r w:rsidRPr="00A72693">
        <w:rPr>
          <w:szCs w:val="24"/>
        </w:rPr>
        <w:t>начало проекта договора</w:t>
      </w:r>
    </w:p>
    <w:p w:rsidR="00E70DAF" w:rsidRPr="00A72693" w:rsidRDefault="00E70DAF" w:rsidP="00B54CC6">
      <w:pPr>
        <w:widowControl w:val="0"/>
        <w:tabs>
          <w:tab w:val="left" w:pos="567"/>
        </w:tabs>
        <w:ind w:firstLine="0"/>
        <w:rPr>
          <w:szCs w:val="24"/>
        </w:rPr>
      </w:pPr>
    </w:p>
    <w:p w:rsidR="00E70DAF" w:rsidRPr="00A72693" w:rsidRDefault="00E70DAF" w:rsidP="00B54CC6">
      <w:pPr>
        <w:widowControl w:val="0"/>
        <w:ind w:firstLine="0"/>
        <w:jc w:val="center"/>
        <w:rPr>
          <w:bCs/>
          <w:color w:val="000000"/>
          <w:szCs w:val="24"/>
        </w:rPr>
      </w:pPr>
      <w:r w:rsidRPr="00A72693">
        <w:rPr>
          <w:b/>
          <w:bCs/>
          <w:color w:val="000000"/>
          <w:szCs w:val="24"/>
        </w:rPr>
        <w:t xml:space="preserve">ДОГОВОР ПОСТАВКИ № </w:t>
      </w:r>
      <w:r w:rsidRPr="00A72693">
        <w:rPr>
          <w:b/>
          <w:bCs/>
          <w:szCs w:val="24"/>
        </w:rPr>
        <w:t>1822187302961442209025319</w:t>
      </w:r>
      <w:r w:rsidRPr="00A72693">
        <w:rPr>
          <w:b/>
          <w:bCs/>
          <w:color w:val="000000"/>
          <w:szCs w:val="24"/>
        </w:rPr>
        <w:t>/</w:t>
      </w:r>
      <w:r w:rsidRPr="00A72693">
        <w:rPr>
          <w:bCs/>
          <w:color w:val="000000"/>
          <w:szCs w:val="24"/>
        </w:rPr>
        <w:t>____________________</w:t>
      </w:r>
    </w:p>
    <w:p w:rsidR="00E70DAF" w:rsidRPr="00A72693" w:rsidRDefault="00E70DAF" w:rsidP="00B54CC6">
      <w:pPr>
        <w:widowControl w:val="0"/>
        <w:ind w:firstLine="0"/>
        <w:jc w:val="center"/>
        <w:rPr>
          <w:b/>
          <w:bCs/>
          <w:color w:val="000000"/>
          <w:szCs w:val="24"/>
        </w:rPr>
      </w:pPr>
      <w:r w:rsidRPr="00A72693">
        <w:rPr>
          <w:bCs/>
          <w:color w:val="000000"/>
          <w:szCs w:val="24"/>
        </w:rPr>
        <w:t>(закупка продукции в рамках ГОЗ)</w:t>
      </w:r>
    </w:p>
    <w:p w:rsidR="00E70DAF" w:rsidRPr="00A72693" w:rsidRDefault="00E70DAF" w:rsidP="00B54CC6">
      <w:pPr>
        <w:widowControl w:val="0"/>
        <w:tabs>
          <w:tab w:val="right" w:pos="7414"/>
          <w:tab w:val="right" w:pos="7818"/>
          <w:tab w:val="right" w:leader="underscore" w:pos="8934"/>
          <w:tab w:val="right" w:pos="9448"/>
        </w:tabs>
        <w:ind w:firstLine="0"/>
        <w:rPr>
          <w:color w:val="000000"/>
          <w:szCs w:val="24"/>
        </w:rPr>
      </w:pPr>
    </w:p>
    <w:p w:rsidR="00E70DAF" w:rsidRPr="00A72693" w:rsidRDefault="00E70DAF" w:rsidP="00B54CC6">
      <w:pPr>
        <w:widowControl w:val="0"/>
        <w:tabs>
          <w:tab w:val="left" w:pos="6804"/>
        </w:tabs>
        <w:ind w:firstLine="0"/>
        <w:rPr>
          <w:color w:val="000000"/>
          <w:szCs w:val="24"/>
        </w:rPr>
      </w:pPr>
      <w:r w:rsidRPr="00A72693">
        <w:rPr>
          <w:color w:val="000000"/>
          <w:szCs w:val="24"/>
        </w:rPr>
        <w:t>г. Мурманск                                                                                         «___»_____________ 20____г.</w:t>
      </w:r>
    </w:p>
    <w:p w:rsidR="00E70DAF" w:rsidRPr="00A72693" w:rsidRDefault="00E70DAF" w:rsidP="00B54CC6">
      <w:pPr>
        <w:widowControl w:val="0"/>
        <w:tabs>
          <w:tab w:val="center" w:leader="underscore" w:pos="3004"/>
          <w:tab w:val="center" w:pos="3917"/>
          <w:tab w:val="left" w:pos="4869"/>
        </w:tabs>
        <w:ind w:firstLine="0"/>
        <w:rPr>
          <w:color w:val="000000"/>
          <w:szCs w:val="24"/>
        </w:rPr>
      </w:pPr>
    </w:p>
    <w:p w:rsidR="00E70DAF" w:rsidRPr="00A72693" w:rsidRDefault="00E70DAF" w:rsidP="00B54CC6">
      <w:pPr>
        <w:widowControl w:val="0"/>
        <w:tabs>
          <w:tab w:val="center" w:leader="underscore" w:pos="3004"/>
          <w:tab w:val="center" w:pos="3917"/>
          <w:tab w:val="left" w:pos="4869"/>
        </w:tabs>
        <w:ind w:firstLine="0"/>
        <w:rPr>
          <w:color w:val="000000"/>
          <w:szCs w:val="24"/>
        </w:rPr>
      </w:pPr>
      <w:r w:rsidRPr="00A72693">
        <w:rPr>
          <w:b/>
          <w:color w:val="000000"/>
          <w:szCs w:val="24"/>
        </w:rPr>
        <w:t>______________________________</w:t>
      </w:r>
      <w:r w:rsidRPr="00A72693">
        <w:rPr>
          <w:color w:val="000000"/>
          <w:szCs w:val="24"/>
        </w:rPr>
        <w:t>, именуемое в дальнейшем «</w:t>
      </w:r>
      <w:r w:rsidRPr="00A72693">
        <w:rPr>
          <w:b/>
          <w:color w:val="000000"/>
          <w:szCs w:val="24"/>
        </w:rPr>
        <w:t>Поставщик»</w:t>
      </w:r>
      <w:r w:rsidRPr="00A72693">
        <w:rPr>
          <w:color w:val="000000"/>
          <w:szCs w:val="24"/>
        </w:rPr>
        <w:t>, в лице ______________________________, действующего на основании ______________________, с одной стороны, и Акционерное общество «Центр судоремонта «Звездочка» в лице директора филиала «35 СРЗ» __________________________, действующего на основании _________________________________________, выданной генеральным директором АО «ЦС «Звездочка», именуемое в дальнейшем «Заказчик» с другой стороны, совместно именуемые «Стороны», а по отдельности «Сторона», заключили настоящий Договор поставки о следующем (</w:t>
      </w:r>
      <w:r w:rsidRPr="00A72693">
        <w:rPr>
          <w:i/>
          <w:color w:val="000000"/>
          <w:szCs w:val="24"/>
        </w:rPr>
        <w:t>далее</w:t>
      </w:r>
      <w:r w:rsidRPr="00A72693">
        <w:rPr>
          <w:color w:val="000000"/>
          <w:szCs w:val="24"/>
        </w:rPr>
        <w:t xml:space="preserve"> - Договор).</w:t>
      </w:r>
    </w:p>
    <w:p w:rsidR="00E70DAF" w:rsidRPr="00A72693" w:rsidRDefault="00E70DAF" w:rsidP="00B54CC6">
      <w:pPr>
        <w:widowControl w:val="0"/>
        <w:ind w:firstLine="0"/>
        <w:rPr>
          <w:color w:val="000000"/>
          <w:szCs w:val="24"/>
        </w:rPr>
      </w:pPr>
    </w:p>
    <w:p w:rsidR="00E70DAF" w:rsidRPr="00A72693" w:rsidRDefault="00E70DAF" w:rsidP="00B54CC6">
      <w:pPr>
        <w:keepNext/>
        <w:keepLines/>
        <w:widowControl w:val="0"/>
        <w:tabs>
          <w:tab w:val="left" w:pos="4558"/>
        </w:tabs>
        <w:ind w:firstLine="0"/>
        <w:jc w:val="center"/>
        <w:outlineLvl w:val="1"/>
        <w:rPr>
          <w:b/>
          <w:bCs/>
          <w:color w:val="000000"/>
          <w:szCs w:val="24"/>
        </w:rPr>
      </w:pPr>
      <w:bookmarkStart w:id="409" w:name="bookmark0"/>
      <w:r w:rsidRPr="00A72693">
        <w:rPr>
          <w:b/>
          <w:bCs/>
          <w:color w:val="000000"/>
          <w:szCs w:val="24"/>
        </w:rPr>
        <w:t>1.ПРЕДМЕТ ДОГОВОРА</w:t>
      </w:r>
      <w:bookmarkEnd w:id="409"/>
    </w:p>
    <w:p w:rsidR="00E70DAF" w:rsidRPr="00A72693" w:rsidRDefault="00E70DAF" w:rsidP="00B54CC6">
      <w:pPr>
        <w:widowControl w:val="0"/>
        <w:ind w:firstLine="0"/>
        <w:rPr>
          <w:color w:val="000000"/>
          <w:szCs w:val="24"/>
        </w:rPr>
      </w:pPr>
      <w:r w:rsidRPr="00A72693">
        <w:rPr>
          <w:iCs/>
          <w:color w:val="000000"/>
          <w:szCs w:val="24"/>
        </w:rPr>
        <w:t>1.1. Поставщик</w:t>
      </w:r>
      <w:r w:rsidRPr="00A72693">
        <w:rPr>
          <w:color w:val="000000"/>
          <w:szCs w:val="24"/>
        </w:rPr>
        <w:t xml:space="preserve"> обязуется передать, а Заказчик принять в собственность и оплатить продукцию (оборудование, комплектующие, материалы), комплектность, </w:t>
      </w:r>
      <w:r w:rsidRPr="00A72693">
        <w:rPr>
          <w:iCs/>
          <w:color w:val="000000"/>
          <w:szCs w:val="24"/>
        </w:rPr>
        <w:t>ассортимент (номенклатура)</w:t>
      </w:r>
      <w:r w:rsidRPr="00A72693">
        <w:rPr>
          <w:i/>
          <w:iCs/>
          <w:color w:val="000000"/>
          <w:szCs w:val="24"/>
        </w:rPr>
        <w:t xml:space="preserve">, </w:t>
      </w:r>
      <w:r w:rsidRPr="00A72693">
        <w:rPr>
          <w:iCs/>
          <w:color w:val="000000"/>
          <w:szCs w:val="24"/>
        </w:rPr>
        <w:t>количество и цена которой</w:t>
      </w:r>
      <w:r w:rsidRPr="00A72693">
        <w:rPr>
          <w:i/>
          <w:iCs/>
          <w:color w:val="000000"/>
          <w:szCs w:val="24"/>
        </w:rPr>
        <w:t xml:space="preserve"> </w:t>
      </w:r>
      <w:r w:rsidRPr="00A72693">
        <w:rPr>
          <w:iCs/>
          <w:color w:val="000000"/>
          <w:szCs w:val="24"/>
        </w:rPr>
        <w:t>согласовываются</w:t>
      </w:r>
      <w:r w:rsidRPr="00A72693">
        <w:rPr>
          <w:i/>
          <w:iCs/>
          <w:color w:val="000000"/>
          <w:szCs w:val="24"/>
        </w:rPr>
        <w:t xml:space="preserve"> </w:t>
      </w:r>
      <w:r w:rsidRPr="00A72693">
        <w:rPr>
          <w:iCs/>
          <w:color w:val="000000"/>
          <w:szCs w:val="24"/>
        </w:rPr>
        <w:t>Сторонами</w:t>
      </w:r>
      <w:r w:rsidRPr="00A72693">
        <w:rPr>
          <w:i/>
          <w:iCs/>
          <w:color w:val="000000"/>
          <w:szCs w:val="24"/>
        </w:rPr>
        <w:t xml:space="preserve"> </w:t>
      </w:r>
      <w:r w:rsidRPr="00A72693">
        <w:rPr>
          <w:iCs/>
          <w:color w:val="000000"/>
          <w:szCs w:val="24"/>
        </w:rPr>
        <w:t>в</w:t>
      </w:r>
      <w:r w:rsidRPr="00A72693">
        <w:rPr>
          <w:i/>
          <w:iCs/>
          <w:color w:val="000000"/>
          <w:szCs w:val="24"/>
        </w:rPr>
        <w:t xml:space="preserve"> </w:t>
      </w:r>
      <w:r w:rsidRPr="00A72693">
        <w:rPr>
          <w:iCs/>
          <w:color w:val="000000"/>
          <w:szCs w:val="24"/>
        </w:rPr>
        <w:t>Спецификации</w:t>
      </w:r>
      <w:r w:rsidRPr="00A72693">
        <w:rPr>
          <w:i/>
          <w:iCs/>
          <w:color w:val="000000"/>
          <w:szCs w:val="24"/>
        </w:rPr>
        <w:t xml:space="preserve"> </w:t>
      </w:r>
      <w:r w:rsidRPr="00A72693">
        <w:rPr>
          <w:iCs/>
          <w:color w:val="000000"/>
          <w:szCs w:val="24"/>
        </w:rPr>
        <w:t>(Приложение №1</w:t>
      </w:r>
      <w:r w:rsidRPr="00A72693">
        <w:rPr>
          <w:iCs/>
          <w:color w:val="000000"/>
          <w:szCs w:val="24"/>
          <w:lang w:eastAsia="en-US"/>
        </w:rPr>
        <w:t>)</w:t>
      </w:r>
      <w:r w:rsidRPr="00A72693">
        <w:rPr>
          <w:i/>
          <w:iCs/>
          <w:color w:val="000000"/>
          <w:szCs w:val="24"/>
          <w:lang w:eastAsia="en-US"/>
        </w:rPr>
        <w:t xml:space="preserve">, </w:t>
      </w:r>
      <w:r w:rsidRPr="00A72693">
        <w:rPr>
          <w:color w:val="000000"/>
          <w:szCs w:val="24"/>
        </w:rPr>
        <w:t>на условиях, установленных настоящим Договором.</w:t>
      </w:r>
      <w:r w:rsidRPr="00A72693">
        <w:rPr>
          <w:i/>
          <w:color w:val="000000"/>
          <w:szCs w:val="24"/>
        </w:rPr>
        <w:t xml:space="preserve"> </w:t>
      </w:r>
      <w:r w:rsidRPr="00A72693">
        <w:rPr>
          <w:color w:val="000000"/>
          <w:szCs w:val="24"/>
        </w:rPr>
        <w:t xml:space="preserve">Поставляемая продукция должна быть новой (товар, который не был в употреблении, не были восстановлены потребительские свойства). </w:t>
      </w:r>
    </w:p>
    <w:p w:rsidR="00E70DAF" w:rsidRPr="00A72693" w:rsidRDefault="00E70DAF" w:rsidP="00B54CC6">
      <w:pPr>
        <w:widowControl w:val="0"/>
        <w:ind w:firstLine="0"/>
        <w:rPr>
          <w:color w:val="000000"/>
          <w:szCs w:val="24"/>
        </w:rPr>
      </w:pPr>
      <w:r w:rsidRPr="00A72693">
        <w:rPr>
          <w:color w:val="000000"/>
          <w:szCs w:val="24"/>
        </w:rPr>
        <w:t xml:space="preserve">1.2. Поставка продукции по настоящему Договору осуществляется по государственному оборонному заказу, выполняемого в рамках Государственного контракта № </w:t>
      </w:r>
      <w:r w:rsidRPr="00A72693">
        <w:rPr>
          <w:szCs w:val="24"/>
        </w:rPr>
        <w:t>1822187302961442209025319</w:t>
      </w:r>
      <w:r w:rsidRPr="00A72693">
        <w:rPr>
          <w:color w:val="000000"/>
          <w:szCs w:val="24"/>
        </w:rPr>
        <w:t xml:space="preserve"> от 20.04.2018 г., заключенного между АО «ЦС «Звездочка» и Министерством обороны РФ.</w:t>
      </w:r>
    </w:p>
    <w:p w:rsidR="00E70DAF" w:rsidRPr="00A72693" w:rsidRDefault="00E70DAF" w:rsidP="00B54CC6">
      <w:pPr>
        <w:widowControl w:val="0"/>
        <w:ind w:firstLine="0"/>
        <w:rPr>
          <w:color w:val="000000"/>
          <w:szCs w:val="24"/>
        </w:rPr>
      </w:pPr>
      <w:r w:rsidRPr="00A72693">
        <w:rPr>
          <w:color w:val="000000"/>
          <w:szCs w:val="24"/>
        </w:rPr>
        <w:t>Идентификатор Государственного контракта: № 1822187302961442209025319.</w:t>
      </w:r>
    </w:p>
    <w:p w:rsidR="00E70DAF" w:rsidRPr="00A72693" w:rsidRDefault="00E70DAF" w:rsidP="00B54CC6">
      <w:pPr>
        <w:widowControl w:val="0"/>
        <w:ind w:firstLine="0"/>
        <w:rPr>
          <w:color w:val="000000"/>
          <w:szCs w:val="24"/>
        </w:rPr>
      </w:pPr>
      <w:r w:rsidRPr="00A72693">
        <w:rPr>
          <w:color w:val="000000"/>
          <w:szCs w:val="24"/>
        </w:rPr>
        <w:t xml:space="preserve">1.3. На отношения Сторон по настоящему Договору распространяются требования Федерального закона от 29.12.2012 </w:t>
      </w:r>
      <w:r w:rsidRPr="00A72693">
        <w:rPr>
          <w:color w:val="000000"/>
          <w:szCs w:val="24"/>
          <w:lang w:val="en-US" w:eastAsia="en-US"/>
        </w:rPr>
        <w:t>N</w:t>
      </w:r>
      <w:r w:rsidRPr="00A72693">
        <w:rPr>
          <w:color w:val="000000"/>
          <w:szCs w:val="24"/>
          <w:lang w:eastAsia="en-US"/>
        </w:rPr>
        <w:t xml:space="preserve"> </w:t>
      </w:r>
      <w:r w:rsidRPr="00A72693">
        <w:rPr>
          <w:color w:val="000000"/>
          <w:szCs w:val="24"/>
        </w:rPr>
        <w:t>275-ФЗ «О государственном оборонном заказе».</w:t>
      </w:r>
    </w:p>
    <w:p w:rsidR="00E70DAF" w:rsidRPr="00A72693" w:rsidRDefault="00E70DAF" w:rsidP="00B54CC6">
      <w:pPr>
        <w:widowControl w:val="0"/>
        <w:ind w:firstLine="0"/>
        <w:rPr>
          <w:b/>
          <w:color w:val="000000"/>
          <w:szCs w:val="24"/>
        </w:rPr>
      </w:pPr>
    </w:p>
    <w:p w:rsidR="00E70DAF" w:rsidRPr="00A72693" w:rsidRDefault="00E70DAF" w:rsidP="00B54CC6">
      <w:pPr>
        <w:widowControl w:val="0"/>
        <w:ind w:firstLine="0"/>
        <w:jc w:val="center"/>
        <w:rPr>
          <w:b/>
          <w:color w:val="000000"/>
          <w:szCs w:val="24"/>
        </w:rPr>
      </w:pPr>
      <w:r w:rsidRPr="00A72693">
        <w:rPr>
          <w:b/>
          <w:color w:val="000000"/>
          <w:szCs w:val="24"/>
        </w:rPr>
        <w:t>2. КАЧЕСТВО И КОМПЛЕКТНОСТЬ ПРОДУКЦИИ</w:t>
      </w:r>
    </w:p>
    <w:p w:rsidR="00E70DAF" w:rsidRPr="00A72693" w:rsidRDefault="00E70DAF" w:rsidP="00B54CC6">
      <w:pPr>
        <w:widowControl w:val="0"/>
        <w:ind w:firstLine="0"/>
        <w:rPr>
          <w:color w:val="000000"/>
          <w:szCs w:val="24"/>
        </w:rPr>
      </w:pPr>
      <w:r w:rsidRPr="00A72693">
        <w:rPr>
          <w:color w:val="000000"/>
          <w:szCs w:val="24"/>
        </w:rPr>
        <w:t>2.1. Приемка продукции по количеству, качеству, комплектности,</w:t>
      </w:r>
      <w:r w:rsidRPr="00A72693">
        <w:rPr>
          <w:iCs/>
          <w:color w:val="000000"/>
          <w:szCs w:val="24"/>
        </w:rPr>
        <w:t xml:space="preserve"> ассортименту (номенклатуре)</w:t>
      </w:r>
      <w:r w:rsidRPr="00A72693">
        <w:rPr>
          <w:color w:val="000000"/>
          <w:szCs w:val="24"/>
        </w:rPr>
        <w:t xml:space="preserve"> производится ОТК Производителя или Поставщика. Качество и комплектность поставляемой продукции должны соответствовать ГОСТ/ОСТ/ТУ, нормативной документации, условиям настоящего Договора и удостоверяться заводскими маркировками/штампами и сертификатами качества/паспортами, заверенными ОТК Производителя или Поставщиком.</w:t>
      </w:r>
    </w:p>
    <w:p w:rsidR="00E70DAF" w:rsidRPr="00A72693" w:rsidRDefault="00E70DAF" w:rsidP="00B54CC6">
      <w:pPr>
        <w:widowControl w:val="0"/>
        <w:ind w:firstLine="0"/>
        <w:rPr>
          <w:color w:val="000000"/>
          <w:szCs w:val="24"/>
        </w:rPr>
      </w:pPr>
      <w:r w:rsidRPr="00A72693">
        <w:rPr>
          <w:color w:val="000000"/>
          <w:szCs w:val="24"/>
        </w:rPr>
        <w:t>2.2. Продукция, в том числе импортного производства, поставляется с обязательным предоставлением Заказчику документов указанных в п.2.1. в соответствии с ГОСТ 2.601-2013 и ГОСТ 2.610-2006 с надлежащим образом выполненным и удостоверенным переводом.</w:t>
      </w:r>
    </w:p>
    <w:p w:rsidR="00E70DAF" w:rsidRPr="00A72693" w:rsidRDefault="00E70DAF" w:rsidP="00B54CC6">
      <w:pPr>
        <w:widowControl w:val="0"/>
        <w:ind w:firstLine="0"/>
        <w:rPr>
          <w:color w:val="000000"/>
          <w:szCs w:val="24"/>
        </w:rPr>
      </w:pPr>
      <w:r w:rsidRPr="00A72693">
        <w:rPr>
          <w:color w:val="000000"/>
          <w:szCs w:val="24"/>
        </w:rPr>
        <w:t>2.3. Продукция импортного производства поставляется с обязательным предоставлением Поставщиком документов о фактической стоимости приобретенных импортных ПКИ (контракты Поставщиков с иностранными производителями, грузовые таможенные декларации, декларации таможенной стоимости).</w:t>
      </w:r>
    </w:p>
    <w:p w:rsidR="00E70DAF" w:rsidRPr="00A72693" w:rsidRDefault="00E70DAF" w:rsidP="00B54CC6">
      <w:pPr>
        <w:widowControl w:val="0"/>
        <w:ind w:firstLine="0"/>
        <w:rPr>
          <w:color w:val="000000"/>
          <w:szCs w:val="24"/>
        </w:rPr>
      </w:pPr>
      <w:r w:rsidRPr="00A72693">
        <w:rPr>
          <w:color w:val="000000"/>
          <w:szCs w:val="24"/>
        </w:rPr>
        <w:t>2.4. Заказчик имеет право в любое время в одностороннем порядке отказаться от покупки и приемки в части продукции без объяснения причин с исключением наименования такой продукции из Спецификации, а его стоимости из цены.</w:t>
      </w:r>
    </w:p>
    <w:p w:rsidR="00E70DAF" w:rsidRPr="00A72693" w:rsidRDefault="00E70DAF" w:rsidP="00B54CC6">
      <w:pPr>
        <w:keepNext/>
        <w:keepLines/>
        <w:widowControl w:val="0"/>
        <w:ind w:firstLine="0"/>
        <w:jc w:val="center"/>
        <w:outlineLvl w:val="1"/>
        <w:rPr>
          <w:b/>
          <w:bCs/>
          <w:color w:val="000000"/>
          <w:szCs w:val="24"/>
        </w:rPr>
      </w:pPr>
      <w:bookmarkStart w:id="410" w:name="bookmark1"/>
    </w:p>
    <w:p w:rsidR="00E70DAF" w:rsidRPr="00A72693" w:rsidRDefault="00E70DAF" w:rsidP="00B54CC6">
      <w:pPr>
        <w:keepNext/>
        <w:keepLines/>
        <w:widowControl w:val="0"/>
        <w:ind w:firstLine="0"/>
        <w:jc w:val="center"/>
        <w:outlineLvl w:val="1"/>
        <w:rPr>
          <w:b/>
          <w:bCs/>
          <w:color w:val="000000"/>
          <w:szCs w:val="24"/>
        </w:rPr>
      </w:pPr>
      <w:r w:rsidRPr="00A72693">
        <w:rPr>
          <w:b/>
          <w:bCs/>
          <w:color w:val="000000"/>
          <w:szCs w:val="24"/>
        </w:rPr>
        <w:t>3. СРОКИ И ПОРЯДОК ПОСТАВКИ</w:t>
      </w:r>
      <w:bookmarkEnd w:id="410"/>
    </w:p>
    <w:p w:rsidR="00E70DAF" w:rsidRPr="00A72693" w:rsidRDefault="00E70DAF" w:rsidP="00B54CC6">
      <w:pPr>
        <w:widowControl w:val="0"/>
        <w:tabs>
          <w:tab w:val="left" w:leader="underscore" w:pos="9078"/>
        </w:tabs>
        <w:ind w:firstLine="0"/>
        <w:rPr>
          <w:szCs w:val="24"/>
        </w:rPr>
      </w:pPr>
      <w:r w:rsidRPr="00A72693">
        <w:rPr>
          <w:color w:val="000000"/>
          <w:szCs w:val="24"/>
        </w:rPr>
        <w:t xml:space="preserve">3.1. </w:t>
      </w:r>
      <w:r w:rsidRPr="00A72693">
        <w:rPr>
          <w:szCs w:val="24"/>
        </w:rPr>
        <w:t xml:space="preserve">Доставка продукции осуществляется силами и за счет средств Поставщика до склада </w:t>
      </w:r>
      <w:r w:rsidRPr="00A72693">
        <w:rPr>
          <w:szCs w:val="24"/>
        </w:rPr>
        <w:lastRenderedPageBreak/>
        <w:t>Заказчика, расположенного по адресу: г. Мурманск, ул. Адмирала Лобова, д. 100. Поставка продукции осуществляется в течение 30 календарных дней после авансирования.</w:t>
      </w:r>
    </w:p>
    <w:p w:rsidR="00E70DAF" w:rsidRPr="00A72693" w:rsidRDefault="00E70DAF" w:rsidP="00B54CC6">
      <w:pPr>
        <w:widowControl w:val="0"/>
        <w:tabs>
          <w:tab w:val="left" w:leader="underscore" w:pos="9078"/>
        </w:tabs>
        <w:ind w:firstLine="0"/>
        <w:rPr>
          <w:color w:val="000000"/>
          <w:szCs w:val="24"/>
        </w:rPr>
      </w:pPr>
      <w:r w:rsidRPr="00A72693">
        <w:rPr>
          <w:szCs w:val="24"/>
        </w:rPr>
        <w:t xml:space="preserve">3.1.1 Поставка продукции по количеству осуществляются с </w:t>
      </w:r>
      <w:proofErr w:type="spellStart"/>
      <w:r w:rsidRPr="00A72693">
        <w:rPr>
          <w:szCs w:val="24"/>
        </w:rPr>
        <w:t>толерансом</w:t>
      </w:r>
      <w:proofErr w:type="spellEnd"/>
      <w:r w:rsidRPr="00A72693">
        <w:rPr>
          <w:szCs w:val="24"/>
        </w:rPr>
        <w:t xml:space="preserve"> ±10%.</w:t>
      </w:r>
    </w:p>
    <w:p w:rsidR="00E70DAF" w:rsidRPr="00A72693" w:rsidRDefault="00E70DAF" w:rsidP="00B54CC6">
      <w:pPr>
        <w:widowControl w:val="0"/>
        <w:tabs>
          <w:tab w:val="left" w:leader="underscore" w:pos="9078"/>
        </w:tabs>
        <w:ind w:firstLine="0"/>
        <w:rPr>
          <w:color w:val="000000"/>
          <w:szCs w:val="24"/>
        </w:rPr>
      </w:pPr>
      <w:r w:rsidRPr="00A72693">
        <w:rPr>
          <w:color w:val="000000"/>
          <w:szCs w:val="24"/>
        </w:rPr>
        <w:t>3.2. Датой поставки считается дата подписания Заказчиком накладной. Фактическая приемка продукции осуществляется на складе Заказчика.</w:t>
      </w:r>
    </w:p>
    <w:p w:rsidR="00E70DAF" w:rsidRPr="00A72693" w:rsidRDefault="00E70DAF" w:rsidP="00B54CC6">
      <w:pPr>
        <w:widowControl w:val="0"/>
        <w:ind w:firstLine="0"/>
        <w:rPr>
          <w:color w:val="000000"/>
          <w:szCs w:val="24"/>
        </w:rPr>
      </w:pPr>
      <w:r w:rsidRPr="00A72693">
        <w:rPr>
          <w:color w:val="000000"/>
          <w:szCs w:val="24"/>
        </w:rPr>
        <w:t>3.3. Риск случайной гибели или случайного повреждения продукции, а также право собственности на неё переходят к Заказчику с момента подписания накладной и фактической передачи продукции. Частичная поставка допускается по дополнительному согласованию Сторон.</w:t>
      </w:r>
    </w:p>
    <w:p w:rsidR="00E70DAF" w:rsidRPr="00A72693" w:rsidRDefault="00E70DAF" w:rsidP="00B54CC6">
      <w:pPr>
        <w:ind w:firstLine="0"/>
        <w:contextualSpacing/>
        <w:rPr>
          <w:color w:val="000000"/>
          <w:szCs w:val="24"/>
          <w:lang w:eastAsia="en-US"/>
        </w:rPr>
      </w:pPr>
      <w:r w:rsidRPr="00A72693">
        <w:rPr>
          <w:color w:val="000000"/>
          <w:szCs w:val="24"/>
          <w:lang w:eastAsia="en-US"/>
        </w:rPr>
        <w:t xml:space="preserve">3.4. </w:t>
      </w:r>
      <w:bookmarkStart w:id="411" w:name="bookmark2"/>
      <w:r w:rsidRPr="00A72693">
        <w:rPr>
          <w:color w:val="000000"/>
          <w:szCs w:val="24"/>
          <w:lang w:eastAsia="en-US"/>
        </w:rPr>
        <w:t xml:space="preserve">Поставщик вместе с продукцией передает Заказчику принадлежности, а также относящиеся к продукции документы, в том числе сертификаты качества и/или паспорта, товарную накладную, счет-фактуру, документы, предусмотренные п. 2.2, п. 2.3. Договора при поставке продукция импортного производства. В случае непредставления указанных документов Поставщик обязан уплатить Заказчику неустойку (пени). </w:t>
      </w:r>
      <w:r w:rsidRPr="00A72693">
        <w:rPr>
          <w:color w:val="000000"/>
          <w:szCs w:val="24"/>
        </w:rPr>
        <w:t>Размер пени определяется в соответствии с п. 8.1.1. настоящего Договора.</w:t>
      </w:r>
    </w:p>
    <w:p w:rsidR="00E70DAF" w:rsidRPr="00A72693" w:rsidRDefault="00E70DAF" w:rsidP="00B54CC6">
      <w:pPr>
        <w:widowControl w:val="0"/>
        <w:ind w:firstLine="0"/>
        <w:jc w:val="center"/>
        <w:rPr>
          <w:b/>
          <w:color w:val="000000"/>
          <w:szCs w:val="24"/>
        </w:rPr>
      </w:pPr>
    </w:p>
    <w:p w:rsidR="00E70DAF" w:rsidRPr="00A72693" w:rsidRDefault="00E70DAF" w:rsidP="00B54CC6">
      <w:pPr>
        <w:widowControl w:val="0"/>
        <w:ind w:firstLine="0"/>
        <w:jc w:val="center"/>
        <w:rPr>
          <w:b/>
          <w:color w:val="000000"/>
          <w:szCs w:val="24"/>
        </w:rPr>
      </w:pPr>
      <w:r w:rsidRPr="00A72693">
        <w:rPr>
          <w:b/>
          <w:color w:val="000000"/>
          <w:szCs w:val="24"/>
        </w:rPr>
        <w:t>4. ЦЕНА ДОГОВОРА И ПОРЯДОК ОПЛАТЫ</w:t>
      </w:r>
      <w:bookmarkEnd w:id="411"/>
    </w:p>
    <w:p w:rsidR="00E70DAF" w:rsidRPr="00A72693" w:rsidRDefault="00E70DAF" w:rsidP="00B54CC6">
      <w:pPr>
        <w:widowControl w:val="0"/>
        <w:tabs>
          <w:tab w:val="left" w:pos="1238"/>
        </w:tabs>
        <w:ind w:firstLine="0"/>
        <w:rPr>
          <w:iCs/>
          <w:color w:val="000000"/>
          <w:szCs w:val="24"/>
        </w:rPr>
      </w:pPr>
      <w:r w:rsidRPr="00A72693">
        <w:rPr>
          <w:iCs/>
          <w:color w:val="000000"/>
          <w:szCs w:val="24"/>
        </w:rPr>
        <w:t>4.1.   Цена настоящего Договора устанавливается в российских рублях</w:t>
      </w:r>
      <w:r w:rsidRPr="00A72693">
        <w:rPr>
          <w:i/>
          <w:color w:val="000000"/>
          <w:szCs w:val="24"/>
        </w:rPr>
        <w:t>.</w:t>
      </w:r>
    </w:p>
    <w:p w:rsidR="00E70DAF" w:rsidRPr="00A72693" w:rsidRDefault="00E70DAF" w:rsidP="00B54CC6">
      <w:pPr>
        <w:widowControl w:val="0"/>
        <w:tabs>
          <w:tab w:val="left" w:pos="1238"/>
        </w:tabs>
        <w:ind w:firstLine="0"/>
        <w:rPr>
          <w:color w:val="000000"/>
          <w:szCs w:val="24"/>
        </w:rPr>
      </w:pPr>
      <w:r w:rsidRPr="00A72693">
        <w:rPr>
          <w:iCs/>
          <w:color w:val="000000"/>
          <w:szCs w:val="24"/>
        </w:rPr>
        <w:t xml:space="preserve">4.2. </w:t>
      </w:r>
      <w:r w:rsidRPr="00A72693">
        <w:rPr>
          <w:iCs/>
          <w:szCs w:val="24"/>
        </w:rPr>
        <w:t>Продукция, поставляемая по настоящему договору, оплачивается по фиксированной цене, и подтверждается отчетной калькуляцией цены за подписью главного бухгалтера и директора, заверенной печатью Поставщика по форме в соответствии с Приказом ФАС России от 31.01.2018 г. № 116/18 с предоставлением расшифровок по статьям затрат отчетной калькуляции (транспортно-заготовительные расходы, административные расходы – накладные затраты, иные документы при наличии статей затрат), письма ФСС с установлением ставок взносов во внебюджетные фонды, справки о средней заработной плате (форма П-4), и иные документы, запрашиваемые Заказчиком. Копии бухгалтерских документов, должны быть заверены главным бухгалтером</w:t>
      </w:r>
      <w:r w:rsidRPr="00A72693">
        <w:rPr>
          <w:iCs/>
          <w:color w:val="000000"/>
          <w:szCs w:val="24"/>
        </w:rPr>
        <w:t xml:space="preserve">. Стоимость продукции </w:t>
      </w:r>
      <w:r w:rsidRPr="00A72693">
        <w:rPr>
          <w:color w:val="000000"/>
          <w:szCs w:val="24"/>
        </w:rPr>
        <w:t xml:space="preserve">включает в себя стоимость тары, упаковки, маркировки. </w:t>
      </w:r>
    </w:p>
    <w:p w:rsidR="00E70DAF" w:rsidRPr="00A72693" w:rsidRDefault="00E70DAF" w:rsidP="00B54CC6">
      <w:pPr>
        <w:widowControl w:val="0"/>
        <w:tabs>
          <w:tab w:val="left" w:pos="1238"/>
        </w:tabs>
        <w:ind w:firstLine="0"/>
        <w:rPr>
          <w:color w:val="000000"/>
          <w:szCs w:val="24"/>
        </w:rPr>
      </w:pPr>
      <w:r w:rsidRPr="00A72693">
        <w:rPr>
          <w:color w:val="000000"/>
          <w:szCs w:val="24"/>
        </w:rPr>
        <w:t xml:space="preserve">Отчетная калькуляция цены </w:t>
      </w:r>
      <w:r w:rsidRPr="00A72693">
        <w:rPr>
          <w:iCs/>
          <w:color w:val="000000"/>
          <w:szCs w:val="24"/>
        </w:rPr>
        <w:t xml:space="preserve">и расшифровки по статьям затрат предоставляются Поставщиком не позднее 15 дней </w:t>
      </w:r>
      <w:r w:rsidRPr="00A72693">
        <w:rPr>
          <w:szCs w:val="24"/>
        </w:rPr>
        <w:t>с момента получения письменного уведомления о готовности продукции к отгрузке</w:t>
      </w:r>
      <w:r w:rsidRPr="00A72693">
        <w:rPr>
          <w:color w:val="000000"/>
          <w:szCs w:val="24"/>
        </w:rPr>
        <w:t>.</w:t>
      </w:r>
    </w:p>
    <w:p w:rsidR="00E70DAF" w:rsidRPr="00A72693" w:rsidRDefault="00E70DAF" w:rsidP="00B54CC6">
      <w:pPr>
        <w:widowControl w:val="0"/>
        <w:tabs>
          <w:tab w:val="left" w:pos="1238"/>
        </w:tabs>
        <w:ind w:firstLine="0"/>
        <w:rPr>
          <w:szCs w:val="24"/>
        </w:rPr>
      </w:pPr>
      <w:r w:rsidRPr="00A72693">
        <w:rPr>
          <w:iCs/>
          <w:szCs w:val="24"/>
        </w:rPr>
        <w:t>Цена настоящего Договора согласно Спецификации (Приложение 1) составляет __________________ рублей, кроме того НДС 20 % __________ рублей, а всего _________________ рублей (с НДС)</w:t>
      </w:r>
      <w:r w:rsidRPr="00A72693">
        <w:rPr>
          <w:szCs w:val="24"/>
        </w:rPr>
        <w:t>.</w:t>
      </w:r>
    </w:p>
    <w:p w:rsidR="00E70DAF" w:rsidRPr="00A72693" w:rsidRDefault="00E70DAF" w:rsidP="00B54CC6">
      <w:pPr>
        <w:widowControl w:val="0"/>
        <w:tabs>
          <w:tab w:val="left" w:pos="1238"/>
        </w:tabs>
        <w:ind w:firstLine="0"/>
        <w:rPr>
          <w:color w:val="000000"/>
          <w:szCs w:val="24"/>
        </w:rPr>
      </w:pPr>
      <w:r w:rsidRPr="00A72693">
        <w:rPr>
          <w:color w:val="000000"/>
          <w:szCs w:val="24"/>
        </w:rPr>
        <w:t>В случае законодательного изменения ставки НДС общая сумма настоящего Договора изменяется в части расчетной суммы НДС по новой ставке к продукции, при этом согласованная стоимость самой продукции остается неизменной.</w:t>
      </w:r>
    </w:p>
    <w:p w:rsidR="00E70DAF" w:rsidRPr="00A72693" w:rsidRDefault="00E70DAF" w:rsidP="00B54CC6">
      <w:pPr>
        <w:widowControl w:val="0"/>
        <w:tabs>
          <w:tab w:val="left" w:pos="1238"/>
        </w:tabs>
        <w:ind w:firstLine="0"/>
        <w:rPr>
          <w:color w:val="000000"/>
          <w:szCs w:val="24"/>
        </w:rPr>
      </w:pPr>
      <w:r w:rsidRPr="00A72693">
        <w:rPr>
          <w:color w:val="000000"/>
          <w:szCs w:val="24"/>
        </w:rPr>
        <w:t>4.3. Расчёты по настоящему Договору осуществляются с использованием отдельного счёта открытого Поставщиком в уполномоченном банке, выбранном Заказчиком (Головным исполнителем) в следующем порядке:</w:t>
      </w:r>
    </w:p>
    <w:p w:rsidR="00E70DAF" w:rsidRPr="00A72693" w:rsidRDefault="00E70DAF" w:rsidP="00B54CC6">
      <w:pPr>
        <w:widowControl w:val="0"/>
        <w:ind w:firstLine="0"/>
        <w:rPr>
          <w:color w:val="000000"/>
          <w:szCs w:val="24"/>
        </w:rPr>
      </w:pPr>
      <w:r w:rsidRPr="00A72693">
        <w:rPr>
          <w:color w:val="000000"/>
          <w:szCs w:val="24"/>
        </w:rPr>
        <w:t xml:space="preserve">4.3.1 Заказчик производит оплату аванса в размере 40% цены </w:t>
      </w:r>
      <w:r w:rsidRPr="00A72693">
        <w:rPr>
          <w:szCs w:val="24"/>
        </w:rPr>
        <w:t>в течение 20 банковских дней после заключения Договора.</w:t>
      </w:r>
    </w:p>
    <w:p w:rsidR="00E70DAF" w:rsidRPr="00A72693" w:rsidRDefault="00E70DAF" w:rsidP="00B54CC6">
      <w:pPr>
        <w:widowControl w:val="0"/>
        <w:ind w:firstLine="0"/>
        <w:rPr>
          <w:color w:val="000000"/>
          <w:szCs w:val="24"/>
        </w:rPr>
      </w:pPr>
      <w:r w:rsidRPr="00A72693">
        <w:rPr>
          <w:color w:val="000000"/>
          <w:szCs w:val="24"/>
        </w:rPr>
        <w:t>4.3.2 Окончательный расчет Заказчик производит не позднее 30 банковских дней  с момента поставки продукции, а также предоставления документов, предусмотренных пунктом 4.2. Договора.</w:t>
      </w:r>
    </w:p>
    <w:p w:rsidR="00E70DAF" w:rsidRPr="00A72693" w:rsidRDefault="00E70DAF" w:rsidP="00B54CC6">
      <w:pPr>
        <w:widowControl w:val="0"/>
        <w:ind w:firstLine="0"/>
        <w:rPr>
          <w:color w:val="000000"/>
          <w:szCs w:val="24"/>
        </w:rPr>
      </w:pPr>
      <w:r w:rsidRPr="00A72693">
        <w:rPr>
          <w:color w:val="000000"/>
          <w:szCs w:val="24"/>
        </w:rPr>
        <w:t>4.4. В случае неисполнения Поставщиком</w:t>
      </w:r>
      <w:r w:rsidRPr="00A72693">
        <w:rPr>
          <w:i/>
          <w:color w:val="000000"/>
          <w:szCs w:val="24"/>
        </w:rPr>
        <w:t xml:space="preserve"> </w:t>
      </w:r>
      <w:r w:rsidRPr="00A72693">
        <w:rPr>
          <w:color w:val="000000"/>
          <w:szCs w:val="24"/>
        </w:rPr>
        <w:t xml:space="preserve">обязательств, предусмотренных договором, в срок, установленный пунктом 3.1. Договора, он лишается права на экономическое стимулирование (бесплатное пользование авансом) и к авансу (или его соответствующей части) применяются правила ст. 823 Гражданского кодекса РФ о коммерческом кредите. Проценты за пользование коммерческим кредитом в виде аванса (или соответствующей части) уплачиваются, начиная со дня, следующего после дня получения аванса (или его соответствующей части) по день фактического исполнения обязательств. Плата за пользование коммерческим кредитом устанавливается в размере 1/300 ключевой ставки Банка России, действующей на день уплаты </w:t>
      </w:r>
      <w:r w:rsidRPr="00A72693">
        <w:rPr>
          <w:color w:val="000000"/>
          <w:szCs w:val="24"/>
        </w:rPr>
        <w:lastRenderedPageBreak/>
        <w:t>процентов, от суммы выданного аванса (или его соответствующей части) за каждый день пользования авансом (или его соответствующей частью), как коммерческим кредитом.</w:t>
      </w:r>
    </w:p>
    <w:p w:rsidR="00E70DAF" w:rsidRPr="00A72693" w:rsidRDefault="00E70DAF" w:rsidP="00B54CC6">
      <w:pPr>
        <w:ind w:firstLine="0"/>
        <w:contextualSpacing/>
        <w:rPr>
          <w:color w:val="000000"/>
          <w:szCs w:val="24"/>
          <w:lang w:eastAsia="en-US"/>
        </w:rPr>
      </w:pPr>
      <w:r w:rsidRPr="00A72693">
        <w:rPr>
          <w:color w:val="000000"/>
          <w:szCs w:val="24"/>
          <w:lang w:eastAsia="en-US"/>
        </w:rPr>
        <w:t>4.5. Датой оплаты считается дата списания денежных средств с отдельного счета Заказчика.</w:t>
      </w:r>
      <w:bookmarkStart w:id="412" w:name="bookmark3"/>
    </w:p>
    <w:p w:rsidR="00E70DAF" w:rsidRPr="00A72693" w:rsidRDefault="00E70DAF" w:rsidP="00B54CC6">
      <w:pPr>
        <w:widowControl w:val="0"/>
        <w:ind w:firstLine="0"/>
        <w:jc w:val="center"/>
        <w:rPr>
          <w:b/>
          <w:color w:val="000000"/>
          <w:szCs w:val="24"/>
        </w:rPr>
      </w:pPr>
    </w:p>
    <w:p w:rsidR="00E70DAF" w:rsidRPr="00A72693" w:rsidRDefault="00E70DAF" w:rsidP="00B54CC6">
      <w:pPr>
        <w:widowControl w:val="0"/>
        <w:ind w:firstLine="0"/>
        <w:jc w:val="center"/>
        <w:rPr>
          <w:b/>
          <w:color w:val="000000"/>
          <w:szCs w:val="24"/>
        </w:rPr>
      </w:pPr>
      <w:r w:rsidRPr="00A72693">
        <w:rPr>
          <w:b/>
          <w:color w:val="000000"/>
          <w:szCs w:val="24"/>
        </w:rPr>
        <w:t>5. ПРАВА И ОБЯЗАННОСТИ СТОРОН</w:t>
      </w:r>
      <w:bookmarkEnd w:id="412"/>
    </w:p>
    <w:p w:rsidR="00E70DAF" w:rsidRPr="00A72693" w:rsidRDefault="00E70DAF" w:rsidP="00B54CC6">
      <w:pPr>
        <w:widowControl w:val="0"/>
        <w:ind w:firstLine="0"/>
        <w:rPr>
          <w:color w:val="000000"/>
          <w:szCs w:val="24"/>
        </w:rPr>
      </w:pPr>
      <w:r w:rsidRPr="00A72693">
        <w:rPr>
          <w:color w:val="000000"/>
          <w:szCs w:val="24"/>
        </w:rPr>
        <w:t>5.1. Поставщик обязуется:</w:t>
      </w:r>
    </w:p>
    <w:p w:rsidR="00E70DAF" w:rsidRPr="00A72693" w:rsidRDefault="00E70DAF" w:rsidP="00B54CC6">
      <w:pPr>
        <w:widowControl w:val="0"/>
        <w:ind w:firstLine="0"/>
        <w:rPr>
          <w:color w:val="000000"/>
          <w:szCs w:val="24"/>
        </w:rPr>
      </w:pPr>
      <w:r w:rsidRPr="00A72693">
        <w:rPr>
          <w:color w:val="000000"/>
          <w:szCs w:val="24"/>
        </w:rPr>
        <w:t xml:space="preserve"> 5.1.1 Передать Заказчику продукцию по количеству, ассортименту, качеству, комплектности и таре (упаковке) в порядке и сроки, установленные настоящим Договором, Приложениям к Договору и действующим законодательством Российской Федерации.</w:t>
      </w:r>
    </w:p>
    <w:p w:rsidR="00E70DAF" w:rsidRPr="00A72693" w:rsidRDefault="00E70DAF" w:rsidP="00B54CC6">
      <w:pPr>
        <w:widowControl w:val="0"/>
        <w:ind w:firstLine="0"/>
        <w:rPr>
          <w:color w:val="000000"/>
          <w:szCs w:val="24"/>
        </w:rPr>
      </w:pPr>
      <w:r w:rsidRPr="00A72693">
        <w:rPr>
          <w:color w:val="000000"/>
          <w:szCs w:val="24"/>
        </w:rPr>
        <w:t>5.1.2 Немедленно оповестить Заказчика обо всех обстоятельствах, затрудняющих или делающих невозможным исполнение Поставщиком своих обязательств по поставке продукции;</w:t>
      </w:r>
    </w:p>
    <w:p w:rsidR="00E70DAF" w:rsidRPr="00A72693" w:rsidRDefault="00E70DAF" w:rsidP="00B54CC6">
      <w:pPr>
        <w:widowControl w:val="0"/>
        <w:ind w:firstLine="0"/>
        <w:rPr>
          <w:color w:val="000000"/>
          <w:szCs w:val="24"/>
        </w:rPr>
      </w:pPr>
      <w:r w:rsidRPr="00A72693">
        <w:rPr>
          <w:color w:val="000000"/>
          <w:szCs w:val="24"/>
        </w:rPr>
        <w:t>5.1.3 Устранить недостатки, выявленные при приемке продукции и в течение гарантийного срока, за свой счет;</w:t>
      </w:r>
    </w:p>
    <w:p w:rsidR="00E70DAF" w:rsidRPr="00A72693" w:rsidRDefault="00E70DAF" w:rsidP="00B54CC6">
      <w:pPr>
        <w:widowControl w:val="0"/>
        <w:ind w:firstLine="0"/>
        <w:rPr>
          <w:color w:val="000000"/>
          <w:szCs w:val="24"/>
        </w:rPr>
      </w:pPr>
      <w:r w:rsidRPr="00A72693">
        <w:rPr>
          <w:color w:val="000000"/>
          <w:szCs w:val="24"/>
        </w:rPr>
        <w:t>5.1.4 Обеспечить защиту переданных ему и полученных в ходе исполнения настоящего Договора сведений, составляющих государственную тайну, в соответствии с требованиями Договора и действующим законодательством Российской Федерации, как в ходе его исполнения, так и после окончания срока действия Договора;</w:t>
      </w:r>
    </w:p>
    <w:p w:rsidR="00E70DAF" w:rsidRPr="00A72693" w:rsidRDefault="00E70DAF" w:rsidP="00B54CC6">
      <w:pPr>
        <w:widowControl w:val="0"/>
        <w:ind w:firstLine="0"/>
        <w:rPr>
          <w:color w:val="000000"/>
          <w:szCs w:val="24"/>
        </w:rPr>
      </w:pPr>
      <w:r w:rsidRPr="00A72693">
        <w:rPr>
          <w:color w:val="000000"/>
          <w:szCs w:val="24"/>
        </w:rPr>
        <w:t>5.1.5 Обеспечить раздельный учет затрат, связанных с исполнением Контракта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 47;</w:t>
      </w:r>
    </w:p>
    <w:p w:rsidR="00E70DAF" w:rsidRPr="00A72693" w:rsidRDefault="00E70DAF" w:rsidP="00B54CC6">
      <w:pPr>
        <w:widowControl w:val="0"/>
        <w:ind w:firstLine="0"/>
        <w:rPr>
          <w:color w:val="000000"/>
          <w:szCs w:val="24"/>
        </w:rPr>
      </w:pPr>
      <w:r w:rsidRPr="00A72693">
        <w:rPr>
          <w:color w:val="000000"/>
          <w:szCs w:val="24"/>
        </w:rPr>
        <w:t>5.1.6 Предоставлять в течение 3-х дней информацию о каждом привлеченном соисполнителем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E70DAF" w:rsidRPr="00A72693" w:rsidRDefault="00E70DAF" w:rsidP="00B54CC6">
      <w:pPr>
        <w:widowControl w:val="0"/>
        <w:numPr>
          <w:ilvl w:val="0"/>
          <w:numId w:val="11"/>
        </w:numPr>
        <w:tabs>
          <w:tab w:val="clear" w:pos="567"/>
          <w:tab w:val="num" w:pos="360"/>
        </w:tabs>
        <w:autoSpaceDE w:val="0"/>
        <w:autoSpaceDN w:val="0"/>
        <w:ind w:left="0" w:firstLine="0"/>
        <w:jc w:val="left"/>
        <w:rPr>
          <w:color w:val="000000"/>
          <w:szCs w:val="24"/>
        </w:rPr>
      </w:pPr>
      <w:r w:rsidRPr="00A72693">
        <w:rPr>
          <w:color w:val="000000"/>
          <w:szCs w:val="24"/>
        </w:rPr>
        <w:t>5.1.7 Предоставлять по требованию Заказчика отчетную документацию и материалы, подтверждающие исполнение обязательств в соответствии с Договором, а также иную информацию о ходе исполнения Договора;</w:t>
      </w:r>
    </w:p>
    <w:p w:rsidR="00E70DAF" w:rsidRPr="00A72693" w:rsidRDefault="00E70DAF" w:rsidP="00B54CC6">
      <w:pPr>
        <w:widowControl w:val="0"/>
        <w:numPr>
          <w:ilvl w:val="0"/>
          <w:numId w:val="11"/>
        </w:numPr>
        <w:tabs>
          <w:tab w:val="clear" w:pos="567"/>
          <w:tab w:val="num" w:pos="360"/>
        </w:tabs>
        <w:autoSpaceDE w:val="0"/>
        <w:autoSpaceDN w:val="0"/>
        <w:ind w:left="0" w:firstLine="0"/>
        <w:jc w:val="left"/>
        <w:rPr>
          <w:color w:val="000000"/>
          <w:szCs w:val="24"/>
        </w:rPr>
      </w:pPr>
      <w:r w:rsidRPr="00A72693">
        <w:rPr>
          <w:color w:val="000000"/>
          <w:szCs w:val="24"/>
        </w:rPr>
        <w:t>5.1.8 Предоставлять Заказчику в письменном виде информацию о параметрах продукции, подлежащей проверке на входном контроле;</w:t>
      </w:r>
    </w:p>
    <w:p w:rsidR="00E70DAF" w:rsidRPr="00A72693" w:rsidRDefault="00E70DAF" w:rsidP="00B54CC6">
      <w:pPr>
        <w:widowControl w:val="0"/>
        <w:numPr>
          <w:ilvl w:val="0"/>
          <w:numId w:val="11"/>
        </w:numPr>
        <w:tabs>
          <w:tab w:val="clear" w:pos="567"/>
          <w:tab w:val="num" w:pos="360"/>
        </w:tabs>
        <w:autoSpaceDE w:val="0"/>
        <w:autoSpaceDN w:val="0"/>
        <w:ind w:left="0" w:firstLine="0"/>
        <w:jc w:val="left"/>
        <w:rPr>
          <w:color w:val="000000"/>
          <w:szCs w:val="24"/>
        </w:rPr>
      </w:pPr>
      <w:r w:rsidRPr="00A72693">
        <w:rPr>
          <w:color w:val="000000"/>
          <w:szCs w:val="24"/>
        </w:rPr>
        <w:t>5.1.9 Обеспечить допуск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условия для осуществления Заказчиком и федеральным органом исполнительной власти, осуществляющим функции по контролю (надзору) в сфере государственного оборонного заказа, контроля за исполнением Договора,  в том числе на отдельных этапах его исполнения;</w:t>
      </w:r>
    </w:p>
    <w:p w:rsidR="00E70DAF" w:rsidRPr="00A72693" w:rsidRDefault="00E70DAF" w:rsidP="00B54CC6">
      <w:pPr>
        <w:widowControl w:val="0"/>
        <w:ind w:firstLine="0"/>
        <w:rPr>
          <w:color w:val="000000"/>
          <w:szCs w:val="24"/>
        </w:rPr>
      </w:pPr>
      <w:r w:rsidRPr="00A72693">
        <w:rPr>
          <w:color w:val="000000"/>
          <w:szCs w:val="24"/>
        </w:rPr>
        <w:t>5.1.10 В соответствии с Федеральным законом «О государственном оборонном заказе» заключить с уполномоченным банком договор о банковском сопровождении, открыть отдельный счет, соблюдать режим использования отдельного счёта;</w:t>
      </w:r>
    </w:p>
    <w:p w:rsidR="00E70DAF" w:rsidRPr="00A72693" w:rsidRDefault="00E70DAF" w:rsidP="00B54CC6">
      <w:pPr>
        <w:widowControl w:val="0"/>
        <w:ind w:firstLine="0"/>
        <w:rPr>
          <w:color w:val="000000"/>
          <w:szCs w:val="24"/>
        </w:rPr>
      </w:pPr>
      <w:r w:rsidRPr="00A72693">
        <w:rPr>
          <w:color w:val="000000"/>
          <w:szCs w:val="24"/>
        </w:rPr>
        <w:t>5.1.11 Предоставлять в течение 3-х дней по запросу Заказчика информацию о затратах по настоящему Договору;</w:t>
      </w:r>
    </w:p>
    <w:p w:rsidR="00E70DAF" w:rsidRPr="00A72693" w:rsidRDefault="00E70DAF" w:rsidP="00B54CC6">
      <w:pPr>
        <w:widowControl w:val="0"/>
        <w:ind w:firstLine="0"/>
        <w:rPr>
          <w:color w:val="000000"/>
          <w:szCs w:val="24"/>
        </w:rPr>
      </w:pPr>
      <w:r w:rsidRPr="00A72693">
        <w:rPr>
          <w:color w:val="000000"/>
          <w:szCs w:val="24"/>
        </w:rPr>
        <w:t>5.1.12 Предоставлять Заказчику  информацию о каждом случае заключения в рамках кооперации контракта с другими исполнителями;</w:t>
      </w:r>
    </w:p>
    <w:p w:rsidR="00E70DAF" w:rsidRPr="00A72693" w:rsidRDefault="00E70DAF" w:rsidP="00B54CC6">
      <w:pPr>
        <w:widowControl w:val="0"/>
        <w:ind w:firstLine="0"/>
        <w:rPr>
          <w:color w:val="000000"/>
          <w:szCs w:val="24"/>
        </w:rPr>
      </w:pPr>
      <w:r w:rsidRPr="00A72693">
        <w:rPr>
          <w:color w:val="000000"/>
          <w:szCs w:val="24"/>
        </w:rPr>
        <w:t>5.1.13 Исполнять иные обязательства, предусмотренные Договором и законодательством Российской Федерации.</w:t>
      </w:r>
    </w:p>
    <w:p w:rsidR="00E70DAF" w:rsidRPr="00A72693" w:rsidRDefault="00E70DAF" w:rsidP="00B54CC6">
      <w:pPr>
        <w:widowControl w:val="0"/>
        <w:ind w:firstLine="0"/>
        <w:rPr>
          <w:color w:val="000000"/>
          <w:szCs w:val="24"/>
        </w:rPr>
      </w:pPr>
      <w:r w:rsidRPr="00A72693">
        <w:rPr>
          <w:color w:val="000000"/>
          <w:szCs w:val="24"/>
        </w:rPr>
        <w:t>5.2. Поставщик гарантирует:</w:t>
      </w:r>
    </w:p>
    <w:p w:rsidR="00E70DAF" w:rsidRPr="00A72693" w:rsidRDefault="00E70DAF" w:rsidP="00B54CC6">
      <w:pPr>
        <w:widowControl w:val="0"/>
        <w:ind w:firstLine="0"/>
        <w:rPr>
          <w:color w:val="000000"/>
          <w:szCs w:val="24"/>
        </w:rPr>
      </w:pPr>
      <w:r w:rsidRPr="00A72693">
        <w:rPr>
          <w:color w:val="000000"/>
          <w:szCs w:val="24"/>
        </w:rPr>
        <w:t>5.2.1 Соблюдение надлежащих условий хранения продукции до её передачи Заказчику;</w:t>
      </w:r>
    </w:p>
    <w:p w:rsidR="00E70DAF" w:rsidRPr="00A72693" w:rsidRDefault="00E70DAF" w:rsidP="00B54CC6">
      <w:pPr>
        <w:widowControl w:val="0"/>
        <w:ind w:firstLine="0"/>
        <w:rPr>
          <w:color w:val="000000"/>
          <w:szCs w:val="24"/>
        </w:rPr>
      </w:pPr>
      <w:r w:rsidRPr="00A72693">
        <w:rPr>
          <w:color w:val="000000"/>
          <w:szCs w:val="24"/>
        </w:rPr>
        <w:t>5.2.2 Соблюдение требований нормативных документов в отношении материалов и изделий, ввоз которых осуществляется на территорию Российской Федерации;</w:t>
      </w:r>
    </w:p>
    <w:p w:rsidR="00E70DAF" w:rsidRPr="00A72693" w:rsidRDefault="00E70DAF" w:rsidP="00B54CC6">
      <w:pPr>
        <w:widowControl w:val="0"/>
        <w:ind w:firstLine="0"/>
        <w:rPr>
          <w:color w:val="000000"/>
          <w:szCs w:val="24"/>
        </w:rPr>
      </w:pPr>
      <w:r w:rsidRPr="00A72693">
        <w:rPr>
          <w:color w:val="000000"/>
          <w:szCs w:val="24"/>
        </w:rPr>
        <w:t xml:space="preserve">5.2.3 Надлежащее выполнение производственного контроля качества и безопасности, соблюдения требований нормативных и технических документов к условиям изготовления и </w:t>
      </w:r>
      <w:r w:rsidRPr="00A72693">
        <w:rPr>
          <w:color w:val="000000"/>
          <w:szCs w:val="24"/>
        </w:rPr>
        <w:lastRenderedPageBreak/>
        <w:t>оборота продукции;</w:t>
      </w:r>
    </w:p>
    <w:p w:rsidR="00E70DAF" w:rsidRPr="00A72693" w:rsidRDefault="00E70DAF" w:rsidP="00B54CC6">
      <w:pPr>
        <w:widowControl w:val="0"/>
        <w:ind w:firstLine="0"/>
        <w:rPr>
          <w:color w:val="000000"/>
          <w:szCs w:val="24"/>
        </w:rPr>
      </w:pPr>
      <w:r w:rsidRPr="00A72693">
        <w:rPr>
          <w:color w:val="000000"/>
          <w:szCs w:val="24"/>
        </w:rPr>
        <w:t xml:space="preserve">          5.3 Поставщик имеет право:</w:t>
      </w:r>
    </w:p>
    <w:p w:rsidR="00E70DAF" w:rsidRPr="00A72693" w:rsidRDefault="00E70DAF" w:rsidP="00B54CC6">
      <w:pPr>
        <w:widowControl w:val="0"/>
        <w:ind w:firstLine="0"/>
        <w:rPr>
          <w:color w:val="000000"/>
          <w:szCs w:val="24"/>
        </w:rPr>
      </w:pPr>
      <w:r w:rsidRPr="00A72693">
        <w:rPr>
          <w:color w:val="000000"/>
          <w:szCs w:val="24"/>
        </w:rPr>
        <w:t>5.3.1 Требовать своевременной оплаты продукции на условиях, установленных Договором;</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5.3.2 В соответствии с Федеральным законом от 29 декабря 2012 г. № 275-ФЗ «О государственном оборонном заказе» получать возмещения (компенсации) после исполнения Договора в пределах цены Договора понесенных Поставщиком за счет собственных средств расходов на формирование запаса продукции, сырья, материалов, полуфабрикатов, комплектующих изделий, необходимых для  выполнения обязательств по Договору, при условии подтверждения Поставщиком обоснованности фактических расходов, связанных с формированием такого запаса;</w:t>
      </w:r>
    </w:p>
    <w:p w:rsidR="00E70DAF" w:rsidRPr="00A72693" w:rsidRDefault="00E70DAF" w:rsidP="00B54CC6">
      <w:pPr>
        <w:widowControl w:val="0"/>
        <w:ind w:firstLine="0"/>
        <w:rPr>
          <w:color w:val="000000"/>
          <w:szCs w:val="24"/>
        </w:rPr>
      </w:pPr>
      <w:r w:rsidRPr="00A72693">
        <w:rPr>
          <w:color w:val="000000"/>
          <w:szCs w:val="24"/>
        </w:rPr>
        <w:t xml:space="preserve">5.3.3 В соответствии с Федеральным законом от 29 декабря 2012 г. № 275-ФЗ «О государственном оборонном заказе»  после исполнения настоящего Договора  производить перечисление прибыли в размере, согласованном сторонами.  </w:t>
      </w:r>
    </w:p>
    <w:p w:rsidR="00E70DAF" w:rsidRPr="00A72693" w:rsidRDefault="00E70DAF" w:rsidP="00B54CC6">
      <w:pPr>
        <w:widowControl w:val="0"/>
        <w:ind w:firstLine="0"/>
        <w:rPr>
          <w:color w:val="000000"/>
          <w:szCs w:val="24"/>
        </w:rPr>
      </w:pPr>
      <w:r w:rsidRPr="00A72693">
        <w:rPr>
          <w:color w:val="000000"/>
          <w:szCs w:val="24"/>
        </w:rPr>
        <w:t>5.3.4 По согласованию с Заказчиком досрочно исполнить обязательства по Договору;</w:t>
      </w:r>
    </w:p>
    <w:p w:rsidR="00E70DAF" w:rsidRPr="00A72693" w:rsidRDefault="00E70DAF" w:rsidP="00B54CC6">
      <w:pPr>
        <w:widowControl w:val="0"/>
        <w:ind w:firstLine="0"/>
        <w:rPr>
          <w:color w:val="000000"/>
          <w:szCs w:val="24"/>
        </w:rPr>
      </w:pPr>
      <w:r w:rsidRPr="00A72693">
        <w:rPr>
          <w:color w:val="000000"/>
          <w:szCs w:val="24"/>
        </w:rPr>
        <w:t>5.3.5 Осуществлять иные права, предусмотренные Договором.</w:t>
      </w:r>
    </w:p>
    <w:p w:rsidR="00E70DAF" w:rsidRPr="00A72693" w:rsidRDefault="00E70DAF" w:rsidP="00B54CC6">
      <w:pPr>
        <w:widowControl w:val="0"/>
        <w:ind w:firstLine="0"/>
        <w:rPr>
          <w:color w:val="000000"/>
          <w:szCs w:val="24"/>
        </w:rPr>
      </w:pPr>
      <w:r w:rsidRPr="00A72693">
        <w:rPr>
          <w:color w:val="000000"/>
          <w:szCs w:val="24"/>
        </w:rPr>
        <w:t xml:space="preserve">          5.4. Заказчик обязуется:</w:t>
      </w:r>
    </w:p>
    <w:p w:rsidR="00E70DAF" w:rsidRPr="00A72693" w:rsidRDefault="00E70DAF" w:rsidP="00B54CC6">
      <w:pPr>
        <w:widowControl w:val="0"/>
        <w:ind w:firstLine="0"/>
        <w:rPr>
          <w:color w:val="000000"/>
          <w:szCs w:val="24"/>
        </w:rPr>
      </w:pPr>
      <w:r w:rsidRPr="00A72693">
        <w:rPr>
          <w:color w:val="000000"/>
          <w:szCs w:val="24"/>
        </w:rPr>
        <w:t>5.4.1 Принять продукцию по количеству, ассортименту, качеству, комплектности и таре (упаковке) в порядке и сроки, установленные настоящим Договором, Приложениям к Договору и действующим законодательством Российской Федерации.</w:t>
      </w:r>
    </w:p>
    <w:p w:rsidR="00E70DAF" w:rsidRPr="00A72693" w:rsidRDefault="00E70DAF" w:rsidP="00B54CC6">
      <w:pPr>
        <w:widowControl w:val="0"/>
        <w:ind w:firstLine="0"/>
        <w:rPr>
          <w:color w:val="000000"/>
          <w:szCs w:val="24"/>
        </w:rPr>
      </w:pPr>
      <w:r w:rsidRPr="00A72693">
        <w:rPr>
          <w:color w:val="000000"/>
          <w:szCs w:val="24"/>
        </w:rPr>
        <w:t>5.4.2 При установлении факта поставки некачественной продукции, уведомить об этом Поставщика, и предъявить Поставщику требования, предусмотренные статьей 475 Гражданского Кодекса Российской Федерации.</w:t>
      </w:r>
    </w:p>
    <w:p w:rsidR="00E70DAF" w:rsidRPr="00A72693" w:rsidRDefault="00E70DAF" w:rsidP="00B54CC6">
      <w:pPr>
        <w:widowControl w:val="0"/>
        <w:ind w:firstLine="0"/>
        <w:rPr>
          <w:color w:val="000000"/>
          <w:szCs w:val="24"/>
        </w:rPr>
      </w:pPr>
      <w:r w:rsidRPr="00A72693">
        <w:rPr>
          <w:color w:val="000000"/>
          <w:szCs w:val="24"/>
        </w:rPr>
        <w:t>5.4.3  Оплатить продукцию в размерах и сроки, установленные настоящим Договором;</w:t>
      </w:r>
    </w:p>
    <w:p w:rsidR="00E70DAF" w:rsidRPr="00A72693" w:rsidRDefault="00E70DAF" w:rsidP="00B54CC6">
      <w:pPr>
        <w:widowControl w:val="0"/>
        <w:ind w:firstLine="0"/>
        <w:rPr>
          <w:color w:val="000000"/>
          <w:szCs w:val="24"/>
        </w:rPr>
      </w:pPr>
      <w:r w:rsidRPr="00A72693">
        <w:rPr>
          <w:color w:val="000000"/>
          <w:szCs w:val="24"/>
        </w:rPr>
        <w:t>5.4.4 Исполнять иные обязательства, предусмотренные Договором и законодательством Российской Федерации.</w:t>
      </w:r>
    </w:p>
    <w:p w:rsidR="00E70DAF" w:rsidRPr="00A72693" w:rsidRDefault="00E70DAF" w:rsidP="00B54CC6">
      <w:pPr>
        <w:widowControl w:val="0"/>
        <w:ind w:firstLine="0"/>
        <w:rPr>
          <w:color w:val="000000"/>
          <w:szCs w:val="24"/>
        </w:rPr>
      </w:pPr>
      <w:r w:rsidRPr="00A72693">
        <w:rPr>
          <w:color w:val="000000"/>
          <w:szCs w:val="24"/>
        </w:rPr>
        <w:t xml:space="preserve">   5.5. Заказчик имеет право:</w:t>
      </w:r>
    </w:p>
    <w:p w:rsidR="00E70DAF" w:rsidRPr="00A72693" w:rsidRDefault="00E70DAF" w:rsidP="00B54CC6">
      <w:pPr>
        <w:widowControl w:val="0"/>
        <w:tabs>
          <w:tab w:val="left" w:pos="1298"/>
        </w:tabs>
        <w:ind w:firstLine="0"/>
        <w:rPr>
          <w:color w:val="000000"/>
          <w:szCs w:val="24"/>
        </w:rPr>
      </w:pPr>
      <w:r w:rsidRPr="00A72693">
        <w:rPr>
          <w:color w:val="000000"/>
          <w:szCs w:val="24"/>
        </w:rPr>
        <w:t>5.5.1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E70DAF" w:rsidRPr="00A72693" w:rsidRDefault="00E70DAF" w:rsidP="00B54CC6">
      <w:pPr>
        <w:widowControl w:val="0"/>
        <w:ind w:firstLine="0"/>
        <w:rPr>
          <w:color w:val="000000"/>
          <w:szCs w:val="24"/>
        </w:rPr>
      </w:pPr>
      <w:r w:rsidRPr="00A72693">
        <w:rPr>
          <w:color w:val="000000"/>
          <w:szCs w:val="24"/>
        </w:rPr>
        <w:t xml:space="preserve">5.5.2  Требовать от Поставщика представления надлежащим образом оформленной отчетной документации </w:t>
      </w:r>
      <w:r w:rsidRPr="00A72693">
        <w:rPr>
          <w:iCs/>
          <w:color w:val="000000"/>
          <w:spacing w:val="-10"/>
          <w:szCs w:val="24"/>
        </w:rPr>
        <w:t>и материалов</w:t>
      </w:r>
      <w:r w:rsidRPr="00A72693">
        <w:rPr>
          <w:color w:val="000000"/>
          <w:szCs w:val="24"/>
        </w:rPr>
        <w:t>, подтверждающих исполнение обязательств в соответствии с условиями Договора;</w:t>
      </w:r>
    </w:p>
    <w:p w:rsidR="00E70DAF" w:rsidRPr="00A72693" w:rsidRDefault="00E70DAF" w:rsidP="00B54CC6">
      <w:pPr>
        <w:widowControl w:val="0"/>
        <w:ind w:firstLine="0"/>
        <w:rPr>
          <w:color w:val="000000"/>
          <w:szCs w:val="24"/>
        </w:rPr>
      </w:pPr>
      <w:r w:rsidRPr="00A72693">
        <w:rPr>
          <w:color w:val="000000"/>
          <w:szCs w:val="24"/>
        </w:rPr>
        <w:t>5.5.3 В случае досрочной поставки Поставщиком продукции по настоящему Договору после согласования с Заказчиком, принять и оплатить продукцию в соответствии с установленным в Договоре порядком;</w:t>
      </w:r>
    </w:p>
    <w:p w:rsidR="00E70DAF" w:rsidRPr="00A72693" w:rsidRDefault="00E70DAF" w:rsidP="00B54CC6">
      <w:pPr>
        <w:widowControl w:val="0"/>
        <w:ind w:firstLine="0"/>
        <w:rPr>
          <w:color w:val="000000"/>
          <w:szCs w:val="24"/>
        </w:rPr>
      </w:pPr>
      <w:r w:rsidRPr="00A72693">
        <w:rPr>
          <w:color w:val="000000"/>
          <w:szCs w:val="24"/>
        </w:rPr>
        <w:t>5.5.4 Осуществлять контроль эффективности защиты, переданных в рамках настоящего Договора, сведений составляющих государственную тайну, Поставщику;</w:t>
      </w:r>
    </w:p>
    <w:p w:rsidR="00E70DAF" w:rsidRPr="00A72693" w:rsidRDefault="00E70DAF" w:rsidP="00B54CC6">
      <w:pPr>
        <w:widowControl w:val="0"/>
        <w:ind w:firstLine="0"/>
        <w:rPr>
          <w:color w:val="000000"/>
          <w:szCs w:val="24"/>
        </w:rPr>
      </w:pPr>
      <w:r w:rsidRPr="00A72693">
        <w:rPr>
          <w:color w:val="000000"/>
          <w:szCs w:val="24"/>
        </w:rPr>
        <w:t>5.5.5. Осуществлять иные права, установленные Договором и законодательством Российской Федерации,</w:t>
      </w:r>
    </w:p>
    <w:p w:rsidR="00E70DAF" w:rsidRPr="00A72693" w:rsidRDefault="00E70DAF" w:rsidP="00B54CC6">
      <w:pPr>
        <w:widowControl w:val="0"/>
        <w:ind w:firstLine="0"/>
        <w:jc w:val="left"/>
        <w:rPr>
          <w:color w:val="000000"/>
          <w:szCs w:val="24"/>
        </w:rPr>
      </w:pPr>
      <w:r w:rsidRPr="00A72693">
        <w:rPr>
          <w:color w:val="000000"/>
          <w:szCs w:val="24"/>
        </w:rPr>
        <w:t>5.5.6 Осуществлять иные права, предусмотренные Договором.</w:t>
      </w:r>
    </w:p>
    <w:p w:rsidR="00E70DAF" w:rsidRPr="00A72693" w:rsidRDefault="00E70DAF" w:rsidP="00B54CC6">
      <w:pPr>
        <w:widowControl w:val="0"/>
        <w:ind w:firstLine="0"/>
        <w:rPr>
          <w:b/>
          <w:color w:val="000000"/>
          <w:szCs w:val="24"/>
        </w:rPr>
      </w:pPr>
      <w:r w:rsidRPr="00A72693">
        <w:rPr>
          <w:color w:val="000000"/>
          <w:szCs w:val="24"/>
        </w:rPr>
        <w:t xml:space="preserve">5.6. </w:t>
      </w:r>
      <w:bookmarkStart w:id="413" w:name="bookmark4"/>
      <w:r w:rsidRPr="00A72693">
        <w:rPr>
          <w:color w:val="000000"/>
          <w:szCs w:val="24"/>
        </w:rPr>
        <w:t>В случае нарушения Поставщиком сроков поставки, указанных в п.3.1. настоящего Договора более чем на 30 дней, Заказчик вправе, уведомив Поставщика, в одностороннем  порядке отказаться от принятия продукции и исполнения настоящего Договора в соответствии со статьей 450.1 Гражданского Кодекса Российской Федерации.</w:t>
      </w:r>
    </w:p>
    <w:p w:rsidR="00E70DAF" w:rsidRPr="00A72693" w:rsidRDefault="00E70DAF" w:rsidP="00B54CC6">
      <w:pPr>
        <w:widowControl w:val="0"/>
        <w:ind w:firstLine="0"/>
        <w:rPr>
          <w:b/>
          <w:color w:val="000000"/>
          <w:szCs w:val="24"/>
        </w:rPr>
      </w:pPr>
    </w:p>
    <w:p w:rsidR="00E70DAF" w:rsidRPr="00A72693" w:rsidRDefault="00E70DAF" w:rsidP="00B54CC6">
      <w:pPr>
        <w:widowControl w:val="0"/>
        <w:ind w:firstLine="0"/>
        <w:jc w:val="center"/>
        <w:rPr>
          <w:b/>
          <w:color w:val="000000"/>
          <w:szCs w:val="24"/>
        </w:rPr>
      </w:pPr>
      <w:r w:rsidRPr="00A72693">
        <w:rPr>
          <w:b/>
          <w:color w:val="000000"/>
          <w:szCs w:val="24"/>
        </w:rPr>
        <w:t xml:space="preserve">6. ПРИЕМКА </w:t>
      </w:r>
      <w:bookmarkEnd w:id="413"/>
      <w:r w:rsidRPr="00A72693">
        <w:rPr>
          <w:b/>
          <w:color w:val="000000"/>
          <w:szCs w:val="24"/>
        </w:rPr>
        <w:t>ПРОДУКЦИИ</w:t>
      </w:r>
    </w:p>
    <w:p w:rsidR="00E70DAF" w:rsidRPr="00A72693" w:rsidRDefault="00E70DAF" w:rsidP="00B54CC6">
      <w:pPr>
        <w:widowControl w:val="0"/>
        <w:ind w:firstLine="0"/>
        <w:rPr>
          <w:color w:val="000000"/>
          <w:szCs w:val="24"/>
        </w:rPr>
      </w:pPr>
      <w:r w:rsidRPr="00A72693">
        <w:rPr>
          <w:color w:val="000000"/>
          <w:szCs w:val="24"/>
        </w:rPr>
        <w:t xml:space="preserve">6.1. Приемка продукции по ассортименту, количеству, качеству, комплектности и таре (упаковке) осуществляется Заказчиком во время приемки продукции на складе Заказчика в соответствии с условиями договора, спецификациями, ГОСТ РВ 0015-308-2017, инструкциями Госарбитража № П-6 от 15.06.1965г., № П-7 от 25.04.1966 г., если иные условия не установлены настоящим Договором. </w:t>
      </w:r>
    </w:p>
    <w:p w:rsidR="00E70DAF" w:rsidRPr="00A72693" w:rsidRDefault="00E70DAF" w:rsidP="00B54CC6">
      <w:pPr>
        <w:widowControl w:val="0"/>
        <w:ind w:firstLine="0"/>
        <w:rPr>
          <w:color w:val="000000"/>
          <w:szCs w:val="24"/>
        </w:rPr>
      </w:pPr>
      <w:r w:rsidRPr="00A72693">
        <w:rPr>
          <w:color w:val="000000"/>
          <w:szCs w:val="24"/>
        </w:rPr>
        <w:t>6.2. Некачественная, некомплектная, несоответствующая ассортименту и количеству продукция, равно как и продукция при отсутствии относящихся к ней документов (п.3.4. настоящего Договора) считается не поставленной и непринятой Заказчиком.</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lastRenderedPageBreak/>
        <w:t xml:space="preserve">6.3. При обнаружении недостатков по качеству, количеству, ассортименту, комплектности Заказчик в течение 20 календарных дней с момента обнаружения недостатков письменно, в том числе по средствам факсимильной связи и электронной почты уведомляет об этом Поставщика. Поставщик для составления и подписания соответствующего акта обязан явиться не позднее чем в трехдневный срок после получения уведомления, не считая времени, необходимого для проезда. Представитель Поставщика должен иметь документы, подтверждающие свои полномочия действовать в интересах Поставщика. </w:t>
      </w:r>
    </w:p>
    <w:p w:rsidR="00E70DAF" w:rsidRPr="00A72693" w:rsidRDefault="00E70DAF" w:rsidP="00B54CC6">
      <w:pPr>
        <w:widowControl w:val="0"/>
        <w:ind w:firstLine="0"/>
        <w:rPr>
          <w:color w:val="000000"/>
          <w:szCs w:val="24"/>
        </w:rPr>
      </w:pPr>
      <w:r w:rsidRPr="00A72693">
        <w:rPr>
          <w:color w:val="000000"/>
          <w:szCs w:val="24"/>
        </w:rPr>
        <w:t>6.4. До момента вывоза некачественной, некомплектной продукции и продукции, поставленной с нарушением ассортимента, Заказчик принимает её на ответственное хранение. Поставщик обязан вывезти некачественную продукцию не позднее дня, которым поставляется продукция на замену.</w:t>
      </w:r>
    </w:p>
    <w:p w:rsidR="00E70DAF" w:rsidRPr="00A72693" w:rsidRDefault="00E70DAF" w:rsidP="00B54CC6">
      <w:pPr>
        <w:widowControl w:val="0"/>
        <w:ind w:firstLine="0"/>
        <w:rPr>
          <w:color w:val="000000"/>
          <w:szCs w:val="24"/>
        </w:rPr>
      </w:pPr>
      <w:r w:rsidRPr="00A72693">
        <w:rPr>
          <w:color w:val="000000"/>
          <w:szCs w:val="24"/>
        </w:rPr>
        <w:t>6.5. Порядок предъявления и удовлетворения рекламаций устанавливается в соответствии с требованиями  ГОСТ РВ 15.703-2005.</w:t>
      </w:r>
    </w:p>
    <w:p w:rsidR="00E70DAF" w:rsidRPr="00A72693" w:rsidRDefault="00E70DAF" w:rsidP="00B54CC6">
      <w:pPr>
        <w:widowControl w:val="0"/>
        <w:tabs>
          <w:tab w:val="left" w:pos="3517"/>
        </w:tabs>
        <w:ind w:firstLine="0"/>
        <w:jc w:val="center"/>
        <w:rPr>
          <w:b/>
          <w:bCs/>
          <w:color w:val="000000"/>
          <w:szCs w:val="24"/>
        </w:rPr>
      </w:pPr>
    </w:p>
    <w:p w:rsidR="00E70DAF" w:rsidRPr="00A72693" w:rsidRDefault="00E70DAF" w:rsidP="00B54CC6">
      <w:pPr>
        <w:widowControl w:val="0"/>
        <w:tabs>
          <w:tab w:val="left" w:pos="3517"/>
        </w:tabs>
        <w:ind w:firstLine="0"/>
        <w:jc w:val="center"/>
        <w:rPr>
          <w:b/>
          <w:bCs/>
          <w:color w:val="000000"/>
          <w:szCs w:val="24"/>
        </w:rPr>
      </w:pPr>
      <w:r w:rsidRPr="00A72693">
        <w:rPr>
          <w:b/>
          <w:bCs/>
          <w:color w:val="000000"/>
          <w:szCs w:val="24"/>
        </w:rPr>
        <w:t>7. ГАРАНТИЙНЫЕ ОБЯЗАТЕЛЬСТВА</w:t>
      </w:r>
    </w:p>
    <w:p w:rsidR="00E70DAF" w:rsidRPr="00A72693" w:rsidRDefault="00E70DAF" w:rsidP="00B54CC6">
      <w:pPr>
        <w:widowControl w:val="0"/>
        <w:ind w:firstLine="0"/>
        <w:rPr>
          <w:b/>
          <w:color w:val="000000"/>
          <w:szCs w:val="24"/>
        </w:rPr>
      </w:pPr>
      <w:r w:rsidRPr="00A72693">
        <w:rPr>
          <w:color w:val="000000"/>
          <w:szCs w:val="24"/>
        </w:rPr>
        <w:t>7.1. Поставщик гарантирует качество и комплектность продукции в соответствии с технической документацией, ГОСТ/ТУ на поставляемую продукцию.</w:t>
      </w:r>
    </w:p>
    <w:p w:rsidR="00E70DAF" w:rsidRPr="00A72693" w:rsidRDefault="00E70DAF" w:rsidP="00B54CC6">
      <w:pPr>
        <w:widowControl w:val="0"/>
        <w:ind w:firstLine="0"/>
        <w:rPr>
          <w:color w:val="000000"/>
          <w:szCs w:val="24"/>
        </w:rPr>
      </w:pPr>
      <w:r w:rsidRPr="00A72693">
        <w:rPr>
          <w:color w:val="000000"/>
          <w:szCs w:val="24"/>
        </w:rPr>
        <w:t>Гарантийный срок на поставляемую продукцию составляет 24 (двадцать четыре) месяца, но не менее срока в соответствии с ГОСТ/ТУ.</w:t>
      </w:r>
    </w:p>
    <w:p w:rsidR="00E70DAF" w:rsidRPr="00A72693" w:rsidRDefault="00E70DAF" w:rsidP="00B54CC6">
      <w:pPr>
        <w:widowControl w:val="0"/>
        <w:ind w:firstLine="0"/>
        <w:rPr>
          <w:color w:val="000000"/>
          <w:szCs w:val="24"/>
        </w:rPr>
      </w:pPr>
      <w:r w:rsidRPr="00A72693">
        <w:rPr>
          <w:color w:val="000000"/>
          <w:szCs w:val="24"/>
        </w:rPr>
        <w:t xml:space="preserve"> 7.2. Если Заказчик лишен возможности использовать продукцию по обстоятельствам, зависящим от Поставщика, исчисление гарантийного срока приостанавливается до устранения соответствующих обстоятельств Поставщиком.</w:t>
      </w:r>
    </w:p>
    <w:p w:rsidR="00E70DAF" w:rsidRPr="00A72693" w:rsidRDefault="00E70DAF" w:rsidP="00B54CC6">
      <w:pPr>
        <w:widowControl w:val="0"/>
        <w:ind w:firstLine="0"/>
        <w:rPr>
          <w:color w:val="000000"/>
          <w:szCs w:val="24"/>
        </w:rPr>
      </w:pPr>
      <w:r w:rsidRPr="00A72693">
        <w:rPr>
          <w:color w:val="000000"/>
          <w:szCs w:val="24"/>
        </w:rPr>
        <w:t>7.3. Гарантийный срок продлевается на время, в течение которого товар не мог использоваться из-за обнаруженных в нем недостатков.</w:t>
      </w:r>
    </w:p>
    <w:p w:rsidR="00E70DAF" w:rsidRPr="00A72693" w:rsidRDefault="00E70DAF" w:rsidP="00B54CC6">
      <w:pPr>
        <w:widowControl w:val="0"/>
        <w:ind w:firstLine="0"/>
        <w:rPr>
          <w:color w:val="000000"/>
          <w:szCs w:val="24"/>
        </w:rPr>
      </w:pPr>
      <w:r w:rsidRPr="00A72693">
        <w:rPr>
          <w:color w:val="000000"/>
          <w:szCs w:val="24"/>
        </w:rPr>
        <w:t>7.4. Гарантийные обязательства по каждому виду продукции устанавливаются в соответствии с требованиями, указанными в соответствующих паспортах и документах на продукцию.</w:t>
      </w:r>
    </w:p>
    <w:p w:rsidR="00E70DAF" w:rsidRPr="00A72693" w:rsidRDefault="00E70DAF" w:rsidP="00B54CC6">
      <w:pPr>
        <w:widowControl w:val="0"/>
        <w:ind w:firstLine="0"/>
        <w:jc w:val="left"/>
        <w:rPr>
          <w:b/>
          <w:bCs/>
          <w:color w:val="000000"/>
          <w:szCs w:val="24"/>
        </w:rPr>
      </w:pPr>
    </w:p>
    <w:p w:rsidR="00E70DAF" w:rsidRPr="00A72693" w:rsidRDefault="00E70DAF" w:rsidP="00B54CC6">
      <w:pPr>
        <w:widowControl w:val="0"/>
        <w:numPr>
          <w:ilvl w:val="0"/>
          <w:numId w:val="30"/>
        </w:numPr>
        <w:ind w:left="0" w:firstLine="0"/>
        <w:jc w:val="center"/>
        <w:rPr>
          <w:b/>
          <w:bCs/>
          <w:color w:val="000000"/>
          <w:szCs w:val="24"/>
        </w:rPr>
      </w:pPr>
      <w:r w:rsidRPr="00A72693">
        <w:rPr>
          <w:b/>
          <w:bCs/>
          <w:color w:val="000000"/>
          <w:szCs w:val="24"/>
        </w:rPr>
        <w:t>ОТВЕТСТВЕННОСТЬ СТОРОН</w:t>
      </w:r>
    </w:p>
    <w:p w:rsidR="00E70DAF" w:rsidRPr="00A72693" w:rsidRDefault="00E70DAF" w:rsidP="00B54CC6">
      <w:pPr>
        <w:widowControl w:val="0"/>
        <w:numPr>
          <w:ilvl w:val="1"/>
          <w:numId w:val="30"/>
        </w:numPr>
        <w:tabs>
          <w:tab w:val="left" w:pos="1134"/>
        </w:tabs>
        <w:ind w:left="0" w:firstLine="0"/>
        <w:contextualSpacing/>
        <w:jc w:val="left"/>
        <w:rPr>
          <w:color w:val="000000"/>
          <w:szCs w:val="24"/>
          <w:lang w:eastAsia="en-US"/>
        </w:rPr>
      </w:pPr>
      <w:r w:rsidRPr="00A72693">
        <w:rPr>
          <w:color w:val="000000"/>
          <w:szCs w:val="24"/>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Договором. В случае просрочки исполнения Поставщиком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обязательств, предусмотренных Договором, Заказчик вправе требовать уплаты Поставщиком неустойки (пени, штраф). Размер неустойки определяется в соответствии с  пунктами 8.1.1. и 8.1.2.  настоящего Договора.</w:t>
      </w:r>
    </w:p>
    <w:p w:rsidR="00E70DAF" w:rsidRPr="00A72693" w:rsidRDefault="00E70DAF" w:rsidP="00B54CC6">
      <w:pPr>
        <w:widowControl w:val="0"/>
        <w:overflowPunct w:val="0"/>
        <w:autoSpaceDE w:val="0"/>
        <w:autoSpaceDN w:val="0"/>
        <w:adjustRightInd w:val="0"/>
        <w:ind w:firstLine="0"/>
        <w:rPr>
          <w:color w:val="000000"/>
          <w:szCs w:val="24"/>
        </w:rPr>
      </w:pPr>
      <w:r w:rsidRPr="00A72693">
        <w:rPr>
          <w:color w:val="000000"/>
          <w:szCs w:val="24"/>
        </w:rPr>
        <w:t xml:space="preserve">8.1.1. Неустойка (пени) начисляется за каждый день просрочки Поставщиком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Пени устанавливается в размере одной трехсотой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w:t>
      </w:r>
    </w:p>
    <w:p w:rsidR="00E70DAF" w:rsidRPr="00A72693" w:rsidRDefault="00E70DAF" w:rsidP="00B54CC6">
      <w:pPr>
        <w:widowControl w:val="0"/>
        <w:autoSpaceDE w:val="0"/>
        <w:autoSpaceDN w:val="0"/>
        <w:adjustRightInd w:val="0"/>
        <w:ind w:firstLine="0"/>
        <w:jc w:val="left"/>
        <w:rPr>
          <w:color w:val="000000"/>
          <w:szCs w:val="24"/>
        </w:rPr>
      </w:pPr>
      <w:r w:rsidRPr="00A72693">
        <w:rPr>
          <w:color w:val="000000"/>
          <w:szCs w:val="24"/>
        </w:rPr>
        <w:t>П = (Ц - В) x С, где:</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Ц - цена контракта;</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В - стоимость фактически исполненного в установленный срок Поставщиком обязательства по Договору, определяемая на основании документа о поставке продукции;</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С - размер ключевой ставки.</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 xml:space="preserve">Размер ставки определяется по формуле: </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 xml:space="preserve">С = </w:t>
      </w:r>
      <w:proofErr w:type="spellStart"/>
      <w:r w:rsidRPr="00A72693">
        <w:rPr>
          <w:color w:val="000000"/>
          <w:szCs w:val="24"/>
        </w:rPr>
        <w:t>Скс</w:t>
      </w:r>
      <w:proofErr w:type="spellEnd"/>
      <w:r w:rsidRPr="00A72693">
        <w:rPr>
          <w:color w:val="000000"/>
          <w:szCs w:val="24"/>
        </w:rPr>
        <w:t xml:space="preserve"> * ДП,  где </w:t>
      </w:r>
    </w:p>
    <w:p w:rsidR="00E70DAF" w:rsidRPr="00A72693" w:rsidRDefault="00E70DAF" w:rsidP="00B54CC6">
      <w:pPr>
        <w:widowControl w:val="0"/>
        <w:autoSpaceDE w:val="0"/>
        <w:autoSpaceDN w:val="0"/>
        <w:adjustRightInd w:val="0"/>
        <w:ind w:firstLine="0"/>
        <w:rPr>
          <w:color w:val="000000"/>
          <w:szCs w:val="24"/>
        </w:rPr>
      </w:pPr>
      <w:proofErr w:type="spellStart"/>
      <w:r w:rsidRPr="00A72693">
        <w:rPr>
          <w:color w:val="000000"/>
          <w:szCs w:val="24"/>
        </w:rPr>
        <w:t>Скс</w:t>
      </w:r>
      <w:proofErr w:type="spellEnd"/>
      <w:r w:rsidRPr="00A72693">
        <w:rPr>
          <w:color w:val="000000"/>
          <w:szCs w:val="24"/>
        </w:rPr>
        <w:t xml:space="preserve"> - размер ключевой ставки Банка России на дату уплаты пени, определяемый с учетом коэффициента К;</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ДП - количество дней просрочки.</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Коэффициент К определяется по формуле:</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lastRenderedPageBreak/>
        <w:t>К = ДП / ДК * 100 %, где:</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ДП - количество дней просрочки;</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ДК - срок исполнения обязательства по контракту (количество дней).</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При К, равном 0 - 50 процентам, размер ставки определяется за каждый день просрочки и принимается равным 0,01 ключевой ставки Банка России на дату уплаты пени.</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При К, равном 100 процентам и более, размер ставки определяется за каждый день просрочки и принимается равным 0,03 ключевой ставки Банка России на дату уплаты пени.</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8.1.2. Размер штрафа устанавливается в виде фиксированной суммы, определяемой в следующем порядке:</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а) 10 процентов цены договора в случае, если цена договора не превышает 3 млн. рублей;</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б) 5 процентов цены договора в случае, если цена договора составляет от 3 млн. рублей до 50 млн. рублей;</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в) 1 процент цены договора в случае, если цена договора составляет от 50 млн. рублей до 100 млн. рублей;</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г) 0,5 процента цены договора в случае, если цена договора превышает 100 млн. рублей.</w:t>
      </w:r>
    </w:p>
    <w:p w:rsidR="00E70DAF" w:rsidRPr="00A72693" w:rsidRDefault="00E70DAF" w:rsidP="00B54CC6">
      <w:pPr>
        <w:widowControl w:val="0"/>
        <w:autoSpaceDE w:val="0"/>
        <w:autoSpaceDN w:val="0"/>
        <w:adjustRightInd w:val="0"/>
        <w:ind w:firstLine="0"/>
        <w:rPr>
          <w:color w:val="000000"/>
          <w:szCs w:val="24"/>
        </w:rPr>
      </w:pPr>
      <w:r w:rsidRPr="00A72693">
        <w:rPr>
          <w:color w:val="000000"/>
          <w:szCs w:val="24"/>
        </w:rPr>
        <w:t xml:space="preserve">В случае, если цена договора изменилась в ходе его исполнения, расчёт и оплата штрафа производятся исходя из цены договора, действовавшей на момент нарушения обязательства Поставщиком. </w:t>
      </w:r>
    </w:p>
    <w:p w:rsidR="00E70DAF" w:rsidRPr="00A72693" w:rsidRDefault="00E70DAF" w:rsidP="00B54CC6">
      <w:pPr>
        <w:widowControl w:val="0"/>
        <w:overflowPunct w:val="0"/>
        <w:autoSpaceDE w:val="0"/>
        <w:autoSpaceDN w:val="0"/>
        <w:adjustRightInd w:val="0"/>
        <w:ind w:firstLine="0"/>
        <w:rPr>
          <w:color w:val="000000"/>
          <w:szCs w:val="24"/>
        </w:rPr>
      </w:pPr>
      <w:r w:rsidRPr="00A72693">
        <w:rPr>
          <w:color w:val="000000"/>
          <w:szCs w:val="24"/>
        </w:rPr>
        <w:t xml:space="preserve">8.2 В случае просрочки исполнения Поставщиком обязательства, предусмотренного Договором, Заказчик вправе потребовать уплату неустойки (пени). Размер пени определяется в соответствии с п. 8.1.1. настоящего Договора. </w:t>
      </w:r>
    </w:p>
    <w:p w:rsidR="00E70DAF" w:rsidRPr="00A72693" w:rsidRDefault="00E70DAF" w:rsidP="00B54CC6">
      <w:pPr>
        <w:widowControl w:val="0"/>
        <w:overflowPunct w:val="0"/>
        <w:autoSpaceDE w:val="0"/>
        <w:autoSpaceDN w:val="0"/>
        <w:adjustRightInd w:val="0"/>
        <w:ind w:firstLine="0"/>
        <w:rPr>
          <w:color w:val="000000"/>
          <w:szCs w:val="24"/>
        </w:rPr>
      </w:pPr>
      <w:r w:rsidRPr="00A72693">
        <w:rPr>
          <w:color w:val="000000"/>
          <w:szCs w:val="24"/>
        </w:rPr>
        <w:t xml:space="preserve">8.3. В случае поставки продукции несоответствующей требованиям Договора по ассортименту, количеству, качеству, комплектности, Поставщик уплачивает штраф за каждый факт поставки продукции, несоответствующей требованиям Договора к ассортименту, количеству, качеству, комплектности продукции.  Размер штрафа определяется в соответствии с п. 8.1.2. настоящего Договора. </w:t>
      </w:r>
    </w:p>
    <w:p w:rsidR="00E70DAF" w:rsidRPr="00A72693" w:rsidRDefault="00E70DAF" w:rsidP="00B54CC6">
      <w:pPr>
        <w:widowControl w:val="0"/>
        <w:overflowPunct w:val="0"/>
        <w:autoSpaceDE w:val="0"/>
        <w:autoSpaceDN w:val="0"/>
        <w:adjustRightInd w:val="0"/>
        <w:ind w:firstLine="0"/>
        <w:rPr>
          <w:color w:val="000000"/>
          <w:szCs w:val="24"/>
        </w:rPr>
      </w:pPr>
      <w:r w:rsidRPr="00A72693">
        <w:rPr>
          <w:color w:val="000000"/>
          <w:szCs w:val="24"/>
        </w:rPr>
        <w:t xml:space="preserve">8.4. В случае неисполнения и (или) ненадлежащего исполнения гарантийных обязательств Поставщик уплачивает штраф за каждый факт нарушения гарантийного обязательства. Размер штрафа определяется в соответствии с п. 8.1.2. настоящего Договора. </w:t>
      </w:r>
    </w:p>
    <w:p w:rsidR="00E70DAF" w:rsidRPr="00A72693" w:rsidRDefault="00E70DAF" w:rsidP="00B54CC6">
      <w:pPr>
        <w:widowControl w:val="0"/>
        <w:overflowPunct w:val="0"/>
        <w:autoSpaceDE w:val="0"/>
        <w:autoSpaceDN w:val="0"/>
        <w:adjustRightInd w:val="0"/>
        <w:ind w:firstLine="0"/>
        <w:rPr>
          <w:color w:val="000000"/>
          <w:szCs w:val="24"/>
        </w:rPr>
      </w:pPr>
      <w:r w:rsidRPr="00A72693">
        <w:rPr>
          <w:color w:val="000000"/>
          <w:szCs w:val="24"/>
        </w:rPr>
        <w:t xml:space="preserve">8.5. В случае просрочки Поставщиком предоставления Заказчику информации, предусмотренной подпунктом 5.1.6. Договора, Заказчик вправе потребовать уплату неустойки (пени). Размер пени определяется в соответствии с п. 8.1.1. настоящего Договора. </w:t>
      </w:r>
    </w:p>
    <w:p w:rsidR="00E70DAF" w:rsidRPr="00A72693" w:rsidRDefault="00E70DAF" w:rsidP="00B54CC6">
      <w:pPr>
        <w:widowControl w:val="0"/>
        <w:overflowPunct w:val="0"/>
        <w:autoSpaceDE w:val="0"/>
        <w:autoSpaceDN w:val="0"/>
        <w:adjustRightInd w:val="0"/>
        <w:ind w:firstLine="0"/>
        <w:rPr>
          <w:color w:val="000000"/>
          <w:szCs w:val="24"/>
        </w:rPr>
      </w:pPr>
      <w:r w:rsidRPr="00A72693">
        <w:rPr>
          <w:color w:val="000000"/>
          <w:szCs w:val="24"/>
        </w:rPr>
        <w:t>8.6. По соглашению Сторон проценты по денежному обязательству любой из Сторон настоящего Договора, предусмотренные ст. 317.1 ГК РФ, а также проценты за неисполнение денежного обязательства, предусмотренного ст. 395 ГК РФ, не начисляются и не подлежат взысканию.</w:t>
      </w:r>
    </w:p>
    <w:p w:rsidR="00E70DAF" w:rsidRPr="00A72693" w:rsidRDefault="00E70DAF" w:rsidP="00B54CC6">
      <w:pPr>
        <w:widowControl w:val="0"/>
        <w:overflowPunct w:val="0"/>
        <w:autoSpaceDE w:val="0"/>
        <w:autoSpaceDN w:val="0"/>
        <w:adjustRightInd w:val="0"/>
        <w:ind w:firstLine="0"/>
        <w:rPr>
          <w:color w:val="000000"/>
          <w:szCs w:val="24"/>
        </w:rPr>
      </w:pPr>
      <w:r w:rsidRPr="00A72693">
        <w:rPr>
          <w:color w:val="000000"/>
          <w:szCs w:val="24"/>
        </w:rPr>
        <w:t>8.7. В случае просрочки Поставщиком исполнения обязательств по предоставлению документов, установленных п. 4.2. настоящего Договора, Поставщик уплачивает Заказчику неустойку в размере 0,05% от стоимости настоящего Договора (Дополнительного соглашения) за каждый день просрочки исполнения обязательств.</w:t>
      </w:r>
    </w:p>
    <w:p w:rsidR="00E70DAF" w:rsidRPr="00A72693" w:rsidRDefault="00E70DAF" w:rsidP="00B54CC6">
      <w:pPr>
        <w:widowControl w:val="0"/>
        <w:overflowPunct w:val="0"/>
        <w:autoSpaceDE w:val="0"/>
        <w:autoSpaceDN w:val="0"/>
        <w:adjustRightInd w:val="0"/>
        <w:ind w:firstLine="0"/>
        <w:rPr>
          <w:color w:val="000000"/>
          <w:szCs w:val="24"/>
        </w:rPr>
      </w:pPr>
      <w:r w:rsidRPr="00A72693">
        <w:rPr>
          <w:color w:val="000000"/>
          <w:szCs w:val="24"/>
        </w:rPr>
        <w:t xml:space="preserve">8.8. В случае просрочки исполнения Заказчиком обязательства по окончательному расчету за поставленную продукцию (п. 4.3.2 Договора) Поставщик вправе потребовать уплату неустойки (пени).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(пени) устанавливается Договором в размере одной триста шестьдесят пятой  действующей на дату уплаты пени ключевой ставки Банка России от размера просроченного платежа. Ответственность за просрочку Заказчиком обязательства по окончательному расчету за поставленную продукцию, предусмотренного Договором, не применяется в случае, если Поставщиком не исполнены обязательства по предоставлению документов, предусмотренных </w:t>
      </w:r>
      <w:r w:rsidRPr="00A72693">
        <w:rPr>
          <w:color w:val="000000"/>
          <w:szCs w:val="24"/>
        </w:rPr>
        <w:lastRenderedPageBreak/>
        <w:t>пунктом 4.2. Договора.</w:t>
      </w:r>
    </w:p>
    <w:p w:rsidR="00E70DAF" w:rsidRPr="00A72693" w:rsidRDefault="00E70DAF" w:rsidP="00B54CC6">
      <w:pPr>
        <w:widowControl w:val="0"/>
        <w:ind w:firstLine="0"/>
        <w:rPr>
          <w:color w:val="000000"/>
          <w:szCs w:val="24"/>
        </w:rPr>
      </w:pPr>
      <w:r w:rsidRPr="00A72693">
        <w:rPr>
          <w:color w:val="000000"/>
          <w:szCs w:val="24"/>
        </w:rPr>
        <w:t xml:space="preserve">       8.9. 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w:t>
      </w:r>
    </w:p>
    <w:p w:rsidR="00E70DAF" w:rsidRPr="00A72693" w:rsidRDefault="00E70DAF" w:rsidP="00B54CC6">
      <w:pPr>
        <w:widowControl w:val="0"/>
        <w:ind w:firstLine="0"/>
        <w:rPr>
          <w:color w:val="000000"/>
          <w:szCs w:val="24"/>
        </w:rPr>
      </w:pPr>
      <w:r w:rsidRPr="00A72693">
        <w:rPr>
          <w:color w:val="000000"/>
          <w:szCs w:val="24"/>
        </w:rPr>
        <w:t xml:space="preserve">       8.10. 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E70DAF" w:rsidRPr="00A72693" w:rsidRDefault="00E70DAF" w:rsidP="00B54CC6">
      <w:pPr>
        <w:ind w:firstLine="0"/>
        <w:contextualSpacing/>
        <w:rPr>
          <w:color w:val="000000"/>
          <w:szCs w:val="24"/>
          <w:lang w:eastAsia="en-US"/>
        </w:rPr>
      </w:pPr>
    </w:p>
    <w:p w:rsidR="00E70DAF" w:rsidRPr="00A72693" w:rsidRDefault="00E70DAF" w:rsidP="00B54CC6">
      <w:pPr>
        <w:ind w:firstLine="0"/>
        <w:contextualSpacing/>
        <w:jc w:val="center"/>
        <w:rPr>
          <w:b/>
          <w:color w:val="000000"/>
          <w:szCs w:val="24"/>
          <w:lang w:eastAsia="en-US"/>
        </w:rPr>
      </w:pPr>
      <w:r w:rsidRPr="00A72693">
        <w:rPr>
          <w:b/>
          <w:color w:val="000000"/>
          <w:szCs w:val="24"/>
          <w:lang w:eastAsia="en-US"/>
        </w:rPr>
        <w:t>9. ОБСТОЯТЕЛЬСТВА НЕПРЕОДОЛИМОЙ СИЛЫ</w:t>
      </w:r>
    </w:p>
    <w:p w:rsidR="00E70DAF" w:rsidRPr="00A72693" w:rsidRDefault="00E70DAF" w:rsidP="00B54CC6">
      <w:pPr>
        <w:widowControl w:val="0"/>
        <w:ind w:firstLine="0"/>
        <w:rPr>
          <w:color w:val="000000"/>
          <w:szCs w:val="24"/>
        </w:rPr>
      </w:pPr>
      <w:r w:rsidRPr="00A72693">
        <w:rPr>
          <w:color w:val="000000"/>
          <w:szCs w:val="24"/>
        </w:rPr>
        <w:t>9.1. 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а именно: стихийные бедствия, эпидемии, пожары, наводнения, взрывы, военные действия.</w:t>
      </w:r>
    </w:p>
    <w:p w:rsidR="00E70DAF" w:rsidRPr="00A72693" w:rsidRDefault="00E70DAF" w:rsidP="00B54CC6">
      <w:pPr>
        <w:widowControl w:val="0"/>
        <w:ind w:firstLine="0"/>
        <w:rPr>
          <w:color w:val="000000"/>
          <w:szCs w:val="24"/>
        </w:rPr>
      </w:pPr>
      <w:r w:rsidRPr="00A72693">
        <w:rPr>
          <w:color w:val="000000"/>
          <w:szCs w:val="24"/>
        </w:rPr>
        <w:t>9.2. Сторона, подвергшаяся воздействию обстоятельств непреодолимой силы, должна в течение 3 (трех) рабочих дней известить об этом другую Сторону, предоставив независимое подтверждение наличия обстоятельств непреодолимой силы, изданное компетентным государственным или административным органом.</w:t>
      </w:r>
    </w:p>
    <w:p w:rsidR="00E70DAF" w:rsidRPr="00A72693" w:rsidRDefault="00E70DAF" w:rsidP="00B54CC6">
      <w:pPr>
        <w:widowControl w:val="0"/>
        <w:ind w:firstLine="0"/>
        <w:rPr>
          <w:color w:val="000000"/>
          <w:szCs w:val="24"/>
        </w:rPr>
      </w:pPr>
      <w:r w:rsidRPr="00A72693">
        <w:rPr>
          <w:color w:val="000000"/>
          <w:szCs w:val="24"/>
        </w:rPr>
        <w:t>9.3. Если обстоятельства непреодолимой силы будут продолжаться более 30 (тридцати) календарных дней, то каждая из сторон имеет право отказаться от дальнейшего исполнения обязательств по настоящему Договору, и в этом случае ни одна из Сторон не будет обязана возместить другой Стороне возможные убытки.</w:t>
      </w:r>
    </w:p>
    <w:p w:rsidR="00E70DAF" w:rsidRPr="00A72693" w:rsidRDefault="00E70DAF" w:rsidP="00B54CC6">
      <w:pPr>
        <w:widowControl w:val="0"/>
        <w:ind w:firstLine="0"/>
        <w:rPr>
          <w:color w:val="000000"/>
          <w:szCs w:val="24"/>
        </w:rPr>
      </w:pPr>
      <w:r w:rsidRPr="00A72693">
        <w:rPr>
          <w:color w:val="000000"/>
          <w:szCs w:val="24"/>
        </w:rPr>
        <w:t>9.4. Неисполнение Сторонами своих обязательств по настоящему договору, вызванное неисполнением обязательств третьими лицами, имеющими договорные отношения со Сторонами, не является основанием для освобождения Сторон от исполнения их обязательств по настоящему договору и не освобождает Стороны от ответственности за неисполнение.</w:t>
      </w:r>
    </w:p>
    <w:p w:rsidR="00E70DAF" w:rsidRPr="00A72693" w:rsidRDefault="00E70DAF" w:rsidP="00B54CC6">
      <w:pPr>
        <w:widowControl w:val="0"/>
        <w:tabs>
          <w:tab w:val="left" w:pos="1287"/>
        </w:tabs>
        <w:ind w:firstLine="0"/>
        <w:rPr>
          <w:color w:val="000000"/>
          <w:szCs w:val="24"/>
        </w:rPr>
      </w:pPr>
      <w:r w:rsidRPr="00A72693">
        <w:rPr>
          <w:color w:val="000000"/>
          <w:szCs w:val="24"/>
        </w:rPr>
        <w:t>9.5. Поставщик обязуется возвратить сумму предварительной оплаты, перечисленную Покупателем за товар, не поставленный вследствие действий непреодолимой силы (в случае, если таковая была уплачена Покупателем по настоящему Договору).</w:t>
      </w:r>
      <w:bookmarkStart w:id="414" w:name="bookmark6"/>
    </w:p>
    <w:p w:rsidR="00E70DAF" w:rsidRPr="00A72693" w:rsidRDefault="00E70DAF" w:rsidP="00B54CC6">
      <w:pPr>
        <w:widowControl w:val="0"/>
        <w:tabs>
          <w:tab w:val="left" w:pos="1287"/>
        </w:tabs>
        <w:ind w:firstLine="0"/>
        <w:rPr>
          <w:color w:val="000000"/>
          <w:szCs w:val="24"/>
        </w:rPr>
      </w:pPr>
    </w:p>
    <w:p w:rsidR="00E70DAF" w:rsidRPr="00A72693" w:rsidRDefault="00E70DAF" w:rsidP="00B54CC6">
      <w:pPr>
        <w:widowControl w:val="0"/>
        <w:numPr>
          <w:ilvl w:val="0"/>
          <w:numId w:val="31"/>
        </w:numPr>
        <w:tabs>
          <w:tab w:val="left" w:pos="1287"/>
        </w:tabs>
        <w:ind w:left="0" w:firstLine="0"/>
        <w:jc w:val="center"/>
        <w:rPr>
          <w:b/>
          <w:color w:val="000000"/>
          <w:szCs w:val="24"/>
        </w:rPr>
      </w:pPr>
      <w:r w:rsidRPr="00A72693">
        <w:rPr>
          <w:b/>
          <w:color w:val="000000"/>
          <w:szCs w:val="24"/>
        </w:rPr>
        <w:t>КОНФИДЕНЦИАЛЬНАЯ ИНФОРМАЦИЯ</w:t>
      </w:r>
      <w:bookmarkEnd w:id="414"/>
    </w:p>
    <w:p w:rsidR="00E70DAF" w:rsidRPr="00A72693" w:rsidRDefault="00E70DAF" w:rsidP="00B54CC6">
      <w:pPr>
        <w:widowControl w:val="0"/>
        <w:ind w:firstLine="0"/>
        <w:rPr>
          <w:color w:val="000000"/>
          <w:szCs w:val="24"/>
        </w:rPr>
      </w:pPr>
      <w:r w:rsidRPr="00A72693">
        <w:rPr>
          <w:color w:val="000000"/>
          <w:szCs w:val="24"/>
        </w:rPr>
        <w:t>10.1. Под конфиденциальной информацией понимается любая информация, представленная документально или в устной форме, или которая может быть получена путем наблюдения или анализа любого вида коммерческой, финансовой и иной деятельности Покупателя, включая, но не ограничиваясь этим: научные, деловые и коммерческие данные, ноу-хау, формулы, процессы, разработки, эскизы, фотографии, планы, рисунки, технические требования, образцы отчетов, модели, списки клиентов, прайс-листы, исследования, полученные данные, компьютерные программы, изобретения, идеи, а также любая другая информация, а также информация, которой Стороны обмениваются в рамках подготовки, переговоров, в процессе исполнения настоящего Договора, о существовании и содержании настоящего Договора.</w:t>
      </w:r>
    </w:p>
    <w:p w:rsidR="00E70DAF" w:rsidRPr="00A72693" w:rsidRDefault="00E70DAF" w:rsidP="00B54CC6">
      <w:pPr>
        <w:widowControl w:val="0"/>
        <w:ind w:firstLine="0"/>
        <w:rPr>
          <w:color w:val="000000"/>
          <w:szCs w:val="24"/>
        </w:rPr>
      </w:pPr>
      <w:r w:rsidRPr="00A72693">
        <w:rPr>
          <w:color w:val="000000"/>
          <w:szCs w:val="24"/>
        </w:rPr>
        <w:t>10.2. Поставщик признает, что обязательства по сохранению конфиденциальности применяются в отношении конфиденциальной информации, переданной ему Покупателем как до, так и после даты заключения данного Договора.</w:t>
      </w:r>
    </w:p>
    <w:p w:rsidR="00E70DAF" w:rsidRPr="00A72693" w:rsidRDefault="00E70DAF" w:rsidP="00B54CC6">
      <w:pPr>
        <w:widowControl w:val="0"/>
        <w:ind w:firstLine="0"/>
        <w:rPr>
          <w:color w:val="000000"/>
          <w:szCs w:val="24"/>
        </w:rPr>
      </w:pPr>
      <w:r w:rsidRPr="00A72693">
        <w:rPr>
          <w:color w:val="000000"/>
          <w:szCs w:val="24"/>
        </w:rPr>
        <w:t>10.3. По расторжении данного Договора или по запросу Заказчика в любое время, Поставщик обязуется в кратчайшие сроки вернуть Заказчику или уничтожить (по усмотрению Заказчика) всю конфиденциальную информацию, переданную Заказчиком Поставщику в соответствии с настоящим договором в письменной форме или на электронных носителях.</w:t>
      </w:r>
    </w:p>
    <w:p w:rsidR="00E70DAF" w:rsidRPr="00A72693" w:rsidRDefault="00E70DAF" w:rsidP="00B54CC6">
      <w:pPr>
        <w:widowControl w:val="0"/>
        <w:ind w:firstLine="0"/>
        <w:rPr>
          <w:color w:val="000000"/>
          <w:szCs w:val="24"/>
        </w:rPr>
      </w:pPr>
      <w:r w:rsidRPr="00A72693">
        <w:rPr>
          <w:color w:val="000000"/>
          <w:szCs w:val="24"/>
        </w:rPr>
        <w:t>10.4. Обязательства по сохранению конфиденциальности остаются в силе в течение 3 (трех) лет после прекращения действия настоящего Договора.</w:t>
      </w:r>
    </w:p>
    <w:p w:rsidR="00E70DAF" w:rsidRPr="00A72693" w:rsidRDefault="00E70DAF" w:rsidP="00B54CC6">
      <w:pPr>
        <w:widowControl w:val="0"/>
        <w:ind w:firstLine="0"/>
        <w:rPr>
          <w:color w:val="000000"/>
          <w:szCs w:val="24"/>
        </w:rPr>
      </w:pPr>
      <w:r w:rsidRPr="00A72693">
        <w:rPr>
          <w:color w:val="000000"/>
          <w:szCs w:val="24"/>
        </w:rPr>
        <w:t>10.5. Обязательства по сохранению конфиденциальной информации, изложенные в настоящем Договоре, не распространяются на ту конфиденциальную информацию, которая была известна Поставщику до того, как Заказчик предоставил ему эту информацию; уже является общедоступной.</w:t>
      </w:r>
    </w:p>
    <w:p w:rsidR="00E70DAF" w:rsidRPr="00A72693" w:rsidRDefault="00E70DAF" w:rsidP="00B54CC6">
      <w:pPr>
        <w:widowControl w:val="0"/>
        <w:ind w:firstLine="0"/>
        <w:rPr>
          <w:color w:val="000000"/>
          <w:szCs w:val="24"/>
        </w:rPr>
      </w:pPr>
      <w:r w:rsidRPr="00A72693">
        <w:rPr>
          <w:color w:val="000000"/>
          <w:szCs w:val="24"/>
        </w:rPr>
        <w:lastRenderedPageBreak/>
        <w:t>10.6. Сообщения для печати, публичные и рекламные объявления, касающиеся настоящего Договора, могут быть сделаны одной из Сторон только с предварительного письменного одобрения другой Стороны.</w:t>
      </w:r>
      <w:bookmarkStart w:id="415" w:name="bookmark7"/>
    </w:p>
    <w:p w:rsidR="00E70DAF" w:rsidRPr="00A72693" w:rsidRDefault="00E70DAF" w:rsidP="00B54CC6">
      <w:pPr>
        <w:widowControl w:val="0"/>
        <w:ind w:firstLine="0"/>
        <w:rPr>
          <w:color w:val="000000"/>
          <w:szCs w:val="24"/>
        </w:rPr>
      </w:pPr>
    </w:p>
    <w:p w:rsidR="00E70DAF" w:rsidRPr="00A72693" w:rsidRDefault="00E70DAF" w:rsidP="00B54CC6">
      <w:pPr>
        <w:widowControl w:val="0"/>
        <w:tabs>
          <w:tab w:val="left" w:pos="1287"/>
        </w:tabs>
        <w:ind w:firstLine="0"/>
        <w:jc w:val="center"/>
        <w:rPr>
          <w:b/>
          <w:color w:val="000000"/>
          <w:szCs w:val="24"/>
        </w:rPr>
      </w:pPr>
      <w:r w:rsidRPr="00A72693">
        <w:rPr>
          <w:b/>
          <w:color w:val="000000"/>
          <w:szCs w:val="24"/>
        </w:rPr>
        <w:t>11. АНТИКОРРУПЦИОННАЯ ОГОВОРКА</w:t>
      </w:r>
    </w:p>
    <w:p w:rsidR="00E70DAF" w:rsidRPr="00A72693" w:rsidRDefault="00E70DAF" w:rsidP="00B54CC6">
      <w:pPr>
        <w:widowControl w:val="0"/>
        <w:ind w:firstLine="0"/>
        <w:rPr>
          <w:color w:val="000000"/>
          <w:szCs w:val="24"/>
        </w:rPr>
      </w:pPr>
      <w:r w:rsidRPr="00A72693">
        <w:rPr>
          <w:color w:val="000000"/>
          <w:szCs w:val="24"/>
        </w:rPr>
        <w:t>11. Соблюдение антикоррупционных требований</w:t>
      </w:r>
    </w:p>
    <w:p w:rsidR="00E70DAF" w:rsidRPr="00A72693" w:rsidRDefault="00E70DAF" w:rsidP="00B54CC6">
      <w:pPr>
        <w:widowControl w:val="0"/>
        <w:ind w:firstLine="0"/>
        <w:rPr>
          <w:color w:val="000000"/>
          <w:szCs w:val="24"/>
        </w:rPr>
      </w:pPr>
      <w:r w:rsidRPr="00A72693">
        <w:rPr>
          <w:color w:val="000000"/>
          <w:szCs w:val="24"/>
        </w:rPr>
        <w:t>11.1 Акционерное общество «Центр судоремонта «Звездочка» информирует другую Сторону договора о принципах и требованиях Антикоррупционной политики, Заключением договора другая Сторона подтверждает ознакомление с Политикой Общества.</w:t>
      </w:r>
    </w:p>
    <w:p w:rsidR="00E70DAF" w:rsidRPr="00A72693" w:rsidRDefault="00E70DAF" w:rsidP="00B54CC6">
      <w:pPr>
        <w:widowControl w:val="0"/>
        <w:ind w:firstLine="0"/>
        <w:rPr>
          <w:color w:val="000000"/>
          <w:szCs w:val="24"/>
        </w:rPr>
      </w:pPr>
      <w:r w:rsidRPr="00A72693">
        <w:rPr>
          <w:color w:val="000000"/>
          <w:szCs w:val="24"/>
        </w:rPr>
        <w:t>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а так 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E70DAF" w:rsidRPr="00A72693" w:rsidRDefault="00E70DAF" w:rsidP="00B54CC6">
      <w:pPr>
        <w:widowControl w:val="0"/>
        <w:ind w:firstLine="0"/>
        <w:rPr>
          <w:color w:val="000000"/>
          <w:szCs w:val="24"/>
        </w:rPr>
      </w:pPr>
      <w:r w:rsidRPr="00A72693">
        <w:rPr>
          <w:color w:val="000000"/>
          <w:szCs w:val="24"/>
        </w:rPr>
        <w:t>К коррупционным правонарушениям в целях договора относятся, в том числе прямо или косвенно, лично или через посредников предложение, обещание, получение / дача взятки, коммерческий подкуп, предоставление / 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для оказания влияния на их решения, действия / бездействие с целью получения или сохранения каких-либо неправомерных преимуществ или иных неправомерных целей для себя, бизнеса или третьих лиц.</w:t>
      </w:r>
    </w:p>
    <w:p w:rsidR="00E70DAF" w:rsidRPr="00A72693" w:rsidRDefault="00E70DAF" w:rsidP="00B54CC6">
      <w:pPr>
        <w:widowControl w:val="0"/>
        <w:ind w:firstLine="0"/>
        <w:rPr>
          <w:color w:val="000000"/>
          <w:szCs w:val="24"/>
        </w:rPr>
      </w:pPr>
      <w:r w:rsidRPr="00A72693">
        <w:rPr>
          <w:color w:val="000000"/>
          <w:szCs w:val="24"/>
        </w:rPr>
        <w:t>11.2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w:t>
      </w:r>
      <w:proofErr w:type="spellStart"/>
      <w:r w:rsidRPr="00A72693">
        <w:rPr>
          <w:color w:val="000000"/>
          <w:szCs w:val="24"/>
        </w:rPr>
        <w:t>ов</w:t>
      </w:r>
      <w:proofErr w:type="spellEnd"/>
      <w:r w:rsidRPr="00A72693">
        <w:rPr>
          <w:color w:val="000000"/>
          <w:szCs w:val="24"/>
        </w:rPr>
        <w:t>)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рабочих дней с даты получения уведомления.</w:t>
      </w:r>
    </w:p>
    <w:p w:rsidR="00E70DAF" w:rsidRPr="00A72693" w:rsidRDefault="00E70DAF" w:rsidP="00B54CC6">
      <w:pPr>
        <w:widowControl w:val="0"/>
        <w:ind w:firstLine="0"/>
        <w:rPr>
          <w:color w:val="000000"/>
          <w:szCs w:val="24"/>
        </w:rPr>
      </w:pPr>
      <w:r w:rsidRPr="00A72693">
        <w:rPr>
          <w:color w:val="000000"/>
          <w:szCs w:val="24"/>
        </w:rPr>
        <w:t>Общество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 же потребовать от другой Стороны возмещения убытков, причиненных расторжением договора.</w:t>
      </w:r>
    </w:p>
    <w:p w:rsidR="00E70DAF" w:rsidRPr="00A72693" w:rsidRDefault="00E70DAF" w:rsidP="00B54CC6">
      <w:pPr>
        <w:widowControl w:val="0"/>
        <w:ind w:firstLine="0"/>
        <w:rPr>
          <w:color w:val="000000"/>
          <w:szCs w:val="24"/>
        </w:rPr>
      </w:pPr>
    </w:p>
    <w:p w:rsidR="00E70DAF" w:rsidRPr="00A72693" w:rsidRDefault="00E70DAF" w:rsidP="00B54CC6">
      <w:pPr>
        <w:widowControl w:val="0"/>
        <w:ind w:firstLine="0"/>
        <w:jc w:val="center"/>
        <w:rPr>
          <w:b/>
          <w:color w:val="000000"/>
          <w:szCs w:val="24"/>
        </w:rPr>
      </w:pPr>
      <w:r w:rsidRPr="00A72693">
        <w:rPr>
          <w:b/>
          <w:color w:val="000000"/>
          <w:szCs w:val="24"/>
        </w:rPr>
        <w:t>12. ПОРЯДОК РАЗРЕШЕНИЯ СПОРОВ</w:t>
      </w:r>
      <w:bookmarkEnd w:id="415"/>
    </w:p>
    <w:p w:rsidR="00E70DAF" w:rsidRPr="00A72693" w:rsidRDefault="00E70DAF" w:rsidP="00B54CC6">
      <w:pPr>
        <w:widowControl w:val="0"/>
        <w:ind w:firstLine="0"/>
        <w:rPr>
          <w:color w:val="000000"/>
          <w:szCs w:val="24"/>
        </w:rPr>
      </w:pPr>
      <w:r w:rsidRPr="00A72693">
        <w:rPr>
          <w:color w:val="000000"/>
          <w:szCs w:val="24"/>
        </w:rPr>
        <w:t xml:space="preserve">12.1. Стороны будут стремиться к разрешению всех возможных споров и разногласий, которые могут возникнуть по Договору или в связи с ним, путем переговоров. </w:t>
      </w:r>
    </w:p>
    <w:p w:rsidR="00E70DAF" w:rsidRPr="00A72693" w:rsidRDefault="00E70DAF" w:rsidP="00B54CC6">
      <w:pPr>
        <w:widowControl w:val="0"/>
        <w:ind w:firstLine="0"/>
        <w:rPr>
          <w:color w:val="000000"/>
          <w:szCs w:val="24"/>
        </w:rPr>
      </w:pPr>
      <w:r w:rsidRPr="00A72693">
        <w:rPr>
          <w:color w:val="000000"/>
          <w:szCs w:val="24"/>
        </w:rPr>
        <w:t xml:space="preserve">12.2. </w:t>
      </w:r>
      <w:bookmarkStart w:id="416" w:name="bookmark8"/>
      <w:r w:rsidRPr="00A72693">
        <w:rPr>
          <w:color w:val="000000"/>
          <w:szCs w:val="24"/>
        </w:rPr>
        <w:t>В случае возникновения споров Сторона, у которой возникли претензии к другой Стороне в связи с исполнением настоящего договора, в том числе по техническим и финансовым вопросам (условиям), обязана направить другой Стороне досудебную претензию, которая должна быть рассмотрена последней в течение 15 календарных дней с момента ее направления.</w:t>
      </w:r>
    </w:p>
    <w:p w:rsidR="00E70DAF" w:rsidRPr="00A72693" w:rsidRDefault="00E70DAF" w:rsidP="00B54CC6">
      <w:pPr>
        <w:widowControl w:val="0"/>
        <w:ind w:firstLine="0"/>
        <w:rPr>
          <w:color w:val="000000"/>
          <w:szCs w:val="24"/>
        </w:rPr>
      </w:pPr>
      <w:r w:rsidRPr="00A72693">
        <w:rPr>
          <w:color w:val="000000"/>
          <w:szCs w:val="24"/>
        </w:rPr>
        <w:t>12.3. Неурегулированные споры Сторон передаются на разрешение в Арбитражный суд Мурманской области, только после принятия мер по их досудебному урегулированию.</w:t>
      </w:r>
    </w:p>
    <w:p w:rsidR="00E70DAF" w:rsidRPr="00A72693" w:rsidRDefault="00E70DAF" w:rsidP="00B54CC6">
      <w:pPr>
        <w:widowControl w:val="0"/>
        <w:ind w:firstLine="0"/>
        <w:rPr>
          <w:b/>
          <w:color w:val="000000"/>
          <w:szCs w:val="24"/>
        </w:rPr>
      </w:pPr>
    </w:p>
    <w:p w:rsidR="00E70DAF" w:rsidRPr="00A72693" w:rsidRDefault="00E70DAF" w:rsidP="00B54CC6">
      <w:pPr>
        <w:widowControl w:val="0"/>
        <w:ind w:firstLine="0"/>
        <w:jc w:val="center"/>
        <w:rPr>
          <w:b/>
          <w:color w:val="000000"/>
          <w:szCs w:val="24"/>
        </w:rPr>
      </w:pPr>
      <w:r w:rsidRPr="00A72693">
        <w:rPr>
          <w:b/>
          <w:color w:val="000000"/>
          <w:szCs w:val="24"/>
        </w:rPr>
        <w:t>13. ПРОЧИЕ УСЛОВИЯ</w:t>
      </w:r>
      <w:bookmarkEnd w:id="416"/>
    </w:p>
    <w:p w:rsidR="00E70DAF" w:rsidRPr="00A72693" w:rsidRDefault="00E70DAF" w:rsidP="00B54CC6">
      <w:pPr>
        <w:widowControl w:val="0"/>
        <w:ind w:firstLine="0"/>
        <w:rPr>
          <w:color w:val="000000"/>
          <w:szCs w:val="24"/>
        </w:rPr>
      </w:pPr>
      <w:r w:rsidRPr="00A72693">
        <w:rPr>
          <w:color w:val="000000"/>
          <w:szCs w:val="24"/>
        </w:rPr>
        <w:t>13.1. Настоящий Договор вступает в силу с момента подписания и действует до 31.12.2019 г.</w:t>
      </w:r>
    </w:p>
    <w:p w:rsidR="00E70DAF" w:rsidRPr="00A72693" w:rsidRDefault="00E70DAF" w:rsidP="00B54CC6">
      <w:pPr>
        <w:widowControl w:val="0"/>
        <w:ind w:firstLine="0"/>
        <w:rPr>
          <w:color w:val="000000"/>
          <w:szCs w:val="24"/>
        </w:rPr>
      </w:pPr>
      <w:r w:rsidRPr="00A72693">
        <w:rPr>
          <w:color w:val="000000"/>
          <w:szCs w:val="24"/>
        </w:rPr>
        <w:t xml:space="preserve">13.2. Настоящий Договор может быть расторгнут по соглашению Сторон или по требованию одной из Сторон по основаниям, предусмотренным гражданским законодательством </w:t>
      </w:r>
      <w:r w:rsidRPr="00A72693">
        <w:rPr>
          <w:color w:val="000000"/>
          <w:szCs w:val="24"/>
        </w:rPr>
        <w:lastRenderedPageBreak/>
        <w:t>Российской Федерации и настоящим Договором.</w:t>
      </w:r>
    </w:p>
    <w:p w:rsidR="00E70DAF" w:rsidRPr="00A72693" w:rsidRDefault="00E70DAF" w:rsidP="00B54CC6">
      <w:pPr>
        <w:widowControl w:val="0"/>
        <w:ind w:firstLine="0"/>
        <w:rPr>
          <w:color w:val="000000"/>
          <w:szCs w:val="24"/>
        </w:rPr>
      </w:pPr>
      <w:r w:rsidRPr="00A72693">
        <w:rPr>
          <w:color w:val="000000"/>
          <w:szCs w:val="24"/>
        </w:rPr>
        <w:t>13.3. По всем вопросам, не нашедшим своего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 Российской Федерации.</w:t>
      </w:r>
    </w:p>
    <w:p w:rsidR="00E70DAF" w:rsidRPr="00A72693" w:rsidRDefault="00E70DAF" w:rsidP="00B54CC6">
      <w:pPr>
        <w:widowControl w:val="0"/>
        <w:ind w:firstLine="0"/>
        <w:rPr>
          <w:color w:val="000000"/>
          <w:szCs w:val="24"/>
        </w:rPr>
      </w:pPr>
      <w:r w:rsidRPr="00A72693">
        <w:rPr>
          <w:color w:val="000000"/>
          <w:szCs w:val="24"/>
        </w:rPr>
        <w:t>13.4. Все приложения, изменения и дополнения к настоящему Договору действительны лишь при условии, если они совершены в письменной форме и подписаны (с проставлением печатей Сторон) уполномоченными на то представителями обеих Сторон и таковые являются неотъемлемой частью Договора.</w:t>
      </w:r>
    </w:p>
    <w:p w:rsidR="00E70DAF" w:rsidRPr="00A72693" w:rsidRDefault="00E70DAF" w:rsidP="00B54CC6">
      <w:pPr>
        <w:widowControl w:val="0"/>
        <w:ind w:firstLine="0"/>
        <w:rPr>
          <w:color w:val="000000"/>
          <w:szCs w:val="24"/>
        </w:rPr>
      </w:pPr>
      <w:r w:rsidRPr="00A72693">
        <w:rPr>
          <w:color w:val="000000"/>
          <w:szCs w:val="24"/>
        </w:rPr>
        <w:t>13.5. Настоящий договор составлен в двух экземплярах на русском языке, имеющих одинаковую юридическую силу, по одному для каждой из Сторон.</w:t>
      </w:r>
    </w:p>
    <w:p w:rsidR="00E70DAF" w:rsidRPr="00A72693" w:rsidRDefault="00E70DAF" w:rsidP="00B54CC6">
      <w:pPr>
        <w:widowControl w:val="0"/>
        <w:ind w:firstLine="0"/>
        <w:rPr>
          <w:color w:val="000000"/>
          <w:szCs w:val="24"/>
        </w:rPr>
      </w:pPr>
      <w:r w:rsidRPr="00A72693">
        <w:rPr>
          <w:color w:val="000000"/>
          <w:szCs w:val="24"/>
        </w:rPr>
        <w:t>К настоящему Договору прилагаются и являются неотъемлемой его частью:</w:t>
      </w:r>
    </w:p>
    <w:p w:rsidR="00E70DAF" w:rsidRPr="00A72693" w:rsidRDefault="00E70DAF" w:rsidP="00B54CC6">
      <w:pPr>
        <w:widowControl w:val="0"/>
        <w:ind w:firstLine="0"/>
        <w:rPr>
          <w:color w:val="000000"/>
          <w:szCs w:val="24"/>
        </w:rPr>
      </w:pPr>
      <w:r w:rsidRPr="00A72693">
        <w:rPr>
          <w:color w:val="000000"/>
          <w:szCs w:val="24"/>
        </w:rPr>
        <w:t>- Спецификация. Приложение № 1.</w:t>
      </w:r>
    </w:p>
    <w:p w:rsidR="00E70DAF" w:rsidRPr="00A72693" w:rsidRDefault="00E70DAF" w:rsidP="00B54CC6">
      <w:pPr>
        <w:widowControl w:val="0"/>
        <w:ind w:firstLine="0"/>
        <w:rPr>
          <w:color w:val="000000"/>
          <w:szCs w:val="24"/>
        </w:rPr>
      </w:pPr>
      <w:bookmarkStart w:id="417" w:name="bookmark9"/>
    </w:p>
    <w:bookmarkEnd w:id="417"/>
    <w:p w:rsidR="00E70DAF" w:rsidRPr="00A72693" w:rsidRDefault="00E70DAF" w:rsidP="00B54CC6">
      <w:pPr>
        <w:widowControl w:val="0"/>
        <w:ind w:firstLine="0"/>
        <w:jc w:val="center"/>
        <w:rPr>
          <w:b/>
          <w:color w:val="000000"/>
          <w:szCs w:val="24"/>
        </w:rPr>
      </w:pPr>
      <w:r w:rsidRPr="00A72693">
        <w:rPr>
          <w:b/>
          <w:color w:val="000000"/>
          <w:szCs w:val="24"/>
        </w:rPr>
        <w:t>ЮРИДИЧЕСКИЕ АДРЕСА, БАНКОВСКИЕ РЕКВИЗИТЫ И ПОДПИСИ СТОРОН</w:t>
      </w:r>
    </w:p>
    <w:tbl>
      <w:tblPr>
        <w:tblW w:w="0" w:type="auto"/>
        <w:tblLook w:val="00A0" w:firstRow="1" w:lastRow="0" w:firstColumn="1" w:lastColumn="0" w:noHBand="0" w:noVBand="0"/>
      </w:tblPr>
      <w:tblGrid>
        <w:gridCol w:w="4927"/>
        <w:gridCol w:w="4928"/>
      </w:tblGrid>
      <w:tr w:rsidR="00E70DAF" w:rsidRPr="00A72693" w:rsidTr="00C017DA">
        <w:tc>
          <w:tcPr>
            <w:tcW w:w="4927" w:type="dxa"/>
          </w:tcPr>
          <w:p w:rsidR="00E70DAF" w:rsidRPr="00A72693" w:rsidRDefault="00E70DAF" w:rsidP="00B54CC6">
            <w:pPr>
              <w:widowControl w:val="0"/>
              <w:tabs>
                <w:tab w:val="left" w:pos="1560"/>
                <w:tab w:val="left" w:pos="8931"/>
                <w:tab w:val="left" w:pos="9356"/>
                <w:tab w:val="left" w:pos="9639"/>
              </w:tabs>
              <w:ind w:firstLine="0"/>
              <w:jc w:val="center"/>
              <w:outlineLvl w:val="0"/>
              <w:rPr>
                <w:color w:val="000000"/>
                <w:szCs w:val="24"/>
              </w:rPr>
            </w:pPr>
            <w:r w:rsidRPr="00A72693">
              <w:rPr>
                <w:color w:val="000000"/>
                <w:szCs w:val="24"/>
              </w:rPr>
              <w:t xml:space="preserve">Заказчик </w:t>
            </w:r>
          </w:p>
        </w:tc>
        <w:tc>
          <w:tcPr>
            <w:tcW w:w="4928" w:type="dxa"/>
          </w:tcPr>
          <w:p w:rsidR="00E70DAF" w:rsidRPr="00A72693" w:rsidRDefault="00E70DAF" w:rsidP="00B54CC6">
            <w:pPr>
              <w:widowControl w:val="0"/>
              <w:tabs>
                <w:tab w:val="left" w:pos="1560"/>
                <w:tab w:val="left" w:pos="8931"/>
                <w:tab w:val="left" w:pos="9356"/>
                <w:tab w:val="left" w:pos="9639"/>
              </w:tabs>
              <w:ind w:firstLine="0"/>
              <w:jc w:val="center"/>
              <w:outlineLvl w:val="0"/>
              <w:rPr>
                <w:color w:val="000000"/>
                <w:szCs w:val="24"/>
              </w:rPr>
            </w:pPr>
            <w:r w:rsidRPr="00A72693">
              <w:rPr>
                <w:color w:val="000000"/>
                <w:szCs w:val="24"/>
              </w:rPr>
              <w:t>Поставщик</w:t>
            </w:r>
          </w:p>
        </w:tc>
      </w:tr>
      <w:tr w:rsidR="00E70DAF" w:rsidRPr="00A72693" w:rsidTr="00C017DA">
        <w:trPr>
          <w:trHeight w:val="5280"/>
        </w:trPr>
        <w:tc>
          <w:tcPr>
            <w:tcW w:w="4927" w:type="dxa"/>
          </w:tcPr>
          <w:p w:rsidR="00E70DAF" w:rsidRPr="00A72693" w:rsidRDefault="00E70DAF" w:rsidP="00B54CC6">
            <w:pPr>
              <w:ind w:firstLine="0"/>
              <w:rPr>
                <w:szCs w:val="24"/>
              </w:rPr>
            </w:pPr>
            <w:r w:rsidRPr="00A72693">
              <w:rPr>
                <w:szCs w:val="24"/>
              </w:rPr>
              <w:t>АО «ЦС «Звездочка»</w:t>
            </w:r>
          </w:p>
          <w:p w:rsidR="00E70DAF" w:rsidRPr="00A72693" w:rsidRDefault="00E70DAF" w:rsidP="00B54CC6">
            <w:pPr>
              <w:ind w:firstLine="0"/>
              <w:rPr>
                <w:szCs w:val="24"/>
              </w:rPr>
            </w:pPr>
            <w:r w:rsidRPr="00A72693">
              <w:rPr>
                <w:szCs w:val="24"/>
              </w:rPr>
              <w:t>Юридический адрес: 164500 г. Северодвинск, пр. Машиностроителей, д. 12.</w:t>
            </w:r>
          </w:p>
          <w:p w:rsidR="00E70DAF" w:rsidRPr="00A72693" w:rsidRDefault="00E70DAF" w:rsidP="00B54CC6">
            <w:pPr>
              <w:ind w:firstLine="0"/>
              <w:rPr>
                <w:szCs w:val="24"/>
              </w:rPr>
            </w:pPr>
            <w:r w:rsidRPr="00A72693">
              <w:rPr>
                <w:szCs w:val="24"/>
              </w:rPr>
              <w:t>ИНН/КПП 2902060361/997450001</w:t>
            </w:r>
          </w:p>
          <w:p w:rsidR="00E70DAF" w:rsidRPr="00A72693" w:rsidRDefault="00E70DAF" w:rsidP="00B54CC6">
            <w:pPr>
              <w:ind w:firstLine="0"/>
              <w:rPr>
                <w:szCs w:val="24"/>
              </w:rPr>
            </w:pPr>
            <w:r w:rsidRPr="00A72693">
              <w:rPr>
                <w:szCs w:val="24"/>
              </w:rPr>
              <w:t>Р/счет в рамках ГОСОБОРОНЗАКАЗА: 40706810706000000361</w:t>
            </w:r>
          </w:p>
          <w:p w:rsidR="00E70DAF" w:rsidRPr="00A72693" w:rsidRDefault="00E70DAF" w:rsidP="00B54CC6">
            <w:pPr>
              <w:ind w:firstLine="0"/>
              <w:rPr>
                <w:szCs w:val="24"/>
              </w:rPr>
            </w:pPr>
            <w:r w:rsidRPr="00A72693">
              <w:rPr>
                <w:szCs w:val="24"/>
              </w:rPr>
              <w:t>ИГК 1822187302961442209025319,</w:t>
            </w:r>
            <w:r w:rsidRPr="00A72693">
              <w:rPr>
                <w:color w:val="FF0000"/>
                <w:szCs w:val="24"/>
              </w:rPr>
              <w:t xml:space="preserve"> </w:t>
            </w:r>
          </w:p>
          <w:p w:rsidR="00E70DAF" w:rsidRPr="00A72693" w:rsidRDefault="00E70DAF" w:rsidP="00B54CC6">
            <w:pPr>
              <w:ind w:firstLine="0"/>
              <w:rPr>
                <w:szCs w:val="24"/>
              </w:rPr>
            </w:pPr>
            <w:r w:rsidRPr="00A72693">
              <w:rPr>
                <w:szCs w:val="24"/>
              </w:rPr>
              <w:t>ПАО «Промсвязьбанк»,</w:t>
            </w:r>
          </w:p>
          <w:p w:rsidR="00E70DAF" w:rsidRPr="00A72693" w:rsidRDefault="00E70DAF" w:rsidP="00B54CC6">
            <w:pPr>
              <w:ind w:firstLine="0"/>
              <w:rPr>
                <w:szCs w:val="24"/>
              </w:rPr>
            </w:pPr>
            <w:r w:rsidRPr="00A72693">
              <w:rPr>
                <w:szCs w:val="24"/>
              </w:rPr>
              <w:t>г. Санкт-Петербург</w:t>
            </w:r>
          </w:p>
          <w:p w:rsidR="00E70DAF" w:rsidRPr="00A72693" w:rsidRDefault="00E70DAF" w:rsidP="00B54CC6">
            <w:pPr>
              <w:ind w:firstLine="0"/>
              <w:rPr>
                <w:szCs w:val="24"/>
              </w:rPr>
            </w:pPr>
            <w:r w:rsidRPr="00A72693">
              <w:rPr>
                <w:szCs w:val="24"/>
              </w:rPr>
              <w:t xml:space="preserve">БИК: 044030920, </w:t>
            </w:r>
          </w:p>
          <w:p w:rsidR="00E70DAF" w:rsidRPr="00A72693" w:rsidRDefault="00E70DAF" w:rsidP="00B54CC6">
            <w:pPr>
              <w:ind w:firstLine="0"/>
              <w:rPr>
                <w:szCs w:val="24"/>
              </w:rPr>
            </w:pPr>
            <w:r w:rsidRPr="00A72693">
              <w:rPr>
                <w:szCs w:val="24"/>
              </w:rPr>
              <w:t>К/счет: 30101810000000000920.</w:t>
            </w:r>
          </w:p>
          <w:p w:rsidR="00E70DAF" w:rsidRPr="00A72693" w:rsidRDefault="00E70DAF" w:rsidP="00B54CC6">
            <w:pPr>
              <w:ind w:firstLine="0"/>
              <w:rPr>
                <w:szCs w:val="24"/>
              </w:rPr>
            </w:pPr>
            <w:r w:rsidRPr="00A72693">
              <w:rPr>
                <w:szCs w:val="24"/>
                <w:u w:val="single"/>
              </w:rPr>
              <w:t>Грузополучатель:</w:t>
            </w:r>
            <w:r w:rsidRPr="00A72693">
              <w:rPr>
                <w:szCs w:val="24"/>
              </w:rPr>
              <w:t xml:space="preserve"> Филиал «35 СРЗ» </w:t>
            </w:r>
          </w:p>
          <w:p w:rsidR="00E70DAF" w:rsidRPr="00A72693" w:rsidRDefault="00E70DAF" w:rsidP="00B54CC6">
            <w:pPr>
              <w:ind w:firstLine="0"/>
              <w:rPr>
                <w:szCs w:val="24"/>
              </w:rPr>
            </w:pPr>
            <w:r w:rsidRPr="00A72693">
              <w:rPr>
                <w:szCs w:val="24"/>
              </w:rPr>
              <w:t>АО «ЦС «Звёздочка»</w:t>
            </w:r>
          </w:p>
          <w:p w:rsidR="00E70DAF" w:rsidRPr="00A72693" w:rsidRDefault="00E70DAF" w:rsidP="00B54CC6">
            <w:pPr>
              <w:ind w:firstLine="0"/>
              <w:rPr>
                <w:szCs w:val="24"/>
              </w:rPr>
            </w:pPr>
            <w:r w:rsidRPr="00A72693">
              <w:rPr>
                <w:szCs w:val="24"/>
              </w:rPr>
              <w:t xml:space="preserve">Фактический адрес: 183017, г. Мурманск, </w:t>
            </w:r>
          </w:p>
          <w:p w:rsidR="00E70DAF" w:rsidRPr="00A72693" w:rsidRDefault="00E70DAF" w:rsidP="00B54CC6">
            <w:pPr>
              <w:ind w:firstLine="0"/>
              <w:rPr>
                <w:szCs w:val="24"/>
              </w:rPr>
            </w:pPr>
            <w:r w:rsidRPr="00A72693">
              <w:rPr>
                <w:szCs w:val="24"/>
              </w:rPr>
              <w:t>ул. Адмирала Лобова, д. 100</w:t>
            </w:r>
          </w:p>
          <w:p w:rsidR="00E70DAF" w:rsidRPr="00A72693" w:rsidRDefault="00E70DAF" w:rsidP="00B54CC6">
            <w:pPr>
              <w:ind w:firstLine="0"/>
              <w:rPr>
                <w:szCs w:val="24"/>
              </w:rPr>
            </w:pPr>
            <w:r w:rsidRPr="00A72693">
              <w:rPr>
                <w:szCs w:val="24"/>
              </w:rPr>
              <w:t>Д</w:t>
            </w:r>
            <w:r w:rsidRPr="00A72693">
              <w:rPr>
                <w:b/>
                <w:szCs w:val="24"/>
              </w:rPr>
              <w:t xml:space="preserve">иректор филиала «35 СРЗ» </w:t>
            </w:r>
          </w:p>
          <w:p w:rsidR="00E70DAF" w:rsidRPr="00A72693" w:rsidRDefault="00E70DAF" w:rsidP="00B54CC6">
            <w:pPr>
              <w:ind w:firstLine="0"/>
              <w:rPr>
                <w:b/>
                <w:szCs w:val="24"/>
              </w:rPr>
            </w:pPr>
            <w:r w:rsidRPr="00A72693">
              <w:rPr>
                <w:b/>
                <w:szCs w:val="24"/>
              </w:rPr>
              <w:t>АО «ЦС «Звездочка»</w:t>
            </w:r>
          </w:p>
          <w:p w:rsidR="00E70DAF" w:rsidRPr="00A72693" w:rsidRDefault="00E70DAF" w:rsidP="00B54CC6">
            <w:pPr>
              <w:ind w:firstLine="0"/>
              <w:rPr>
                <w:szCs w:val="24"/>
              </w:rPr>
            </w:pPr>
            <w:r w:rsidRPr="00A72693">
              <w:rPr>
                <w:szCs w:val="24"/>
              </w:rPr>
              <w:t>______________________/________________/</w:t>
            </w:r>
          </w:p>
          <w:p w:rsidR="00E70DAF" w:rsidRPr="00A72693" w:rsidRDefault="00E70DAF" w:rsidP="00B54CC6">
            <w:pPr>
              <w:ind w:firstLine="0"/>
              <w:rPr>
                <w:szCs w:val="24"/>
              </w:rPr>
            </w:pPr>
          </w:p>
          <w:p w:rsidR="00E70DAF" w:rsidRPr="00A72693" w:rsidRDefault="00E70DAF" w:rsidP="00B54CC6">
            <w:pPr>
              <w:ind w:firstLine="0"/>
              <w:rPr>
                <w:b/>
                <w:color w:val="000000"/>
                <w:szCs w:val="24"/>
              </w:rPr>
            </w:pPr>
            <w:r w:rsidRPr="00A72693">
              <w:rPr>
                <w:b/>
                <w:szCs w:val="24"/>
              </w:rPr>
              <w:t>«_____»________________20____ г.</w:t>
            </w:r>
          </w:p>
        </w:tc>
        <w:tc>
          <w:tcPr>
            <w:tcW w:w="4928" w:type="dxa"/>
          </w:tcPr>
          <w:tbl>
            <w:tblPr>
              <w:tblW w:w="0" w:type="auto"/>
              <w:tblCellMar>
                <w:left w:w="70" w:type="dxa"/>
                <w:right w:w="70" w:type="dxa"/>
              </w:tblCellMar>
              <w:tblLook w:val="0000" w:firstRow="0" w:lastRow="0" w:firstColumn="0" w:lastColumn="0" w:noHBand="0" w:noVBand="0"/>
            </w:tblPr>
            <w:tblGrid>
              <w:gridCol w:w="4606"/>
            </w:tblGrid>
            <w:tr w:rsidR="00E70DAF" w:rsidRPr="00A72693" w:rsidTr="00C017DA">
              <w:tc>
                <w:tcPr>
                  <w:tcW w:w="4606" w:type="dxa"/>
                </w:tcPr>
                <w:p w:rsidR="00E70DAF" w:rsidRPr="00A72693" w:rsidRDefault="00E70DAF" w:rsidP="00B54CC6">
                  <w:pPr>
                    <w:widowControl w:val="0"/>
                    <w:ind w:firstLine="0"/>
                    <w:jc w:val="left"/>
                    <w:rPr>
                      <w:b/>
                      <w:color w:val="000000"/>
                      <w:szCs w:val="24"/>
                    </w:rPr>
                  </w:pPr>
                </w:p>
              </w:tc>
            </w:tr>
            <w:tr w:rsidR="00E70DAF" w:rsidRPr="00A72693" w:rsidTr="00C017DA">
              <w:tc>
                <w:tcPr>
                  <w:tcW w:w="4606" w:type="dxa"/>
                </w:tcPr>
                <w:p w:rsidR="00E70DAF" w:rsidRPr="00A72693" w:rsidRDefault="00E70DAF" w:rsidP="00B54CC6">
                  <w:pPr>
                    <w:widowControl w:val="0"/>
                    <w:tabs>
                      <w:tab w:val="center" w:pos="4677"/>
                      <w:tab w:val="right" w:pos="9355"/>
                    </w:tabs>
                    <w:ind w:firstLine="0"/>
                    <w:jc w:val="left"/>
                    <w:rPr>
                      <w:color w:val="000000"/>
                      <w:szCs w:val="24"/>
                    </w:rPr>
                  </w:pPr>
                </w:p>
              </w:tc>
            </w:tr>
            <w:tr w:rsidR="00E70DAF" w:rsidRPr="00A72693" w:rsidTr="00C017DA">
              <w:tc>
                <w:tcPr>
                  <w:tcW w:w="4606" w:type="dxa"/>
                </w:tcPr>
                <w:p w:rsidR="00E70DAF" w:rsidRPr="00A72693" w:rsidRDefault="00E70DAF" w:rsidP="00B54CC6">
                  <w:pPr>
                    <w:widowControl w:val="0"/>
                    <w:ind w:firstLine="0"/>
                    <w:jc w:val="left"/>
                    <w:rPr>
                      <w:color w:val="000000"/>
                      <w:szCs w:val="24"/>
                    </w:rPr>
                  </w:pPr>
                </w:p>
              </w:tc>
            </w:tr>
            <w:tr w:rsidR="00E70DAF" w:rsidRPr="00A72693" w:rsidTr="00C017DA">
              <w:tc>
                <w:tcPr>
                  <w:tcW w:w="4606" w:type="dxa"/>
                </w:tcPr>
                <w:p w:rsidR="00E70DAF" w:rsidRPr="00A72693" w:rsidRDefault="00E70DAF" w:rsidP="00B54CC6">
                  <w:pPr>
                    <w:widowControl w:val="0"/>
                    <w:ind w:firstLine="0"/>
                    <w:jc w:val="left"/>
                    <w:rPr>
                      <w:color w:val="000000"/>
                      <w:szCs w:val="24"/>
                    </w:rPr>
                  </w:pPr>
                </w:p>
              </w:tc>
            </w:tr>
            <w:tr w:rsidR="00E70DAF" w:rsidRPr="00A72693" w:rsidTr="00C017DA">
              <w:tc>
                <w:tcPr>
                  <w:tcW w:w="4606" w:type="dxa"/>
                </w:tcPr>
                <w:p w:rsidR="00E70DAF" w:rsidRPr="00A72693" w:rsidRDefault="00E70DAF" w:rsidP="00B54CC6">
                  <w:pPr>
                    <w:widowControl w:val="0"/>
                    <w:ind w:firstLine="0"/>
                    <w:jc w:val="left"/>
                    <w:rPr>
                      <w:b/>
                      <w:color w:val="000000"/>
                      <w:szCs w:val="24"/>
                    </w:rPr>
                  </w:pPr>
                </w:p>
              </w:tc>
            </w:tr>
            <w:tr w:rsidR="00E70DAF" w:rsidRPr="00A72693" w:rsidTr="00C017DA">
              <w:trPr>
                <w:trHeight w:val="1122"/>
              </w:trPr>
              <w:tc>
                <w:tcPr>
                  <w:tcW w:w="4606" w:type="dxa"/>
                </w:tcPr>
                <w:p w:rsidR="00E70DAF" w:rsidRPr="00A72693" w:rsidRDefault="00E70DAF" w:rsidP="00B54CC6">
                  <w:pPr>
                    <w:widowControl w:val="0"/>
                    <w:ind w:firstLine="0"/>
                    <w:jc w:val="center"/>
                    <w:rPr>
                      <w:color w:val="000000"/>
                      <w:szCs w:val="24"/>
                    </w:rPr>
                  </w:pPr>
                </w:p>
              </w:tc>
            </w:tr>
            <w:tr w:rsidR="00E70DAF" w:rsidRPr="00A72693" w:rsidTr="00C017DA">
              <w:tc>
                <w:tcPr>
                  <w:tcW w:w="4606" w:type="dxa"/>
                </w:tcPr>
                <w:p w:rsidR="00E70DAF" w:rsidRPr="00A72693" w:rsidRDefault="00E70DAF" w:rsidP="00B54CC6">
                  <w:pPr>
                    <w:widowControl w:val="0"/>
                    <w:tabs>
                      <w:tab w:val="center" w:pos="4677"/>
                      <w:tab w:val="right" w:pos="9355"/>
                    </w:tabs>
                    <w:ind w:firstLine="0"/>
                    <w:jc w:val="left"/>
                    <w:rPr>
                      <w:color w:val="000000"/>
                      <w:szCs w:val="24"/>
                    </w:rPr>
                  </w:pPr>
                </w:p>
              </w:tc>
            </w:tr>
          </w:tbl>
          <w:p w:rsidR="00E70DAF" w:rsidRPr="00A72693" w:rsidRDefault="00E70DAF" w:rsidP="00B54CC6">
            <w:pPr>
              <w:widowControl w:val="0"/>
              <w:tabs>
                <w:tab w:val="left" w:pos="1560"/>
                <w:tab w:val="left" w:pos="8931"/>
                <w:tab w:val="left" w:pos="9356"/>
                <w:tab w:val="left" w:pos="9639"/>
              </w:tabs>
              <w:ind w:firstLine="0"/>
              <w:jc w:val="center"/>
              <w:outlineLvl w:val="0"/>
              <w:rPr>
                <w:b/>
                <w:color w:val="000000"/>
                <w:szCs w:val="24"/>
              </w:rPr>
            </w:pPr>
          </w:p>
        </w:tc>
      </w:tr>
    </w:tbl>
    <w:p w:rsidR="00E70DAF" w:rsidRPr="00A72693" w:rsidRDefault="00E70DAF" w:rsidP="00B54CC6">
      <w:pPr>
        <w:widowControl w:val="0"/>
        <w:ind w:firstLine="0"/>
        <w:jc w:val="right"/>
        <w:rPr>
          <w:b/>
          <w:color w:val="000000"/>
          <w:szCs w:val="24"/>
        </w:rPr>
      </w:pPr>
      <w:r w:rsidRPr="00A72693">
        <w:rPr>
          <w:b/>
          <w:color w:val="000000"/>
          <w:szCs w:val="24"/>
        </w:rPr>
        <w:t>Приложение № 1</w:t>
      </w:r>
    </w:p>
    <w:p w:rsidR="00E70DAF" w:rsidRPr="00A72693" w:rsidRDefault="00E70DAF" w:rsidP="00B54CC6">
      <w:pPr>
        <w:widowControl w:val="0"/>
        <w:ind w:firstLine="0"/>
        <w:jc w:val="right"/>
        <w:rPr>
          <w:color w:val="000000"/>
          <w:szCs w:val="24"/>
        </w:rPr>
      </w:pPr>
      <w:r w:rsidRPr="00A72693">
        <w:rPr>
          <w:b/>
          <w:color w:val="000000"/>
          <w:szCs w:val="24"/>
        </w:rPr>
        <w:t>к Договору поставки № 1822187302961442209025319/</w:t>
      </w:r>
      <w:r w:rsidRPr="00A72693">
        <w:rPr>
          <w:color w:val="000000"/>
          <w:szCs w:val="24"/>
        </w:rPr>
        <w:t xml:space="preserve">______________ </w:t>
      </w:r>
    </w:p>
    <w:p w:rsidR="00E70DAF" w:rsidRPr="00A72693" w:rsidRDefault="00E70DAF" w:rsidP="00B54CC6">
      <w:pPr>
        <w:widowControl w:val="0"/>
        <w:ind w:firstLine="0"/>
        <w:jc w:val="right"/>
        <w:rPr>
          <w:color w:val="000000"/>
          <w:szCs w:val="24"/>
        </w:rPr>
      </w:pPr>
      <w:r w:rsidRPr="00A72693">
        <w:rPr>
          <w:color w:val="000000"/>
          <w:szCs w:val="24"/>
        </w:rPr>
        <w:t>от «___» _________ 20_____г.</w:t>
      </w:r>
    </w:p>
    <w:p w:rsidR="00E70DAF" w:rsidRPr="00A72693" w:rsidRDefault="00E70DAF" w:rsidP="00B54CC6">
      <w:pPr>
        <w:widowControl w:val="0"/>
        <w:ind w:firstLine="0"/>
        <w:jc w:val="right"/>
        <w:rPr>
          <w:b/>
          <w:color w:val="000000"/>
          <w:szCs w:val="24"/>
        </w:rPr>
      </w:pPr>
    </w:p>
    <w:p w:rsidR="00E70DAF" w:rsidRPr="00A72693" w:rsidRDefault="00E70DAF" w:rsidP="00B54CC6">
      <w:pPr>
        <w:widowControl w:val="0"/>
        <w:ind w:firstLine="0"/>
        <w:rPr>
          <w:b/>
          <w:color w:val="000000"/>
          <w:szCs w:val="24"/>
        </w:rPr>
      </w:pPr>
    </w:p>
    <w:p w:rsidR="00E70DAF" w:rsidRPr="00A72693" w:rsidRDefault="00E70DAF" w:rsidP="00B54CC6">
      <w:pPr>
        <w:widowControl w:val="0"/>
        <w:tabs>
          <w:tab w:val="left" w:pos="5812"/>
        </w:tabs>
        <w:ind w:firstLine="0"/>
        <w:rPr>
          <w:color w:val="FFFFFF"/>
          <w:szCs w:val="24"/>
        </w:rPr>
      </w:pPr>
      <w:r w:rsidRPr="00A72693">
        <w:rPr>
          <w:color w:val="000000"/>
          <w:szCs w:val="24"/>
        </w:rPr>
        <w:t>г. Мурманск</w:t>
      </w:r>
      <w:r w:rsidRPr="00A72693">
        <w:rPr>
          <w:color w:val="000000"/>
          <w:szCs w:val="24"/>
        </w:rPr>
        <w:tab/>
      </w:r>
      <w:r w:rsidRPr="00A72693">
        <w:rPr>
          <w:color w:val="000000"/>
          <w:szCs w:val="24"/>
        </w:rPr>
        <w:tab/>
      </w:r>
      <w:r w:rsidRPr="00A72693">
        <w:rPr>
          <w:color w:val="FFFFFF"/>
          <w:szCs w:val="24"/>
        </w:rPr>
        <w:t>«___» _______________ 20_____г.</w:t>
      </w:r>
    </w:p>
    <w:p w:rsidR="00E70DAF" w:rsidRPr="00A72693" w:rsidRDefault="00E70DAF" w:rsidP="00B54CC6">
      <w:pPr>
        <w:widowControl w:val="0"/>
        <w:ind w:firstLine="0"/>
        <w:jc w:val="left"/>
        <w:rPr>
          <w:color w:val="000000"/>
          <w:szCs w:val="24"/>
        </w:rPr>
      </w:pPr>
    </w:p>
    <w:p w:rsidR="00E70DAF" w:rsidRPr="00A72693" w:rsidRDefault="00E70DAF" w:rsidP="00B54CC6">
      <w:pPr>
        <w:widowControl w:val="0"/>
        <w:ind w:firstLine="0"/>
        <w:jc w:val="left"/>
        <w:rPr>
          <w:color w:val="000000"/>
          <w:szCs w:val="24"/>
        </w:rPr>
      </w:pPr>
    </w:p>
    <w:p w:rsidR="00E70DAF" w:rsidRPr="00A72693" w:rsidRDefault="00E70DAF" w:rsidP="00B54CC6">
      <w:pPr>
        <w:widowControl w:val="0"/>
        <w:ind w:firstLine="0"/>
        <w:jc w:val="center"/>
        <w:rPr>
          <w:b/>
          <w:color w:val="000000"/>
          <w:szCs w:val="24"/>
        </w:rPr>
      </w:pPr>
      <w:r w:rsidRPr="00A72693">
        <w:rPr>
          <w:b/>
          <w:color w:val="000000"/>
          <w:szCs w:val="24"/>
        </w:rPr>
        <w:t xml:space="preserve">СПЕЦИФИКАЦИЯ </w:t>
      </w:r>
    </w:p>
    <w:p w:rsidR="00E70DAF" w:rsidRPr="00A72693" w:rsidRDefault="00E70DAF" w:rsidP="00B54CC6">
      <w:pPr>
        <w:widowControl w:val="0"/>
        <w:ind w:firstLine="0"/>
        <w:jc w:val="center"/>
        <w:rPr>
          <w:b/>
          <w:color w:val="000000"/>
          <w:szCs w:val="24"/>
        </w:rPr>
      </w:pPr>
    </w:p>
    <w:p w:rsidR="00E70DAF" w:rsidRPr="00A72693" w:rsidRDefault="00E70DAF" w:rsidP="00B54CC6">
      <w:pPr>
        <w:widowControl w:val="0"/>
        <w:ind w:firstLine="0"/>
        <w:jc w:val="center"/>
        <w:rPr>
          <w:b/>
          <w:color w:val="000000"/>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601"/>
        <w:gridCol w:w="1951"/>
        <w:gridCol w:w="1985"/>
        <w:gridCol w:w="1134"/>
        <w:gridCol w:w="992"/>
        <w:gridCol w:w="1417"/>
        <w:gridCol w:w="1560"/>
      </w:tblGrid>
      <w:tr w:rsidR="00E70DAF" w:rsidRPr="00A72693" w:rsidTr="00A72693">
        <w:tc>
          <w:tcPr>
            <w:tcW w:w="533" w:type="dxa"/>
            <w:vAlign w:val="center"/>
          </w:tcPr>
          <w:p w:rsidR="00E70DAF" w:rsidRPr="00A72693" w:rsidRDefault="00E70DAF" w:rsidP="00B54CC6">
            <w:pPr>
              <w:widowControl w:val="0"/>
              <w:ind w:firstLine="0"/>
              <w:jc w:val="center"/>
              <w:rPr>
                <w:color w:val="000000"/>
                <w:szCs w:val="24"/>
              </w:rPr>
            </w:pPr>
            <w:r w:rsidRPr="00A72693">
              <w:rPr>
                <w:color w:val="000000"/>
                <w:szCs w:val="24"/>
              </w:rPr>
              <w:t xml:space="preserve">№ </w:t>
            </w:r>
            <w:proofErr w:type="spellStart"/>
            <w:r w:rsidRPr="00A72693">
              <w:rPr>
                <w:color w:val="000000"/>
                <w:szCs w:val="24"/>
              </w:rPr>
              <w:t>пп</w:t>
            </w:r>
            <w:proofErr w:type="spellEnd"/>
          </w:p>
        </w:tc>
        <w:tc>
          <w:tcPr>
            <w:tcW w:w="2552" w:type="dxa"/>
            <w:gridSpan w:val="2"/>
            <w:vAlign w:val="center"/>
          </w:tcPr>
          <w:p w:rsidR="00E70DAF" w:rsidRPr="00A72693" w:rsidRDefault="00E70DAF" w:rsidP="00B54CC6">
            <w:pPr>
              <w:widowControl w:val="0"/>
              <w:ind w:firstLine="0"/>
              <w:jc w:val="center"/>
              <w:rPr>
                <w:color w:val="000000"/>
                <w:szCs w:val="24"/>
              </w:rPr>
            </w:pPr>
            <w:r w:rsidRPr="00A72693">
              <w:rPr>
                <w:color w:val="000000"/>
                <w:szCs w:val="24"/>
              </w:rPr>
              <w:t>Наименование продукции</w:t>
            </w:r>
          </w:p>
        </w:tc>
        <w:tc>
          <w:tcPr>
            <w:tcW w:w="1985" w:type="dxa"/>
            <w:vAlign w:val="center"/>
          </w:tcPr>
          <w:p w:rsidR="00E70DAF" w:rsidRPr="00A72693" w:rsidRDefault="00E70DAF" w:rsidP="00B54CC6">
            <w:pPr>
              <w:widowControl w:val="0"/>
              <w:ind w:firstLine="0"/>
              <w:jc w:val="center"/>
              <w:rPr>
                <w:color w:val="000000"/>
                <w:szCs w:val="24"/>
              </w:rPr>
            </w:pPr>
            <w:r w:rsidRPr="00A72693">
              <w:rPr>
                <w:color w:val="000000"/>
                <w:szCs w:val="24"/>
              </w:rPr>
              <w:t>Марка, модель, сорт, ГОСТ, ТУ и т.д.</w:t>
            </w:r>
          </w:p>
        </w:tc>
        <w:tc>
          <w:tcPr>
            <w:tcW w:w="1134" w:type="dxa"/>
          </w:tcPr>
          <w:p w:rsidR="00E70DAF" w:rsidRPr="00A72693" w:rsidRDefault="00E70DAF" w:rsidP="00B54CC6">
            <w:pPr>
              <w:widowControl w:val="0"/>
              <w:ind w:firstLine="0"/>
              <w:jc w:val="center"/>
              <w:rPr>
                <w:color w:val="000000"/>
                <w:szCs w:val="24"/>
              </w:rPr>
            </w:pPr>
          </w:p>
          <w:p w:rsidR="00E70DAF" w:rsidRPr="00A72693" w:rsidRDefault="00E70DAF" w:rsidP="00B54CC6">
            <w:pPr>
              <w:widowControl w:val="0"/>
              <w:ind w:firstLine="0"/>
              <w:jc w:val="center"/>
              <w:rPr>
                <w:color w:val="000000"/>
                <w:szCs w:val="24"/>
              </w:rPr>
            </w:pPr>
            <w:r w:rsidRPr="00A72693">
              <w:rPr>
                <w:color w:val="000000"/>
                <w:szCs w:val="24"/>
              </w:rPr>
              <w:t>Ед. изм.</w:t>
            </w:r>
          </w:p>
        </w:tc>
        <w:tc>
          <w:tcPr>
            <w:tcW w:w="992" w:type="dxa"/>
            <w:vAlign w:val="center"/>
          </w:tcPr>
          <w:p w:rsidR="00E70DAF" w:rsidRPr="00A72693" w:rsidRDefault="00E70DAF" w:rsidP="00B54CC6">
            <w:pPr>
              <w:widowControl w:val="0"/>
              <w:ind w:firstLine="0"/>
              <w:jc w:val="center"/>
              <w:rPr>
                <w:color w:val="000000"/>
                <w:szCs w:val="24"/>
              </w:rPr>
            </w:pPr>
            <w:r w:rsidRPr="00A72693">
              <w:rPr>
                <w:color w:val="000000"/>
                <w:szCs w:val="24"/>
              </w:rPr>
              <w:t>Количество</w:t>
            </w:r>
          </w:p>
        </w:tc>
        <w:tc>
          <w:tcPr>
            <w:tcW w:w="1417" w:type="dxa"/>
            <w:vAlign w:val="center"/>
          </w:tcPr>
          <w:p w:rsidR="00E70DAF" w:rsidRPr="00A72693" w:rsidRDefault="00E70DAF" w:rsidP="00B54CC6">
            <w:pPr>
              <w:widowControl w:val="0"/>
              <w:ind w:firstLine="0"/>
              <w:jc w:val="center"/>
              <w:rPr>
                <w:color w:val="000000"/>
                <w:szCs w:val="24"/>
              </w:rPr>
            </w:pPr>
            <w:r w:rsidRPr="00A72693">
              <w:rPr>
                <w:color w:val="000000"/>
                <w:szCs w:val="24"/>
              </w:rPr>
              <w:t>Цена за единицу, с учетом НДС (руб.)</w:t>
            </w:r>
          </w:p>
        </w:tc>
        <w:tc>
          <w:tcPr>
            <w:tcW w:w="1560" w:type="dxa"/>
            <w:vAlign w:val="center"/>
          </w:tcPr>
          <w:p w:rsidR="00E70DAF" w:rsidRPr="00A72693" w:rsidRDefault="00E70DAF" w:rsidP="00B54CC6">
            <w:pPr>
              <w:widowControl w:val="0"/>
              <w:ind w:firstLine="0"/>
              <w:jc w:val="center"/>
              <w:rPr>
                <w:color w:val="000000"/>
                <w:szCs w:val="24"/>
              </w:rPr>
            </w:pPr>
            <w:r w:rsidRPr="00A72693">
              <w:rPr>
                <w:color w:val="000000"/>
                <w:szCs w:val="24"/>
              </w:rPr>
              <w:t>Сумма с учетом НДС (руб.)</w:t>
            </w:r>
          </w:p>
        </w:tc>
      </w:tr>
      <w:tr w:rsidR="00E70DAF" w:rsidRPr="00A72693" w:rsidTr="00A72693">
        <w:tc>
          <w:tcPr>
            <w:tcW w:w="533" w:type="dxa"/>
          </w:tcPr>
          <w:p w:rsidR="00E70DAF" w:rsidRPr="00A72693" w:rsidRDefault="00E70DAF" w:rsidP="00B54CC6">
            <w:pPr>
              <w:widowControl w:val="0"/>
              <w:ind w:firstLine="0"/>
              <w:jc w:val="center"/>
              <w:rPr>
                <w:b/>
                <w:color w:val="000000"/>
                <w:szCs w:val="24"/>
              </w:rPr>
            </w:pPr>
          </w:p>
        </w:tc>
        <w:tc>
          <w:tcPr>
            <w:tcW w:w="2552" w:type="dxa"/>
            <w:gridSpan w:val="2"/>
          </w:tcPr>
          <w:p w:rsidR="00E70DAF" w:rsidRPr="00A72693" w:rsidRDefault="00E70DAF" w:rsidP="00B54CC6">
            <w:pPr>
              <w:widowControl w:val="0"/>
              <w:ind w:firstLine="0"/>
              <w:jc w:val="center"/>
              <w:rPr>
                <w:b/>
                <w:color w:val="000000"/>
                <w:szCs w:val="24"/>
              </w:rPr>
            </w:pPr>
          </w:p>
          <w:p w:rsidR="00E70DAF" w:rsidRPr="00A72693" w:rsidRDefault="00E70DAF" w:rsidP="00B54CC6">
            <w:pPr>
              <w:widowControl w:val="0"/>
              <w:ind w:firstLine="0"/>
              <w:jc w:val="center"/>
              <w:rPr>
                <w:b/>
                <w:color w:val="000000"/>
                <w:szCs w:val="24"/>
              </w:rPr>
            </w:pPr>
          </w:p>
        </w:tc>
        <w:tc>
          <w:tcPr>
            <w:tcW w:w="1985" w:type="dxa"/>
          </w:tcPr>
          <w:p w:rsidR="00E70DAF" w:rsidRPr="00A72693" w:rsidRDefault="00E70DAF" w:rsidP="00B54CC6">
            <w:pPr>
              <w:widowControl w:val="0"/>
              <w:ind w:firstLine="0"/>
              <w:jc w:val="center"/>
              <w:rPr>
                <w:b/>
                <w:color w:val="000000"/>
                <w:szCs w:val="24"/>
              </w:rPr>
            </w:pPr>
          </w:p>
        </w:tc>
        <w:tc>
          <w:tcPr>
            <w:tcW w:w="1134" w:type="dxa"/>
          </w:tcPr>
          <w:p w:rsidR="00E70DAF" w:rsidRPr="00A72693" w:rsidRDefault="00E70DAF" w:rsidP="00B54CC6">
            <w:pPr>
              <w:widowControl w:val="0"/>
              <w:ind w:firstLine="0"/>
              <w:jc w:val="center"/>
              <w:rPr>
                <w:b/>
                <w:color w:val="000000"/>
                <w:szCs w:val="24"/>
              </w:rPr>
            </w:pPr>
          </w:p>
        </w:tc>
        <w:tc>
          <w:tcPr>
            <w:tcW w:w="992" w:type="dxa"/>
          </w:tcPr>
          <w:p w:rsidR="00E70DAF" w:rsidRPr="00A72693" w:rsidRDefault="00E70DAF" w:rsidP="00B54CC6">
            <w:pPr>
              <w:widowControl w:val="0"/>
              <w:ind w:firstLine="0"/>
              <w:jc w:val="center"/>
              <w:rPr>
                <w:b/>
                <w:color w:val="000000"/>
                <w:szCs w:val="24"/>
              </w:rPr>
            </w:pPr>
          </w:p>
        </w:tc>
        <w:tc>
          <w:tcPr>
            <w:tcW w:w="1417" w:type="dxa"/>
          </w:tcPr>
          <w:p w:rsidR="00E70DAF" w:rsidRPr="00A72693" w:rsidRDefault="00E70DAF" w:rsidP="00B54CC6">
            <w:pPr>
              <w:widowControl w:val="0"/>
              <w:ind w:firstLine="0"/>
              <w:jc w:val="center"/>
              <w:rPr>
                <w:b/>
                <w:color w:val="000000"/>
                <w:szCs w:val="24"/>
              </w:rPr>
            </w:pPr>
          </w:p>
        </w:tc>
        <w:tc>
          <w:tcPr>
            <w:tcW w:w="1560" w:type="dxa"/>
          </w:tcPr>
          <w:p w:rsidR="00E70DAF" w:rsidRPr="00A72693" w:rsidRDefault="00E70DAF" w:rsidP="00B54CC6">
            <w:pPr>
              <w:widowControl w:val="0"/>
              <w:ind w:firstLine="0"/>
              <w:jc w:val="center"/>
              <w:rPr>
                <w:b/>
                <w:color w:val="000000"/>
                <w:szCs w:val="24"/>
              </w:rPr>
            </w:pPr>
          </w:p>
        </w:tc>
      </w:tr>
      <w:tr w:rsidR="00E70DAF" w:rsidRPr="00A72693" w:rsidTr="00A72693">
        <w:tc>
          <w:tcPr>
            <w:tcW w:w="533" w:type="dxa"/>
          </w:tcPr>
          <w:p w:rsidR="00E70DAF" w:rsidRPr="00A72693" w:rsidRDefault="00E70DAF" w:rsidP="00B54CC6">
            <w:pPr>
              <w:widowControl w:val="0"/>
              <w:ind w:firstLine="0"/>
              <w:jc w:val="center"/>
              <w:rPr>
                <w:b/>
                <w:color w:val="000000"/>
                <w:szCs w:val="24"/>
              </w:rPr>
            </w:pPr>
          </w:p>
        </w:tc>
        <w:tc>
          <w:tcPr>
            <w:tcW w:w="2552" w:type="dxa"/>
            <w:gridSpan w:val="2"/>
          </w:tcPr>
          <w:p w:rsidR="00E70DAF" w:rsidRPr="00A72693" w:rsidRDefault="00E70DAF" w:rsidP="00B54CC6">
            <w:pPr>
              <w:widowControl w:val="0"/>
              <w:ind w:firstLine="0"/>
              <w:jc w:val="center"/>
              <w:rPr>
                <w:b/>
                <w:color w:val="000000"/>
                <w:szCs w:val="24"/>
              </w:rPr>
            </w:pPr>
          </w:p>
          <w:p w:rsidR="00E70DAF" w:rsidRPr="00A72693" w:rsidRDefault="00E70DAF" w:rsidP="00B54CC6">
            <w:pPr>
              <w:widowControl w:val="0"/>
              <w:ind w:firstLine="0"/>
              <w:jc w:val="center"/>
              <w:rPr>
                <w:b/>
                <w:color w:val="000000"/>
                <w:szCs w:val="24"/>
              </w:rPr>
            </w:pPr>
          </w:p>
        </w:tc>
        <w:tc>
          <w:tcPr>
            <w:tcW w:w="1985" w:type="dxa"/>
          </w:tcPr>
          <w:p w:rsidR="00E70DAF" w:rsidRPr="00A72693" w:rsidRDefault="00E70DAF" w:rsidP="00B54CC6">
            <w:pPr>
              <w:widowControl w:val="0"/>
              <w:ind w:firstLine="0"/>
              <w:jc w:val="center"/>
              <w:rPr>
                <w:b/>
                <w:color w:val="000000"/>
                <w:szCs w:val="24"/>
              </w:rPr>
            </w:pPr>
          </w:p>
        </w:tc>
        <w:tc>
          <w:tcPr>
            <w:tcW w:w="1134" w:type="dxa"/>
          </w:tcPr>
          <w:p w:rsidR="00E70DAF" w:rsidRPr="00A72693" w:rsidRDefault="00E70DAF" w:rsidP="00B54CC6">
            <w:pPr>
              <w:widowControl w:val="0"/>
              <w:ind w:firstLine="0"/>
              <w:jc w:val="center"/>
              <w:rPr>
                <w:b/>
                <w:color w:val="000000"/>
                <w:szCs w:val="24"/>
              </w:rPr>
            </w:pPr>
          </w:p>
        </w:tc>
        <w:tc>
          <w:tcPr>
            <w:tcW w:w="992" w:type="dxa"/>
          </w:tcPr>
          <w:p w:rsidR="00E70DAF" w:rsidRPr="00A72693" w:rsidRDefault="00E70DAF" w:rsidP="00B54CC6">
            <w:pPr>
              <w:widowControl w:val="0"/>
              <w:ind w:firstLine="0"/>
              <w:jc w:val="center"/>
              <w:rPr>
                <w:b/>
                <w:color w:val="000000"/>
                <w:szCs w:val="24"/>
              </w:rPr>
            </w:pPr>
          </w:p>
        </w:tc>
        <w:tc>
          <w:tcPr>
            <w:tcW w:w="1417" w:type="dxa"/>
          </w:tcPr>
          <w:p w:rsidR="00E70DAF" w:rsidRPr="00A72693" w:rsidRDefault="00E70DAF" w:rsidP="00B54CC6">
            <w:pPr>
              <w:widowControl w:val="0"/>
              <w:ind w:firstLine="0"/>
              <w:jc w:val="center"/>
              <w:rPr>
                <w:b/>
                <w:color w:val="000000"/>
                <w:szCs w:val="24"/>
              </w:rPr>
            </w:pPr>
          </w:p>
        </w:tc>
        <w:tc>
          <w:tcPr>
            <w:tcW w:w="1560" w:type="dxa"/>
          </w:tcPr>
          <w:p w:rsidR="00E70DAF" w:rsidRPr="00A72693" w:rsidRDefault="00E70DAF" w:rsidP="00B54CC6">
            <w:pPr>
              <w:widowControl w:val="0"/>
              <w:ind w:firstLine="0"/>
              <w:jc w:val="center"/>
              <w:rPr>
                <w:b/>
                <w:color w:val="000000"/>
                <w:szCs w:val="24"/>
              </w:rPr>
            </w:pPr>
          </w:p>
        </w:tc>
      </w:tr>
      <w:tr w:rsidR="00E70DAF" w:rsidRPr="00A72693" w:rsidTr="00A72693">
        <w:tc>
          <w:tcPr>
            <w:tcW w:w="533" w:type="dxa"/>
          </w:tcPr>
          <w:p w:rsidR="00E70DAF" w:rsidRPr="00A72693" w:rsidRDefault="00E70DAF" w:rsidP="00B54CC6">
            <w:pPr>
              <w:widowControl w:val="0"/>
              <w:ind w:firstLine="0"/>
              <w:jc w:val="center"/>
              <w:rPr>
                <w:b/>
                <w:color w:val="000000"/>
                <w:szCs w:val="24"/>
              </w:rPr>
            </w:pPr>
          </w:p>
        </w:tc>
        <w:tc>
          <w:tcPr>
            <w:tcW w:w="2552" w:type="dxa"/>
            <w:gridSpan w:val="2"/>
          </w:tcPr>
          <w:p w:rsidR="00E70DAF" w:rsidRPr="00A72693" w:rsidRDefault="00E70DAF" w:rsidP="00B54CC6">
            <w:pPr>
              <w:widowControl w:val="0"/>
              <w:ind w:firstLine="0"/>
              <w:jc w:val="center"/>
              <w:rPr>
                <w:b/>
                <w:color w:val="000000"/>
                <w:szCs w:val="24"/>
              </w:rPr>
            </w:pPr>
          </w:p>
          <w:p w:rsidR="00E70DAF" w:rsidRPr="00A72693" w:rsidRDefault="00E70DAF" w:rsidP="00B54CC6">
            <w:pPr>
              <w:widowControl w:val="0"/>
              <w:ind w:firstLine="0"/>
              <w:jc w:val="center"/>
              <w:rPr>
                <w:b/>
                <w:color w:val="000000"/>
                <w:szCs w:val="24"/>
              </w:rPr>
            </w:pPr>
          </w:p>
        </w:tc>
        <w:tc>
          <w:tcPr>
            <w:tcW w:w="1985" w:type="dxa"/>
          </w:tcPr>
          <w:p w:rsidR="00E70DAF" w:rsidRPr="00A72693" w:rsidRDefault="00E70DAF" w:rsidP="00B54CC6">
            <w:pPr>
              <w:widowControl w:val="0"/>
              <w:ind w:firstLine="0"/>
              <w:jc w:val="center"/>
              <w:rPr>
                <w:b/>
                <w:color w:val="000000"/>
                <w:szCs w:val="24"/>
              </w:rPr>
            </w:pPr>
          </w:p>
        </w:tc>
        <w:tc>
          <w:tcPr>
            <w:tcW w:w="1134" w:type="dxa"/>
          </w:tcPr>
          <w:p w:rsidR="00E70DAF" w:rsidRPr="00A72693" w:rsidRDefault="00E70DAF" w:rsidP="00B54CC6">
            <w:pPr>
              <w:widowControl w:val="0"/>
              <w:ind w:firstLine="0"/>
              <w:jc w:val="center"/>
              <w:rPr>
                <w:b/>
                <w:color w:val="000000"/>
                <w:szCs w:val="24"/>
              </w:rPr>
            </w:pPr>
          </w:p>
        </w:tc>
        <w:tc>
          <w:tcPr>
            <w:tcW w:w="992" w:type="dxa"/>
          </w:tcPr>
          <w:p w:rsidR="00E70DAF" w:rsidRPr="00A72693" w:rsidRDefault="00E70DAF" w:rsidP="00B54CC6">
            <w:pPr>
              <w:widowControl w:val="0"/>
              <w:ind w:firstLine="0"/>
              <w:jc w:val="center"/>
              <w:rPr>
                <w:b/>
                <w:color w:val="000000"/>
                <w:szCs w:val="24"/>
              </w:rPr>
            </w:pPr>
          </w:p>
        </w:tc>
        <w:tc>
          <w:tcPr>
            <w:tcW w:w="1417" w:type="dxa"/>
          </w:tcPr>
          <w:p w:rsidR="00E70DAF" w:rsidRPr="00A72693" w:rsidRDefault="00E70DAF" w:rsidP="00B54CC6">
            <w:pPr>
              <w:widowControl w:val="0"/>
              <w:ind w:firstLine="0"/>
              <w:jc w:val="center"/>
              <w:rPr>
                <w:b/>
                <w:color w:val="000000"/>
                <w:szCs w:val="24"/>
              </w:rPr>
            </w:pPr>
          </w:p>
        </w:tc>
        <w:tc>
          <w:tcPr>
            <w:tcW w:w="1560" w:type="dxa"/>
          </w:tcPr>
          <w:p w:rsidR="00E70DAF" w:rsidRPr="00A72693" w:rsidRDefault="00E70DAF" w:rsidP="00B54CC6">
            <w:pPr>
              <w:widowControl w:val="0"/>
              <w:ind w:firstLine="0"/>
              <w:jc w:val="center"/>
              <w:rPr>
                <w:b/>
                <w:color w:val="000000"/>
                <w:szCs w:val="24"/>
              </w:rPr>
            </w:pPr>
          </w:p>
        </w:tc>
      </w:tr>
      <w:tr w:rsidR="00E70DAF" w:rsidRPr="00A72693" w:rsidTr="00A72693">
        <w:tc>
          <w:tcPr>
            <w:tcW w:w="533" w:type="dxa"/>
          </w:tcPr>
          <w:p w:rsidR="00E70DAF" w:rsidRPr="00A72693" w:rsidRDefault="00E70DAF" w:rsidP="00B54CC6">
            <w:pPr>
              <w:widowControl w:val="0"/>
              <w:ind w:firstLine="0"/>
              <w:jc w:val="center"/>
              <w:rPr>
                <w:b/>
                <w:color w:val="000000"/>
                <w:szCs w:val="24"/>
              </w:rPr>
            </w:pPr>
          </w:p>
        </w:tc>
        <w:tc>
          <w:tcPr>
            <w:tcW w:w="2552" w:type="dxa"/>
            <w:gridSpan w:val="2"/>
          </w:tcPr>
          <w:p w:rsidR="00E70DAF" w:rsidRPr="00A72693" w:rsidRDefault="00E70DAF" w:rsidP="00B54CC6">
            <w:pPr>
              <w:widowControl w:val="0"/>
              <w:ind w:firstLine="0"/>
              <w:jc w:val="center"/>
              <w:rPr>
                <w:b/>
                <w:color w:val="000000"/>
                <w:szCs w:val="24"/>
              </w:rPr>
            </w:pPr>
          </w:p>
          <w:p w:rsidR="00E70DAF" w:rsidRPr="00A72693" w:rsidRDefault="00E70DAF" w:rsidP="00B54CC6">
            <w:pPr>
              <w:widowControl w:val="0"/>
              <w:ind w:firstLine="0"/>
              <w:jc w:val="center"/>
              <w:rPr>
                <w:b/>
                <w:color w:val="000000"/>
                <w:szCs w:val="24"/>
              </w:rPr>
            </w:pPr>
          </w:p>
        </w:tc>
        <w:tc>
          <w:tcPr>
            <w:tcW w:w="1985" w:type="dxa"/>
          </w:tcPr>
          <w:p w:rsidR="00E70DAF" w:rsidRPr="00A72693" w:rsidRDefault="00E70DAF" w:rsidP="00B54CC6">
            <w:pPr>
              <w:widowControl w:val="0"/>
              <w:ind w:firstLine="0"/>
              <w:jc w:val="center"/>
              <w:rPr>
                <w:b/>
                <w:color w:val="000000"/>
                <w:szCs w:val="24"/>
              </w:rPr>
            </w:pPr>
          </w:p>
        </w:tc>
        <w:tc>
          <w:tcPr>
            <w:tcW w:w="1134" w:type="dxa"/>
          </w:tcPr>
          <w:p w:rsidR="00E70DAF" w:rsidRPr="00A72693" w:rsidRDefault="00E70DAF" w:rsidP="00B54CC6">
            <w:pPr>
              <w:widowControl w:val="0"/>
              <w:ind w:firstLine="0"/>
              <w:jc w:val="center"/>
              <w:rPr>
                <w:b/>
                <w:color w:val="000000"/>
                <w:szCs w:val="24"/>
              </w:rPr>
            </w:pPr>
          </w:p>
        </w:tc>
        <w:tc>
          <w:tcPr>
            <w:tcW w:w="992" w:type="dxa"/>
          </w:tcPr>
          <w:p w:rsidR="00E70DAF" w:rsidRPr="00A72693" w:rsidRDefault="00E70DAF" w:rsidP="00B54CC6">
            <w:pPr>
              <w:widowControl w:val="0"/>
              <w:ind w:firstLine="0"/>
              <w:jc w:val="center"/>
              <w:rPr>
                <w:b/>
                <w:color w:val="000000"/>
                <w:szCs w:val="24"/>
              </w:rPr>
            </w:pPr>
          </w:p>
        </w:tc>
        <w:tc>
          <w:tcPr>
            <w:tcW w:w="1417" w:type="dxa"/>
          </w:tcPr>
          <w:p w:rsidR="00E70DAF" w:rsidRPr="00A72693" w:rsidRDefault="00E70DAF" w:rsidP="00B54CC6">
            <w:pPr>
              <w:widowControl w:val="0"/>
              <w:ind w:firstLine="0"/>
              <w:jc w:val="center"/>
              <w:rPr>
                <w:b/>
                <w:color w:val="000000"/>
                <w:szCs w:val="24"/>
              </w:rPr>
            </w:pPr>
          </w:p>
        </w:tc>
        <w:tc>
          <w:tcPr>
            <w:tcW w:w="1560" w:type="dxa"/>
          </w:tcPr>
          <w:p w:rsidR="00E70DAF" w:rsidRPr="00A72693" w:rsidRDefault="00E70DAF" w:rsidP="00B54CC6">
            <w:pPr>
              <w:widowControl w:val="0"/>
              <w:ind w:firstLine="0"/>
              <w:jc w:val="center"/>
              <w:rPr>
                <w:b/>
                <w:color w:val="000000"/>
                <w:szCs w:val="24"/>
              </w:rPr>
            </w:pPr>
          </w:p>
        </w:tc>
      </w:tr>
      <w:tr w:rsidR="00E70DAF" w:rsidRPr="00A72693" w:rsidTr="00A72693">
        <w:tc>
          <w:tcPr>
            <w:tcW w:w="533" w:type="dxa"/>
          </w:tcPr>
          <w:p w:rsidR="00E70DAF" w:rsidRPr="00A72693" w:rsidRDefault="00E70DAF" w:rsidP="00B54CC6">
            <w:pPr>
              <w:widowControl w:val="0"/>
              <w:ind w:firstLine="0"/>
              <w:jc w:val="center"/>
              <w:rPr>
                <w:b/>
                <w:color w:val="000000"/>
                <w:szCs w:val="24"/>
              </w:rPr>
            </w:pPr>
          </w:p>
        </w:tc>
        <w:tc>
          <w:tcPr>
            <w:tcW w:w="2552" w:type="dxa"/>
            <w:gridSpan w:val="2"/>
          </w:tcPr>
          <w:p w:rsidR="00E70DAF" w:rsidRPr="00A72693" w:rsidRDefault="00E70DAF" w:rsidP="00B54CC6">
            <w:pPr>
              <w:widowControl w:val="0"/>
              <w:ind w:firstLine="0"/>
              <w:jc w:val="center"/>
              <w:rPr>
                <w:b/>
                <w:color w:val="000000"/>
                <w:szCs w:val="24"/>
              </w:rPr>
            </w:pPr>
          </w:p>
          <w:p w:rsidR="00E70DAF" w:rsidRPr="00A72693" w:rsidRDefault="00E70DAF" w:rsidP="00B54CC6">
            <w:pPr>
              <w:widowControl w:val="0"/>
              <w:ind w:firstLine="0"/>
              <w:jc w:val="center"/>
              <w:rPr>
                <w:b/>
                <w:color w:val="000000"/>
                <w:szCs w:val="24"/>
              </w:rPr>
            </w:pPr>
          </w:p>
        </w:tc>
        <w:tc>
          <w:tcPr>
            <w:tcW w:w="1985" w:type="dxa"/>
          </w:tcPr>
          <w:p w:rsidR="00E70DAF" w:rsidRPr="00A72693" w:rsidRDefault="00E70DAF" w:rsidP="00B54CC6">
            <w:pPr>
              <w:widowControl w:val="0"/>
              <w:ind w:firstLine="0"/>
              <w:jc w:val="center"/>
              <w:rPr>
                <w:b/>
                <w:color w:val="000000"/>
                <w:szCs w:val="24"/>
              </w:rPr>
            </w:pPr>
          </w:p>
        </w:tc>
        <w:tc>
          <w:tcPr>
            <w:tcW w:w="1134" w:type="dxa"/>
          </w:tcPr>
          <w:p w:rsidR="00E70DAF" w:rsidRPr="00A72693" w:rsidRDefault="00E70DAF" w:rsidP="00B54CC6">
            <w:pPr>
              <w:widowControl w:val="0"/>
              <w:ind w:firstLine="0"/>
              <w:jc w:val="center"/>
              <w:rPr>
                <w:b/>
                <w:color w:val="000000"/>
                <w:szCs w:val="24"/>
              </w:rPr>
            </w:pPr>
          </w:p>
        </w:tc>
        <w:tc>
          <w:tcPr>
            <w:tcW w:w="992" w:type="dxa"/>
          </w:tcPr>
          <w:p w:rsidR="00E70DAF" w:rsidRPr="00A72693" w:rsidRDefault="00E70DAF" w:rsidP="00B54CC6">
            <w:pPr>
              <w:widowControl w:val="0"/>
              <w:ind w:firstLine="0"/>
              <w:jc w:val="center"/>
              <w:rPr>
                <w:b/>
                <w:color w:val="000000"/>
                <w:szCs w:val="24"/>
              </w:rPr>
            </w:pPr>
          </w:p>
        </w:tc>
        <w:tc>
          <w:tcPr>
            <w:tcW w:w="1417" w:type="dxa"/>
          </w:tcPr>
          <w:p w:rsidR="00E70DAF" w:rsidRPr="00A72693" w:rsidRDefault="00E70DAF" w:rsidP="00B54CC6">
            <w:pPr>
              <w:widowControl w:val="0"/>
              <w:ind w:firstLine="0"/>
              <w:jc w:val="center"/>
              <w:rPr>
                <w:b/>
                <w:color w:val="000000"/>
                <w:szCs w:val="24"/>
              </w:rPr>
            </w:pPr>
          </w:p>
        </w:tc>
        <w:tc>
          <w:tcPr>
            <w:tcW w:w="1560" w:type="dxa"/>
          </w:tcPr>
          <w:p w:rsidR="00E70DAF" w:rsidRPr="00A72693" w:rsidRDefault="00E70DAF" w:rsidP="00B54CC6">
            <w:pPr>
              <w:widowControl w:val="0"/>
              <w:ind w:firstLine="0"/>
              <w:jc w:val="center"/>
              <w:rPr>
                <w:b/>
                <w:color w:val="000000"/>
                <w:szCs w:val="24"/>
              </w:rPr>
            </w:pPr>
          </w:p>
        </w:tc>
      </w:tr>
      <w:tr w:rsidR="00E70DAF" w:rsidRPr="00A72693" w:rsidTr="00A72693">
        <w:tc>
          <w:tcPr>
            <w:tcW w:w="533" w:type="dxa"/>
          </w:tcPr>
          <w:p w:rsidR="00E70DAF" w:rsidRPr="00A72693" w:rsidRDefault="00E70DAF" w:rsidP="00B54CC6">
            <w:pPr>
              <w:widowControl w:val="0"/>
              <w:ind w:firstLine="0"/>
              <w:jc w:val="center"/>
              <w:rPr>
                <w:b/>
                <w:color w:val="000000"/>
                <w:szCs w:val="24"/>
              </w:rPr>
            </w:pPr>
          </w:p>
        </w:tc>
        <w:tc>
          <w:tcPr>
            <w:tcW w:w="2552" w:type="dxa"/>
            <w:gridSpan w:val="2"/>
          </w:tcPr>
          <w:p w:rsidR="00E70DAF" w:rsidRPr="00A72693" w:rsidRDefault="00E70DAF" w:rsidP="00B54CC6">
            <w:pPr>
              <w:widowControl w:val="0"/>
              <w:ind w:firstLine="0"/>
              <w:jc w:val="center"/>
              <w:rPr>
                <w:b/>
                <w:color w:val="000000"/>
                <w:szCs w:val="24"/>
              </w:rPr>
            </w:pPr>
          </w:p>
          <w:p w:rsidR="00E70DAF" w:rsidRPr="00A72693" w:rsidRDefault="00E70DAF" w:rsidP="00B54CC6">
            <w:pPr>
              <w:widowControl w:val="0"/>
              <w:ind w:firstLine="0"/>
              <w:jc w:val="center"/>
              <w:rPr>
                <w:b/>
                <w:color w:val="000000"/>
                <w:szCs w:val="24"/>
              </w:rPr>
            </w:pPr>
          </w:p>
        </w:tc>
        <w:tc>
          <w:tcPr>
            <w:tcW w:w="1985" w:type="dxa"/>
          </w:tcPr>
          <w:p w:rsidR="00E70DAF" w:rsidRPr="00A72693" w:rsidRDefault="00E70DAF" w:rsidP="00B54CC6">
            <w:pPr>
              <w:widowControl w:val="0"/>
              <w:ind w:firstLine="0"/>
              <w:jc w:val="center"/>
              <w:rPr>
                <w:b/>
                <w:color w:val="000000"/>
                <w:szCs w:val="24"/>
              </w:rPr>
            </w:pPr>
          </w:p>
        </w:tc>
        <w:tc>
          <w:tcPr>
            <w:tcW w:w="1134" w:type="dxa"/>
          </w:tcPr>
          <w:p w:rsidR="00E70DAF" w:rsidRPr="00A72693" w:rsidRDefault="00E70DAF" w:rsidP="00B54CC6">
            <w:pPr>
              <w:widowControl w:val="0"/>
              <w:ind w:firstLine="0"/>
              <w:jc w:val="center"/>
              <w:rPr>
                <w:b/>
                <w:color w:val="000000"/>
                <w:szCs w:val="24"/>
              </w:rPr>
            </w:pPr>
          </w:p>
        </w:tc>
        <w:tc>
          <w:tcPr>
            <w:tcW w:w="992" w:type="dxa"/>
          </w:tcPr>
          <w:p w:rsidR="00E70DAF" w:rsidRPr="00A72693" w:rsidRDefault="00E70DAF" w:rsidP="00B54CC6">
            <w:pPr>
              <w:widowControl w:val="0"/>
              <w:ind w:firstLine="0"/>
              <w:jc w:val="center"/>
              <w:rPr>
                <w:b/>
                <w:color w:val="000000"/>
                <w:szCs w:val="24"/>
              </w:rPr>
            </w:pPr>
          </w:p>
        </w:tc>
        <w:tc>
          <w:tcPr>
            <w:tcW w:w="1417" w:type="dxa"/>
          </w:tcPr>
          <w:p w:rsidR="00E70DAF" w:rsidRPr="00A72693" w:rsidRDefault="00E70DAF" w:rsidP="00B54CC6">
            <w:pPr>
              <w:widowControl w:val="0"/>
              <w:ind w:firstLine="0"/>
              <w:jc w:val="center"/>
              <w:rPr>
                <w:b/>
                <w:color w:val="000000"/>
                <w:szCs w:val="24"/>
              </w:rPr>
            </w:pPr>
          </w:p>
        </w:tc>
        <w:tc>
          <w:tcPr>
            <w:tcW w:w="1560" w:type="dxa"/>
          </w:tcPr>
          <w:p w:rsidR="00E70DAF" w:rsidRPr="00A72693" w:rsidRDefault="00E70DAF" w:rsidP="00B54CC6">
            <w:pPr>
              <w:widowControl w:val="0"/>
              <w:ind w:firstLine="0"/>
              <w:jc w:val="center"/>
              <w:rPr>
                <w:b/>
                <w:color w:val="000000"/>
                <w:szCs w:val="24"/>
              </w:rPr>
            </w:pPr>
          </w:p>
        </w:tc>
      </w:tr>
      <w:tr w:rsidR="00E70DAF" w:rsidRPr="00A72693" w:rsidTr="00A72693">
        <w:trPr>
          <w:trHeight w:val="562"/>
        </w:trPr>
        <w:tc>
          <w:tcPr>
            <w:tcW w:w="1134" w:type="dxa"/>
            <w:gridSpan w:val="2"/>
          </w:tcPr>
          <w:p w:rsidR="00E70DAF" w:rsidRPr="00A72693" w:rsidRDefault="00E70DAF" w:rsidP="00B54CC6">
            <w:pPr>
              <w:widowControl w:val="0"/>
              <w:ind w:firstLine="0"/>
              <w:rPr>
                <w:b/>
                <w:color w:val="000000"/>
                <w:szCs w:val="24"/>
              </w:rPr>
            </w:pPr>
          </w:p>
        </w:tc>
        <w:tc>
          <w:tcPr>
            <w:tcW w:w="7479" w:type="dxa"/>
            <w:gridSpan w:val="5"/>
          </w:tcPr>
          <w:p w:rsidR="00E70DAF" w:rsidRPr="00A72693" w:rsidRDefault="00E70DAF" w:rsidP="00B54CC6">
            <w:pPr>
              <w:widowControl w:val="0"/>
              <w:ind w:firstLine="0"/>
              <w:rPr>
                <w:b/>
                <w:color w:val="000000"/>
                <w:szCs w:val="24"/>
              </w:rPr>
            </w:pPr>
            <w:r w:rsidRPr="00A72693">
              <w:rPr>
                <w:b/>
                <w:color w:val="000000"/>
                <w:szCs w:val="24"/>
              </w:rPr>
              <w:t>ИТОГО: руб.,</w:t>
            </w:r>
          </w:p>
        </w:tc>
        <w:tc>
          <w:tcPr>
            <w:tcW w:w="1560" w:type="dxa"/>
          </w:tcPr>
          <w:p w:rsidR="00E70DAF" w:rsidRPr="00A72693" w:rsidRDefault="00E70DAF" w:rsidP="00B54CC6">
            <w:pPr>
              <w:widowControl w:val="0"/>
              <w:ind w:firstLine="0"/>
              <w:rPr>
                <w:b/>
                <w:color w:val="000000"/>
                <w:szCs w:val="24"/>
              </w:rPr>
            </w:pPr>
          </w:p>
        </w:tc>
      </w:tr>
      <w:tr w:rsidR="00E70DAF" w:rsidRPr="00A72693" w:rsidTr="00A72693">
        <w:trPr>
          <w:trHeight w:val="562"/>
        </w:trPr>
        <w:tc>
          <w:tcPr>
            <w:tcW w:w="1134" w:type="dxa"/>
            <w:gridSpan w:val="2"/>
          </w:tcPr>
          <w:p w:rsidR="00E70DAF" w:rsidRPr="00A72693" w:rsidRDefault="00E70DAF" w:rsidP="00B54CC6">
            <w:pPr>
              <w:widowControl w:val="0"/>
              <w:ind w:firstLine="0"/>
              <w:rPr>
                <w:color w:val="000000"/>
                <w:szCs w:val="24"/>
              </w:rPr>
            </w:pPr>
          </w:p>
        </w:tc>
        <w:tc>
          <w:tcPr>
            <w:tcW w:w="7479" w:type="dxa"/>
            <w:gridSpan w:val="5"/>
          </w:tcPr>
          <w:p w:rsidR="00E70DAF" w:rsidRPr="00A72693" w:rsidRDefault="00E70DAF" w:rsidP="00B54CC6">
            <w:pPr>
              <w:widowControl w:val="0"/>
              <w:ind w:firstLine="0"/>
              <w:rPr>
                <w:color w:val="000000"/>
                <w:szCs w:val="24"/>
              </w:rPr>
            </w:pPr>
            <w:r w:rsidRPr="00A72693">
              <w:rPr>
                <w:color w:val="000000"/>
                <w:szCs w:val="24"/>
              </w:rPr>
              <w:t>в том числе НДС 20 %, руб.</w:t>
            </w:r>
          </w:p>
        </w:tc>
        <w:tc>
          <w:tcPr>
            <w:tcW w:w="1560" w:type="dxa"/>
          </w:tcPr>
          <w:p w:rsidR="00E70DAF" w:rsidRPr="00A72693" w:rsidRDefault="00E70DAF" w:rsidP="00B54CC6">
            <w:pPr>
              <w:widowControl w:val="0"/>
              <w:ind w:firstLine="0"/>
              <w:rPr>
                <w:color w:val="000000"/>
                <w:szCs w:val="24"/>
              </w:rPr>
            </w:pPr>
          </w:p>
        </w:tc>
      </w:tr>
    </w:tbl>
    <w:p w:rsidR="00E70DAF" w:rsidRPr="00A72693" w:rsidRDefault="00E70DAF" w:rsidP="00B54CC6">
      <w:pPr>
        <w:widowControl w:val="0"/>
        <w:ind w:firstLine="0"/>
        <w:jc w:val="center"/>
        <w:rPr>
          <w:b/>
          <w:color w:val="000000"/>
          <w:szCs w:val="24"/>
        </w:rPr>
      </w:pPr>
    </w:p>
    <w:p w:rsidR="00E70DAF" w:rsidRPr="00A72693" w:rsidRDefault="00E70DAF" w:rsidP="00B54CC6">
      <w:pPr>
        <w:widowControl w:val="0"/>
        <w:ind w:firstLine="0"/>
        <w:jc w:val="left"/>
        <w:rPr>
          <w:b/>
          <w:color w:val="000000"/>
          <w:szCs w:val="24"/>
        </w:rPr>
      </w:pPr>
    </w:p>
    <w:p w:rsidR="00E70DAF" w:rsidRPr="00A72693" w:rsidRDefault="00E70DAF" w:rsidP="00B54CC6">
      <w:pPr>
        <w:widowControl w:val="0"/>
        <w:ind w:firstLine="0"/>
        <w:jc w:val="left"/>
        <w:rPr>
          <w:b/>
          <w:color w:val="000000"/>
          <w:szCs w:val="24"/>
        </w:rPr>
      </w:pPr>
      <w:r w:rsidRPr="00A72693">
        <w:rPr>
          <w:b/>
          <w:color w:val="000000"/>
          <w:szCs w:val="24"/>
        </w:rPr>
        <w:t>ПОСТАВЩИК</w:t>
      </w:r>
      <w:r w:rsidRPr="00A72693">
        <w:rPr>
          <w:b/>
          <w:color w:val="000000"/>
          <w:szCs w:val="24"/>
        </w:rPr>
        <w:tab/>
      </w:r>
      <w:r w:rsidRPr="00A72693">
        <w:rPr>
          <w:b/>
          <w:color w:val="000000"/>
          <w:szCs w:val="24"/>
        </w:rPr>
        <w:tab/>
      </w:r>
      <w:r w:rsidRPr="00A72693">
        <w:rPr>
          <w:b/>
          <w:color w:val="000000"/>
          <w:szCs w:val="24"/>
        </w:rPr>
        <w:tab/>
      </w:r>
      <w:r w:rsidRPr="00A72693">
        <w:rPr>
          <w:b/>
          <w:color w:val="000000"/>
          <w:szCs w:val="24"/>
        </w:rPr>
        <w:tab/>
      </w:r>
      <w:r w:rsidRPr="00A72693">
        <w:rPr>
          <w:b/>
          <w:color w:val="000000"/>
          <w:szCs w:val="24"/>
        </w:rPr>
        <w:tab/>
      </w:r>
      <w:r w:rsidRPr="00A72693">
        <w:rPr>
          <w:b/>
          <w:color w:val="000000"/>
          <w:szCs w:val="24"/>
        </w:rPr>
        <w:tab/>
        <w:t>ЗАКАЗЧИК</w:t>
      </w:r>
    </w:p>
    <w:p w:rsidR="00E70DAF" w:rsidRPr="00A72693" w:rsidRDefault="00E70DAF" w:rsidP="00B54CC6">
      <w:pPr>
        <w:widowControl w:val="0"/>
        <w:ind w:firstLine="0"/>
        <w:rPr>
          <w:b/>
          <w:color w:val="000000"/>
          <w:szCs w:val="24"/>
        </w:rPr>
      </w:pPr>
      <w:r w:rsidRPr="00A72693">
        <w:rPr>
          <w:b/>
          <w:color w:val="000000"/>
          <w:szCs w:val="24"/>
        </w:rPr>
        <w:tab/>
      </w:r>
      <w:r w:rsidRPr="00A72693">
        <w:rPr>
          <w:b/>
          <w:color w:val="000000"/>
          <w:szCs w:val="24"/>
        </w:rPr>
        <w:tab/>
      </w:r>
      <w:r w:rsidRPr="00A72693">
        <w:rPr>
          <w:b/>
          <w:color w:val="000000"/>
          <w:szCs w:val="24"/>
        </w:rPr>
        <w:tab/>
      </w:r>
      <w:r w:rsidRPr="00A72693">
        <w:rPr>
          <w:b/>
          <w:color w:val="000000"/>
          <w:szCs w:val="24"/>
        </w:rPr>
        <w:tab/>
      </w:r>
      <w:r w:rsidRPr="00A72693">
        <w:rPr>
          <w:b/>
          <w:color w:val="000000"/>
          <w:szCs w:val="24"/>
        </w:rPr>
        <w:tab/>
      </w:r>
      <w:r w:rsidRPr="00A72693">
        <w:rPr>
          <w:b/>
          <w:color w:val="000000"/>
          <w:szCs w:val="24"/>
        </w:rPr>
        <w:tab/>
      </w:r>
      <w:r w:rsidRPr="00A72693">
        <w:rPr>
          <w:b/>
          <w:color w:val="000000"/>
          <w:szCs w:val="24"/>
        </w:rPr>
        <w:tab/>
        <w:t xml:space="preserve">            Директор филиала «35 СРЗ» </w:t>
      </w:r>
    </w:p>
    <w:p w:rsidR="00E70DAF" w:rsidRPr="00A72693" w:rsidRDefault="00E70DAF" w:rsidP="00B54CC6">
      <w:pPr>
        <w:widowControl w:val="0"/>
        <w:ind w:firstLine="0"/>
        <w:rPr>
          <w:b/>
          <w:color w:val="000000"/>
          <w:szCs w:val="24"/>
        </w:rPr>
      </w:pPr>
      <w:r w:rsidRPr="00A72693">
        <w:rPr>
          <w:b/>
          <w:color w:val="000000"/>
          <w:szCs w:val="24"/>
        </w:rPr>
        <w:t>АО «ЦС «Звездочка»</w:t>
      </w:r>
    </w:p>
    <w:p w:rsidR="00E70DAF" w:rsidRPr="00A72693" w:rsidRDefault="00E70DAF" w:rsidP="00B54CC6">
      <w:pPr>
        <w:widowControl w:val="0"/>
        <w:ind w:firstLine="0"/>
        <w:rPr>
          <w:color w:val="000000"/>
          <w:szCs w:val="24"/>
        </w:rPr>
      </w:pPr>
    </w:p>
    <w:p w:rsidR="00E70DAF" w:rsidRPr="00A72693" w:rsidRDefault="00E70DAF" w:rsidP="00B54CC6">
      <w:pPr>
        <w:widowControl w:val="0"/>
        <w:ind w:firstLine="0"/>
        <w:jc w:val="left"/>
        <w:rPr>
          <w:b/>
          <w:color w:val="000000"/>
          <w:szCs w:val="24"/>
        </w:rPr>
      </w:pPr>
      <w:r w:rsidRPr="00A72693">
        <w:rPr>
          <w:color w:val="000000"/>
          <w:szCs w:val="24"/>
        </w:rPr>
        <w:t xml:space="preserve">            ______________________/_____________/</w:t>
      </w:r>
      <w:r w:rsidRPr="00A72693">
        <w:rPr>
          <w:b/>
          <w:color w:val="000000"/>
          <w:szCs w:val="24"/>
        </w:rPr>
        <w:tab/>
      </w:r>
      <w:r w:rsidRPr="00A72693">
        <w:rPr>
          <w:b/>
          <w:color w:val="000000"/>
          <w:szCs w:val="24"/>
        </w:rPr>
        <w:tab/>
      </w:r>
    </w:p>
    <w:p w:rsidR="00E70DAF" w:rsidRPr="00A72693" w:rsidRDefault="00E70DAF" w:rsidP="00B54CC6">
      <w:pPr>
        <w:widowControl w:val="0"/>
        <w:tabs>
          <w:tab w:val="left" w:pos="5670"/>
        </w:tabs>
        <w:autoSpaceDE w:val="0"/>
        <w:autoSpaceDN w:val="0"/>
        <w:adjustRightInd w:val="0"/>
        <w:ind w:firstLine="0"/>
        <w:jc w:val="left"/>
        <w:rPr>
          <w:b/>
          <w:color w:val="000000"/>
          <w:szCs w:val="24"/>
        </w:rPr>
      </w:pPr>
      <w:r w:rsidRPr="00A72693">
        <w:rPr>
          <w:b/>
          <w:color w:val="000000"/>
          <w:szCs w:val="24"/>
        </w:rPr>
        <w:t>«_____»________________20____ г.                                      «_____»________________20____ г.</w:t>
      </w:r>
      <w:r w:rsidRPr="00A72693">
        <w:rPr>
          <w:b/>
          <w:color w:val="000000"/>
          <w:szCs w:val="24"/>
        </w:rPr>
        <w:tab/>
      </w:r>
      <w:r w:rsidRPr="00A72693">
        <w:rPr>
          <w:b/>
          <w:color w:val="000000"/>
          <w:szCs w:val="24"/>
        </w:rPr>
        <w:tab/>
      </w:r>
    </w:p>
    <w:p w:rsidR="00E70DAF" w:rsidRPr="00A72693" w:rsidRDefault="00E70DAF" w:rsidP="00A72693">
      <w:pPr>
        <w:widowControl w:val="0"/>
        <w:tabs>
          <w:tab w:val="left" w:pos="567"/>
        </w:tabs>
        <w:ind w:firstLine="0"/>
        <w:jc w:val="center"/>
        <w:rPr>
          <w:b/>
          <w:szCs w:val="24"/>
        </w:rPr>
      </w:pPr>
    </w:p>
    <w:p w:rsidR="00E70DAF" w:rsidRPr="00A72693" w:rsidRDefault="00E70DAF" w:rsidP="00A72693">
      <w:pPr>
        <w:widowControl w:val="0"/>
        <w:shd w:val="clear" w:color="auto" w:fill="D9D9D9"/>
        <w:tabs>
          <w:tab w:val="left" w:pos="567"/>
        </w:tabs>
        <w:ind w:firstLine="0"/>
        <w:jc w:val="center"/>
        <w:rPr>
          <w:szCs w:val="24"/>
        </w:rPr>
      </w:pPr>
      <w:r w:rsidRPr="00A72693">
        <w:rPr>
          <w:szCs w:val="24"/>
        </w:rPr>
        <w:t>конец проекта договора</w:t>
      </w:r>
    </w:p>
    <w:p w:rsidR="00E70DAF" w:rsidRPr="00A72693" w:rsidRDefault="00E70DAF" w:rsidP="00A72693">
      <w:pPr>
        <w:widowControl w:val="0"/>
        <w:tabs>
          <w:tab w:val="left" w:pos="567"/>
        </w:tabs>
        <w:ind w:firstLine="0"/>
        <w:rPr>
          <w:b/>
          <w:szCs w:val="24"/>
        </w:rPr>
      </w:pPr>
    </w:p>
    <w:p w:rsidR="00E70DAF" w:rsidRPr="00A72693" w:rsidRDefault="00E70DAF" w:rsidP="00091ECA">
      <w:pPr>
        <w:rPr>
          <w:b/>
          <w:szCs w:val="24"/>
        </w:rPr>
      </w:pPr>
    </w:p>
    <w:p w:rsidR="00E70DAF" w:rsidRPr="00A72693" w:rsidRDefault="00E70DAF" w:rsidP="00092FF8">
      <w:pPr>
        <w:pStyle w:val="21"/>
        <w:numPr>
          <w:ilvl w:val="1"/>
          <w:numId w:val="10"/>
        </w:numPr>
        <w:tabs>
          <w:tab w:val="clear" w:pos="1314"/>
          <w:tab w:val="left" w:pos="1134"/>
        </w:tabs>
        <w:ind w:left="0" w:firstLine="426"/>
        <w:rPr>
          <w:szCs w:val="24"/>
        </w:rPr>
      </w:pPr>
      <w:bookmarkStart w:id="418" w:name="_Toc496002481"/>
      <w:r w:rsidRPr="00A72693">
        <w:rPr>
          <w:szCs w:val="24"/>
        </w:rPr>
        <w:t>Инструкция по заполнению проекта договора</w:t>
      </w:r>
      <w:bookmarkEnd w:id="418"/>
    </w:p>
    <w:p w:rsidR="00E70DAF" w:rsidRPr="00A72693" w:rsidRDefault="00E70DAF" w:rsidP="00092FF8">
      <w:pPr>
        <w:pStyle w:val="af8"/>
        <w:numPr>
          <w:ilvl w:val="2"/>
          <w:numId w:val="10"/>
        </w:numPr>
        <w:tabs>
          <w:tab w:val="clear" w:pos="5387"/>
          <w:tab w:val="left" w:pos="1134"/>
        </w:tabs>
        <w:ind w:left="0" w:firstLine="426"/>
        <w:rPr>
          <w:rFonts w:ascii="Times New Roman" w:hAnsi="Times New Roman"/>
          <w:sz w:val="24"/>
          <w:szCs w:val="24"/>
        </w:rPr>
      </w:pPr>
      <w:r w:rsidRPr="00A72693">
        <w:rPr>
          <w:rFonts w:ascii="Times New Roman" w:hAnsi="Times New Roman"/>
          <w:sz w:val="24"/>
          <w:szCs w:val="24"/>
        </w:rPr>
        <w:t xml:space="preserve">Данные инструкции не следует воспроизводить в документах, подготовленных участником. </w:t>
      </w:r>
    </w:p>
    <w:p w:rsidR="00E70DAF" w:rsidRPr="00A72693" w:rsidRDefault="00E70DAF" w:rsidP="00092FF8">
      <w:pPr>
        <w:pStyle w:val="af8"/>
        <w:numPr>
          <w:ilvl w:val="2"/>
          <w:numId w:val="10"/>
        </w:numPr>
        <w:tabs>
          <w:tab w:val="clear" w:pos="5387"/>
          <w:tab w:val="left" w:pos="1134"/>
        </w:tabs>
        <w:ind w:left="0" w:firstLine="426"/>
        <w:rPr>
          <w:rFonts w:ascii="Times New Roman" w:hAnsi="Times New Roman"/>
          <w:sz w:val="24"/>
          <w:szCs w:val="24"/>
        </w:rPr>
      </w:pPr>
      <w:r w:rsidRPr="00A72693">
        <w:rPr>
          <w:rFonts w:ascii="Times New Roman" w:hAnsi="Times New Roman"/>
          <w:sz w:val="24"/>
          <w:szCs w:val="24"/>
        </w:rPr>
        <w:t xml:space="preserve">Участник указывает в проекте договора свое фирменное наименование (в </w:t>
      </w:r>
      <w:proofErr w:type="spellStart"/>
      <w:r w:rsidRPr="00A72693">
        <w:rPr>
          <w:rFonts w:ascii="Times New Roman" w:hAnsi="Times New Roman"/>
          <w:sz w:val="24"/>
          <w:szCs w:val="24"/>
        </w:rPr>
        <w:t>т.ч</w:t>
      </w:r>
      <w:proofErr w:type="spellEnd"/>
      <w:r w:rsidRPr="00A72693">
        <w:rPr>
          <w:rFonts w:ascii="Times New Roman" w:hAnsi="Times New Roman"/>
          <w:sz w:val="24"/>
          <w:szCs w:val="24"/>
        </w:rPr>
        <w:t>. организационно-правовую форму), сведения о лице уполномоченном должным образом на заключение договора от имени участника, реквизиты участника, адрес участника, контактные данные участника.</w:t>
      </w:r>
    </w:p>
    <w:p w:rsidR="00E70DAF" w:rsidRPr="00A72693" w:rsidRDefault="00E70DAF" w:rsidP="00092FF8">
      <w:pPr>
        <w:pStyle w:val="af8"/>
        <w:numPr>
          <w:ilvl w:val="2"/>
          <w:numId w:val="10"/>
        </w:numPr>
        <w:tabs>
          <w:tab w:val="clear" w:pos="5387"/>
          <w:tab w:val="left" w:pos="1134"/>
        </w:tabs>
        <w:ind w:left="0" w:firstLine="426"/>
        <w:rPr>
          <w:rFonts w:ascii="Times New Roman" w:hAnsi="Times New Roman"/>
          <w:sz w:val="24"/>
          <w:szCs w:val="24"/>
        </w:rPr>
      </w:pPr>
      <w:r w:rsidRPr="00A72693">
        <w:rPr>
          <w:rFonts w:ascii="Times New Roman" w:hAnsi="Times New Roman"/>
          <w:sz w:val="24"/>
          <w:szCs w:val="24"/>
        </w:rPr>
        <w:t>Участник процедуры направляет в составе заявки заполненный проект договора в файле в формате, обеспечивающем возможность копирования произвольного фрагмента текста (желательно в формате .</w:t>
      </w:r>
      <w:proofErr w:type="spellStart"/>
      <w:r w:rsidRPr="00A72693">
        <w:rPr>
          <w:rFonts w:ascii="Times New Roman" w:hAnsi="Times New Roman"/>
          <w:sz w:val="24"/>
          <w:szCs w:val="24"/>
        </w:rPr>
        <w:t>docx</w:t>
      </w:r>
      <w:proofErr w:type="spellEnd"/>
      <w:r w:rsidRPr="00A72693">
        <w:rPr>
          <w:rFonts w:ascii="Times New Roman" w:hAnsi="Times New Roman"/>
          <w:sz w:val="24"/>
          <w:szCs w:val="24"/>
        </w:rPr>
        <w:t xml:space="preserve"> WORD MS </w:t>
      </w:r>
      <w:proofErr w:type="spellStart"/>
      <w:r w:rsidRPr="00A72693">
        <w:rPr>
          <w:rFonts w:ascii="Times New Roman" w:hAnsi="Times New Roman"/>
          <w:sz w:val="24"/>
          <w:szCs w:val="24"/>
        </w:rPr>
        <w:t>Office</w:t>
      </w:r>
      <w:proofErr w:type="spellEnd"/>
      <w:r w:rsidRPr="00A72693">
        <w:rPr>
          <w:rFonts w:ascii="Times New Roman" w:hAnsi="Times New Roman"/>
          <w:sz w:val="24"/>
          <w:szCs w:val="24"/>
        </w:rPr>
        <w:t>). Несоблюдение данных требований может служить основанием для отказа в допуске участника к процедуре закупки.</w:t>
      </w:r>
    </w:p>
    <w:p w:rsidR="00E70DAF" w:rsidRPr="00A72693" w:rsidRDefault="00E70DAF" w:rsidP="00092FF8">
      <w:pPr>
        <w:pStyle w:val="af8"/>
        <w:numPr>
          <w:ilvl w:val="2"/>
          <w:numId w:val="10"/>
        </w:numPr>
        <w:tabs>
          <w:tab w:val="clear" w:pos="5387"/>
          <w:tab w:val="left" w:pos="1134"/>
        </w:tabs>
        <w:ind w:left="0" w:firstLine="426"/>
        <w:rPr>
          <w:rFonts w:ascii="Times New Roman" w:hAnsi="Times New Roman"/>
          <w:sz w:val="24"/>
          <w:szCs w:val="24"/>
        </w:rPr>
      </w:pPr>
      <w:r w:rsidRPr="00A72693">
        <w:rPr>
          <w:rFonts w:ascii="Times New Roman" w:hAnsi="Times New Roman"/>
          <w:sz w:val="24"/>
          <w:szCs w:val="24"/>
        </w:rPr>
        <w:t>В случае наличия у участника предложений по внесению изменений в проект договора, участник должен представить в составе своей заявки протокол разногласий. В любом случае, предоставление участником протокола разногласий по подготовленному заказчиком исходному проекту договора не лишает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70DAF" w:rsidRPr="00A72693" w:rsidRDefault="00E70DAF" w:rsidP="00092FF8">
      <w:pPr>
        <w:pStyle w:val="af8"/>
        <w:numPr>
          <w:ilvl w:val="2"/>
          <w:numId w:val="10"/>
        </w:numPr>
        <w:tabs>
          <w:tab w:val="clear" w:pos="5387"/>
          <w:tab w:val="left" w:pos="1134"/>
        </w:tabs>
        <w:ind w:left="0" w:firstLine="426"/>
        <w:rPr>
          <w:rFonts w:ascii="Times New Roman" w:hAnsi="Times New Roman"/>
          <w:sz w:val="24"/>
          <w:szCs w:val="24"/>
        </w:rPr>
      </w:pPr>
      <w:r w:rsidRPr="00A72693">
        <w:rPr>
          <w:rFonts w:ascii="Times New Roman" w:hAnsi="Times New Roman"/>
          <w:sz w:val="24"/>
          <w:szCs w:val="24"/>
        </w:rPr>
        <w:t>Участник должен иметь в виду что, если какое-либо из обязательных договорных предложений и условий, выдвинутых участником, будет неприемлемо для организатора закупки, такая заявка будет отклонена(о) независимо от содержания технико-коммерческих предложений.</w:t>
      </w:r>
    </w:p>
    <w:p w:rsidR="00E70DAF" w:rsidRPr="00A72693" w:rsidRDefault="00E70DAF" w:rsidP="00A8082C">
      <w:pPr>
        <w:rPr>
          <w:szCs w:val="24"/>
        </w:rPr>
      </w:pPr>
    </w:p>
    <w:p w:rsidR="00E70DAF" w:rsidRPr="00A72693" w:rsidRDefault="00E70DAF" w:rsidP="00444738">
      <w:pPr>
        <w:rPr>
          <w:szCs w:val="24"/>
        </w:rPr>
      </w:pPr>
    </w:p>
    <w:p w:rsidR="00E70DAF" w:rsidRPr="00A72693" w:rsidRDefault="00E70DAF" w:rsidP="00F43E54">
      <w:pPr>
        <w:widowControl w:val="0"/>
        <w:overflowPunct w:val="0"/>
        <w:autoSpaceDE w:val="0"/>
        <w:autoSpaceDN w:val="0"/>
        <w:adjustRightInd w:val="0"/>
        <w:ind w:firstLine="0"/>
        <w:rPr>
          <w:bCs/>
          <w:i/>
          <w:szCs w:val="24"/>
        </w:rPr>
        <w:sectPr w:rsidR="00E70DAF" w:rsidRPr="00A72693" w:rsidSect="008A44D6">
          <w:pgSz w:w="11907" w:h="16840" w:code="9"/>
          <w:pgMar w:top="851" w:right="567" w:bottom="851" w:left="1418" w:header="567" w:footer="567" w:gutter="0"/>
          <w:cols w:space="708"/>
          <w:docGrid w:linePitch="360"/>
        </w:sectPr>
      </w:pPr>
    </w:p>
    <w:p w:rsidR="00E70DAF" w:rsidRPr="00A72693" w:rsidRDefault="00E70DAF" w:rsidP="00092FF8">
      <w:pPr>
        <w:pStyle w:val="11"/>
        <w:keepNext w:val="0"/>
        <w:keepLines w:val="0"/>
        <w:widowControl w:val="0"/>
        <w:numPr>
          <w:ilvl w:val="0"/>
          <w:numId w:val="10"/>
        </w:numPr>
        <w:tabs>
          <w:tab w:val="clear" w:pos="1134"/>
        </w:tabs>
        <w:suppressAutoHyphens w:val="0"/>
        <w:spacing w:before="120" w:after="120"/>
        <w:ind w:left="0" w:firstLine="0"/>
        <w:rPr>
          <w:szCs w:val="24"/>
        </w:rPr>
      </w:pPr>
      <w:bookmarkStart w:id="419" w:name="_Hlt440565644"/>
      <w:bookmarkStart w:id="420" w:name="_Ref462131870"/>
      <w:bookmarkStart w:id="421" w:name="_Toc496002482"/>
      <w:bookmarkEnd w:id="388"/>
      <w:bookmarkEnd w:id="419"/>
      <w:r w:rsidRPr="00A72693">
        <w:rPr>
          <w:szCs w:val="24"/>
        </w:rPr>
        <w:lastRenderedPageBreak/>
        <w:t>Формы документов, включаемых в состав заявки</w:t>
      </w:r>
      <w:bookmarkEnd w:id="420"/>
      <w:bookmarkEnd w:id="421"/>
    </w:p>
    <w:p w:rsidR="00E70DAF" w:rsidRPr="00A72693" w:rsidRDefault="00E70DAF" w:rsidP="00092FF8">
      <w:pPr>
        <w:pStyle w:val="21"/>
        <w:keepNext w:val="0"/>
        <w:widowControl w:val="0"/>
        <w:numPr>
          <w:ilvl w:val="1"/>
          <w:numId w:val="10"/>
        </w:numPr>
        <w:tabs>
          <w:tab w:val="clear" w:pos="1314"/>
          <w:tab w:val="num" w:pos="567"/>
        </w:tabs>
        <w:suppressAutoHyphens w:val="0"/>
        <w:ind w:left="567" w:hanging="567"/>
        <w:rPr>
          <w:szCs w:val="24"/>
        </w:rPr>
      </w:pPr>
      <w:bookmarkStart w:id="422" w:name="_Toc461040000"/>
      <w:bookmarkStart w:id="423" w:name="_Toc461123000"/>
      <w:bookmarkStart w:id="424" w:name="_Ref462132990"/>
      <w:bookmarkStart w:id="425" w:name="_Toc462299486"/>
      <w:bookmarkStart w:id="426" w:name="_Toc462645446"/>
      <w:bookmarkStart w:id="427" w:name="_Toc462911312"/>
      <w:bookmarkStart w:id="428" w:name="_Toc462918372"/>
      <w:bookmarkStart w:id="429" w:name="_Toc463433143"/>
      <w:bookmarkStart w:id="430" w:name="_Toc468778217"/>
      <w:bookmarkStart w:id="431" w:name="_Toc496002483"/>
      <w:r w:rsidRPr="00A72693">
        <w:rPr>
          <w:szCs w:val="24"/>
        </w:rPr>
        <w:t>Заявка на участие в процедуре (форма 1)</w:t>
      </w:r>
      <w:bookmarkEnd w:id="422"/>
      <w:bookmarkEnd w:id="423"/>
      <w:bookmarkEnd w:id="424"/>
      <w:bookmarkEnd w:id="425"/>
      <w:bookmarkEnd w:id="426"/>
      <w:bookmarkEnd w:id="427"/>
      <w:bookmarkEnd w:id="428"/>
      <w:bookmarkEnd w:id="429"/>
      <w:bookmarkEnd w:id="430"/>
      <w:bookmarkEnd w:id="431"/>
    </w:p>
    <w:p w:rsidR="00E70DAF" w:rsidRPr="00A72693" w:rsidRDefault="00E70DAF" w:rsidP="00092FF8">
      <w:pPr>
        <w:pStyle w:val="af8"/>
        <w:numPr>
          <w:ilvl w:val="2"/>
          <w:numId w:val="10"/>
        </w:numPr>
        <w:tabs>
          <w:tab w:val="num" w:pos="993"/>
        </w:tabs>
        <w:ind w:left="1134"/>
        <w:rPr>
          <w:rFonts w:ascii="Times New Roman" w:hAnsi="Times New Roman"/>
          <w:sz w:val="24"/>
          <w:szCs w:val="24"/>
        </w:rPr>
      </w:pPr>
      <w:r w:rsidRPr="00A72693">
        <w:rPr>
          <w:rFonts w:ascii="Times New Roman" w:hAnsi="Times New Roman"/>
          <w:sz w:val="24"/>
          <w:szCs w:val="24"/>
        </w:rPr>
        <w:t>Форма заявки на участие в процедуре</w:t>
      </w:r>
    </w:p>
    <w:p w:rsidR="00E70DAF" w:rsidRPr="00A72693" w:rsidRDefault="00E70DAF" w:rsidP="001A42DD">
      <w:pPr>
        <w:ind w:firstLine="0"/>
        <w:rPr>
          <w:szCs w:val="24"/>
        </w:rPr>
      </w:pPr>
    </w:p>
    <w:p w:rsidR="00E70DAF" w:rsidRPr="00A72693" w:rsidRDefault="00E70DAF" w:rsidP="00074BA2">
      <w:pPr>
        <w:shd w:val="clear" w:color="auto" w:fill="D9D9D9"/>
        <w:ind w:firstLine="0"/>
        <w:jc w:val="center"/>
        <w:rPr>
          <w:szCs w:val="24"/>
        </w:rPr>
      </w:pPr>
      <w:r w:rsidRPr="00A72693">
        <w:rPr>
          <w:szCs w:val="24"/>
        </w:rPr>
        <w:t>начало формы</w:t>
      </w:r>
    </w:p>
    <w:p w:rsidR="00E70DAF" w:rsidRPr="00A72693" w:rsidRDefault="00E70DAF" w:rsidP="001A4CC7">
      <w:pPr>
        <w:widowControl w:val="0"/>
        <w:ind w:firstLine="284"/>
        <w:jc w:val="center"/>
        <w:rPr>
          <w:b/>
          <w:szCs w:val="24"/>
        </w:rPr>
      </w:pPr>
      <w:r w:rsidRPr="00A72693">
        <w:rPr>
          <w:b/>
          <w:szCs w:val="24"/>
        </w:rPr>
        <w:t xml:space="preserve">ЗАЯВКА </w:t>
      </w:r>
    </w:p>
    <w:p w:rsidR="00E70DAF" w:rsidRPr="00A72693" w:rsidRDefault="00E70DAF" w:rsidP="001A4CC7">
      <w:pPr>
        <w:widowControl w:val="0"/>
        <w:ind w:firstLine="284"/>
        <w:jc w:val="center"/>
        <w:rPr>
          <w:b/>
          <w:szCs w:val="24"/>
        </w:rPr>
      </w:pPr>
      <w:r w:rsidRPr="00A72693">
        <w:rPr>
          <w:b/>
          <w:szCs w:val="24"/>
        </w:rPr>
        <w:t>НА УЧАСТИЕ В ПРОЦЕДУРЕ</w:t>
      </w:r>
    </w:p>
    <w:p w:rsidR="00E70DAF" w:rsidRPr="00A72693" w:rsidRDefault="00E70DAF" w:rsidP="001A4CC7">
      <w:pPr>
        <w:widowControl w:val="0"/>
        <w:ind w:firstLine="284"/>
        <w:jc w:val="center"/>
        <w:rPr>
          <w:b/>
          <w:szCs w:val="24"/>
        </w:rPr>
      </w:pPr>
    </w:p>
    <w:p w:rsidR="00E70DAF" w:rsidRPr="00A72693" w:rsidRDefault="00E70DAF" w:rsidP="00FC17DC">
      <w:pPr>
        <w:widowControl w:val="0"/>
        <w:tabs>
          <w:tab w:val="left" w:pos="851"/>
        </w:tabs>
        <w:ind w:firstLine="426"/>
        <w:rPr>
          <w:szCs w:val="24"/>
        </w:rPr>
      </w:pPr>
      <w:r w:rsidRPr="00A72693">
        <w:rPr>
          <w:szCs w:val="24"/>
        </w:rPr>
        <w:t xml:space="preserve">Изучив извещение о проведении запроса цен (запроса котировок) на право заключения договора на ________________________, опубликованное в единой информационной системе </w:t>
      </w:r>
      <w:hyperlink r:id="rId24" w:history="1">
        <w:r w:rsidRPr="00A72693">
          <w:rPr>
            <w:color w:val="0000FF"/>
            <w:szCs w:val="24"/>
            <w:u w:val="single"/>
            <w:lang w:val="en-US"/>
          </w:rPr>
          <w:t>www</w:t>
        </w:r>
        <w:r w:rsidRPr="00A72693">
          <w:rPr>
            <w:color w:val="0000FF"/>
            <w:szCs w:val="24"/>
            <w:u w:val="single"/>
          </w:rPr>
          <w:t>.</w:t>
        </w:r>
        <w:r w:rsidRPr="00A72693">
          <w:rPr>
            <w:color w:val="0000FF"/>
            <w:szCs w:val="24"/>
            <w:u w:val="single"/>
            <w:lang w:val="en-US"/>
          </w:rPr>
          <w:t>zakupki</w:t>
        </w:r>
        <w:r w:rsidRPr="00A72693">
          <w:rPr>
            <w:color w:val="0000FF"/>
            <w:szCs w:val="24"/>
            <w:u w:val="single"/>
          </w:rPr>
          <w:t>.</w:t>
        </w:r>
        <w:r w:rsidRPr="00A72693">
          <w:rPr>
            <w:color w:val="0000FF"/>
            <w:szCs w:val="24"/>
            <w:u w:val="single"/>
            <w:lang w:val="en-US"/>
          </w:rPr>
          <w:t>gov</w:t>
        </w:r>
        <w:r w:rsidRPr="00A72693">
          <w:rPr>
            <w:color w:val="0000FF"/>
            <w:szCs w:val="24"/>
            <w:u w:val="single"/>
          </w:rPr>
          <w:t>.</w:t>
        </w:r>
        <w:r w:rsidRPr="00A72693">
          <w:rPr>
            <w:color w:val="0000FF"/>
            <w:szCs w:val="24"/>
            <w:u w:val="single"/>
            <w:lang w:val="en-US"/>
          </w:rPr>
          <w:t>ru</w:t>
        </w:r>
      </w:hyperlink>
      <w:r w:rsidRPr="00A72693">
        <w:rPr>
          <w:szCs w:val="24"/>
        </w:rPr>
        <w:t xml:space="preserve"> и на АСТ ГОЗ </w:t>
      </w:r>
      <w:hyperlink r:id="rId25" w:history="1">
        <w:r w:rsidRPr="00A72693">
          <w:rPr>
            <w:color w:val="0000FF"/>
            <w:szCs w:val="24"/>
            <w:u w:val="single"/>
          </w:rPr>
          <w:t>www.astgoz.ru</w:t>
        </w:r>
      </w:hyperlink>
      <w:r w:rsidRPr="00A72693">
        <w:rPr>
          <w:szCs w:val="24"/>
        </w:rPr>
        <w:t xml:space="preserve"> № ___________ </w:t>
      </w:r>
      <w:r w:rsidRPr="00A72693">
        <w:rPr>
          <w:i/>
          <w:szCs w:val="24"/>
        </w:rPr>
        <w:t>[указать номер процедуры на АСТ]</w:t>
      </w:r>
      <w:r w:rsidRPr="00A72693">
        <w:rPr>
          <w:szCs w:val="24"/>
        </w:rPr>
        <w:t xml:space="preserve">, закупочную документацию, и принимая установленные в них требования и условия, ______________________________________________________, </w:t>
      </w:r>
      <w:r w:rsidRPr="00A72693">
        <w:rPr>
          <w:i/>
          <w:szCs w:val="24"/>
        </w:rPr>
        <w:t xml:space="preserve">(полное наименование участника (лидера коллективного участника) процедуры с указанием организационно-правовой формы) </w:t>
      </w:r>
      <w:r w:rsidRPr="00A72693">
        <w:rPr>
          <w:szCs w:val="24"/>
        </w:rPr>
        <w:t xml:space="preserve">ИНН ______________________, зарегистрированное по адресу ________________________________________________________, </w:t>
      </w:r>
      <w:r w:rsidRPr="00A72693">
        <w:rPr>
          <w:i/>
          <w:szCs w:val="24"/>
        </w:rPr>
        <w:t xml:space="preserve">(юридический адрес участника процедуры), </w:t>
      </w:r>
      <w:r w:rsidRPr="00A72693">
        <w:rPr>
          <w:szCs w:val="24"/>
        </w:rPr>
        <w:t xml:space="preserve">почтовый адрес _____________________ </w:t>
      </w:r>
      <w:r w:rsidRPr="00A72693">
        <w:rPr>
          <w:i/>
          <w:szCs w:val="24"/>
        </w:rPr>
        <w:t xml:space="preserve">(почтовый адрес участника), по Лоту №_______ (указать номер и наименование лота) </w:t>
      </w:r>
      <w:r w:rsidRPr="00A72693">
        <w:rPr>
          <w:spacing w:val="-1"/>
          <w:szCs w:val="24"/>
        </w:rPr>
        <w:t xml:space="preserve">дает согласие с условиями проекта договора, приведенными в разделе 6 Закупочной документации, и предлагает заключить договор на </w:t>
      </w:r>
      <w:r w:rsidRPr="00A72693">
        <w:rPr>
          <w:szCs w:val="24"/>
        </w:rPr>
        <w:t xml:space="preserve">__________________________________________________ </w:t>
      </w:r>
      <w:r w:rsidRPr="00A72693">
        <w:rPr>
          <w:i/>
          <w:szCs w:val="24"/>
        </w:rPr>
        <w:t xml:space="preserve">(указывается предмет договора(лота)) </w:t>
      </w:r>
      <w:r w:rsidRPr="00A72693">
        <w:rPr>
          <w:szCs w:val="24"/>
        </w:rPr>
        <w:t xml:space="preserve">в соответствии с Техническим заданием, являющегося неотъемлемым приложением к настоящей заявке, </w:t>
      </w:r>
      <w:r w:rsidRPr="00A72693">
        <w:rPr>
          <w:spacing w:val="-1"/>
          <w:szCs w:val="24"/>
        </w:rPr>
        <w:t>путем включения условий нашей заявки в проект договора, с учетом следующего ценового предложения:</w:t>
      </w:r>
    </w:p>
    <w:p w:rsidR="00E70DAF" w:rsidRPr="00A72693" w:rsidRDefault="00E70DAF" w:rsidP="00FC17DC">
      <w:pPr>
        <w:widowControl w:val="0"/>
        <w:tabs>
          <w:tab w:val="left" w:pos="851"/>
        </w:tabs>
        <w:ind w:firstLine="426"/>
        <w:rPr>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4252"/>
        <w:gridCol w:w="4565"/>
      </w:tblGrid>
      <w:tr w:rsidR="00E70DAF" w:rsidRPr="00A72693" w:rsidTr="00A1252A">
        <w:trPr>
          <w:trHeight w:val="635"/>
        </w:trPr>
        <w:tc>
          <w:tcPr>
            <w:tcW w:w="993" w:type="dxa"/>
          </w:tcPr>
          <w:p w:rsidR="00E70DAF" w:rsidRPr="00A72693" w:rsidRDefault="00E70DAF" w:rsidP="00A1252A">
            <w:pPr>
              <w:widowControl w:val="0"/>
              <w:tabs>
                <w:tab w:val="left" w:pos="851"/>
              </w:tabs>
              <w:ind w:firstLine="426"/>
              <w:rPr>
                <w:szCs w:val="24"/>
                <w:lang w:eastAsia="en-US"/>
              </w:rPr>
            </w:pPr>
            <w:r w:rsidRPr="00A72693">
              <w:rPr>
                <w:szCs w:val="24"/>
                <w:lang w:eastAsia="en-US"/>
              </w:rPr>
              <w:t>1.</w:t>
            </w:r>
          </w:p>
        </w:tc>
        <w:tc>
          <w:tcPr>
            <w:tcW w:w="4252" w:type="dxa"/>
          </w:tcPr>
          <w:p w:rsidR="00E70DAF" w:rsidRPr="00A72693" w:rsidRDefault="00E70DAF" w:rsidP="00A1252A">
            <w:pPr>
              <w:widowControl w:val="0"/>
              <w:tabs>
                <w:tab w:val="left" w:pos="851"/>
              </w:tabs>
              <w:ind w:firstLine="0"/>
              <w:rPr>
                <w:szCs w:val="24"/>
                <w:lang w:eastAsia="en-US"/>
              </w:rPr>
            </w:pPr>
            <w:r w:rsidRPr="00A72693">
              <w:rPr>
                <w:szCs w:val="24"/>
                <w:lang w:eastAsia="en-US"/>
              </w:rPr>
              <w:t>Цена заявки, руб. без НДС</w:t>
            </w:r>
          </w:p>
        </w:tc>
        <w:tc>
          <w:tcPr>
            <w:tcW w:w="4565" w:type="dxa"/>
          </w:tcPr>
          <w:p w:rsidR="00E70DAF" w:rsidRPr="00A72693" w:rsidRDefault="00E70DAF" w:rsidP="00A1252A">
            <w:pPr>
              <w:widowControl w:val="0"/>
              <w:tabs>
                <w:tab w:val="left" w:pos="851"/>
              </w:tabs>
              <w:ind w:firstLine="426"/>
              <w:rPr>
                <w:i/>
                <w:szCs w:val="24"/>
                <w:lang w:eastAsia="en-US"/>
              </w:rPr>
            </w:pPr>
            <w:r w:rsidRPr="00A72693">
              <w:rPr>
                <w:i/>
                <w:szCs w:val="24"/>
                <w:lang w:eastAsia="en-US"/>
              </w:rPr>
              <w:t>[заполняется Участником, указать цену заявки]</w:t>
            </w:r>
          </w:p>
        </w:tc>
      </w:tr>
      <w:tr w:rsidR="00E70DAF" w:rsidRPr="00A72693" w:rsidTr="00A1252A">
        <w:trPr>
          <w:trHeight w:val="635"/>
        </w:trPr>
        <w:tc>
          <w:tcPr>
            <w:tcW w:w="993" w:type="dxa"/>
          </w:tcPr>
          <w:p w:rsidR="00E70DAF" w:rsidRPr="00A72693" w:rsidRDefault="00E70DAF" w:rsidP="00A1252A">
            <w:pPr>
              <w:widowControl w:val="0"/>
              <w:tabs>
                <w:tab w:val="left" w:pos="851"/>
              </w:tabs>
              <w:ind w:firstLine="426"/>
              <w:rPr>
                <w:szCs w:val="24"/>
                <w:lang w:eastAsia="en-US"/>
              </w:rPr>
            </w:pPr>
            <w:r w:rsidRPr="00A72693">
              <w:rPr>
                <w:szCs w:val="24"/>
                <w:lang w:eastAsia="en-US"/>
              </w:rPr>
              <w:t>2.</w:t>
            </w:r>
          </w:p>
        </w:tc>
        <w:tc>
          <w:tcPr>
            <w:tcW w:w="4252" w:type="dxa"/>
          </w:tcPr>
          <w:p w:rsidR="00E70DAF" w:rsidRPr="00A72693" w:rsidRDefault="00E70DAF" w:rsidP="00A1252A">
            <w:pPr>
              <w:widowControl w:val="0"/>
              <w:tabs>
                <w:tab w:val="left" w:pos="851"/>
              </w:tabs>
              <w:ind w:firstLine="0"/>
              <w:rPr>
                <w:szCs w:val="24"/>
                <w:lang w:eastAsia="en-US"/>
              </w:rPr>
            </w:pPr>
            <w:r w:rsidRPr="00A72693">
              <w:rPr>
                <w:szCs w:val="24"/>
                <w:lang w:eastAsia="en-US"/>
              </w:rPr>
              <w:t>Цена заявки, руб. с НДС</w:t>
            </w:r>
          </w:p>
        </w:tc>
        <w:tc>
          <w:tcPr>
            <w:tcW w:w="4565" w:type="dxa"/>
          </w:tcPr>
          <w:p w:rsidR="00E70DAF" w:rsidRPr="00A72693" w:rsidRDefault="00E70DAF" w:rsidP="00A1252A">
            <w:pPr>
              <w:widowControl w:val="0"/>
              <w:tabs>
                <w:tab w:val="left" w:pos="851"/>
              </w:tabs>
              <w:autoSpaceDE w:val="0"/>
              <w:autoSpaceDN w:val="0"/>
              <w:adjustRightInd w:val="0"/>
              <w:ind w:firstLine="426"/>
              <w:rPr>
                <w:i/>
                <w:szCs w:val="24"/>
                <w:lang w:eastAsia="en-US"/>
              </w:rPr>
            </w:pPr>
            <w:r w:rsidRPr="00A72693">
              <w:rPr>
                <w:i/>
                <w:szCs w:val="24"/>
                <w:lang w:eastAsia="en-US"/>
              </w:rPr>
              <w:t>[заполняется Участником, указать цену заявки с отражением размера НДС]</w:t>
            </w:r>
          </w:p>
        </w:tc>
      </w:tr>
    </w:tbl>
    <w:p w:rsidR="00E70DAF" w:rsidRPr="00A72693" w:rsidRDefault="00E70DAF" w:rsidP="00FC17DC">
      <w:pPr>
        <w:widowControl w:val="0"/>
        <w:tabs>
          <w:tab w:val="left" w:pos="851"/>
        </w:tabs>
        <w:autoSpaceDE w:val="0"/>
        <w:autoSpaceDN w:val="0"/>
        <w:adjustRightInd w:val="0"/>
        <w:ind w:firstLine="426"/>
        <w:rPr>
          <w:szCs w:val="24"/>
        </w:rPr>
      </w:pPr>
    </w:p>
    <w:p w:rsidR="00E70DAF" w:rsidRPr="00A72693" w:rsidRDefault="00E70DAF" w:rsidP="00FC17DC">
      <w:pPr>
        <w:widowControl w:val="0"/>
        <w:tabs>
          <w:tab w:val="left" w:pos="851"/>
        </w:tabs>
        <w:autoSpaceDE w:val="0"/>
        <w:autoSpaceDN w:val="0"/>
        <w:adjustRightInd w:val="0"/>
        <w:ind w:firstLine="426"/>
        <w:rPr>
          <w:szCs w:val="24"/>
        </w:rPr>
      </w:pPr>
      <w:r w:rsidRPr="00A72693">
        <w:rPr>
          <w:szCs w:val="24"/>
        </w:rPr>
        <w:t xml:space="preserve">Настоящая заявка на участие в процедуре действует до "___" __________ 20___ года. </w:t>
      </w:r>
    </w:p>
    <w:p w:rsidR="00E70DAF" w:rsidRPr="00A72693" w:rsidRDefault="00E70DAF" w:rsidP="00FC17DC">
      <w:pPr>
        <w:widowControl w:val="0"/>
        <w:tabs>
          <w:tab w:val="left" w:pos="851"/>
        </w:tabs>
        <w:autoSpaceDE w:val="0"/>
        <w:autoSpaceDN w:val="0"/>
        <w:adjustRightInd w:val="0"/>
        <w:ind w:firstLine="426"/>
        <w:jc w:val="center"/>
        <w:rPr>
          <w:szCs w:val="24"/>
        </w:rPr>
      </w:pPr>
    </w:p>
    <w:p w:rsidR="00E70DAF" w:rsidRPr="00A72693" w:rsidRDefault="00E70DAF" w:rsidP="00FC17DC">
      <w:pPr>
        <w:widowControl w:val="0"/>
        <w:tabs>
          <w:tab w:val="left" w:pos="851"/>
        </w:tabs>
        <w:autoSpaceDE w:val="0"/>
        <w:autoSpaceDN w:val="0"/>
        <w:adjustRightInd w:val="0"/>
        <w:ind w:firstLine="426"/>
        <w:jc w:val="left"/>
        <w:rPr>
          <w:b/>
          <w:color w:val="FF0000"/>
          <w:szCs w:val="24"/>
        </w:rPr>
      </w:pPr>
      <w:r w:rsidRPr="00A72693">
        <w:rPr>
          <w:b/>
          <w:i/>
          <w:color w:val="FF0000"/>
          <w:szCs w:val="24"/>
        </w:rPr>
        <w:t>Для юридических лиц:</w:t>
      </w:r>
      <w:r w:rsidRPr="00A72693">
        <w:rPr>
          <w:b/>
          <w:color w:val="FF0000"/>
          <w:szCs w:val="24"/>
        </w:rPr>
        <w:t xml:space="preserve"> </w:t>
      </w:r>
    </w:p>
    <w:p w:rsidR="00E70DAF" w:rsidRPr="00A72693" w:rsidRDefault="00E70DAF" w:rsidP="00FC17DC">
      <w:pPr>
        <w:widowControl w:val="0"/>
        <w:tabs>
          <w:tab w:val="left" w:pos="851"/>
        </w:tabs>
        <w:autoSpaceDE w:val="0"/>
        <w:autoSpaceDN w:val="0"/>
        <w:adjustRightInd w:val="0"/>
        <w:ind w:firstLine="426"/>
        <w:rPr>
          <w:szCs w:val="24"/>
        </w:rPr>
      </w:pPr>
      <w:r w:rsidRPr="00A72693">
        <w:rPr>
          <w:szCs w:val="24"/>
        </w:rPr>
        <w:t xml:space="preserve">Настоящим подтверждаем, что: против ________________________________________ </w:t>
      </w:r>
      <w:r w:rsidRPr="00A72693">
        <w:rPr>
          <w:i/>
          <w:szCs w:val="24"/>
        </w:rPr>
        <w:t xml:space="preserve">[наименование участника процедуры] </w:t>
      </w:r>
      <w:r w:rsidRPr="00A72693">
        <w:rPr>
          <w:szCs w:val="24"/>
        </w:rPr>
        <w:t xml:space="preserve">не проводится процедура ликвидации, не принято арбитражным судом решения о признании _________________________ </w:t>
      </w:r>
      <w:r w:rsidRPr="00A72693">
        <w:rPr>
          <w:i/>
          <w:szCs w:val="24"/>
        </w:rPr>
        <w:t xml:space="preserve">[наименование участника процедуры] </w:t>
      </w:r>
      <w:r w:rsidRPr="00A72693">
        <w:rPr>
          <w:szCs w:val="24"/>
        </w:rPr>
        <w:t xml:space="preserve">банкротом, деятельность ________________________ </w:t>
      </w:r>
      <w:r w:rsidRPr="00A72693">
        <w:rPr>
          <w:i/>
          <w:szCs w:val="24"/>
        </w:rPr>
        <w:t>[наименование участника процедуры]</w:t>
      </w:r>
      <w:r w:rsidRPr="00A72693">
        <w:rPr>
          <w:szCs w:val="24"/>
        </w:rPr>
        <w:t xml:space="preserve"> не приостановлена, на имущество не наложен арест по решению суда, административного органа; </w:t>
      </w:r>
    </w:p>
    <w:p w:rsidR="00E70DAF" w:rsidRPr="00A72693" w:rsidRDefault="00E70DAF" w:rsidP="00FC17DC">
      <w:pPr>
        <w:widowControl w:val="0"/>
        <w:tabs>
          <w:tab w:val="left" w:pos="851"/>
        </w:tabs>
        <w:autoSpaceDE w:val="0"/>
        <w:autoSpaceDN w:val="0"/>
        <w:adjustRightInd w:val="0"/>
        <w:ind w:firstLine="426"/>
        <w:rPr>
          <w:i/>
          <w:color w:val="FF0000"/>
          <w:szCs w:val="24"/>
        </w:rPr>
      </w:pPr>
      <w:r w:rsidRPr="00A72693">
        <w:rPr>
          <w:i/>
          <w:color w:val="FF0000"/>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p>
    <w:p w:rsidR="00E70DAF" w:rsidRPr="00A72693" w:rsidRDefault="00E70DAF" w:rsidP="00FC17DC">
      <w:pPr>
        <w:widowControl w:val="0"/>
        <w:tabs>
          <w:tab w:val="left" w:pos="851"/>
        </w:tabs>
        <w:autoSpaceDE w:val="0"/>
        <w:autoSpaceDN w:val="0"/>
        <w:adjustRightInd w:val="0"/>
        <w:ind w:firstLine="426"/>
        <w:rPr>
          <w:szCs w:val="24"/>
        </w:rPr>
      </w:pPr>
      <w:r w:rsidRPr="00A72693">
        <w:rPr>
          <w:szCs w:val="24"/>
        </w:rPr>
        <w:t xml:space="preserve">- задолженность _____________ </w:t>
      </w:r>
      <w:r w:rsidRPr="00A72693">
        <w:rPr>
          <w:i/>
          <w:szCs w:val="24"/>
        </w:rPr>
        <w:t>[наименование участника процедуры]</w:t>
      </w:r>
      <w:r w:rsidRPr="00A72693">
        <w:rPr>
          <w:szCs w:val="24"/>
        </w:rPr>
        <w:t xml:space="preserve"> по уплате налогов, сборов, пеней и штрафов отсутствует.</w:t>
      </w:r>
    </w:p>
    <w:p w:rsidR="00E70DAF" w:rsidRPr="00A72693" w:rsidRDefault="00E70DAF" w:rsidP="00FC17DC">
      <w:pPr>
        <w:widowControl w:val="0"/>
        <w:tabs>
          <w:tab w:val="left" w:pos="851"/>
        </w:tabs>
        <w:autoSpaceDE w:val="0"/>
        <w:autoSpaceDN w:val="0"/>
        <w:adjustRightInd w:val="0"/>
        <w:ind w:firstLine="426"/>
        <w:rPr>
          <w:szCs w:val="24"/>
        </w:rPr>
      </w:pPr>
      <w:r w:rsidRPr="00A72693">
        <w:rPr>
          <w:szCs w:val="24"/>
        </w:rPr>
        <w:t xml:space="preserve">- </w:t>
      </w:r>
      <w:r w:rsidRPr="00A72693">
        <w:rPr>
          <w:color w:val="FF0000"/>
          <w:szCs w:val="24"/>
        </w:rPr>
        <w:t>л</w:t>
      </w:r>
      <w:r w:rsidRPr="00A72693">
        <w:rPr>
          <w:i/>
          <w:color w:val="FF0000"/>
          <w:szCs w:val="24"/>
        </w:rPr>
        <w:t>ибо</w:t>
      </w:r>
      <w:r w:rsidRPr="00A72693">
        <w:rPr>
          <w:szCs w:val="24"/>
        </w:rPr>
        <w:t xml:space="preserve"> задолженность _____________ </w:t>
      </w:r>
      <w:r w:rsidRPr="00A72693">
        <w:rPr>
          <w:i/>
          <w:szCs w:val="24"/>
        </w:rPr>
        <w:t>[наименование участника процедуры]</w:t>
      </w:r>
      <w:r w:rsidRPr="00A72693">
        <w:rPr>
          <w:szCs w:val="24"/>
        </w:rPr>
        <w:t xml:space="preserve"> по уплате налогов, сборов, пеней и штрафов не превышает 25% балансовой стоимости активов _____________ </w:t>
      </w:r>
      <w:r w:rsidRPr="00A72693">
        <w:rPr>
          <w:i/>
          <w:szCs w:val="24"/>
        </w:rPr>
        <w:t>[наименование участника процедуры]</w:t>
      </w:r>
      <w:r w:rsidRPr="00A72693">
        <w:rPr>
          <w:szCs w:val="24"/>
        </w:rPr>
        <w:t xml:space="preserve"> по данным бухгалтерской (финансовой) отчетности за истекший _____ </w:t>
      </w:r>
      <w:r w:rsidRPr="00A72693">
        <w:rPr>
          <w:i/>
          <w:szCs w:val="24"/>
        </w:rPr>
        <w:t>[указать период: год, квартал, полугодие, 9 месяцев]</w:t>
      </w:r>
      <w:r w:rsidRPr="00A72693">
        <w:rPr>
          <w:szCs w:val="24"/>
        </w:rPr>
        <w:t>.</w:t>
      </w:r>
    </w:p>
    <w:p w:rsidR="00E70DAF" w:rsidRPr="00A72693" w:rsidRDefault="00E70DAF" w:rsidP="00FC17DC">
      <w:pPr>
        <w:widowControl w:val="0"/>
        <w:tabs>
          <w:tab w:val="left" w:pos="851"/>
        </w:tabs>
        <w:autoSpaceDE w:val="0"/>
        <w:autoSpaceDN w:val="0"/>
        <w:adjustRightInd w:val="0"/>
        <w:ind w:firstLine="426"/>
        <w:rPr>
          <w:szCs w:val="24"/>
        </w:rPr>
      </w:pPr>
      <w:r w:rsidRPr="00A72693">
        <w:rPr>
          <w:szCs w:val="24"/>
        </w:rPr>
        <w:t xml:space="preserve">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sidRPr="00A72693">
        <w:rPr>
          <w:i/>
          <w:szCs w:val="24"/>
        </w:rPr>
        <w:t xml:space="preserve">[наименование </w:t>
      </w:r>
      <w:r w:rsidRPr="00A72693">
        <w:rPr>
          <w:i/>
          <w:szCs w:val="24"/>
        </w:rPr>
        <w:lastRenderedPageBreak/>
        <w:t xml:space="preserve">участника процедуры] </w:t>
      </w:r>
      <w:r w:rsidRPr="00A72693">
        <w:rPr>
          <w:szCs w:val="24"/>
        </w:rPr>
        <w:t>отсутствуют.</w:t>
      </w:r>
    </w:p>
    <w:p w:rsidR="00E70DAF" w:rsidRPr="00A72693" w:rsidRDefault="00E70DAF" w:rsidP="00FC17DC">
      <w:pPr>
        <w:widowControl w:val="0"/>
        <w:tabs>
          <w:tab w:val="left" w:pos="851"/>
        </w:tabs>
        <w:autoSpaceDE w:val="0"/>
        <w:autoSpaceDN w:val="0"/>
        <w:adjustRightInd w:val="0"/>
        <w:ind w:firstLine="426"/>
        <w:rPr>
          <w:szCs w:val="24"/>
        </w:rPr>
      </w:pPr>
      <w:r w:rsidRPr="00A72693">
        <w:rPr>
          <w:szCs w:val="24"/>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процедуры),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Минэнерго России, </w:t>
      </w:r>
      <w:proofErr w:type="spellStart"/>
      <w:r w:rsidRPr="00A72693">
        <w:rPr>
          <w:szCs w:val="24"/>
        </w:rPr>
        <w:t>Росфинмониторингу</w:t>
      </w:r>
      <w:proofErr w:type="spellEnd"/>
      <w:r w:rsidRPr="00A72693">
        <w:rPr>
          <w:szCs w:val="24"/>
        </w:rPr>
        <w:t xml:space="preserve">, Правительству Российской Федерации) и последующую обработку данных сведений такими органами. </w:t>
      </w:r>
    </w:p>
    <w:p w:rsidR="00E70DAF" w:rsidRPr="00A72693" w:rsidRDefault="00E70DAF" w:rsidP="00FC17DC">
      <w:pPr>
        <w:widowControl w:val="0"/>
        <w:tabs>
          <w:tab w:val="left" w:pos="851"/>
        </w:tabs>
        <w:autoSpaceDE w:val="0"/>
        <w:autoSpaceDN w:val="0"/>
        <w:adjustRightInd w:val="0"/>
        <w:ind w:firstLine="426"/>
        <w:rPr>
          <w:szCs w:val="24"/>
        </w:rPr>
      </w:pPr>
      <w:r w:rsidRPr="00A72693">
        <w:rPr>
          <w:b/>
          <w:i/>
          <w:color w:val="FF0000"/>
          <w:szCs w:val="24"/>
        </w:rPr>
        <w:t>Для физических лиц:</w:t>
      </w:r>
      <w:r w:rsidRPr="00A72693">
        <w:rPr>
          <w:color w:val="FF0000"/>
          <w:szCs w:val="24"/>
        </w:rPr>
        <w:t xml:space="preserve"> </w:t>
      </w:r>
      <w:r w:rsidRPr="00A72693">
        <w:rPr>
          <w:szCs w:val="24"/>
        </w:rPr>
        <w:t xml:space="preserve">Настоящим даем свое согласие на обработку заказчиком (организатором процедуры)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E70DAF" w:rsidRPr="00A72693" w:rsidRDefault="00E70DAF" w:rsidP="00FC17DC">
      <w:pPr>
        <w:widowControl w:val="0"/>
        <w:tabs>
          <w:tab w:val="left" w:pos="851"/>
        </w:tabs>
        <w:autoSpaceDE w:val="0"/>
        <w:autoSpaceDN w:val="0"/>
        <w:adjustRightInd w:val="0"/>
        <w:ind w:firstLine="426"/>
        <w:rPr>
          <w:szCs w:val="24"/>
        </w:rPr>
      </w:pPr>
      <w:r w:rsidRPr="00A72693">
        <w:rPr>
          <w:szCs w:val="24"/>
        </w:rPr>
        <w:t xml:space="preserve">В случае признания нас победителем процедуры,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закупочной документации и условиями нашей заявки на участие в процедуре; </w:t>
      </w:r>
    </w:p>
    <w:p w:rsidR="00E70DAF" w:rsidRPr="00A72693" w:rsidRDefault="00E70DAF" w:rsidP="00FC17DC">
      <w:pPr>
        <w:widowControl w:val="0"/>
        <w:tabs>
          <w:tab w:val="left" w:pos="851"/>
        </w:tabs>
        <w:autoSpaceDE w:val="0"/>
        <w:autoSpaceDN w:val="0"/>
        <w:adjustRightInd w:val="0"/>
        <w:ind w:firstLine="426"/>
        <w:rPr>
          <w:szCs w:val="24"/>
        </w:rPr>
      </w:pPr>
      <w:r w:rsidRPr="00A72693">
        <w:rPr>
          <w:szCs w:val="24"/>
        </w:rPr>
        <w:t>Мы уведомлены и согласны с условием, что в случае предоставления нами недостоверных сведений мы можем быть отстранены от участия в процедуре,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E70DAF" w:rsidRPr="00A72693" w:rsidRDefault="00E70DAF" w:rsidP="00FC17DC">
      <w:pPr>
        <w:widowControl w:val="0"/>
        <w:tabs>
          <w:tab w:val="left" w:pos="851"/>
        </w:tabs>
        <w:autoSpaceDE w:val="0"/>
        <w:autoSpaceDN w:val="0"/>
        <w:adjustRightInd w:val="0"/>
        <w:ind w:firstLine="426"/>
        <w:rPr>
          <w:szCs w:val="24"/>
        </w:rPr>
      </w:pPr>
      <w:r w:rsidRPr="00A72693">
        <w:rPr>
          <w:szCs w:val="24"/>
        </w:rPr>
        <w:t>Мы, ___________________________________________________</w:t>
      </w:r>
    </w:p>
    <w:p w:rsidR="00E70DAF" w:rsidRPr="00A72693" w:rsidRDefault="00E70DAF" w:rsidP="00FC17DC">
      <w:pPr>
        <w:widowControl w:val="0"/>
        <w:tabs>
          <w:tab w:val="left" w:pos="851"/>
        </w:tabs>
        <w:autoSpaceDE w:val="0"/>
        <w:autoSpaceDN w:val="0"/>
        <w:adjustRightInd w:val="0"/>
        <w:ind w:firstLine="426"/>
        <w:jc w:val="center"/>
        <w:rPr>
          <w:i/>
          <w:szCs w:val="24"/>
        </w:rPr>
      </w:pPr>
      <w:r w:rsidRPr="00A72693">
        <w:rPr>
          <w:i/>
          <w:szCs w:val="24"/>
        </w:rPr>
        <w:t>[наименование организации или Ф.И.О. участника процедуры]</w:t>
      </w:r>
    </w:p>
    <w:p w:rsidR="00E70DAF" w:rsidRPr="00A72693" w:rsidRDefault="00E70DAF" w:rsidP="00FC17DC">
      <w:pPr>
        <w:widowControl w:val="0"/>
        <w:tabs>
          <w:tab w:val="left" w:pos="851"/>
        </w:tabs>
        <w:autoSpaceDE w:val="0"/>
        <w:autoSpaceDN w:val="0"/>
        <w:adjustRightInd w:val="0"/>
        <w:ind w:firstLine="426"/>
        <w:rPr>
          <w:szCs w:val="24"/>
        </w:rPr>
      </w:pPr>
      <w:r w:rsidRPr="00A72693">
        <w:rPr>
          <w:szCs w:val="24"/>
        </w:rPr>
        <w:t>осведомлены и согласны с условием, что в случае признания на</w:t>
      </w:r>
      <w:r w:rsidRPr="00A72693">
        <w:rPr>
          <w:szCs w:val="24"/>
          <w:lang w:val="en-US"/>
        </w:rPr>
        <w:t>c</w:t>
      </w:r>
      <w:r w:rsidRPr="00A72693">
        <w:rPr>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E70DAF" w:rsidRPr="00A72693" w:rsidRDefault="00E70DAF" w:rsidP="00FC17DC">
      <w:pPr>
        <w:widowControl w:val="0"/>
        <w:tabs>
          <w:tab w:val="left" w:pos="851"/>
        </w:tabs>
        <w:autoSpaceDE w:val="0"/>
        <w:autoSpaceDN w:val="0"/>
        <w:adjustRightInd w:val="0"/>
        <w:ind w:firstLine="426"/>
        <w:rPr>
          <w:szCs w:val="24"/>
        </w:rPr>
      </w:pPr>
      <w:r w:rsidRPr="00A72693">
        <w:rPr>
          <w:szCs w:val="24"/>
        </w:rPr>
        <w:t>В соответствии с инструкциями, полученными от Вас в закупочной документации, информация по сути нашей заявки в данной процедуры представлена в следующих документах, которые являются неотъемлемой частью нашей заявки на участие в процедуре.</w:t>
      </w:r>
    </w:p>
    <w:p w:rsidR="00E70DAF" w:rsidRPr="00A72693" w:rsidRDefault="00E70DAF" w:rsidP="001A4CC7">
      <w:pPr>
        <w:widowControl w:val="0"/>
        <w:ind w:firstLine="540"/>
        <w:rPr>
          <w:szCs w:val="24"/>
        </w:rPr>
      </w:pPr>
      <w:r w:rsidRPr="00A72693">
        <w:rPr>
          <w:b/>
          <w:szCs w:val="24"/>
        </w:rPr>
        <w:t>Опись документов</w:t>
      </w:r>
      <w:r w:rsidRPr="00A72693">
        <w:rPr>
          <w:b/>
          <w:szCs w:val="24"/>
          <w:lang w:val="en-US"/>
        </w:rPr>
        <w:t xml:space="preserve"> </w:t>
      </w:r>
      <w:r w:rsidRPr="00A72693">
        <w:rPr>
          <w:b/>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4678"/>
        <w:gridCol w:w="2081"/>
        <w:gridCol w:w="1463"/>
      </w:tblGrid>
      <w:tr w:rsidR="00E70DAF" w:rsidRPr="00A72693" w:rsidTr="00AD5D27">
        <w:trPr>
          <w:trHeight w:val="876"/>
        </w:trPr>
        <w:tc>
          <w:tcPr>
            <w:tcW w:w="1588" w:type="dxa"/>
            <w:tcBorders>
              <w:top w:val="single" w:sz="4" w:space="0" w:color="auto"/>
              <w:bottom w:val="single" w:sz="4" w:space="0" w:color="auto"/>
              <w:right w:val="single" w:sz="4" w:space="0" w:color="auto"/>
            </w:tcBorders>
            <w:vAlign w:val="center"/>
          </w:tcPr>
          <w:p w:rsidR="00E70DAF" w:rsidRPr="00A72693" w:rsidRDefault="00E70DAF" w:rsidP="001A4CC7">
            <w:pPr>
              <w:widowControl w:val="0"/>
              <w:ind w:firstLine="0"/>
              <w:jc w:val="left"/>
              <w:rPr>
                <w:szCs w:val="24"/>
              </w:rPr>
            </w:pPr>
            <w:r w:rsidRPr="00A72693">
              <w:rPr>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E70DAF" w:rsidRPr="00A72693" w:rsidRDefault="00E70DAF" w:rsidP="001A4CC7">
            <w:pPr>
              <w:widowControl w:val="0"/>
              <w:ind w:firstLine="0"/>
              <w:jc w:val="center"/>
              <w:rPr>
                <w:szCs w:val="24"/>
              </w:rPr>
            </w:pPr>
            <w:r w:rsidRPr="00A72693">
              <w:rPr>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E70DAF" w:rsidRPr="00A72693" w:rsidRDefault="00E70DAF" w:rsidP="001A4CC7">
            <w:pPr>
              <w:widowControl w:val="0"/>
              <w:ind w:right="-108" w:firstLine="0"/>
              <w:jc w:val="left"/>
              <w:rPr>
                <w:szCs w:val="24"/>
              </w:rPr>
            </w:pPr>
            <w:r w:rsidRPr="00A72693">
              <w:rPr>
                <w:szCs w:val="24"/>
              </w:rPr>
              <w:t>№ страницы</w:t>
            </w:r>
          </w:p>
        </w:tc>
        <w:tc>
          <w:tcPr>
            <w:tcW w:w="1463" w:type="dxa"/>
            <w:tcBorders>
              <w:top w:val="single" w:sz="4" w:space="0" w:color="auto"/>
              <w:left w:val="single" w:sz="4" w:space="0" w:color="auto"/>
              <w:bottom w:val="single" w:sz="4" w:space="0" w:color="auto"/>
            </w:tcBorders>
            <w:vAlign w:val="center"/>
          </w:tcPr>
          <w:p w:rsidR="00E70DAF" w:rsidRPr="00A72693" w:rsidRDefault="00E70DAF" w:rsidP="001A4CC7">
            <w:pPr>
              <w:widowControl w:val="0"/>
              <w:ind w:right="-108" w:firstLine="0"/>
              <w:jc w:val="left"/>
              <w:rPr>
                <w:szCs w:val="24"/>
              </w:rPr>
            </w:pPr>
            <w:r w:rsidRPr="00A72693">
              <w:rPr>
                <w:szCs w:val="24"/>
              </w:rPr>
              <w:t>Число    страниц</w:t>
            </w:r>
          </w:p>
        </w:tc>
      </w:tr>
      <w:tr w:rsidR="00E70DAF" w:rsidRPr="00A72693" w:rsidTr="00AD5D27">
        <w:tc>
          <w:tcPr>
            <w:tcW w:w="1588" w:type="dxa"/>
            <w:tcBorders>
              <w:top w:val="single" w:sz="4" w:space="0" w:color="auto"/>
              <w:bottom w:val="single" w:sz="4" w:space="0" w:color="auto"/>
              <w:right w:val="single" w:sz="4" w:space="0" w:color="auto"/>
            </w:tcBorders>
          </w:tcPr>
          <w:p w:rsidR="00E70DAF" w:rsidRPr="00A72693" w:rsidRDefault="00E70DAF" w:rsidP="001A4CC7">
            <w:pPr>
              <w:widowControl w:val="0"/>
              <w:ind w:firstLine="0"/>
              <w:jc w:val="left"/>
              <w:rPr>
                <w:szCs w:val="24"/>
              </w:rPr>
            </w:pPr>
            <w:r w:rsidRPr="00A72693">
              <w:rPr>
                <w:szCs w:val="24"/>
              </w:rPr>
              <w:t>1.</w:t>
            </w:r>
          </w:p>
        </w:tc>
        <w:tc>
          <w:tcPr>
            <w:tcW w:w="4678" w:type="dxa"/>
            <w:tcBorders>
              <w:top w:val="single" w:sz="4" w:space="0" w:color="auto"/>
              <w:left w:val="single" w:sz="4" w:space="0" w:color="auto"/>
              <w:bottom w:val="single" w:sz="4" w:space="0" w:color="auto"/>
              <w:right w:val="single" w:sz="4" w:space="0" w:color="auto"/>
            </w:tcBorders>
          </w:tcPr>
          <w:p w:rsidR="00E70DAF" w:rsidRPr="00A72693" w:rsidRDefault="00E70DAF" w:rsidP="001A4CC7">
            <w:pPr>
              <w:widowControl w:val="0"/>
              <w:ind w:firstLine="0"/>
              <w:jc w:val="left"/>
              <w:rPr>
                <w:szCs w:val="24"/>
              </w:rPr>
            </w:pPr>
            <w:r w:rsidRPr="00A72693">
              <w:rPr>
                <w:szCs w:val="24"/>
              </w:rPr>
              <w:t>Техническое задание (Приложение №1)</w:t>
            </w:r>
          </w:p>
        </w:tc>
        <w:tc>
          <w:tcPr>
            <w:tcW w:w="2081" w:type="dxa"/>
            <w:tcBorders>
              <w:top w:val="single" w:sz="4" w:space="0" w:color="auto"/>
              <w:left w:val="single" w:sz="4" w:space="0" w:color="auto"/>
              <w:bottom w:val="single" w:sz="4" w:space="0" w:color="auto"/>
              <w:right w:val="single" w:sz="4" w:space="0" w:color="auto"/>
            </w:tcBorders>
          </w:tcPr>
          <w:p w:rsidR="00E70DAF" w:rsidRPr="00A72693" w:rsidRDefault="00E70DAF" w:rsidP="001A4CC7">
            <w:pPr>
              <w:widowControl w:val="0"/>
              <w:ind w:firstLine="0"/>
              <w:jc w:val="center"/>
              <w:rPr>
                <w:szCs w:val="24"/>
              </w:rPr>
            </w:pPr>
          </w:p>
        </w:tc>
        <w:tc>
          <w:tcPr>
            <w:tcW w:w="1463" w:type="dxa"/>
            <w:tcBorders>
              <w:top w:val="single" w:sz="4" w:space="0" w:color="auto"/>
              <w:left w:val="single" w:sz="4" w:space="0" w:color="auto"/>
              <w:bottom w:val="single" w:sz="4" w:space="0" w:color="auto"/>
            </w:tcBorders>
          </w:tcPr>
          <w:p w:rsidR="00E70DAF" w:rsidRPr="00A72693" w:rsidRDefault="00E70DAF" w:rsidP="001A4CC7">
            <w:pPr>
              <w:widowControl w:val="0"/>
              <w:ind w:firstLine="0"/>
              <w:jc w:val="center"/>
              <w:rPr>
                <w:szCs w:val="24"/>
              </w:rPr>
            </w:pPr>
          </w:p>
        </w:tc>
      </w:tr>
      <w:tr w:rsidR="00E70DAF" w:rsidRPr="00A72693" w:rsidTr="00AD5D27">
        <w:trPr>
          <w:trHeight w:val="251"/>
        </w:trPr>
        <w:tc>
          <w:tcPr>
            <w:tcW w:w="1588" w:type="dxa"/>
            <w:tcBorders>
              <w:top w:val="single" w:sz="4" w:space="0" w:color="auto"/>
              <w:bottom w:val="single" w:sz="4" w:space="0" w:color="auto"/>
              <w:right w:val="single" w:sz="4" w:space="0" w:color="auto"/>
            </w:tcBorders>
          </w:tcPr>
          <w:p w:rsidR="00E70DAF" w:rsidRPr="00A72693" w:rsidRDefault="00E70DAF" w:rsidP="001A4CC7">
            <w:pPr>
              <w:widowControl w:val="0"/>
              <w:ind w:firstLine="0"/>
              <w:jc w:val="left"/>
              <w:rPr>
                <w:szCs w:val="24"/>
              </w:rPr>
            </w:pPr>
            <w:r w:rsidRPr="00A72693">
              <w:rPr>
                <w:szCs w:val="24"/>
              </w:rPr>
              <w:t>2.</w:t>
            </w:r>
          </w:p>
        </w:tc>
        <w:tc>
          <w:tcPr>
            <w:tcW w:w="4678" w:type="dxa"/>
            <w:tcBorders>
              <w:top w:val="single" w:sz="4" w:space="0" w:color="auto"/>
              <w:left w:val="single" w:sz="4" w:space="0" w:color="auto"/>
              <w:bottom w:val="single" w:sz="4" w:space="0" w:color="auto"/>
              <w:right w:val="single" w:sz="4" w:space="0" w:color="auto"/>
            </w:tcBorders>
          </w:tcPr>
          <w:p w:rsidR="00E70DAF" w:rsidRPr="00A72693" w:rsidRDefault="00E70DAF" w:rsidP="001A4CC7">
            <w:pPr>
              <w:widowControl w:val="0"/>
              <w:ind w:firstLine="0"/>
              <w:jc w:val="left"/>
              <w:rPr>
                <w:szCs w:val="24"/>
              </w:rPr>
            </w:pPr>
            <w:r w:rsidRPr="00A72693">
              <w:rPr>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E70DAF" w:rsidRPr="00A72693" w:rsidRDefault="00E70DAF" w:rsidP="001A4CC7">
            <w:pPr>
              <w:widowControl w:val="0"/>
              <w:ind w:firstLine="0"/>
              <w:jc w:val="center"/>
              <w:rPr>
                <w:szCs w:val="24"/>
              </w:rPr>
            </w:pPr>
          </w:p>
        </w:tc>
        <w:tc>
          <w:tcPr>
            <w:tcW w:w="1463" w:type="dxa"/>
            <w:tcBorders>
              <w:top w:val="single" w:sz="4" w:space="0" w:color="auto"/>
              <w:left w:val="single" w:sz="4" w:space="0" w:color="auto"/>
              <w:bottom w:val="single" w:sz="4" w:space="0" w:color="auto"/>
            </w:tcBorders>
          </w:tcPr>
          <w:p w:rsidR="00E70DAF" w:rsidRPr="00A72693" w:rsidRDefault="00E70DAF" w:rsidP="001A4CC7">
            <w:pPr>
              <w:widowControl w:val="0"/>
              <w:ind w:firstLine="0"/>
              <w:jc w:val="center"/>
              <w:rPr>
                <w:szCs w:val="24"/>
              </w:rPr>
            </w:pPr>
          </w:p>
        </w:tc>
      </w:tr>
      <w:tr w:rsidR="00E70DAF" w:rsidRPr="00A72693" w:rsidTr="00AD5D27">
        <w:trPr>
          <w:trHeight w:val="251"/>
        </w:trPr>
        <w:tc>
          <w:tcPr>
            <w:tcW w:w="1588" w:type="dxa"/>
            <w:tcBorders>
              <w:top w:val="single" w:sz="4" w:space="0" w:color="auto"/>
              <w:bottom w:val="single" w:sz="4" w:space="0" w:color="auto"/>
              <w:right w:val="single" w:sz="4" w:space="0" w:color="auto"/>
            </w:tcBorders>
          </w:tcPr>
          <w:p w:rsidR="00E70DAF" w:rsidRPr="00A72693" w:rsidRDefault="00E70DAF" w:rsidP="001A4CC7">
            <w:pPr>
              <w:widowControl w:val="0"/>
              <w:ind w:firstLine="0"/>
              <w:jc w:val="left"/>
              <w:rPr>
                <w:szCs w:val="24"/>
              </w:rPr>
            </w:pPr>
            <w:r w:rsidRPr="00A72693">
              <w:rPr>
                <w:szCs w:val="24"/>
              </w:rPr>
              <w:t>3.</w:t>
            </w:r>
          </w:p>
        </w:tc>
        <w:tc>
          <w:tcPr>
            <w:tcW w:w="4678" w:type="dxa"/>
            <w:tcBorders>
              <w:top w:val="single" w:sz="4" w:space="0" w:color="auto"/>
              <w:left w:val="single" w:sz="4" w:space="0" w:color="auto"/>
              <w:bottom w:val="single" w:sz="4" w:space="0" w:color="auto"/>
              <w:right w:val="single" w:sz="4" w:space="0" w:color="auto"/>
            </w:tcBorders>
          </w:tcPr>
          <w:p w:rsidR="00E70DAF" w:rsidRPr="00A72693" w:rsidRDefault="00E70DAF" w:rsidP="001A4CC7">
            <w:pPr>
              <w:widowControl w:val="0"/>
              <w:ind w:firstLine="0"/>
              <w:jc w:val="left"/>
              <w:rPr>
                <w:szCs w:val="24"/>
              </w:rPr>
            </w:pPr>
          </w:p>
        </w:tc>
        <w:tc>
          <w:tcPr>
            <w:tcW w:w="2081" w:type="dxa"/>
            <w:tcBorders>
              <w:top w:val="single" w:sz="4" w:space="0" w:color="auto"/>
              <w:left w:val="single" w:sz="4" w:space="0" w:color="auto"/>
              <w:bottom w:val="single" w:sz="4" w:space="0" w:color="auto"/>
              <w:right w:val="single" w:sz="4" w:space="0" w:color="auto"/>
            </w:tcBorders>
          </w:tcPr>
          <w:p w:rsidR="00E70DAF" w:rsidRPr="00A72693" w:rsidRDefault="00E70DAF" w:rsidP="001A4CC7">
            <w:pPr>
              <w:widowControl w:val="0"/>
              <w:ind w:firstLine="0"/>
              <w:jc w:val="center"/>
              <w:rPr>
                <w:szCs w:val="24"/>
              </w:rPr>
            </w:pPr>
          </w:p>
        </w:tc>
        <w:tc>
          <w:tcPr>
            <w:tcW w:w="1463" w:type="dxa"/>
            <w:tcBorders>
              <w:top w:val="single" w:sz="4" w:space="0" w:color="auto"/>
              <w:left w:val="single" w:sz="4" w:space="0" w:color="auto"/>
              <w:bottom w:val="single" w:sz="4" w:space="0" w:color="auto"/>
            </w:tcBorders>
          </w:tcPr>
          <w:p w:rsidR="00E70DAF" w:rsidRPr="00A72693" w:rsidRDefault="00E70DAF" w:rsidP="001A4CC7">
            <w:pPr>
              <w:widowControl w:val="0"/>
              <w:ind w:firstLine="0"/>
              <w:jc w:val="center"/>
              <w:rPr>
                <w:szCs w:val="24"/>
              </w:rPr>
            </w:pPr>
          </w:p>
        </w:tc>
      </w:tr>
      <w:tr w:rsidR="00E70DAF" w:rsidRPr="00A72693" w:rsidTr="00AD5D27">
        <w:trPr>
          <w:trHeight w:val="251"/>
        </w:trPr>
        <w:tc>
          <w:tcPr>
            <w:tcW w:w="1588" w:type="dxa"/>
            <w:tcBorders>
              <w:top w:val="single" w:sz="4" w:space="0" w:color="auto"/>
              <w:bottom w:val="single" w:sz="4" w:space="0" w:color="auto"/>
              <w:right w:val="single" w:sz="4" w:space="0" w:color="auto"/>
            </w:tcBorders>
          </w:tcPr>
          <w:p w:rsidR="00E70DAF" w:rsidRPr="00A72693" w:rsidRDefault="00E70DAF" w:rsidP="001A4CC7">
            <w:pPr>
              <w:widowControl w:val="0"/>
              <w:ind w:firstLine="0"/>
              <w:jc w:val="left"/>
              <w:rPr>
                <w:szCs w:val="24"/>
              </w:rPr>
            </w:pPr>
            <w:r w:rsidRPr="00A72693">
              <w:rPr>
                <w:szCs w:val="24"/>
              </w:rPr>
              <w:t>4.</w:t>
            </w:r>
          </w:p>
        </w:tc>
        <w:tc>
          <w:tcPr>
            <w:tcW w:w="4678" w:type="dxa"/>
            <w:tcBorders>
              <w:top w:val="single" w:sz="4" w:space="0" w:color="auto"/>
              <w:left w:val="single" w:sz="4" w:space="0" w:color="auto"/>
              <w:bottom w:val="single" w:sz="4" w:space="0" w:color="auto"/>
              <w:right w:val="single" w:sz="4" w:space="0" w:color="auto"/>
            </w:tcBorders>
          </w:tcPr>
          <w:p w:rsidR="00E70DAF" w:rsidRPr="00A72693" w:rsidRDefault="00E70DAF" w:rsidP="001A4CC7">
            <w:pPr>
              <w:widowControl w:val="0"/>
              <w:ind w:firstLine="0"/>
              <w:jc w:val="left"/>
              <w:rPr>
                <w:szCs w:val="24"/>
              </w:rPr>
            </w:pPr>
          </w:p>
        </w:tc>
        <w:tc>
          <w:tcPr>
            <w:tcW w:w="2081" w:type="dxa"/>
            <w:tcBorders>
              <w:top w:val="single" w:sz="4" w:space="0" w:color="auto"/>
              <w:left w:val="single" w:sz="4" w:space="0" w:color="auto"/>
              <w:bottom w:val="single" w:sz="4" w:space="0" w:color="auto"/>
              <w:right w:val="single" w:sz="4" w:space="0" w:color="auto"/>
            </w:tcBorders>
          </w:tcPr>
          <w:p w:rsidR="00E70DAF" w:rsidRPr="00A72693" w:rsidRDefault="00E70DAF" w:rsidP="001A4CC7">
            <w:pPr>
              <w:widowControl w:val="0"/>
              <w:ind w:firstLine="0"/>
              <w:jc w:val="center"/>
              <w:rPr>
                <w:szCs w:val="24"/>
              </w:rPr>
            </w:pPr>
          </w:p>
        </w:tc>
        <w:tc>
          <w:tcPr>
            <w:tcW w:w="1463" w:type="dxa"/>
            <w:tcBorders>
              <w:top w:val="single" w:sz="4" w:space="0" w:color="auto"/>
              <w:left w:val="single" w:sz="4" w:space="0" w:color="auto"/>
              <w:bottom w:val="single" w:sz="4" w:space="0" w:color="auto"/>
            </w:tcBorders>
          </w:tcPr>
          <w:p w:rsidR="00E70DAF" w:rsidRPr="00A72693" w:rsidRDefault="00E70DAF" w:rsidP="001A4CC7">
            <w:pPr>
              <w:widowControl w:val="0"/>
              <w:ind w:firstLine="0"/>
              <w:jc w:val="center"/>
              <w:rPr>
                <w:szCs w:val="24"/>
              </w:rPr>
            </w:pPr>
          </w:p>
        </w:tc>
      </w:tr>
      <w:tr w:rsidR="00E70DAF" w:rsidRPr="00A72693" w:rsidTr="00AD5D27">
        <w:tc>
          <w:tcPr>
            <w:tcW w:w="1588" w:type="dxa"/>
            <w:tcBorders>
              <w:top w:val="single" w:sz="4" w:space="0" w:color="auto"/>
              <w:bottom w:val="single" w:sz="4" w:space="0" w:color="auto"/>
              <w:right w:val="single" w:sz="4" w:space="0" w:color="auto"/>
            </w:tcBorders>
          </w:tcPr>
          <w:p w:rsidR="00E70DAF" w:rsidRPr="00A72693" w:rsidRDefault="00E70DAF" w:rsidP="001A4CC7">
            <w:pPr>
              <w:widowControl w:val="0"/>
              <w:ind w:firstLine="0"/>
              <w:jc w:val="left"/>
              <w:rPr>
                <w:szCs w:val="24"/>
              </w:rPr>
            </w:pPr>
            <w:r w:rsidRPr="00A72693">
              <w:rPr>
                <w:szCs w:val="24"/>
              </w:rPr>
              <w:t>5.</w:t>
            </w:r>
          </w:p>
        </w:tc>
        <w:tc>
          <w:tcPr>
            <w:tcW w:w="4678" w:type="dxa"/>
            <w:tcBorders>
              <w:top w:val="single" w:sz="4" w:space="0" w:color="auto"/>
              <w:left w:val="single" w:sz="4" w:space="0" w:color="auto"/>
              <w:bottom w:val="single" w:sz="4" w:space="0" w:color="auto"/>
              <w:right w:val="single" w:sz="4" w:space="0" w:color="auto"/>
            </w:tcBorders>
          </w:tcPr>
          <w:p w:rsidR="00E70DAF" w:rsidRPr="00A72693" w:rsidRDefault="00E70DAF" w:rsidP="001A4CC7">
            <w:pPr>
              <w:widowControl w:val="0"/>
              <w:ind w:firstLine="0"/>
              <w:jc w:val="left"/>
              <w:rPr>
                <w:szCs w:val="24"/>
              </w:rPr>
            </w:pPr>
          </w:p>
        </w:tc>
        <w:tc>
          <w:tcPr>
            <w:tcW w:w="2081" w:type="dxa"/>
            <w:tcBorders>
              <w:top w:val="single" w:sz="4" w:space="0" w:color="auto"/>
              <w:left w:val="single" w:sz="4" w:space="0" w:color="auto"/>
              <w:bottom w:val="single" w:sz="4" w:space="0" w:color="auto"/>
              <w:right w:val="single" w:sz="4" w:space="0" w:color="auto"/>
            </w:tcBorders>
          </w:tcPr>
          <w:p w:rsidR="00E70DAF" w:rsidRPr="00A72693" w:rsidRDefault="00E70DAF" w:rsidP="001A4CC7">
            <w:pPr>
              <w:widowControl w:val="0"/>
              <w:ind w:firstLine="0"/>
              <w:jc w:val="center"/>
              <w:rPr>
                <w:szCs w:val="24"/>
              </w:rPr>
            </w:pPr>
          </w:p>
        </w:tc>
        <w:tc>
          <w:tcPr>
            <w:tcW w:w="1463" w:type="dxa"/>
            <w:tcBorders>
              <w:top w:val="single" w:sz="4" w:space="0" w:color="auto"/>
              <w:left w:val="single" w:sz="4" w:space="0" w:color="auto"/>
              <w:bottom w:val="single" w:sz="4" w:space="0" w:color="auto"/>
            </w:tcBorders>
          </w:tcPr>
          <w:p w:rsidR="00E70DAF" w:rsidRPr="00A72693" w:rsidRDefault="00E70DAF" w:rsidP="001A4CC7">
            <w:pPr>
              <w:widowControl w:val="0"/>
              <w:ind w:firstLine="0"/>
              <w:jc w:val="center"/>
              <w:rPr>
                <w:szCs w:val="24"/>
              </w:rPr>
            </w:pPr>
          </w:p>
        </w:tc>
      </w:tr>
      <w:tr w:rsidR="00E70DAF" w:rsidRPr="00A72693" w:rsidTr="00AD5D27">
        <w:tc>
          <w:tcPr>
            <w:tcW w:w="1588" w:type="dxa"/>
            <w:tcBorders>
              <w:top w:val="single" w:sz="4" w:space="0" w:color="auto"/>
              <w:bottom w:val="single" w:sz="4" w:space="0" w:color="auto"/>
              <w:right w:val="single" w:sz="4" w:space="0" w:color="auto"/>
            </w:tcBorders>
          </w:tcPr>
          <w:p w:rsidR="00E70DAF" w:rsidRPr="00A72693" w:rsidRDefault="00E70DAF" w:rsidP="001A4CC7">
            <w:pPr>
              <w:widowControl w:val="0"/>
              <w:ind w:firstLine="0"/>
              <w:jc w:val="left"/>
              <w:rPr>
                <w:szCs w:val="24"/>
              </w:rPr>
            </w:pPr>
            <w:r w:rsidRPr="00A72693">
              <w:rPr>
                <w:szCs w:val="24"/>
              </w:rPr>
              <w:t>6.</w:t>
            </w:r>
          </w:p>
        </w:tc>
        <w:tc>
          <w:tcPr>
            <w:tcW w:w="4678" w:type="dxa"/>
            <w:tcBorders>
              <w:top w:val="single" w:sz="4" w:space="0" w:color="auto"/>
              <w:left w:val="single" w:sz="4" w:space="0" w:color="auto"/>
              <w:bottom w:val="single" w:sz="4" w:space="0" w:color="auto"/>
              <w:right w:val="single" w:sz="4" w:space="0" w:color="auto"/>
            </w:tcBorders>
          </w:tcPr>
          <w:p w:rsidR="00E70DAF" w:rsidRPr="00A72693" w:rsidRDefault="00E70DAF" w:rsidP="001A4CC7">
            <w:pPr>
              <w:widowControl w:val="0"/>
              <w:ind w:firstLine="0"/>
              <w:jc w:val="left"/>
              <w:rPr>
                <w:szCs w:val="24"/>
              </w:rPr>
            </w:pPr>
            <w:r w:rsidRPr="00A72693">
              <w:rPr>
                <w:szCs w:val="24"/>
              </w:rPr>
              <w:t>…</w:t>
            </w:r>
          </w:p>
        </w:tc>
        <w:tc>
          <w:tcPr>
            <w:tcW w:w="2081" w:type="dxa"/>
            <w:tcBorders>
              <w:top w:val="single" w:sz="4" w:space="0" w:color="auto"/>
              <w:left w:val="single" w:sz="4" w:space="0" w:color="auto"/>
              <w:bottom w:val="single" w:sz="4" w:space="0" w:color="auto"/>
              <w:right w:val="single" w:sz="4" w:space="0" w:color="auto"/>
            </w:tcBorders>
          </w:tcPr>
          <w:p w:rsidR="00E70DAF" w:rsidRPr="00A72693" w:rsidRDefault="00E70DAF" w:rsidP="001A4CC7">
            <w:pPr>
              <w:widowControl w:val="0"/>
              <w:ind w:firstLine="0"/>
              <w:jc w:val="center"/>
              <w:rPr>
                <w:szCs w:val="24"/>
              </w:rPr>
            </w:pPr>
          </w:p>
        </w:tc>
        <w:tc>
          <w:tcPr>
            <w:tcW w:w="1463" w:type="dxa"/>
            <w:tcBorders>
              <w:top w:val="single" w:sz="4" w:space="0" w:color="auto"/>
              <w:left w:val="single" w:sz="4" w:space="0" w:color="auto"/>
              <w:bottom w:val="single" w:sz="4" w:space="0" w:color="auto"/>
            </w:tcBorders>
          </w:tcPr>
          <w:p w:rsidR="00E70DAF" w:rsidRPr="00A72693" w:rsidRDefault="00E70DAF" w:rsidP="001A4CC7">
            <w:pPr>
              <w:widowControl w:val="0"/>
              <w:ind w:firstLine="0"/>
              <w:jc w:val="center"/>
              <w:rPr>
                <w:szCs w:val="24"/>
              </w:rPr>
            </w:pPr>
          </w:p>
        </w:tc>
      </w:tr>
    </w:tbl>
    <w:p w:rsidR="00E70DAF" w:rsidRPr="00A72693" w:rsidRDefault="00E70DAF" w:rsidP="001A4CC7">
      <w:pPr>
        <w:widowControl w:val="0"/>
        <w:autoSpaceDE w:val="0"/>
        <w:autoSpaceDN w:val="0"/>
        <w:adjustRightInd w:val="0"/>
        <w:ind w:firstLine="0"/>
        <w:rPr>
          <w:iCs/>
          <w:szCs w:val="24"/>
          <w:lang w:eastAsia="en-US"/>
        </w:rPr>
      </w:pPr>
    </w:p>
    <w:tbl>
      <w:tblPr>
        <w:tblW w:w="0" w:type="auto"/>
        <w:tblLook w:val="00A0" w:firstRow="1" w:lastRow="0" w:firstColumn="1" w:lastColumn="0" w:noHBand="0" w:noVBand="0"/>
      </w:tblPr>
      <w:tblGrid>
        <w:gridCol w:w="3681"/>
        <w:gridCol w:w="430"/>
        <w:gridCol w:w="4252"/>
      </w:tblGrid>
      <w:tr w:rsidR="00E70DAF" w:rsidRPr="00A72693" w:rsidTr="00A1252A">
        <w:tc>
          <w:tcPr>
            <w:tcW w:w="3681" w:type="dxa"/>
            <w:tcBorders>
              <w:bottom w:val="single" w:sz="4" w:space="0" w:color="auto"/>
            </w:tcBorders>
          </w:tcPr>
          <w:p w:rsidR="00E70DAF" w:rsidRPr="00A72693" w:rsidRDefault="00E70DAF" w:rsidP="00A1252A">
            <w:pPr>
              <w:ind w:firstLine="0"/>
              <w:rPr>
                <w:szCs w:val="24"/>
                <w:lang w:eastAsia="en-US"/>
              </w:rPr>
            </w:pPr>
          </w:p>
          <w:p w:rsidR="00E70DAF" w:rsidRPr="00A72693" w:rsidRDefault="00E70DAF" w:rsidP="00A1252A">
            <w:pPr>
              <w:ind w:firstLine="0"/>
              <w:rPr>
                <w:szCs w:val="24"/>
                <w:lang w:eastAsia="en-US"/>
              </w:rPr>
            </w:pPr>
          </w:p>
        </w:tc>
        <w:tc>
          <w:tcPr>
            <w:tcW w:w="430" w:type="dxa"/>
          </w:tcPr>
          <w:p w:rsidR="00E70DAF" w:rsidRPr="00A72693" w:rsidRDefault="00E70DAF" w:rsidP="00A1252A">
            <w:pPr>
              <w:ind w:firstLine="0"/>
              <w:rPr>
                <w:szCs w:val="24"/>
                <w:lang w:eastAsia="en-US"/>
              </w:rPr>
            </w:pPr>
          </w:p>
        </w:tc>
        <w:tc>
          <w:tcPr>
            <w:tcW w:w="4252" w:type="dxa"/>
            <w:tcBorders>
              <w:bottom w:val="single" w:sz="4" w:space="0" w:color="auto"/>
            </w:tcBorders>
          </w:tcPr>
          <w:p w:rsidR="00E70DAF" w:rsidRPr="00A72693" w:rsidRDefault="00E70DAF" w:rsidP="00A1252A">
            <w:pPr>
              <w:ind w:firstLine="0"/>
              <w:rPr>
                <w:szCs w:val="24"/>
                <w:lang w:eastAsia="en-US"/>
              </w:rPr>
            </w:pPr>
          </w:p>
        </w:tc>
      </w:tr>
      <w:tr w:rsidR="00E70DAF" w:rsidRPr="00A72693" w:rsidTr="00A1252A">
        <w:tc>
          <w:tcPr>
            <w:tcW w:w="3681" w:type="dxa"/>
            <w:tcBorders>
              <w:top w:val="single" w:sz="4" w:space="0" w:color="auto"/>
            </w:tcBorders>
          </w:tcPr>
          <w:p w:rsidR="00E70DAF" w:rsidRPr="00A72693" w:rsidRDefault="00E70DAF" w:rsidP="00A1252A">
            <w:pPr>
              <w:ind w:firstLine="0"/>
              <w:rPr>
                <w:szCs w:val="24"/>
                <w:lang w:eastAsia="en-US"/>
              </w:rPr>
            </w:pPr>
            <w:r w:rsidRPr="00A72693">
              <w:rPr>
                <w:szCs w:val="24"/>
              </w:rPr>
              <w:t>(подпись уполномоченного лица)</w:t>
            </w:r>
          </w:p>
        </w:tc>
        <w:tc>
          <w:tcPr>
            <w:tcW w:w="430" w:type="dxa"/>
          </w:tcPr>
          <w:p w:rsidR="00E70DAF" w:rsidRPr="00A72693" w:rsidRDefault="00E70DAF" w:rsidP="00A1252A">
            <w:pPr>
              <w:ind w:firstLine="0"/>
              <w:rPr>
                <w:szCs w:val="24"/>
                <w:lang w:eastAsia="en-US"/>
              </w:rPr>
            </w:pPr>
          </w:p>
        </w:tc>
        <w:tc>
          <w:tcPr>
            <w:tcW w:w="4252" w:type="dxa"/>
            <w:tcBorders>
              <w:top w:val="single" w:sz="4" w:space="0" w:color="auto"/>
            </w:tcBorders>
          </w:tcPr>
          <w:p w:rsidR="00E70DAF" w:rsidRPr="00A72693" w:rsidRDefault="00E70DAF" w:rsidP="00A1252A">
            <w:pPr>
              <w:ind w:firstLine="0"/>
              <w:rPr>
                <w:szCs w:val="24"/>
                <w:lang w:eastAsia="en-US"/>
              </w:rPr>
            </w:pPr>
            <w:r w:rsidRPr="00A72693">
              <w:rPr>
                <w:szCs w:val="24"/>
                <w:lang w:eastAsia="en-US"/>
              </w:rPr>
              <w:t>(ФИО и должность подписавшего)</w:t>
            </w:r>
          </w:p>
          <w:p w:rsidR="00E70DAF" w:rsidRPr="00A72693" w:rsidRDefault="00E70DAF" w:rsidP="00A1252A">
            <w:pPr>
              <w:ind w:firstLine="0"/>
              <w:rPr>
                <w:szCs w:val="24"/>
                <w:lang w:eastAsia="en-US"/>
              </w:rPr>
            </w:pPr>
          </w:p>
        </w:tc>
      </w:tr>
      <w:tr w:rsidR="00E70DAF" w:rsidRPr="00A72693" w:rsidTr="00A1252A">
        <w:tc>
          <w:tcPr>
            <w:tcW w:w="3681" w:type="dxa"/>
          </w:tcPr>
          <w:p w:rsidR="00E70DAF" w:rsidRPr="00A72693" w:rsidRDefault="00E70DAF" w:rsidP="00A1252A">
            <w:pPr>
              <w:ind w:firstLine="0"/>
              <w:rPr>
                <w:szCs w:val="24"/>
                <w:lang w:eastAsia="en-US"/>
              </w:rPr>
            </w:pPr>
          </w:p>
        </w:tc>
        <w:tc>
          <w:tcPr>
            <w:tcW w:w="430" w:type="dxa"/>
          </w:tcPr>
          <w:p w:rsidR="00E70DAF" w:rsidRPr="00A72693" w:rsidRDefault="00E70DAF" w:rsidP="00A1252A">
            <w:pPr>
              <w:ind w:firstLine="0"/>
              <w:jc w:val="center"/>
              <w:rPr>
                <w:szCs w:val="24"/>
                <w:lang w:eastAsia="en-US"/>
              </w:rPr>
            </w:pPr>
          </w:p>
        </w:tc>
        <w:tc>
          <w:tcPr>
            <w:tcW w:w="4252" w:type="dxa"/>
          </w:tcPr>
          <w:p w:rsidR="00E70DAF" w:rsidRPr="00A72693" w:rsidRDefault="00E70DAF" w:rsidP="00A1252A">
            <w:pPr>
              <w:ind w:firstLine="0"/>
              <w:jc w:val="center"/>
              <w:rPr>
                <w:szCs w:val="24"/>
                <w:lang w:eastAsia="en-US"/>
              </w:rPr>
            </w:pPr>
            <w:r w:rsidRPr="00A72693">
              <w:rPr>
                <w:szCs w:val="24"/>
                <w:lang w:eastAsia="en-US"/>
              </w:rPr>
              <w:t>М.П.</w:t>
            </w:r>
          </w:p>
        </w:tc>
      </w:tr>
    </w:tbl>
    <w:p w:rsidR="00E70DAF" w:rsidRPr="00A72693" w:rsidRDefault="00E70DAF" w:rsidP="001A4CC7">
      <w:pPr>
        <w:widowControl w:val="0"/>
        <w:autoSpaceDE w:val="0"/>
        <w:autoSpaceDN w:val="0"/>
        <w:adjustRightInd w:val="0"/>
        <w:ind w:firstLine="708"/>
        <w:rPr>
          <w:iCs/>
          <w:szCs w:val="24"/>
        </w:rPr>
      </w:pPr>
    </w:p>
    <w:p w:rsidR="00E70DAF" w:rsidRPr="00A72693" w:rsidRDefault="00E70DAF" w:rsidP="0059643D">
      <w:pPr>
        <w:widowControl w:val="0"/>
        <w:shd w:val="clear" w:color="auto" w:fill="D9D9D9"/>
        <w:autoSpaceDE w:val="0"/>
        <w:autoSpaceDN w:val="0"/>
        <w:adjustRightInd w:val="0"/>
        <w:spacing w:before="240"/>
        <w:ind w:firstLine="0"/>
        <w:jc w:val="center"/>
        <w:rPr>
          <w:iCs/>
          <w:szCs w:val="24"/>
        </w:rPr>
      </w:pPr>
      <w:r w:rsidRPr="00A72693">
        <w:rPr>
          <w:szCs w:val="24"/>
        </w:rPr>
        <w:t>конец формы</w:t>
      </w:r>
    </w:p>
    <w:p w:rsidR="00E70DAF" w:rsidRPr="00A72693" w:rsidRDefault="00E70DAF" w:rsidP="00092FF8">
      <w:pPr>
        <w:pStyle w:val="af8"/>
        <w:pageBreakBefore/>
        <w:widowControl w:val="0"/>
        <w:numPr>
          <w:ilvl w:val="2"/>
          <w:numId w:val="10"/>
        </w:numPr>
        <w:tabs>
          <w:tab w:val="clear" w:pos="5387"/>
        </w:tabs>
        <w:ind w:left="0" w:firstLine="0"/>
        <w:rPr>
          <w:rFonts w:ascii="Times New Roman" w:hAnsi="Times New Roman"/>
          <w:b/>
          <w:sz w:val="24"/>
          <w:szCs w:val="24"/>
        </w:rPr>
      </w:pPr>
      <w:r w:rsidRPr="00A72693">
        <w:rPr>
          <w:rFonts w:ascii="Times New Roman" w:hAnsi="Times New Roman"/>
          <w:b/>
          <w:sz w:val="24"/>
          <w:szCs w:val="24"/>
        </w:rPr>
        <w:lastRenderedPageBreak/>
        <w:t>Инструкция по заполнению</w:t>
      </w:r>
    </w:p>
    <w:p w:rsidR="00E70DAF" w:rsidRPr="00A72693" w:rsidRDefault="00E70DAF" w:rsidP="00092FF8">
      <w:pPr>
        <w:pStyle w:val="afa"/>
        <w:widowControl w:val="0"/>
        <w:numPr>
          <w:ilvl w:val="3"/>
          <w:numId w:val="10"/>
        </w:numPr>
        <w:shd w:val="clear" w:color="auto" w:fill="FFFFFF"/>
        <w:tabs>
          <w:tab w:val="num" w:pos="851"/>
        </w:tabs>
        <w:ind w:left="851" w:hanging="851"/>
        <w:rPr>
          <w:rFonts w:ascii="Times New Roman" w:hAnsi="Times New Roman"/>
          <w:szCs w:val="24"/>
        </w:rPr>
      </w:pPr>
      <w:r w:rsidRPr="00A72693">
        <w:rPr>
          <w:rFonts w:ascii="Times New Roman" w:hAnsi="Times New Roman"/>
          <w:szCs w:val="24"/>
        </w:rPr>
        <w:t>Данные инструкции не следует воспроизводить в документах, подготовленных участником процедуры.</w:t>
      </w:r>
    </w:p>
    <w:p w:rsidR="00E70DAF" w:rsidRPr="00A72693" w:rsidRDefault="00E70DAF" w:rsidP="00092FF8">
      <w:pPr>
        <w:pStyle w:val="afa"/>
        <w:widowControl w:val="0"/>
        <w:numPr>
          <w:ilvl w:val="3"/>
          <w:numId w:val="10"/>
        </w:numPr>
        <w:shd w:val="clear" w:color="auto" w:fill="FFFFFF"/>
        <w:tabs>
          <w:tab w:val="num" w:pos="851"/>
        </w:tabs>
        <w:ind w:left="851" w:hanging="851"/>
        <w:rPr>
          <w:rFonts w:ascii="Times New Roman" w:hAnsi="Times New Roman"/>
          <w:szCs w:val="24"/>
        </w:rPr>
      </w:pPr>
      <w:r w:rsidRPr="00A72693">
        <w:rPr>
          <w:rFonts w:ascii="Times New Roman" w:hAnsi="Times New Roman"/>
          <w:szCs w:val="24"/>
        </w:rPr>
        <w:t>Заявку на участие в процедуре следует оформить на официальном бланке участника процедуры за подписью уполномоченного лица, скрепить печатью организации.</w:t>
      </w:r>
    </w:p>
    <w:p w:rsidR="00E70DAF" w:rsidRPr="00A72693" w:rsidRDefault="00E70DAF" w:rsidP="00092FF8">
      <w:pPr>
        <w:pStyle w:val="afa"/>
        <w:widowControl w:val="0"/>
        <w:numPr>
          <w:ilvl w:val="3"/>
          <w:numId w:val="10"/>
        </w:numPr>
        <w:shd w:val="clear" w:color="auto" w:fill="FFFFFF"/>
        <w:tabs>
          <w:tab w:val="num" w:pos="851"/>
        </w:tabs>
        <w:ind w:left="851" w:hanging="851"/>
        <w:rPr>
          <w:rFonts w:ascii="Times New Roman" w:hAnsi="Times New Roman"/>
          <w:szCs w:val="24"/>
        </w:rPr>
      </w:pPr>
      <w:r w:rsidRPr="00A72693">
        <w:rPr>
          <w:rFonts w:ascii="Times New Roman" w:hAnsi="Times New Roman"/>
          <w:szCs w:val="24"/>
        </w:rPr>
        <w:t>Участник процедуры присваивает заявке на участие в процедуре дату и номер в соответствии с принятыми у него правилами документооборота.</w:t>
      </w:r>
    </w:p>
    <w:p w:rsidR="00E70DAF" w:rsidRPr="00A72693" w:rsidRDefault="00E70DAF" w:rsidP="00092FF8">
      <w:pPr>
        <w:pStyle w:val="afa"/>
        <w:widowControl w:val="0"/>
        <w:numPr>
          <w:ilvl w:val="3"/>
          <w:numId w:val="10"/>
        </w:numPr>
        <w:shd w:val="clear" w:color="auto" w:fill="FFFFFF"/>
        <w:tabs>
          <w:tab w:val="num" w:pos="851"/>
        </w:tabs>
        <w:ind w:left="851" w:hanging="851"/>
        <w:rPr>
          <w:rFonts w:ascii="Times New Roman" w:hAnsi="Times New Roman"/>
          <w:szCs w:val="24"/>
        </w:rPr>
      </w:pPr>
      <w:r w:rsidRPr="00A72693">
        <w:rPr>
          <w:rFonts w:ascii="Times New Roman" w:hAnsi="Times New Roman"/>
          <w:szCs w:val="24"/>
        </w:rPr>
        <w:t>Участник процедуры должен указать свое полное наименование (с указанием организационно-правовой формы) и юридический адрес.</w:t>
      </w:r>
    </w:p>
    <w:p w:rsidR="00E70DAF" w:rsidRPr="00A72693" w:rsidRDefault="00E70DAF" w:rsidP="00092FF8">
      <w:pPr>
        <w:pStyle w:val="afa"/>
        <w:widowControl w:val="0"/>
        <w:numPr>
          <w:ilvl w:val="3"/>
          <w:numId w:val="10"/>
        </w:numPr>
        <w:shd w:val="clear" w:color="auto" w:fill="FFFFFF"/>
        <w:tabs>
          <w:tab w:val="num" w:pos="851"/>
        </w:tabs>
        <w:ind w:left="851" w:hanging="851"/>
        <w:rPr>
          <w:rFonts w:ascii="Times New Roman" w:hAnsi="Times New Roman"/>
          <w:szCs w:val="24"/>
        </w:rPr>
      </w:pPr>
      <w:r w:rsidRPr="00A72693">
        <w:rPr>
          <w:rFonts w:ascii="Times New Roman" w:hAnsi="Times New Roman"/>
          <w:szCs w:val="24"/>
        </w:rPr>
        <w:t xml:space="preserve">Участник процедуры должен указать стоимость поставки товара/выполнения работ/ оказания услуг цифрами и словами, в рублях, в соответствии с Техническим заданием (предложением) (графа «Итого»). Цену следует указывать в формате ХХХ </w:t>
      </w:r>
      <w:proofErr w:type="spellStart"/>
      <w:r w:rsidRPr="00A72693">
        <w:rPr>
          <w:rFonts w:ascii="Times New Roman" w:hAnsi="Times New Roman"/>
          <w:szCs w:val="24"/>
        </w:rPr>
        <w:t>ХХХ</w:t>
      </w:r>
      <w:proofErr w:type="spellEnd"/>
      <w:r w:rsidRPr="00A72693">
        <w:rPr>
          <w:rFonts w:ascii="Times New Roman" w:hAnsi="Times New Roman"/>
          <w:szCs w:val="24"/>
        </w:rPr>
        <w:t xml:space="preserve"> ХХХ,ХХ руб., например: «1 234 567,89 руб. (Один миллион двести тридцать четыре тысячи пятьсот шестьдесят семь руб. восемьдесят девять коп.)».</w:t>
      </w:r>
    </w:p>
    <w:p w:rsidR="00E70DAF" w:rsidRPr="00A72693" w:rsidRDefault="00E70DAF" w:rsidP="00092FF8">
      <w:pPr>
        <w:pStyle w:val="afa"/>
        <w:widowControl w:val="0"/>
        <w:numPr>
          <w:ilvl w:val="3"/>
          <w:numId w:val="10"/>
        </w:numPr>
        <w:shd w:val="clear" w:color="auto" w:fill="FFFFFF"/>
        <w:tabs>
          <w:tab w:val="num" w:pos="851"/>
        </w:tabs>
        <w:ind w:left="851" w:hanging="851"/>
        <w:rPr>
          <w:rFonts w:ascii="Times New Roman" w:hAnsi="Times New Roman"/>
          <w:szCs w:val="24"/>
        </w:rPr>
      </w:pPr>
      <w:r w:rsidRPr="00A72693">
        <w:rPr>
          <w:rFonts w:ascii="Times New Roman" w:hAnsi="Times New Roman"/>
          <w:szCs w:val="24"/>
        </w:rPr>
        <w:t>Участник процедуры должен указать срок действия заявки на участие в процедуре согласно требованиям пункта 2.6.</w:t>
      </w:r>
    </w:p>
    <w:p w:rsidR="00E70DAF" w:rsidRPr="00A72693" w:rsidRDefault="00E70DAF" w:rsidP="00092FF8">
      <w:pPr>
        <w:pStyle w:val="afa"/>
        <w:widowControl w:val="0"/>
        <w:numPr>
          <w:ilvl w:val="3"/>
          <w:numId w:val="10"/>
        </w:numPr>
        <w:shd w:val="clear" w:color="auto" w:fill="FFFFFF"/>
        <w:tabs>
          <w:tab w:val="num" w:pos="851"/>
        </w:tabs>
        <w:ind w:left="851" w:hanging="851"/>
        <w:rPr>
          <w:rFonts w:ascii="Times New Roman" w:hAnsi="Times New Roman"/>
          <w:szCs w:val="24"/>
        </w:rPr>
      </w:pPr>
      <w:r w:rsidRPr="00A72693">
        <w:rPr>
          <w:rFonts w:ascii="Times New Roman" w:hAnsi="Times New Roman"/>
          <w:szCs w:val="24"/>
        </w:rPr>
        <w:t>Участник процедуры должен перечислить и указать объем каждого из прилагаемых к заявке на участие в процедуре документов.</w:t>
      </w:r>
    </w:p>
    <w:p w:rsidR="00E70DAF" w:rsidRPr="00A72693" w:rsidRDefault="00E70DAF" w:rsidP="00092FF8">
      <w:pPr>
        <w:pStyle w:val="21"/>
        <w:keepNext w:val="0"/>
        <w:pageBreakBefore/>
        <w:widowControl w:val="0"/>
        <w:numPr>
          <w:ilvl w:val="1"/>
          <w:numId w:val="10"/>
        </w:numPr>
        <w:tabs>
          <w:tab w:val="clear" w:pos="1314"/>
          <w:tab w:val="num" w:pos="567"/>
        </w:tabs>
        <w:suppressAutoHyphens w:val="0"/>
        <w:ind w:left="567" w:hanging="567"/>
        <w:rPr>
          <w:szCs w:val="24"/>
        </w:rPr>
      </w:pPr>
      <w:bookmarkStart w:id="432" w:name="_Toc461123004"/>
      <w:bookmarkStart w:id="433" w:name="_Ref462134038"/>
      <w:bookmarkStart w:id="434" w:name="_Toc462299490"/>
      <w:bookmarkStart w:id="435" w:name="_Toc462645450"/>
      <w:bookmarkStart w:id="436" w:name="_Toc462911316"/>
      <w:bookmarkStart w:id="437" w:name="_Toc462918376"/>
      <w:bookmarkStart w:id="438" w:name="_Toc463433147"/>
      <w:bookmarkStart w:id="439" w:name="_Toc468778223"/>
      <w:bookmarkStart w:id="440" w:name="_Toc496002484"/>
      <w:r w:rsidRPr="00A72693">
        <w:rPr>
          <w:szCs w:val="24"/>
        </w:rPr>
        <w:lastRenderedPageBreak/>
        <w:t>Анкета участника (форма 2)</w:t>
      </w:r>
      <w:bookmarkEnd w:id="432"/>
      <w:bookmarkEnd w:id="433"/>
      <w:bookmarkEnd w:id="434"/>
      <w:bookmarkEnd w:id="435"/>
      <w:bookmarkEnd w:id="436"/>
      <w:bookmarkEnd w:id="437"/>
      <w:bookmarkEnd w:id="438"/>
      <w:bookmarkEnd w:id="439"/>
      <w:bookmarkEnd w:id="440"/>
    </w:p>
    <w:p w:rsidR="00E70DAF" w:rsidRPr="00A72693" w:rsidRDefault="00E70DAF" w:rsidP="00092FF8">
      <w:pPr>
        <w:pStyle w:val="af8"/>
        <w:widowControl w:val="0"/>
        <w:numPr>
          <w:ilvl w:val="2"/>
          <w:numId w:val="10"/>
        </w:numPr>
        <w:tabs>
          <w:tab w:val="num" w:pos="851"/>
        </w:tabs>
        <w:ind w:left="0" w:firstLine="0"/>
        <w:rPr>
          <w:rFonts w:ascii="Times New Roman" w:hAnsi="Times New Roman"/>
          <w:sz w:val="24"/>
          <w:szCs w:val="24"/>
        </w:rPr>
      </w:pPr>
      <w:r w:rsidRPr="00A72693">
        <w:rPr>
          <w:rFonts w:ascii="Times New Roman" w:hAnsi="Times New Roman"/>
          <w:sz w:val="24"/>
          <w:szCs w:val="24"/>
        </w:rPr>
        <w:t>Форма анкеты участника</w:t>
      </w:r>
    </w:p>
    <w:p w:rsidR="00E70DAF" w:rsidRPr="00A72693" w:rsidRDefault="00E70DAF" w:rsidP="009A283A">
      <w:pPr>
        <w:ind w:firstLine="0"/>
        <w:rPr>
          <w:szCs w:val="24"/>
        </w:rPr>
      </w:pPr>
    </w:p>
    <w:p w:rsidR="00E70DAF" w:rsidRPr="00A72693" w:rsidRDefault="00E70DAF" w:rsidP="00074BA2">
      <w:pPr>
        <w:shd w:val="clear" w:color="auto" w:fill="D9D9D9"/>
        <w:ind w:firstLine="0"/>
        <w:jc w:val="center"/>
        <w:rPr>
          <w:szCs w:val="24"/>
        </w:rPr>
      </w:pPr>
      <w:r w:rsidRPr="00A72693">
        <w:rPr>
          <w:szCs w:val="24"/>
        </w:rPr>
        <w:t>начало формы</w:t>
      </w:r>
    </w:p>
    <w:p w:rsidR="00E70DAF" w:rsidRPr="00A72693" w:rsidRDefault="00E70DAF" w:rsidP="00DE79F7">
      <w:pPr>
        <w:suppressAutoHyphens/>
        <w:spacing w:before="120"/>
        <w:ind w:firstLine="0"/>
        <w:jc w:val="right"/>
        <w:rPr>
          <w:szCs w:val="24"/>
        </w:rPr>
      </w:pPr>
      <w:r w:rsidRPr="00A72693">
        <w:rPr>
          <w:szCs w:val="24"/>
        </w:rPr>
        <w:t>Приложение №__</w:t>
      </w:r>
    </w:p>
    <w:p w:rsidR="00E70DAF" w:rsidRPr="00A72693" w:rsidRDefault="00E70DAF" w:rsidP="00DE79F7">
      <w:pPr>
        <w:suppressAutoHyphens/>
        <w:spacing w:before="120"/>
        <w:ind w:firstLine="0"/>
        <w:jc w:val="right"/>
        <w:rPr>
          <w:szCs w:val="24"/>
        </w:rPr>
      </w:pPr>
      <w:r w:rsidRPr="00A72693">
        <w:rPr>
          <w:szCs w:val="24"/>
        </w:rPr>
        <w:t>к заявке № _____от _____________</w:t>
      </w:r>
    </w:p>
    <w:p w:rsidR="00E70DAF" w:rsidRPr="00A72693" w:rsidRDefault="00E70DAF" w:rsidP="00D8631E">
      <w:pPr>
        <w:widowControl w:val="0"/>
        <w:autoSpaceDE w:val="0"/>
        <w:autoSpaceDN w:val="0"/>
        <w:adjustRightInd w:val="0"/>
        <w:spacing w:before="240"/>
        <w:jc w:val="center"/>
        <w:rPr>
          <w:b/>
          <w:color w:val="000000"/>
          <w:szCs w:val="24"/>
        </w:rPr>
      </w:pPr>
      <w:r w:rsidRPr="00A72693">
        <w:rPr>
          <w:b/>
          <w:color w:val="000000"/>
          <w:szCs w:val="24"/>
        </w:rPr>
        <w:t xml:space="preserve">Анкета участника процедуры </w:t>
      </w:r>
    </w:p>
    <w:p w:rsidR="00E70DAF" w:rsidRPr="00A72693" w:rsidRDefault="00E70DAF" w:rsidP="009A283A">
      <w:pPr>
        <w:widowControl w:val="0"/>
        <w:autoSpaceDE w:val="0"/>
        <w:autoSpaceDN w:val="0"/>
        <w:adjustRightInd w:val="0"/>
        <w:ind w:firstLine="0"/>
        <w:jc w:val="right"/>
        <w:rPr>
          <w:color w:val="000000"/>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6379"/>
        <w:gridCol w:w="2835"/>
      </w:tblGrid>
      <w:tr w:rsidR="00E70DAF" w:rsidRPr="00A72693" w:rsidTr="0012608B">
        <w:tc>
          <w:tcPr>
            <w:tcW w:w="709" w:type="dxa"/>
            <w:shd w:val="clear" w:color="auto" w:fill="D9D9D9"/>
            <w:vAlign w:val="center"/>
          </w:tcPr>
          <w:p w:rsidR="00E70DAF" w:rsidRPr="00A72693" w:rsidRDefault="00E70DAF" w:rsidP="00074BA2">
            <w:pPr>
              <w:widowControl w:val="0"/>
              <w:autoSpaceDE w:val="0"/>
              <w:autoSpaceDN w:val="0"/>
              <w:adjustRightInd w:val="0"/>
              <w:ind w:firstLine="0"/>
              <w:jc w:val="center"/>
              <w:rPr>
                <w:b/>
                <w:color w:val="000000"/>
                <w:szCs w:val="24"/>
              </w:rPr>
            </w:pPr>
            <w:r w:rsidRPr="00A72693">
              <w:rPr>
                <w:b/>
                <w:color w:val="000000"/>
                <w:szCs w:val="24"/>
              </w:rPr>
              <w:t>№ п/п</w:t>
            </w:r>
          </w:p>
        </w:tc>
        <w:tc>
          <w:tcPr>
            <w:tcW w:w="6379" w:type="dxa"/>
            <w:shd w:val="clear" w:color="auto" w:fill="D9D9D9"/>
            <w:vAlign w:val="center"/>
          </w:tcPr>
          <w:p w:rsidR="00E70DAF" w:rsidRPr="00A72693" w:rsidRDefault="00E70DAF" w:rsidP="00074BA2">
            <w:pPr>
              <w:widowControl w:val="0"/>
              <w:autoSpaceDE w:val="0"/>
              <w:autoSpaceDN w:val="0"/>
              <w:adjustRightInd w:val="0"/>
              <w:ind w:firstLine="0"/>
              <w:jc w:val="center"/>
              <w:rPr>
                <w:b/>
                <w:color w:val="000000"/>
                <w:szCs w:val="24"/>
              </w:rPr>
            </w:pPr>
            <w:r w:rsidRPr="00A72693">
              <w:rPr>
                <w:b/>
                <w:color w:val="000000"/>
                <w:szCs w:val="24"/>
              </w:rPr>
              <w:t>Наименование</w:t>
            </w:r>
          </w:p>
        </w:tc>
        <w:tc>
          <w:tcPr>
            <w:tcW w:w="2835" w:type="dxa"/>
            <w:shd w:val="clear" w:color="auto" w:fill="D9D9D9"/>
            <w:vAlign w:val="center"/>
          </w:tcPr>
          <w:p w:rsidR="00E70DAF" w:rsidRPr="00A72693" w:rsidRDefault="00E70DAF" w:rsidP="00B43D9F">
            <w:pPr>
              <w:widowControl w:val="0"/>
              <w:autoSpaceDE w:val="0"/>
              <w:autoSpaceDN w:val="0"/>
              <w:adjustRightInd w:val="0"/>
              <w:ind w:firstLine="0"/>
              <w:jc w:val="center"/>
              <w:rPr>
                <w:b/>
                <w:color w:val="000000"/>
                <w:szCs w:val="24"/>
              </w:rPr>
            </w:pPr>
            <w:r w:rsidRPr="00A72693">
              <w:rPr>
                <w:b/>
                <w:color w:val="000000"/>
                <w:szCs w:val="24"/>
              </w:rPr>
              <w:t>Сведения об участнике процедуры</w:t>
            </w: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1.</w:t>
            </w:r>
          </w:p>
        </w:tc>
        <w:tc>
          <w:tcPr>
            <w:tcW w:w="6379" w:type="dxa"/>
          </w:tcPr>
          <w:p w:rsidR="00E70DAF" w:rsidRPr="00A72693" w:rsidRDefault="00E70DAF" w:rsidP="00B43D9F">
            <w:pPr>
              <w:widowControl w:val="0"/>
              <w:autoSpaceDE w:val="0"/>
              <w:autoSpaceDN w:val="0"/>
              <w:adjustRightInd w:val="0"/>
              <w:ind w:firstLine="0"/>
              <w:rPr>
                <w:color w:val="000000"/>
                <w:szCs w:val="24"/>
              </w:rPr>
            </w:pPr>
            <w:r w:rsidRPr="00A72693">
              <w:rPr>
                <w:color w:val="000000"/>
                <w:szCs w:val="24"/>
              </w:rPr>
              <w:t>Фирменное наименование (Полное и сокращенное, фирменное (при наличии) наименования организации либо Ф.И.О. участника процедуры – физического лица, в том числе, зарегистрированного в качестве индивидуального предпринимателя)</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2.</w:t>
            </w:r>
          </w:p>
        </w:tc>
        <w:tc>
          <w:tcPr>
            <w:tcW w:w="6379" w:type="dxa"/>
          </w:tcPr>
          <w:p w:rsidR="00E70DAF" w:rsidRPr="00A72693" w:rsidRDefault="00E70DAF" w:rsidP="00074BA2">
            <w:pPr>
              <w:widowControl w:val="0"/>
              <w:autoSpaceDE w:val="0"/>
              <w:autoSpaceDN w:val="0"/>
              <w:adjustRightInd w:val="0"/>
              <w:ind w:firstLine="0"/>
              <w:rPr>
                <w:color w:val="000000"/>
                <w:szCs w:val="24"/>
              </w:rPr>
            </w:pPr>
            <w:r w:rsidRPr="00A72693">
              <w:rPr>
                <w:color w:val="000000"/>
                <w:szCs w:val="24"/>
              </w:rPr>
              <w:t>Организационно - правовая форма (с указанием кода ОКОПФ)</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3.</w:t>
            </w:r>
          </w:p>
        </w:tc>
        <w:tc>
          <w:tcPr>
            <w:tcW w:w="6379" w:type="dxa"/>
          </w:tcPr>
          <w:p w:rsidR="00E70DAF" w:rsidRPr="00A72693" w:rsidRDefault="00E70DAF" w:rsidP="00074BA2">
            <w:pPr>
              <w:widowControl w:val="0"/>
              <w:autoSpaceDE w:val="0"/>
              <w:autoSpaceDN w:val="0"/>
              <w:adjustRightInd w:val="0"/>
              <w:ind w:firstLine="0"/>
              <w:rPr>
                <w:color w:val="000000"/>
                <w:szCs w:val="24"/>
              </w:rPr>
            </w:pPr>
            <w:r w:rsidRPr="00A72693">
              <w:rPr>
                <w:color w:val="000000"/>
                <w:szCs w:val="24"/>
              </w:rPr>
              <w:t>Учредители (перечислить наименования и организационно-правовую форму или Ф.И.О. всех учредителей)</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4.</w:t>
            </w:r>
          </w:p>
        </w:tc>
        <w:tc>
          <w:tcPr>
            <w:tcW w:w="6379" w:type="dxa"/>
          </w:tcPr>
          <w:p w:rsidR="00E70DAF" w:rsidRPr="00A72693" w:rsidRDefault="00E70DAF" w:rsidP="00B43D9F">
            <w:pPr>
              <w:widowControl w:val="0"/>
              <w:autoSpaceDE w:val="0"/>
              <w:autoSpaceDN w:val="0"/>
              <w:adjustRightInd w:val="0"/>
              <w:ind w:firstLine="0"/>
              <w:rPr>
                <w:color w:val="000000"/>
                <w:szCs w:val="24"/>
              </w:rPr>
            </w:pPr>
            <w:r w:rsidRPr="00A72693">
              <w:rPr>
                <w:color w:val="000000"/>
                <w:szCs w:val="24"/>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 физического лица</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5.</w:t>
            </w:r>
          </w:p>
        </w:tc>
        <w:tc>
          <w:tcPr>
            <w:tcW w:w="6379" w:type="dxa"/>
          </w:tcPr>
          <w:p w:rsidR="00E70DAF" w:rsidRPr="00A72693" w:rsidRDefault="00E70DAF" w:rsidP="00074BA2">
            <w:pPr>
              <w:widowControl w:val="0"/>
              <w:autoSpaceDE w:val="0"/>
              <w:autoSpaceDN w:val="0"/>
              <w:adjustRightInd w:val="0"/>
              <w:ind w:firstLine="0"/>
              <w:rPr>
                <w:color w:val="000000"/>
                <w:szCs w:val="24"/>
              </w:rPr>
            </w:pPr>
            <w:r w:rsidRPr="00A72693">
              <w:rPr>
                <w:color w:val="000000"/>
                <w:szCs w:val="24"/>
              </w:rPr>
              <w:t>Виды деятельности (с указанием кодов ОКВЭД2)</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6.</w:t>
            </w:r>
          </w:p>
        </w:tc>
        <w:tc>
          <w:tcPr>
            <w:tcW w:w="6379" w:type="dxa"/>
          </w:tcPr>
          <w:p w:rsidR="00E70DAF" w:rsidRPr="00A72693" w:rsidRDefault="00E70DAF" w:rsidP="00074BA2">
            <w:pPr>
              <w:widowControl w:val="0"/>
              <w:autoSpaceDE w:val="0"/>
              <w:autoSpaceDN w:val="0"/>
              <w:adjustRightInd w:val="0"/>
              <w:ind w:firstLine="0"/>
              <w:jc w:val="left"/>
              <w:rPr>
                <w:color w:val="000000"/>
                <w:szCs w:val="24"/>
              </w:rPr>
            </w:pPr>
            <w:r w:rsidRPr="00A72693">
              <w:rPr>
                <w:color w:val="000000"/>
                <w:szCs w:val="24"/>
              </w:rPr>
              <w:t>Срок деятельности (с учетом правопреемственности)</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7.</w:t>
            </w:r>
          </w:p>
        </w:tc>
        <w:tc>
          <w:tcPr>
            <w:tcW w:w="6379" w:type="dxa"/>
          </w:tcPr>
          <w:p w:rsidR="00E70DAF" w:rsidRPr="00A72693" w:rsidRDefault="00E70DAF" w:rsidP="00074BA2">
            <w:pPr>
              <w:widowControl w:val="0"/>
              <w:autoSpaceDE w:val="0"/>
              <w:autoSpaceDN w:val="0"/>
              <w:adjustRightInd w:val="0"/>
              <w:ind w:firstLine="0"/>
              <w:rPr>
                <w:color w:val="000000"/>
                <w:szCs w:val="24"/>
              </w:rPr>
            </w:pPr>
            <w:r w:rsidRPr="00A72693">
              <w:rPr>
                <w:color w:val="000000"/>
                <w:szCs w:val="24"/>
              </w:rPr>
              <w:t>ИНН, КПП, ОГРН, ОКПО</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8.</w:t>
            </w:r>
          </w:p>
        </w:tc>
        <w:tc>
          <w:tcPr>
            <w:tcW w:w="6379" w:type="dxa"/>
          </w:tcPr>
          <w:p w:rsidR="00E70DAF" w:rsidRPr="00A72693" w:rsidRDefault="00E70DAF" w:rsidP="00074BA2">
            <w:pPr>
              <w:widowControl w:val="0"/>
              <w:autoSpaceDE w:val="0"/>
              <w:autoSpaceDN w:val="0"/>
              <w:adjustRightInd w:val="0"/>
              <w:ind w:firstLine="0"/>
              <w:rPr>
                <w:color w:val="000000"/>
                <w:szCs w:val="24"/>
              </w:rPr>
            </w:pPr>
            <w:r w:rsidRPr="00A72693">
              <w:rPr>
                <w:color w:val="000000"/>
                <w:szCs w:val="24"/>
              </w:rPr>
              <w:t>Юридический адрес (страна, адрес с указанием типа населенного пункта ОКТМО и района (при наличии))</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9.</w:t>
            </w:r>
          </w:p>
        </w:tc>
        <w:tc>
          <w:tcPr>
            <w:tcW w:w="6379" w:type="dxa"/>
          </w:tcPr>
          <w:p w:rsidR="00E70DAF" w:rsidRPr="00A72693" w:rsidRDefault="00E70DAF" w:rsidP="00074BA2">
            <w:pPr>
              <w:widowControl w:val="0"/>
              <w:autoSpaceDE w:val="0"/>
              <w:autoSpaceDN w:val="0"/>
              <w:adjustRightInd w:val="0"/>
              <w:ind w:firstLine="0"/>
              <w:rPr>
                <w:color w:val="000000"/>
                <w:szCs w:val="24"/>
              </w:rPr>
            </w:pPr>
            <w:r w:rsidRPr="00A72693">
              <w:rPr>
                <w:color w:val="000000"/>
                <w:szCs w:val="24"/>
              </w:rPr>
              <w:t>Почтовый адрес (страна, адрес с указанием типа населенного пункта ОКТМО и района (при наличии)))</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10.</w:t>
            </w:r>
          </w:p>
        </w:tc>
        <w:tc>
          <w:tcPr>
            <w:tcW w:w="6379" w:type="dxa"/>
          </w:tcPr>
          <w:p w:rsidR="00E70DAF" w:rsidRPr="00A72693" w:rsidRDefault="00E70DAF" w:rsidP="00074BA2">
            <w:pPr>
              <w:widowControl w:val="0"/>
              <w:autoSpaceDE w:val="0"/>
              <w:autoSpaceDN w:val="0"/>
              <w:adjustRightInd w:val="0"/>
              <w:ind w:firstLine="0"/>
              <w:rPr>
                <w:color w:val="000000"/>
                <w:szCs w:val="24"/>
              </w:rPr>
            </w:pPr>
            <w:r w:rsidRPr="00A72693">
              <w:rPr>
                <w:color w:val="000000"/>
                <w:szCs w:val="24"/>
              </w:rPr>
              <w:t>Фактическое местоположение (страна, адрес с указанием типа населенного пункта ОКТМО и района (при наличии))</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11.</w:t>
            </w:r>
          </w:p>
        </w:tc>
        <w:tc>
          <w:tcPr>
            <w:tcW w:w="6379" w:type="dxa"/>
          </w:tcPr>
          <w:p w:rsidR="00E70DAF" w:rsidRPr="00A72693" w:rsidRDefault="00E70DAF" w:rsidP="00074BA2">
            <w:pPr>
              <w:widowControl w:val="0"/>
              <w:autoSpaceDE w:val="0"/>
              <w:autoSpaceDN w:val="0"/>
              <w:adjustRightInd w:val="0"/>
              <w:ind w:firstLine="0"/>
              <w:rPr>
                <w:color w:val="000000"/>
                <w:szCs w:val="24"/>
              </w:rPr>
            </w:pPr>
            <w:r w:rsidRPr="00A72693">
              <w:rPr>
                <w:color w:val="000000"/>
                <w:szCs w:val="24"/>
              </w:rPr>
              <w:t>Телефоны (с указанием кода города)</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12.</w:t>
            </w:r>
          </w:p>
        </w:tc>
        <w:tc>
          <w:tcPr>
            <w:tcW w:w="6379" w:type="dxa"/>
          </w:tcPr>
          <w:p w:rsidR="00E70DAF" w:rsidRPr="00A72693" w:rsidRDefault="00E70DAF" w:rsidP="00074BA2">
            <w:pPr>
              <w:widowControl w:val="0"/>
              <w:autoSpaceDE w:val="0"/>
              <w:autoSpaceDN w:val="0"/>
              <w:adjustRightInd w:val="0"/>
              <w:ind w:firstLine="0"/>
              <w:rPr>
                <w:color w:val="000000"/>
                <w:szCs w:val="24"/>
              </w:rPr>
            </w:pPr>
            <w:r w:rsidRPr="00A72693">
              <w:rPr>
                <w:color w:val="000000"/>
                <w:szCs w:val="24"/>
              </w:rPr>
              <w:t>Факс (с указанием кода города)</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13.</w:t>
            </w:r>
          </w:p>
        </w:tc>
        <w:tc>
          <w:tcPr>
            <w:tcW w:w="6379" w:type="dxa"/>
          </w:tcPr>
          <w:p w:rsidR="00E70DAF" w:rsidRPr="00A72693" w:rsidRDefault="00E70DAF" w:rsidP="00074BA2">
            <w:pPr>
              <w:widowControl w:val="0"/>
              <w:autoSpaceDE w:val="0"/>
              <w:autoSpaceDN w:val="0"/>
              <w:adjustRightInd w:val="0"/>
              <w:ind w:firstLine="0"/>
              <w:rPr>
                <w:color w:val="000000"/>
                <w:szCs w:val="24"/>
              </w:rPr>
            </w:pPr>
            <w:r w:rsidRPr="00A72693">
              <w:rPr>
                <w:color w:val="000000"/>
                <w:szCs w:val="24"/>
              </w:rPr>
              <w:t>Адрес электронной почты</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14.</w:t>
            </w:r>
          </w:p>
        </w:tc>
        <w:tc>
          <w:tcPr>
            <w:tcW w:w="6379" w:type="dxa"/>
          </w:tcPr>
          <w:p w:rsidR="00E70DAF" w:rsidRPr="00A72693" w:rsidRDefault="00E70DAF" w:rsidP="00074BA2">
            <w:pPr>
              <w:widowControl w:val="0"/>
              <w:autoSpaceDE w:val="0"/>
              <w:autoSpaceDN w:val="0"/>
              <w:adjustRightInd w:val="0"/>
              <w:ind w:firstLine="0"/>
              <w:rPr>
                <w:color w:val="000000"/>
                <w:szCs w:val="24"/>
              </w:rPr>
            </w:pPr>
            <w:r w:rsidRPr="00A72693">
              <w:rPr>
                <w:color w:val="000000"/>
                <w:szCs w:val="24"/>
              </w:rPr>
              <w:t>Филиалы: перечислить наименования и почтовые адреса</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15.</w:t>
            </w:r>
          </w:p>
        </w:tc>
        <w:tc>
          <w:tcPr>
            <w:tcW w:w="6379" w:type="dxa"/>
          </w:tcPr>
          <w:p w:rsidR="00E70DAF" w:rsidRPr="00A72693" w:rsidRDefault="00E70DAF" w:rsidP="00074BA2">
            <w:pPr>
              <w:widowControl w:val="0"/>
              <w:autoSpaceDE w:val="0"/>
              <w:autoSpaceDN w:val="0"/>
              <w:adjustRightInd w:val="0"/>
              <w:ind w:firstLine="0"/>
              <w:rPr>
                <w:color w:val="000000"/>
                <w:szCs w:val="24"/>
              </w:rPr>
            </w:pPr>
            <w:r w:rsidRPr="00A72693">
              <w:rPr>
                <w:color w:val="000000"/>
                <w:szCs w:val="24"/>
              </w:rPr>
              <w:t>Размер уставного капитала</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16.</w:t>
            </w:r>
          </w:p>
        </w:tc>
        <w:tc>
          <w:tcPr>
            <w:tcW w:w="6379" w:type="dxa"/>
          </w:tcPr>
          <w:p w:rsidR="00E70DAF" w:rsidRPr="00A72693" w:rsidRDefault="00E70DAF" w:rsidP="00074BA2">
            <w:pPr>
              <w:widowControl w:val="0"/>
              <w:autoSpaceDE w:val="0"/>
              <w:autoSpaceDN w:val="0"/>
              <w:adjustRightInd w:val="0"/>
              <w:ind w:firstLine="0"/>
              <w:rPr>
                <w:color w:val="000000"/>
                <w:szCs w:val="24"/>
              </w:rPr>
            </w:pPr>
            <w:r w:rsidRPr="00A72693">
              <w:rPr>
                <w:color w:val="000000"/>
                <w:szCs w:val="24"/>
              </w:rPr>
              <w:t>Стоимость основных фондов (по балансу последнего завершенного периода)</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17.</w:t>
            </w:r>
          </w:p>
        </w:tc>
        <w:tc>
          <w:tcPr>
            <w:tcW w:w="6379" w:type="dxa"/>
          </w:tcPr>
          <w:p w:rsidR="00E70DAF" w:rsidRPr="00A72693" w:rsidRDefault="00E70DAF" w:rsidP="00B43D9F">
            <w:pPr>
              <w:widowControl w:val="0"/>
              <w:autoSpaceDE w:val="0"/>
              <w:autoSpaceDN w:val="0"/>
              <w:adjustRightInd w:val="0"/>
              <w:ind w:firstLine="0"/>
              <w:rPr>
                <w:color w:val="000000"/>
                <w:szCs w:val="24"/>
              </w:rPr>
            </w:pPr>
            <w:r w:rsidRPr="00A72693">
              <w:rPr>
                <w:color w:val="000000"/>
                <w:szCs w:val="24"/>
              </w:rPr>
              <w:t>Банковские реквизиты (наименование и адрес банка, номер расчетного счета участника процедуры в банке, телефоны банка, прочие банковские реквизиты)</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18.</w:t>
            </w:r>
          </w:p>
        </w:tc>
        <w:tc>
          <w:tcPr>
            <w:tcW w:w="6379" w:type="dxa"/>
          </w:tcPr>
          <w:p w:rsidR="00E70DAF" w:rsidRPr="00A72693" w:rsidRDefault="00E70DAF" w:rsidP="00B43D9F">
            <w:pPr>
              <w:widowControl w:val="0"/>
              <w:autoSpaceDE w:val="0"/>
              <w:autoSpaceDN w:val="0"/>
              <w:adjustRightInd w:val="0"/>
              <w:ind w:firstLine="0"/>
              <w:rPr>
                <w:color w:val="000000"/>
                <w:szCs w:val="24"/>
              </w:rPr>
            </w:pPr>
            <w:r w:rsidRPr="00A72693">
              <w:rPr>
                <w:color w:val="000000"/>
                <w:szCs w:val="24"/>
              </w:rPr>
              <w:t>Орган управления участника процедуры – юридического лица, уполномоченный на одобрение сделки, право на заключение которой является предметом настоящей процедуры и порядок одобрения соответствующей сделки</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rPr>
          <w:trHeight w:val="432"/>
        </w:trPr>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19.</w:t>
            </w:r>
          </w:p>
        </w:tc>
        <w:tc>
          <w:tcPr>
            <w:tcW w:w="6379" w:type="dxa"/>
          </w:tcPr>
          <w:p w:rsidR="00E70DAF" w:rsidRPr="00A72693" w:rsidRDefault="00E70DAF" w:rsidP="00C24449">
            <w:pPr>
              <w:widowControl w:val="0"/>
              <w:autoSpaceDE w:val="0"/>
              <w:autoSpaceDN w:val="0"/>
              <w:adjustRightInd w:val="0"/>
              <w:ind w:firstLine="0"/>
              <w:rPr>
                <w:color w:val="000000"/>
                <w:szCs w:val="24"/>
              </w:rPr>
            </w:pPr>
            <w:r w:rsidRPr="00A72693">
              <w:rPr>
                <w:color w:val="000000"/>
                <w:szCs w:val="24"/>
              </w:rPr>
              <w:t xml:space="preserve">Принадлежность к субъектам малого и среднего предпринимательства </w:t>
            </w:r>
            <w:r w:rsidRPr="00A72693">
              <w:rPr>
                <w:i/>
                <w:color w:val="000000"/>
                <w:szCs w:val="24"/>
              </w:rPr>
              <w:t>(да/нет); (малому/среднему)</w:t>
            </w:r>
          </w:p>
        </w:tc>
        <w:tc>
          <w:tcPr>
            <w:tcW w:w="2835" w:type="dxa"/>
          </w:tcPr>
          <w:p w:rsidR="00E70DAF" w:rsidRPr="00A72693" w:rsidRDefault="00E70DAF" w:rsidP="00074BA2">
            <w:pPr>
              <w:widowControl w:val="0"/>
              <w:autoSpaceDE w:val="0"/>
              <w:autoSpaceDN w:val="0"/>
              <w:adjustRightInd w:val="0"/>
              <w:ind w:firstLine="0"/>
              <w:rPr>
                <w:color w:val="000000"/>
                <w:szCs w:val="24"/>
              </w:rPr>
            </w:pPr>
          </w:p>
        </w:tc>
      </w:tr>
      <w:tr w:rsidR="00E70DAF" w:rsidRPr="00A72693" w:rsidTr="0012608B">
        <w:trPr>
          <w:trHeight w:val="112"/>
        </w:trPr>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20.</w:t>
            </w:r>
          </w:p>
        </w:tc>
        <w:tc>
          <w:tcPr>
            <w:tcW w:w="6379" w:type="dxa"/>
          </w:tcPr>
          <w:p w:rsidR="00E70DAF" w:rsidRPr="00A72693" w:rsidRDefault="00E70DAF" w:rsidP="00074BA2">
            <w:pPr>
              <w:widowControl w:val="0"/>
              <w:autoSpaceDE w:val="0"/>
              <w:autoSpaceDN w:val="0"/>
              <w:adjustRightInd w:val="0"/>
              <w:ind w:firstLine="0"/>
              <w:rPr>
                <w:color w:val="000000"/>
                <w:szCs w:val="24"/>
              </w:rPr>
            </w:pPr>
            <w:r w:rsidRPr="00A72693">
              <w:rPr>
                <w:color w:val="000000"/>
                <w:szCs w:val="24"/>
              </w:rPr>
              <w:t xml:space="preserve">Фамилия, Имя и Отчество руководителя участника </w:t>
            </w:r>
            <w:r w:rsidRPr="00A72693">
              <w:rPr>
                <w:color w:val="000000"/>
                <w:szCs w:val="24"/>
              </w:rPr>
              <w:lastRenderedPageBreak/>
              <w:t>процедуры, имеющего право подписи согласно учредительным документам, с указанием должности и контактного телефона</w:t>
            </w:r>
          </w:p>
        </w:tc>
        <w:tc>
          <w:tcPr>
            <w:tcW w:w="2835" w:type="dxa"/>
          </w:tcPr>
          <w:p w:rsidR="00E70DAF" w:rsidRPr="00A72693" w:rsidRDefault="00E70DAF" w:rsidP="00074BA2">
            <w:pPr>
              <w:widowControl w:val="0"/>
              <w:autoSpaceDE w:val="0"/>
              <w:autoSpaceDN w:val="0"/>
              <w:adjustRightInd w:val="0"/>
              <w:ind w:hanging="108"/>
              <w:rPr>
                <w:color w:val="000000"/>
                <w:szCs w:val="24"/>
              </w:rPr>
            </w:pPr>
          </w:p>
        </w:tc>
      </w:tr>
      <w:tr w:rsidR="00E70DAF" w:rsidRPr="00A72693" w:rsidTr="0012608B">
        <w:trPr>
          <w:trHeight w:val="195"/>
        </w:trPr>
        <w:tc>
          <w:tcPr>
            <w:tcW w:w="709" w:type="dxa"/>
          </w:tcPr>
          <w:p w:rsidR="00E70DAF" w:rsidRPr="00A72693" w:rsidRDefault="00E70DAF" w:rsidP="00074BA2">
            <w:pPr>
              <w:widowControl w:val="0"/>
              <w:autoSpaceDE w:val="0"/>
              <w:autoSpaceDN w:val="0"/>
              <w:adjustRightInd w:val="0"/>
              <w:ind w:firstLine="0"/>
              <w:jc w:val="center"/>
              <w:rPr>
                <w:color w:val="000000"/>
                <w:szCs w:val="24"/>
              </w:rPr>
            </w:pPr>
            <w:r w:rsidRPr="00A72693">
              <w:rPr>
                <w:color w:val="000000"/>
                <w:szCs w:val="24"/>
              </w:rPr>
              <w:t>21.</w:t>
            </w:r>
          </w:p>
        </w:tc>
        <w:tc>
          <w:tcPr>
            <w:tcW w:w="6379" w:type="dxa"/>
          </w:tcPr>
          <w:p w:rsidR="00E70DAF" w:rsidRPr="00A72693" w:rsidRDefault="00E70DAF" w:rsidP="00074BA2">
            <w:pPr>
              <w:widowControl w:val="0"/>
              <w:autoSpaceDE w:val="0"/>
              <w:autoSpaceDN w:val="0"/>
              <w:adjustRightInd w:val="0"/>
              <w:ind w:firstLine="0"/>
              <w:rPr>
                <w:color w:val="000000"/>
                <w:szCs w:val="24"/>
              </w:rPr>
            </w:pPr>
            <w:r w:rsidRPr="00A72693">
              <w:rPr>
                <w:color w:val="000000"/>
                <w:szCs w:val="24"/>
              </w:rPr>
              <w:t>Фамилия, Имя и Отчество уполномоченного лица участника процедуры с указанием должности, контактного телефона, эл. почты.</w:t>
            </w:r>
          </w:p>
        </w:tc>
        <w:tc>
          <w:tcPr>
            <w:tcW w:w="2835" w:type="dxa"/>
          </w:tcPr>
          <w:p w:rsidR="00E70DAF" w:rsidRPr="00A72693" w:rsidRDefault="00E70DAF" w:rsidP="00074BA2">
            <w:pPr>
              <w:widowControl w:val="0"/>
              <w:autoSpaceDE w:val="0"/>
              <w:autoSpaceDN w:val="0"/>
              <w:adjustRightInd w:val="0"/>
              <w:ind w:hanging="108"/>
              <w:rPr>
                <w:color w:val="000000"/>
                <w:szCs w:val="24"/>
              </w:rPr>
            </w:pPr>
          </w:p>
        </w:tc>
      </w:tr>
      <w:tr w:rsidR="00E70DAF" w:rsidRPr="00A72693" w:rsidTr="00126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709" w:type="dxa"/>
            <w:tcBorders>
              <w:top w:val="single" w:sz="4" w:space="0" w:color="auto"/>
              <w:left w:val="single" w:sz="4" w:space="0" w:color="auto"/>
              <w:bottom w:val="single" w:sz="4" w:space="0" w:color="auto"/>
              <w:right w:val="single" w:sz="4" w:space="0" w:color="auto"/>
            </w:tcBorders>
          </w:tcPr>
          <w:p w:rsidR="00E70DAF" w:rsidRPr="00A72693" w:rsidRDefault="00E70DAF" w:rsidP="0012608B">
            <w:pPr>
              <w:widowControl w:val="0"/>
              <w:autoSpaceDE w:val="0"/>
              <w:autoSpaceDN w:val="0"/>
              <w:adjustRightInd w:val="0"/>
              <w:ind w:firstLine="0"/>
              <w:jc w:val="center"/>
              <w:rPr>
                <w:color w:val="000000"/>
                <w:szCs w:val="24"/>
              </w:rPr>
            </w:pPr>
            <w:r w:rsidRPr="00A72693">
              <w:rPr>
                <w:color w:val="000000"/>
                <w:szCs w:val="24"/>
              </w:rPr>
              <w:t>22.</w:t>
            </w:r>
          </w:p>
        </w:tc>
        <w:tc>
          <w:tcPr>
            <w:tcW w:w="6379" w:type="dxa"/>
            <w:tcBorders>
              <w:top w:val="single" w:sz="4" w:space="0" w:color="auto"/>
              <w:left w:val="single" w:sz="4" w:space="0" w:color="auto"/>
              <w:bottom w:val="single" w:sz="4" w:space="0" w:color="auto"/>
              <w:right w:val="single" w:sz="4" w:space="0" w:color="auto"/>
            </w:tcBorders>
          </w:tcPr>
          <w:p w:rsidR="00E70DAF" w:rsidRPr="00A72693" w:rsidRDefault="00E70DAF" w:rsidP="008A44D6">
            <w:pPr>
              <w:widowControl w:val="0"/>
              <w:autoSpaceDE w:val="0"/>
              <w:autoSpaceDN w:val="0"/>
              <w:adjustRightInd w:val="0"/>
              <w:ind w:firstLine="0"/>
              <w:rPr>
                <w:color w:val="000000"/>
                <w:szCs w:val="24"/>
              </w:rPr>
            </w:pPr>
            <w:r w:rsidRPr="00A72693">
              <w:rPr>
                <w:color w:val="000000"/>
                <w:szCs w:val="24"/>
              </w:rPr>
              <w:t>Статус участника (изготовитель, дилер или официальный представитель, посредник, подрядчик, исполнитель)</w:t>
            </w:r>
          </w:p>
        </w:tc>
        <w:tc>
          <w:tcPr>
            <w:tcW w:w="2835" w:type="dxa"/>
            <w:tcBorders>
              <w:top w:val="single" w:sz="4" w:space="0" w:color="auto"/>
              <w:left w:val="single" w:sz="4" w:space="0" w:color="auto"/>
              <w:bottom w:val="single" w:sz="4" w:space="0" w:color="auto"/>
              <w:right w:val="single" w:sz="4" w:space="0" w:color="auto"/>
            </w:tcBorders>
          </w:tcPr>
          <w:p w:rsidR="00E70DAF" w:rsidRPr="00A72693" w:rsidRDefault="00E70DAF" w:rsidP="0012608B">
            <w:pPr>
              <w:widowControl w:val="0"/>
              <w:autoSpaceDE w:val="0"/>
              <w:autoSpaceDN w:val="0"/>
              <w:adjustRightInd w:val="0"/>
              <w:ind w:hanging="108"/>
              <w:rPr>
                <w:color w:val="000000"/>
                <w:szCs w:val="24"/>
              </w:rPr>
            </w:pPr>
          </w:p>
        </w:tc>
      </w:tr>
    </w:tbl>
    <w:p w:rsidR="00E70DAF" w:rsidRPr="00A72693" w:rsidRDefault="00E70DAF" w:rsidP="00F43E54">
      <w:pPr>
        <w:widowControl w:val="0"/>
        <w:autoSpaceDE w:val="0"/>
        <w:autoSpaceDN w:val="0"/>
        <w:adjustRightInd w:val="0"/>
        <w:ind w:firstLine="0"/>
        <w:rPr>
          <w:iCs/>
          <w:szCs w:val="24"/>
          <w:lang w:eastAsia="en-US"/>
        </w:rPr>
      </w:pPr>
    </w:p>
    <w:tbl>
      <w:tblPr>
        <w:tblW w:w="0" w:type="auto"/>
        <w:tblLook w:val="00A0" w:firstRow="1" w:lastRow="0" w:firstColumn="1" w:lastColumn="0" w:noHBand="0" w:noVBand="0"/>
      </w:tblPr>
      <w:tblGrid>
        <w:gridCol w:w="3681"/>
        <w:gridCol w:w="430"/>
        <w:gridCol w:w="4252"/>
      </w:tblGrid>
      <w:tr w:rsidR="00E70DAF" w:rsidRPr="00A72693" w:rsidTr="00A1252A">
        <w:tc>
          <w:tcPr>
            <w:tcW w:w="3681" w:type="dxa"/>
            <w:tcBorders>
              <w:bottom w:val="single" w:sz="4" w:space="0" w:color="auto"/>
            </w:tcBorders>
          </w:tcPr>
          <w:p w:rsidR="00E70DAF" w:rsidRPr="00A72693" w:rsidRDefault="00E70DAF" w:rsidP="00A1252A">
            <w:pPr>
              <w:ind w:firstLine="0"/>
              <w:rPr>
                <w:szCs w:val="24"/>
                <w:lang w:eastAsia="en-US"/>
              </w:rPr>
            </w:pPr>
          </w:p>
          <w:p w:rsidR="00E70DAF" w:rsidRPr="00A72693" w:rsidRDefault="00E70DAF" w:rsidP="00A1252A">
            <w:pPr>
              <w:ind w:firstLine="0"/>
              <w:rPr>
                <w:szCs w:val="24"/>
                <w:lang w:eastAsia="en-US"/>
              </w:rPr>
            </w:pPr>
          </w:p>
        </w:tc>
        <w:tc>
          <w:tcPr>
            <w:tcW w:w="430" w:type="dxa"/>
          </w:tcPr>
          <w:p w:rsidR="00E70DAF" w:rsidRPr="00A72693" w:rsidRDefault="00E70DAF" w:rsidP="00A1252A">
            <w:pPr>
              <w:ind w:firstLine="0"/>
              <w:rPr>
                <w:szCs w:val="24"/>
                <w:lang w:eastAsia="en-US"/>
              </w:rPr>
            </w:pPr>
          </w:p>
        </w:tc>
        <w:tc>
          <w:tcPr>
            <w:tcW w:w="4252" w:type="dxa"/>
            <w:tcBorders>
              <w:bottom w:val="single" w:sz="4" w:space="0" w:color="auto"/>
            </w:tcBorders>
          </w:tcPr>
          <w:p w:rsidR="00E70DAF" w:rsidRPr="00A72693" w:rsidRDefault="00E70DAF" w:rsidP="00A1252A">
            <w:pPr>
              <w:ind w:firstLine="0"/>
              <w:rPr>
                <w:szCs w:val="24"/>
                <w:lang w:eastAsia="en-US"/>
              </w:rPr>
            </w:pPr>
          </w:p>
        </w:tc>
      </w:tr>
      <w:tr w:rsidR="00E70DAF" w:rsidRPr="00A72693" w:rsidTr="00A1252A">
        <w:tc>
          <w:tcPr>
            <w:tcW w:w="3681" w:type="dxa"/>
            <w:tcBorders>
              <w:top w:val="single" w:sz="4" w:space="0" w:color="auto"/>
            </w:tcBorders>
          </w:tcPr>
          <w:p w:rsidR="00E70DAF" w:rsidRPr="00A72693" w:rsidRDefault="00E70DAF" w:rsidP="00A1252A">
            <w:pPr>
              <w:ind w:firstLine="0"/>
              <w:rPr>
                <w:szCs w:val="24"/>
                <w:lang w:eastAsia="en-US"/>
              </w:rPr>
            </w:pPr>
            <w:r w:rsidRPr="00A72693">
              <w:rPr>
                <w:szCs w:val="24"/>
              </w:rPr>
              <w:t>(подпись уполномоченного лица)</w:t>
            </w:r>
          </w:p>
        </w:tc>
        <w:tc>
          <w:tcPr>
            <w:tcW w:w="430" w:type="dxa"/>
          </w:tcPr>
          <w:p w:rsidR="00E70DAF" w:rsidRPr="00A72693" w:rsidRDefault="00E70DAF" w:rsidP="00A1252A">
            <w:pPr>
              <w:ind w:firstLine="0"/>
              <w:rPr>
                <w:szCs w:val="24"/>
                <w:lang w:eastAsia="en-US"/>
              </w:rPr>
            </w:pPr>
          </w:p>
        </w:tc>
        <w:tc>
          <w:tcPr>
            <w:tcW w:w="4252" w:type="dxa"/>
            <w:tcBorders>
              <w:top w:val="single" w:sz="4" w:space="0" w:color="auto"/>
            </w:tcBorders>
          </w:tcPr>
          <w:p w:rsidR="00E70DAF" w:rsidRPr="00A72693" w:rsidRDefault="00E70DAF" w:rsidP="00A1252A">
            <w:pPr>
              <w:ind w:firstLine="0"/>
              <w:rPr>
                <w:szCs w:val="24"/>
                <w:lang w:eastAsia="en-US"/>
              </w:rPr>
            </w:pPr>
            <w:r w:rsidRPr="00A72693">
              <w:rPr>
                <w:szCs w:val="24"/>
                <w:lang w:eastAsia="en-US"/>
              </w:rPr>
              <w:t>(ФИО и должность подписавшего)</w:t>
            </w:r>
          </w:p>
          <w:p w:rsidR="00E70DAF" w:rsidRPr="00A72693" w:rsidRDefault="00E70DAF" w:rsidP="00A1252A">
            <w:pPr>
              <w:ind w:firstLine="0"/>
              <w:rPr>
                <w:szCs w:val="24"/>
                <w:lang w:eastAsia="en-US"/>
              </w:rPr>
            </w:pPr>
          </w:p>
        </w:tc>
      </w:tr>
      <w:tr w:rsidR="00E70DAF" w:rsidRPr="00A72693" w:rsidTr="00A1252A">
        <w:tc>
          <w:tcPr>
            <w:tcW w:w="3681" w:type="dxa"/>
          </w:tcPr>
          <w:p w:rsidR="00E70DAF" w:rsidRPr="00A72693" w:rsidRDefault="00E70DAF" w:rsidP="00A1252A">
            <w:pPr>
              <w:ind w:firstLine="0"/>
              <w:rPr>
                <w:szCs w:val="24"/>
                <w:lang w:eastAsia="en-US"/>
              </w:rPr>
            </w:pPr>
          </w:p>
        </w:tc>
        <w:tc>
          <w:tcPr>
            <w:tcW w:w="430" w:type="dxa"/>
          </w:tcPr>
          <w:p w:rsidR="00E70DAF" w:rsidRPr="00A72693" w:rsidRDefault="00E70DAF" w:rsidP="00A1252A">
            <w:pPr>
              <w:ind w:firstLine="0"/>
              <w:jc w:val="center"/>
              <w:rPr>
                <w:szCs w:val="24"/>
                <w:lang w:eastAsia="en-US"/>
              </w:rPr>
            </w:pPr>
          </w:p>
        </w:tc>
        <w:tc>
          <w:tcPr>
            <w:tcW w:w="4252" w:type="dxa"/>
          </w:tcPr>
          <w:p w:rsidR="00E70DAF" w:rsidRPr="00A72693" w:rsidRDefault="00E70DAF" w:rsidP="00A1252A">
            <w:pPr>
              <w:ind w:firstLine="0"/>
              <w:jc w:val="center"/>
              <w:rPr>
                <w:szCs w:val="24"/>
                <w:lang w:eastAsia="en-US"/>
              </w:rPr>
            </w:pPr>
            <w:r w:rsidRPr="00A72693">
              <w:rPr>
                <w:szCs w:val="24"/>
                <w:lang w:eastAsia="en-US"/>
              </w:rPr>
              <w:t>М.П.</w:t>
            </w:r>
          </w:p>
        </w:tc>
      </w:tr>
    </w:tbl>
    <w:p w:rsidR="00E70DAF" w:rsidRPr="00A72693" w:rsidRDefault="00E70DAF" w:rsidP="009A283A">
      <w:pPr>
        <w:widowControl w:val="0"/>
        <w:autoSpaceDE w:val="0"/>
        <w:autoSpaceDN w:val="0"/>
        <w:adjustRightInd w:val="0"/>
        <w:ind w:firstLine="0"/>
        <w:rPr>
          <w:iCs/>
          <w:szCs w:val="24"/>
          <w:lang w:eastAsia="en-US"/>
        </w:rPr>
      </w:pPr>
    </w:p>
    <w:p w:rsidR="00E70DAF" w:rsidRPr="00A72693" w:rsidRDefault="00E70DAF" w:rsidP="00AD5D27">
      <w:pPr>
        <w:widowControl w:val="0"/>
        <w:shd w:val="clear" w:color="auto" w:fill="D9D9D9"/>
        <w:autoSpaceDE w:val="0"/>
        <w:autoSpaceDN w:val="0"/>
        <w:adjustRightInd w:val="0"/>
        <w:spacing w:before="240"/>
        <w:ind w:firstLine="0"/>
        <w:jc w:val="center"/>
        <w:rPr>
          <w:iCs/>
          <w:szCs w:val="24"/>
        </w:rPr>
      </w:pPr>
      <w:r w:rsidRPr="00A72693">
        <w:rPr>
          <w:szCs w:val="24"/>
        </w:rPr>
        <w:t>конец формы</w:t>
      </w:r>
    </w:p>
    <w:p w:rsidR="00E70DAF" w:rsidRPr="00A72693" w:rsidRDefault="00E70DAF" w:rsidP="005E4092">
      <w:pPr>
        <w:rPr>
          <w:szCs w:val="24"/>
        </w:rPr>
      </w:pPr>
    </w:p>
    <w:p w:rsidR="00E70DAF" w:rsidRPr="00A72693" w:rsidRDefault="00E70DAF" w:rsidP="00F43E54">
      <w:pPr>
        <w:widowControl w:val="0"/>
        <w:autoSpaceDE w:val="0"/>
        <w:autoSpaceDN w:val="0"/>
        <w:adjustRightInd w:val="0"/>
        <w:ind w:firstLine="708"/>
        <w:rPr>
          <w:b/>
          <w:iCs/>
          <w:szCs w:val="24"/>
          <w:lang w:eastAsia="en-US"/>
        </w:rPr>
      </w:pPr>
    </w:p>
    <w:p w:rsidR="00E70DAF" w:rsidRPr="00A72693" w:rsidRDefault="00E70DAF" w:rsidP="00092FF8">
      <w:pPr>
        <w:pStyle w:val="af8"/>
        <w:pageBreakBefore/>
        <w:widowControl w:val="0"/>
        <w:numPr>
          <w:ilvl w:val="2"/>
          <w:numId w:val="10"/>
        </w:numPr>
        <w:tabs>
          <w:tab w:val="num" w:pos="851"/>
        </w:tabs>
        <w:spacing w:after="120"/>
        <w:ind w:left="0" w:firstLine="0"/>
        <w:rPr>
          <w:rFonts w:ascii="Times New Roman" w:hAnsi="Times New Roman"/>
          <w:b/>
          <w:iCs/>
          <w:sz w:val="24"/>
          <w:szCs w:val="24"/>
          <w:lang w:eastAsia="en-US"/>
        </w:rPr>
      </w:pPr>
      <w:r w:rsidRPr="00A72693">
        <w:rPr>
          <w:rFonts w:ascii="Times New Roman" w:hAnsi="Times New Roman"/>
          <w:b/>
          <w:sz w:val="24"/>
          <w:szCs w:val="24"/>
        </w:rPr>
        <w:lastRenderedPageBreak/>
        <w:t>Инструкция по заполнению</w:t>
      </w:r>
    </w:p>
    <w:p w:rsidR="00E70DAF" w:rsidRPr="00A72693" w:rsidRDefault="00E70DAF" w:rsidP="00092FF8">
      <w:pPr>
        <w:pStyle w:val="afa"/>
        <w:widowControl w:val="0"/>
        <w:numPr>
          <w:ilvl w:val="3"/>
          <w:numId w:val="10"/>
        </w:numPr>
        <w:shd w:val="clear" w:color="auto" w:fill="FFFFFF"/>
        <w:tabs>
          <w:tab w:val="num" w:pos="851"/>
        </w:tabs>
        <w:ind w:left="851" w:hanging="851"/>
        <w:rPr>
          <w:rFonts w:ascii="Times New Roman" w:hAnsi="Times New Roman"/>
          <w:szCs w:val="24"/>
        </w:rPr>
      </w:pPr>
      <w:r w:rsidRPr="00A72693">
        <w:rPr>
          <w:rFonts w:ascii="Times New Roman" w:hAnsi="Times New Roman"/>
          <w:szCs w:val="24"/>
        </w:rPr>
        <w:t xml:space="preserve">Данные инструкции не следует воспроизводить в документах, подготовленных участником </w:t>
      </w:r>
      <w:r w:rsidRPr="00A72693">
        <w:rPr>
          <w:rFonts w:ascii="Times New Roman" w:hAnsi="Times New Roman"/>
          <w:color w:val="000000"/>
          <w:szCs w:val="24"/>
        </w:rPr>
        <w:t>процедуры</w:t>
      </w:r>
      <w:r w:rsidRPr="00A72693">
        <w:rPr>
          <w:rFonts w:ascii="Times New Roman" w:hAnsi="Times New Roman"/>
          <w:szCs w:val="24"/>
        </w:rPr>
        <w:t>.</w:t>
      </w:r>
    </w:p>
    <w:p w:rsidR="00E70DAF" w:rsidRPr="00A72693" w:rsidRDefault="00E70DAF" w:rsidP="00092FF8">
      <w:pPr>
        <w:pStyle w:val="afa"/>
        <w:widowControl w:val="0"/>
        <w:numPr>
          <w:ilvl w:val="3"/>
          <w:numId w:val="10"/>
        </w:numPr>
        <w:shd w:val="clear" w:color="auto" w:fill="FFFFFF"/>
        <w:tabs>
          <w:tab w:val="num" w:pos="851"/>
        </w:tabs>
        <w:ind w:left="851" w:hanging="851"/>
        <w:rPr>
          <w:rFonts w:ascii="Times New Roman" w:hAnsi="Times New Roman"/>
          <w:szCs w:val="24"/>
        </w:rPr>
      </w:pPr>
      <w:r w:rsidRPr="00A72693">
        <w:rPr>
          <w:rFonts w:ascii="Times New Roman" w:hAnsi="Times New Roman"/>
          <w:szCs w:val="24"/>
        </w:rPr>
        <w:t xml:space="preserve">Участник </w:t>
      </w:r>
      <w:r w:rsidRPr="00A72693">
        <w:rPr>
          <w:rFonts w:ascii="Times New Roman" w:hAnsi="Times New Roman"/>
          <w:color w:val="000000"/>
          <w:szCs w:val="24"/>
        </w:rPr>
        <w:t xml:space="preserve">процедуры </w:t>
      </w:r>
      <w:r w:rsidRPr="00A72693">
        <w:rPr>
          <w:rFonts w:ascii="Times New Roman" w:hAnsi="Times New Roman"/>
          <w:szCs w:val="24"/>
        </w:rPr>
        <w:t xml:space="preserve">приводит номер и дату заявки на участие в </w:t>
      </w:r>
      <w:r w:rsidRPr="00A72693">
        <w:rPr>
          <w:rFonts w:ascii="Times New Roman" w:hAnsi="Times New Roman"/>
          <w:color w:val="000000"/>
          <w:szCs w:val="24"/>
        </w:rPr>
        <w:t>процедуре</w:t>
      </w:r>
      <w:r w:rsidRPr="00A72693">
        <w:rPr>
          <w:rFonts w:ascii="Times New Roman" w:hAnsi="Times New Roman"/>
          <w:szCs w:val="24"/>
        </w:rPr>
        <w:t xml:space="preserve">, приложением к которой является данная анкета участника </w:t>
      </w:r>
      <w:r w:rsidRPr="00A72693">
        <w:rPr>
          <w:rFonts w:ascii="Times New Roman" w:hAnsi="Times New Roman"/>
          <w:color w:val="000000"/>
          <w:szCs w:val="24"/>
        </w:rPr>
        <w:t>процедуры</w:t>
      </w:r>
      <w:r w:rsidRPr="00A72693">
        <w:rPr>
          <w:rFonts w:ascii="Times New Roman" w:hAnsi="Times New Roman"/>
          <w:szCs w:val="24"/>
        </w:rPr>
        <w:t>.</w:t>
      </w:r>
    </w:p>
    <w:p w:rsidR="00E70DAF" w:rsidRPr="00A72693" w:rsidRDefault="00E70DAF" w:rsidP="00092FF8">
      <w:pPr>
        <w:pStyle w:val="afa"/>
        <w:widowControl w:val="0"/>
        <w:numPr>
          <w:ilvl w:val="3"/>
          <w:numId w:val="10"/>
        </w:numPr>
        <w:shd w:val="clear" w:color="auto" w:fill="FFFFFF"/>
        <w:tabs>
          <w:tab w:val="num" w:pos="851"/>
        </w:tabs>
        <w:ind w:left="851" w:hanging="851"/>
        <w:rPr>
          <w:rFonts w:ascii="Times New Roman" w:hAnsi="Times New Roman"/>
          <w:szCs w:val="24"/>
        </w:rPr>
      </w:pPr>
      <w:r w:rsidRPr="00A72693">
        <w:rPr>
          <w:rFonts w:ascii="Times New Roman" w:hAnsi="Times New Roman"/>
          <w:szCs w:val="24"/>
        </w:rPr>
        <w:t xml:space="preserve">Участник </w:t>
      </w:r>
      <w:r w:rsidRPr="00A72693">
        <w:rPr>
          <w:rFonts w:ascii="Times New Roman" w:hAnsi="Times New Roman"/>
          <w:color w:val="000000"/>
          <w:szCs w:val="24"/>
        </w:rPr>
        <w:t xml:space="preserve">процедуры </w:t>
      </w:r>
      <w:r w:rsidRPr="00A72693">
        <w:rPr>
          <w:rFonts w:ascii="Times New Roman" w:hAnsi="Times New Roman"/>
          <w:szCs w:val="24"/>
        </w:rPr>
        <w:t xml:space="preserve">указывает свое фирменное наименование (в </w:t>
      </w:r>
      <w:proofErr w:type="spellStart"/>
      <w:r w:rsidRPr="00A72693">
        <w:rPr>
          <w:rFonts w:ascii="Times New Roman" w:hAnsi="Times New Roman"/>
          <w:szCs w:val="24"/>
        </w:rPr>
        <w:t>т.ч</w:t>
      </w:r>
      <w:proofErr w:type="spellEnd"/>
      <w:r w:rsidRPr="00A72693">
        <w:rPr>
          <w:rFonts w:ascii="Times New Roman" w:hAnsi="Times New Roman"/>
          <w:szCs w:val="24"/>
        </w:rPr>
        <w:t>. организационно-правовую форму).</w:t>
      </w:r>
    </w:p>
    <w:p w:rsidR="00E70DAF" w:rsidRPr="00A72693" w:rsidRDefault="00E70DAF" w:rsidP="00092FF8">
      <w:pPr>
        <w:pStyle w:val="afa"/>
        <w:widowControl w:val="0"/>
        <w:numPr>
          <w:ilvl w:val="3"/>
          <w:numId w:val="10"/>
        </w:numPr>
        <w:shd w:val="clear" w:color="auto" w:fill="FFFFFF"/>
        <w:tabs>
          <w:tab w:val="num" w:pos="851"/>
        </w:tabs>
        <w:ind w:left="851" w:hanging="851"/>
        <w:rPr>
          <w:rFonts w:ascii="Times New Roman" w:hAnsi="Times New Roman"/>
          <w:szCs w:val="24"/>
        </w:rPr>
      </w:pPr>
      <w:r w:rsidRPr="00A72693">
        <w:rPr>
          <w:rFonts w:ascii="Times New Roman" w:hAnsi="Times New Roman"/>
          <w:szCs w:val="24"/>
        </w:rPr>
        <w:t xml:space="preserve">В пункте 21 указывается уполномоченное лицо участника </w:t>
      </w:r>
      <w:r w:rsidRPr="00A72693">
        <w:rPr>
          <w:rFonts w:ascii="Times New Roman" w:hAnsi="Times New Roman"/>
          <w:color w:val="000000"/>
          <w:szCs w:val="24"/>
        </w:rPr>
        <w:t xml:space="preserve">процедуры </w:t>
      </w:r>
      <w:r w:rsidRPr="00A72693">
        <w:rPr>
          <w:rFonts w:ascii="Times New Roman" w:hAnsi="Times New Roman"/>
          <w:szCs w:val="24"/>
        </w:rPr>
        <w:t xml:space="preserve">для оперативного уведомления по вопросам организационного характера и взаимодействия с организатором </w:t>
      </w:r>
      <w:r w:rsidRPr="00A72693">
        <w:rPr>
          <w:rFonts w:ascii="Times New Roman" w:hAnsi="Times New Roman"/>
          <w:color w:val="000000"/>
          <w:szCs w:val="24"/>
        </w:rPr>
        <w:t>процедуры</w:t>
      </w:r>
      <w:r w:rsidRPr="00A72693">
        <w:rPr>
          <w:rFonts w:ascii="Times New Roman" w:hAnsi="Times New Roman"/>
          <w:szCs w:val="24"/>
        </w:rPr>
        <w:t>.</w:t>
      </w:r>
    </w:p>
    <w:p w:rsidR="00E70DAF" w:rsidRPr="00A72693" w:rsidRDefault="00E70DAF" w:rsidP="00092FF8">
      <w:pPr>
        <w:pStyle w:val="afa"/>
        <w:widowControl w:val="0"/>
        <w:numPr>
          <w:ilvl w:val="3"/>
          <w:numId w:val="10"/>
        </w:numPr>
        <w:shd w:val="clear" w:color="auto" w:fill="FFFFFF"/>
        <w:tabs>
          <w:tab w:val="num" w:pos="851"/>
        </w:tabs>
        <w:ind w:left="851" w:hanging="851"/>
        <w:rPr>
          <w:rFonts w:ascii="Times New Roman" w:hAnsi="Times New Roman"/>
          <w:szCs w:val="24"/>
        </w:rPr>
      </w:pPr>
      <w:r w:rsidRPr="00A72693">
        <w:rPr>
          <w:rFonts w:ascii="Times New Roman" w:hAnsi="Times New Roman"/>
          <w:szCs w:val="24"/>
        </w:rPr>
        <w:t xml:space="preserve">Заполненная участником </w:t>
      </w:r>
      <w:r w:rsidRPr="00A72693">
        <w:rPr>
          <w:rFonts w:ascii="Times New Roman" w:hAnsi="Times New Roman"/>
          <w:color w:val="000000"/>
          <w:szCs w:val="24"/>
        </w:rPr>
        <w:t xml:space="preserve">процедуры </w:t>
      </w:r>
      <w:r w:rsidRPr="00A72693">
        <w:rPr>
          <w:rFonts w:ascii="Times New Roman" w:hAnsi="Times New Roman"/>
          <w:szCs w:val="24"/>
        </w:rPr>
        <w:t>анкета должна содержать все сведения, указанные в таблице. В случае отсутствия каких-либо данных указывается слово «нет».</w:t>
      </w:r>
    </w:p>
    <w:p w:rsidR="00E70DAF" w:rsidRPr="00A72693" w:rsidRDefault="00E70DAF" w:rsidP="00092FF8">
      <w:pPr>
        <w:pStyle w:val="21"/>
        <w:keepNext w:val="0"/>
        <w:pageBreakBefore/>
        <w:widowControl w:val="0"/>
        <w:numPr>
          <w:ilvl w:val="1"/>
          <w:numId w:val="10"/>
        </w:numPr>
        <w:tabs>
          <w:tab w:val="clear" w:pos="1314"/>
          <w:tab w:val="num" w:pos="567"/>
        </w:tabs>
        <w:suppressAutoHyphens w:val="0"/>
        <w:ind w:left="567" w:hanging="567"/>
        <w:rPr>
          <w:szCs w:val="24"/>
        </w:rPr>
      </w:pPr>
      <w:bookmarkStart w:id="441" w:name="_Toc461123005"/>
      <w:bookmarkStart w:id="442" w:name="_Ref462134074"/>
      <w:bookmarkStart w:id="443" w:name="_Ref462220318"/>
      <w:bookmarkStart w:id="444" w:name="_Toc462299491"/>
      <w:bookmarkStart w:id="445" w:name="_Toc462645451"/>
      <w:bookmarkStart w:id="446" w:name="_Toc462911317"/>
      <w:bookmarkStart w:id="447" w:name="_Toc462918377"/>
      <w:bookmarkStart w:id="448" w:name="_Toc463433148"/>
      <w:bookmarkStart w:id="449" w:name="_Toc468778224"/>
      <w:bookmarkStart w:id="450" w:name="_Toc496002485"/>
      <w:r w:rsidRPr="00A72693">
        <w:rPr>
          <w:szCs w:val="24"/>
        </w:rPr>
        <w:lastRenderedPageBreak/>
        <w:t>Декларация о принадлежности к субъектам малого/ среднего предпринимательства (форма 3)</w:t>
      </w:r>
      <w:bookmarkEnd w:id="441"/>
      <w:bookmarkEnd w:id="442"/>
      <w:bookmarkEnd w:id="443"/>
      <w:bookmarkEnd w:id="444"/>
      <w:bookmarkEnd w:id="445"/>
      <w:bookmarkEnd w:id="446"/>
      <w:bookmarkEnd w:id="447"/>
      <w:bookmarkEnd w:id="448"/>
      <w:bookmarkEnd w:id="449"/>
      <w:bookmarkEnd w:id="450"/>
    </w:p>
    <w:p w:rsidR="00E70DAF" w:rsidRPr="00A72693" w:rsidRDefault="00E70DAF" w:rsidP="00092FF8">
      <w:pPr>
        <w:pStyle w:val="af8"/>
        <w:widowControl w:val="0"/>
        <w:numPr>
          <w:ilvl w:val="2"/>
          <w:numId w:val="10"/>
        </w:numPr>
        <w:tabs>
          <w:tab w:val="num" w:pos="851"/>
        </w:tabs>
        <w:ind w:left="0" w:firstLine="0"/>
        <w:rPr>
          <w:rFonts w:ascii="Times New Roman" w:hAnsi="Times New Roman"/>
          <w:sz w:val="24"/>
          <w:szCs w:val="24"/>
        </w:rPr>
      </w:pPr>
      <w:r w:rsidRPr="00A72693">
        <w:rPr>
          <w:rFonts w:ascii="Times New Roman" w:hAnsi="Times New Roman"/>
          <w:sz w:val="24"/>
          <w:szCs w:val="24"/>
        </w:rPr>
        <w:t xml:space="preserve">Форма </w:t>
      </w:r>
      <w:r w:rsidRPr="00A72693">
        <w:rPr>
          <w:rFonts w:ascii="Times New Roman" w:hAnsi="Times New Roman"/>
          <w:color w:val="000000"/>
          <w:sz w:val="24"/>
          <w:szCs w:val="24"/>
        </w:rPr>
        <w:t>декларации о принадлежности к субъектам малого/ среднего предпринимательства</w:t>
      </w:r>
    </w:p>
    <w:p w:rsidR="00E70DAF" w:rsidRPr="00A72693" w:rsidRDefault="00E70DAF" w:rsidP="006F18F3">
      <w:pPr>
        <w:pStyle w:val="af8"/>
        <w:widowControl w:val="0"/>
        <w:ind w:left="0" w:firstLine="0"/>
        <w:rPr>
          <w:rFonts w:ascii="Times New Roman" w:hAnsi="Times New Roman"/>
          <w:sz w:val="24"/>
          <w:szCs w:val="24"/>
        </w:rPr>
      </w:pPr>
    </w:p>
    <w:p w:rsidR="00E70DAF" w:rsidRPr="00A72693" w:rsidRDefault="00E70DAF" w:rsidP="00074BA2">
      <w:pPr>
        <w:shd w:val="clear" w:color="auto" w:fill="D9D9D9"/>
        <w:ind w:firstLine="0"/>
        <w:jc w:val="center"/>
        <w:rPr>
          <w:szCs w:val="24"/>
        </w:rPr>
      </w:pPr>
      <w:r w:rsidRPr="00A72693">
        <w:rPr>
          <w:szCs w:val="24"/>
        </w:rPr>
        <w:t>начало формы</w:t>
      </w:r>
    </w:p>
    <w:p w:rsidR="00E70DAF" w:rsidRPr="00A72693" w:rsidRDefault="00E70DAF" w:rsidP="00DE79F7">
      <w:pPr>
        <w:suppressAutoHyphens/>
        <w:spacing w:before="120"/>
        <w:ind w:firstLine="0"/>
        <w:jc w:val="right"/>
        <w:rPr>
          <w:szCs w:val="24"/>
        </w:rPr>
      </w:pPr>
      <w:r w:rsidRPr="00A72693">
        <w:rPr>
          <w:szCs w:val="24"/>
        </w:rPr>
        <w:t>Приложение №__</w:t>
      </w:r>
    </w:p>
    <w:p w:rsidR="00E70DAF" w:rsidRPr="00A72693" w:rsidRDefault="00E70DAF" w:rsidP="00DE79F7">
      <w:pPr>
        <w:suppressAutoHyphens/>
        <w:spacing w:before="120"/>
        <w:ind w:firstLine="0"/>
        <w:jc w:val="right"/>
        <w:rPr>
          <w:szCs w:val="24"/>
        </w:rPr>
      </w:pPr>
      <w:r w:rsidRPr="00A72693">
        <w:rPr>
          <w:szCs w:val="24"/>
        </w:rPr>
        <w:t>к заявке № _____от _____________</w:t>
      </w:r>
    </w:p>
    <w:p w:rsidR="00E70DAF" w:rsidRPr="00A72693" w:rsidRDefault="00E70DAF" w:rsidP="00E42D89">
      <w:pPr>
        <w:widowControl w:val="0"/>
        <w:autoSpaceDE w:val="0"/>
        <w:autoSpaceDN w:val="0"/>
        <w:adjustRightInd w:val="0"/>
        <w:ind w:firstLine="0"/>
        <w:jc w:val="center"/>
        <w:rPr>
          <w:b/>
          <w:color w:val="000000"/>
          <w:szCs w:val="24"/>
        </w:rPr>
      </w:pPr>
    </w:p>
    <w:p w:rsidR="00E70DAF" w:rsidRPr="00A72693" w:rsidRDefault="00E70DAF" w:rsidP="00E42D89">
      <w:pPr>
        <w:widowControl w:val="0"/>
        <w:autoSpaceDE w:val="0"/>
        <w:autoSpaceDN w:val="0"/>
        <w:adjustRightInd w:val="0"/>
        <w:ind w:firstLine="0"/>
        <w:jc w:val="center"/>
        <w:rPr>
          <w:b/>
          <w:color w:val="000000"/>
          <w:szCs w:val="24"/>
        </w:rPr>
      </w:pPr>
      <w:r w:rsidRPr="00A72693">
        <w:rPr>
          <w:b/>
          <w:color w:val="000000"/>
          <w:szCs w:val="24"/>
        </w:rPr>
        <w:t>Декларация о принадлежности к субъектам малого/ среднего предпринимательства</w:t>
      </w:r>
    </w:p>
    <w:p w:rsidR="00E70DAF" w:rsidRPr="00A72693" w:rsidRDefault="00E70DAF" w:rsidP="009A283A">
      <w:pPr>
        <w:widowControl w:val="0"/>
        <w:autoSpaceDE w:val="0"/>
        <w:autoSpaceDN w:val="0"/>
        <w:adjustRightInd w:val="0"/>
        <w:ind w:firstLine="0"/>
        <w:rPr>
          <w:b/>
          <w:color w:val="000000"/>
          <w:szCs w:val="24"/>
        </w:rPr>
      </w:pPr>
    </w:p>
    <w:p w:rsidR="00E70DAF" w:rsidRPr="00A72693" w:rsidRDefault="00E70DAF" w:rsidP="009A283A">
      <w:pPr>
        <w:widowControl w:val="0"/>
        <w:tabs>
          <w:tab w:val="left" w:pos="1080"/>
        </w:tabs>
        <w:overflowPunct w:val="0"/>
        <w:autoSpaceDE w:val="0"/>
        <w:autoSpaceDN w:val="0"/>
        <w:adjustRightInd w:val="0"/>
        <w:ind w:firstLine="0"/>
        <w:rPr>
          <w:bCs/>
          <w:szCs w:val="24"/>
        </w:rPr>
      </w:pPr>
      <w:r w:rsidRPr="00A72693">
        <w:rPr>
          <w:bCs/>
          <w:szCs w:val="24"/>
        </w:rPr>
        <w:tab/>
        <w:t>Настоящим подтверждаем, что [указывается наименование участника закупки, либо субподрядчика (соисполнителя, сопоставщика), либо члена коллективного участника закупки] в соответствии с законодательством РФ  [указать «обладает» либо «не обладает»]  критериями, позволяющими относить организацию к субъектам [указать «малого» либо «среднего»] предпринимательства и сообщаем следующую информацию:</w:t>
      </w:r>
    </w:p>
    <w:p w:rsidR="00E70DAF" w:rsidRPr="00A72693" w:rsidRDefault="00E70DAF" w:rsidP="00E42D89">
      <w:pPr>
        <w:widowControl w:val="0"/>
        <w:autoSpaceDE w:val="0"/>
        <w:autoSpaceDN w:val="0"/>
        <w:rPr>
          <w:szCs w:val="24"/>
        </w:rPr>
      </w:pPr>
      <w:r w:rsidRPr="00A72693">
        <w:rPr>
          <w:szCs w:val="24"/>
        </w:rPr>
        <w:t>Подтверждаем, что _______________________________________________</w:t>
      </w:r>
    </w:p>
    <w:p w:rsidR="00E70DAF" w:rsidRPr="00A72693" w:rsidRDefault="00E70DAF" w:rsidP="009A283A">
      <w:pPr>
        <w:widowControl w:val="0"/>
        <w:autoSpaceDE w:val="0"/>
        <w:autoSpaceDN w:val="0"/>
        <w:ind w:firstLine="0"/>
        <w:rPr>
          <w:szCs w:val="24"/>
        </w:rPr>
      </w:pPr>
      <w:r w:rsidRPr="00A72693">
        <w:rPr>
          <w:szCs w:val="24"/>
        </w:rPr>
        <w:t xml:space="preserve">                                                    (</w:t>
      </w:r>
      <w:r w:rsidRPr="00A72693">
        <w:rPr>
          <w:i/>
          <w:szCs w:val="24"/>
          <w:shd w:val="clear" w:color="auto" w:fill="FFFFCC"/>
        </w:rPr>
        <w:t>указывается наименование участника закупки</w:t>
      </w:r>
      <w:r w:rsidRPr="00A72693">
        <w:rPr>
          <w:szCs w:val="24"/>
        </w:rPr>
        <w:t>)</w:t>
      </w:r>
    </w:p>
    <w:p w:rsidR="00E70DAF" w:rsidRPr="00A72693" w:rsidRDefault="00E70DAF" w:rsidP="009A283A">
      <w:pPr>
        <w:widowControl w:val="0"/>
        <w:autoSpaceDE w:val="0"/>
        <w:autoSpaceDN w:val="0"/>
        <w:ind w:firstLine="0"/>
        <w:rPr>
          <w:szCs w:val="24"/>
        </w:rPr>
      </w:pPr>
      <w:r w:rsidRPr="00A72693">
        <w:rPr>
          <w:szCs w:val="24"/>
        </w:rPr>
        <w:t xml:space="preserve">в соответствии со </w:t>
      </w:r>
      <w:hyperlink r:id="rId26" w:history="1">
        <w:r w:rsidRPr="00A72693">
          <w:rPr>
            <w:szCs w:val="24"/>
          </w:rPr>
          <w:t>статьей 4</w:t>
        </w:r>
      </w:hyperlink>
      <w:r w:rsidRPr="00A72693">
        <w:rPr>
          <w:szCs w:val="24"/>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______________________________________________________________________</w:t>
      </w:r>
    </w:p>
    <w:p w:rsidR="00E70DAF" w:rsidRPr="00A72693" w:rsidRDefault="00E70DAF" w:rsidP="009A283A">
      <w:pPr>
        <w:widowControl w:val="0"/>
        <w:autoSpaceDE w:val="0"/>
        <w:autoSpaceDN w:val="0"/>
        <w:ind w:firstLine="0"/>
        <w:rPr>
          <w:szCs w:val="24"/>
        </w:rPr>
      </w:pPr>
      <w:r w:rsidRPr="00A72693">
        <w:rPr>
          <w:szCs w:val="24"/>
        </w:rPr>
        <w:t>(</w:t>
      </w:r>
      <w:r w:rsidRPr="00A72693">
        <w:rPr>
          <w:i/>
          <w:szCs w:val="24"/>
          <w:shd w:val="clear" w:color="auto" w:fill="FFFFCC"/>
        </w:rPr>
        <w:t>указывается субъект малого или среднего предпринимательства в зависимости от критериев отнесения</w:t>
      </w:r>
      <w:r w:rsidRPr="00A72693">
        <w:rPr>
          <w:szCs w:val="24"/>
        </w:rPr>
        <w:t xml:space="preserve">) </w:t>
      </w:r>
    </w:p>
    <w:p w:rsidR="00E70DAF" w:rsidRPr="00A72693" w:rsidRDefault="00E70DAF" w:rsidP="009A283A">
      <w:pPr>
        <w:widowControl w:val="0"/>
        <w:autoSpaceDE w:val="0"/>
        <w:autoSpaceDN w:val="0"/>
        <w:ind w:firstLine="0"/>
        <w:rPr>
          <w:szCs w:val="24"/>
        </w:rPr>
      </w:pPr>
      <w:r w:rsidRPr="00A72693">
        <w:rPr>
          <w:szCs w:val="24"/>
        </w:rPr>
        <w:t>предпринимательства, и сообщаем следующую информацию:</w:t>
      </w:r>
    </w:p>
    <w:p w:rsidR="00E70DAF" w:rsidRPr="00A72693" w:rsidRDefault="00E70DAF" w:rsidP="009A283A">
      <w:pPr>
        <w:widowControl w:val="0"/>
        <w:autoSpaceDE w:val="0"/>
        <w:autoSpaceDN w:val="0"/>
        <w:ind w:firstLine="0"/>
        <w:rPr>
          <w:szCs w:val="24"/>
        </w:rPr>
      </w:pPr>
      <w:r w:rsidRPr="00A72693">
        <w:rPr>
          <w:szCs w:val="24"/>
        </w:rPr>
        <w:t>1. Адрес местонахождения (юридический адрес): _________________________</w:t>
      </w:r>
    </w:p>
    <w:p w:rsidR="00E70DAF" w:rsidRPr="00A72693" w:rsidRDefault="00E70DAF" w:rsidP="009A283A">
      <w:pPr>
        <w:widowControl w:val="0"/>
        <w:autoSpaceDE w:val="0"/>
        <w:autoSpaceDN w:val="0"/>
        <w:ind w:firstLine="0"/>
        <w:rPr>
          <w:szCs w:val="24"/>
        </w:rPr>
      </w:pPr>
      <w:r w:rsidRPr="00A72693">
        <w:rPr>
          <w:szCs w:val="24"/>
        </w:rPr>
        <w:t>2. ИНН/КПП: __________________________________________________________.</w:t>
      </w:r>
    </w:p>
    <w:p w:rsidR="00E70DAF" w:rsidRPr="00A72693" w:rsidRDefault="00E70DAF" w:rsidP="009A283A">
      <w:pPr>
        <w:widowControl w:val="0"/>
        <w:autoSpaceDE w:val="0"/>
        <w:autoSpaceDN w:val="0"/>
        <w:ind w:firstLine="0"/>
        <w:rPr>
          <w:szCs w:val="24"/>
        </w:rPr>
      </w:pPr>
      <w:r w:rsidRPr="00A72693">
        <w:rPr>
          <w:szCs w:val="24"/>
        </w:rPr>
        <w:t xml:space="preserve">                                 (</w:t>
      </w:r>
      <w:r w:rsidRPr="00A72693">
        <w:rPr>
          <w:i/>
          <w:szCs w:val="24"/>
          <w:shd w:val="clear" w:color="auto" w:fill="FFFFCC"/>
        </w:rPr>
        <w:t>N, сведения о дате выдачи документа и выдавшем его органе</w:t>
      </w:r>
      <w:r w:rsidRPr="00A72693">
        <w:rPr>
          <w:szCs w:val="24"/>
        </w:rPr>
        <w:t>)</w:t>
      </w:r>
    </w:p>
    <w:p w:rsidR="00E70DAF" w:rsidRPr="00A72693" w:rsidRDefault="00E70DAF" w:rsidP="009A283A">
      <w:pPr>
        <w:widowControl w:val="0"/>
        <w:autoSpaceDE w:val="0"/>
        <w:autoSpaceDN w:val="0"/>
        <w:ind w:firstLine="0"/>
        <w:rPr>
          <w:szCs w:val="24"/>
        </w:rPr>
      </w:pPr>
      <w:r w:rsidRPr="00A72693">
        <w:rPr>
          <w:szCs w:val="24"/>
        </w:rPr>
        <w:t>3. ОГРН: _____________________________________________________________.</w:t>
      </w:r>
    </w:p>
    <w:p w:rsidR="00E70DAF" w:rsidRPr="00A72693" w:rsidRDefault="00E70DAF" w:rsidP="009A283A">
      <w:pPr>
        <w:widowControl w:val="0"/>
        <w:autoSpaceDE w:val="0"/>
        <w:autoSpaceDN w:val="0"/>
        <w:ind w:firstLine="0"/>
        <w:rPr>
          <w:szCs w:val="24"/>
        </w:rPr>
      </w:pPr>
      <w:r w:rsidRPr="00A72693">
        <w:rPr>
          <w:szCs w:val="24"/>
        </w:rPr>
        <w:t>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________________________________________________________________.</w:t>
      </w:r>
    </w:p>
    <w:p w:rsidR="00E70DAF" w:rsidRPr="00A72693" w:rsidRDefault="00E70DAF" w:rsidP="009A283A">
      <w:pPr>
        <w:widowControl w:val="0"/>
        <w:autoSpaceDE w:val="0"/>
        <w:autoSpaceDN w:val="0"/>
        <w:ind w:firstLine="0"/>
        <w:rPr>
          <w:szCs w:val="24"/>
        </w:rPr>
      </w:pPr>
      <w:r w:rsidRPr="00A72693">
        <w:rPr>
          <w:szCs w:val="24"/>
        </w:rPr>
        <w:t>(</w:t>
      </w:r>
      <w:r w:rsidRPr="00A72693">
        <w:rPr>
          <w:i/>
          <w:szCs w:val="24"/>
          <w:shd w:val="clear" w:color="auto" w:fill="FFFFCC"/>
        </w:rPr>
        <w:t>наименование уполномоченного органа, дата внесения в реестр и номер в реестре</w:t>
      </w:r>
      <w:r w:rsidRPr="00A72693">
        <w:rPr>
          <w:szCs w:val="24"/>
        </w:rPr>
        <w:t>)</w:t>
      </w:r>
    </w:p>
    <w:p w:rsidR="00E70DAF" w:rsidRPr="00A72693" w:rsidRDefault="00E70DAF" w:rsidP="009A283A">
      <w:pPr>
        <w:widowControl w:val="0"/>
        <w:autoSpaceDE w:val="0"/>
        <w:autoSpaceDN w:val="0"/>
        <w:ind w:firstLine="0"/>
        <w:rPr>
          <w:szCs w:val="24"/>
        </w:rPr>
      </w:pPr>
      <w:r w:rsidRPr="00A72693">
        <w:rPr>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p w:rsidR="00E70DAF" w:rsidRPr="00A72693" w:rsidRDefault="00E70DAF" w:rsidP="009A283A">
      <w:pPr>
        <w:widowControl w:val="0"/>
        <w:autoSpaceDE w:val="0"/>
        <w:autoSpaceDN w:val="0"/>
        <w:ind w:firstLine="0"/>
        <w:rPr>
          <w:szCs w:val="24"/>
        </w:rPr>
      </w:pPr>
    </w:p>
    <w:p w:rsidR="00E70DAF" w:rsidRPr="00A72693" w:rsidRDefault="00E70DAF" w:rsidP="009A283A">
      <w:pPr>
        <w:widowControl w:val="0"/>
        <w:autoSpaceDE w:val="0"/>
        <w:autoSpaceDN w:val="0"/>
        <w:ind w:firstLine="0"/>
        <w:rPr>
          <w:szCs w:val="24"/>
        </w:rPr>
      </w:pPr>
    </w:p>
    <w:p w:rsidR="00E70DAF" w:rsidRPr="00A72693" w:rsidRDefault="00E70DAF" w:rsidP="009A283A">
      <w:pPr>
        <w:widowControl w:val="0"/>
        <w:autoSpaceDE w:val="0"/>
        <w:autoSpaceDN w:val="0"/>
        <w:ind w:firstLine="0"/>
        <w:rPr>
          <w:szCs w:val="24"/>
        </w:rPr>
      </w:pPr>
    </w:p>
    <w:p w:rsidR="00E70DAF" w:rsidRPr="00A72693" w:rsidRDefault="00E70DAF" w:rsidP="009A283A">
      <w:pPr>
        <w:widowControl w:val="0"/>
        <w:autoSpaceDE w:val="0"/>
        <w:autoSpaceDN w:val="0"/>
        <w:ind w:firstLine="0"/>
        <w:rPr>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5459"/>
        <w:gridCol w:w="1276"/>
        <w:gridCol w:w="1259"/>
        <w:gridCol w:w="16"/>
        <w:gridCol w:w="1418"/>
      </w:tblGrid>
      <w:tr w:rsidR="00E70DAF" w:rsidRPr="00A72693" w:rsidTr="00074BA2">
        <w:tc>
          <w:tcPr>
            <w:tcW w:w="557" w:type="dxa"/>
            <w:shd w:val="clear" w:color="auto" w:fill="D9D9D9"/>
            <w:vAlign w:val="center"/>
          </w:tcPr>
          <w:p w:rsidR="00E70DAF" w:rsidRPr="00A72693" w:rsidRDefault="00E70DAF" w:rsidP="00D846FA">
            <w:pPr>
              <w:widowControl w:val="0"/>
              <w:autoSpaceDE w:val="0"/>
              <w:autoSpaceDN w:val="0"/>
              <w:ind w:firstLine="0"/>
              <w:jc w:val="center"/>
              <w:rPr>
                <w:b/>
                <w:szCs w:val="24"/>
              </w:rPr>
            </w:pPr>
            <w:r w:rsidRPr="00A72693">
              <w:rPr>
                <w:b/>
                <w:szCs w:val="24"/>
              </w:rPr>
              <w:t>№ п/п</w:t>
            </w:r>
          </w:p>
        </w:tc>
        <w:tc>
          <w:tcPr>
            <w:tcW w:w="5459" w:type="dxa"/>
            <w:shd w:val="clear" w:color="auto" w:fill="D9D9D9"/>
            <w:vAlign w:val="center"/>
          </w:tcPr>
          <w:p w:rsidR="00E70DAF" w:rsidRPr="00A72693" w:rsidRDefault="00E70DAF" w:rsidP="00643232">
            <w:pPr>
              <w:keepNext/>
              <w:keepLines/>
              <w:widowControl w:val="0"/>
              <w:autoSpaceDE w:val="0"/>
              <w:autoSpaceDN w:val="0"/>
              <w:ind w:firstLine="0"/>
              <w:jc w:val="center"/>
              <w:rPr>
                <w:b/>
                <w:szCs w:val="24"/>
              </w:rPr>
            </w:pPr>
            <w:r w:rsidRPr="00A72693">
              <w:rPr>
                <w:b/>
                <w:szCs w:val="24"/>
              </w:rPr>
              <w:t>Наименование сведений</w:t>
            </w:r>
          </w:p>
        </w:tc>
        <w:tc>
          <w:tcPr>
            <w:tcW w:w="1276" w:type="dxa"/>
            <w:shd w:val="clear" w:color="auto" w:fill="D9D9D9"/>
            <w:vAlign w:val="center"/>
          </w:tcPr>
          <w:p w:rsidR="00E70DAF" w:rsidRPr="00A72693" w:rsidRDefault="00E70DAF" w:rsidP="00D846FA">
            <w:pPr>
              <w:keepNext/>
              <w:keepLines/>
              <w:widowControl w:val="0"/>
              <w:autoSpaceDE w:val="0"/>
              <w:autoSpaceDN w:val="0"/>
              <w:ind w:firstLine="0"/>
              <w:jc w:val="center"/>
              <w:rPr>
                <w:b/>
                <w:szCs w:val="24"/>
              </w:rPr>
            </w:pPr>
            <w:r w:rsidRPr="00A72693">
              <w:rPr>
                <w:b/>
                <w:szCs w:val="24"/>
              </w:rPr>
              <w:t>Малые предприятия</w:t>
            </w:r>
          </w:p>
        </w:tc>
        <w:tc>
          <w:tcPr>
            <w:tcW w:w="1275" w:type="dxa"/>
            <w:gridSpan w:val="2"/>
            <w:shd w:val="clear" w:color="auto" w:fill="D9D9D9"/>
            <w:vAlign w:val="center"/>
          </w:tcPr>
          <w:p w:rsidR="00E70DAF" w:rsidRPr="00A72693" w:rsidRDefault="00E70DAF" w:rsidP="00D846FA">
            <w:pPr>
              <w:keepNext/>
              <w:keepLines/>
              <w:widowControl w:val="0"/>
              <w:autoSpaceDE w:val="0"/>
              <w:autoSpaceDN w:val="0"/>
              <w:ind w:firstLine="0"/>
              <w:jc w:val="center"/>
              <w:rPr>
                <w:b/>
                <w:szCs w:val="24"/>
              </w:rPr>
            </w:pPr>
            <w:r w:rsidRPr="00A72693">
              <w:rPr>
                <w:b/>
                <w:szCs w:val="24"/>
              </w:rPr>
              <w:t>Средние предприятия</w:t>
            </w:r>
          </w:p>
        </w:tc>
        <w:tc>
          <w:tcPr>
            <w:tcW w:w="1418" w:type="dxa"/>
            <w:shd w:val="clear" w:color="auto" w:fill="D9D9D9"/>
            <w:vAlign w:val="center"/>
          </w:tcPr>
          <w:p w:rsidR="00E70DAF" w:rsidRPr="00A72693" w:rsidRDefault="00E70DAF" w:rsidP="00D846FA">
            <w:pPr>
              <w:keepNext/>
              <w:keepLines/>
              <w:widowControl w:val="0"/>
              <w:autoSpaceDE w:val="0"/>
              <w:autoSpaceDN w:val="0"/>
              <w:ind w:firstLine="0"/>
              <w:jc w:val="center"/>
              <w:rPr>
                <w:b/>
                <w:szCs w:val="24"/>
              </w:rPr>
            </w:pPr>
            <w:r w:rsidRPr="00A72693">
              <w:rPr>
                <w:b/>
                <w:szCs w:val="24"/>
              </w:rPr>
              <w:t>Показатель</w:t>
            </w:r>
          </w:p>
        </w:tc>
      </w:tr>
      <w:tr w:rsidR="00E70DAF" w:rsidRPr="00A72693" w:rsidTr="00E42D89">
        <w:trPr>
          <w:trHeight w:val="257"/>
        </w:trPr>
        <w:tc>
          <w:tcPr>
            <w:tcW w:w="557" w:type="dxa"/>
          </w:tcPr>
          <w:p w:rsidR="00E70DAF" w:rsidRPr="00A72693" w:rsidRDefault="00E70DAF" w:rsidP="00D846FA">
            <w:pPr>
              <w:widowControl w:val="0"/>
              <w:autoSpaceDE w:val="0"/>
              <w:autoSpaceDN w:val="0"/>
              <w:ind w:firstLine="0"/>
              <w:jc w:val="center"/>
              <w:rPr>
                <w:szCs w:val="24"/>
              </w:rPr>
            </w:pPr>
            <w:r w:rsidRPr="00A72693">
              <w:rPr>
                <w:szCs w:val="24"/>
              </w:rPr>
              <w:t>1</w:t>
            </w:r>
            <w:r w:rsidRPr="00A72693">
              <w:rPr>
                <w:szCs w:val="24"/>
                <w:vertAlign w:val="superscript"/>
              </w:rPr>
              <w:t>3</w:t>
            </w:r>
            <w:r w:rsidRPr="00A72693">
              <w:rPr>
                <w:szCs w:val="24"/>
              </w:rPr>
              <w:t xml:space="preserve"> </w:t>
            </w:r>
          </w:p>
        </w:tc>
        <w:tc>
          <w:tcPr>
            <w:tcW w:w="5459" w:type="dxa"/>
          </w:tcPr>
          <w:p w:rsidR="00E70DAF" w:rsidRPr="00A72693" w:rsidRDefault="00E70DAF" w:rsidP="009A283A">
            <w:pPr>
              <w:keepNext/>
              <w:keepLines/>
              <w:widowControl w:val="0"/>
              <w:autoSpaceDE w:val="0"/>
              <w:autoSpaceDN w:val="0"/>
              <w:ind w:firstLine="0"/>
              <w:jc w:val="center"/>
              <w:rPr>
                <w:szCs w:val="24"/>
              </w:rPr>
            </w:pPr>
            <w:r w:rsidRPr="00A72693">
              <w:rPr>
                <w:szCs w:val="24"/>
              </w:rPr>
              <w:t>2</w:t>
            </w:r>
          </w:p>
        </w:tc>
        <w:tc>
          <w:tcPr>
            <w:tcW w:w="1276" w:type="dxa"/>
          </w:tcPr>
          <w:p w:rsidR="00E70DAF" w:rsidRPr="00A72693" w:rsidRDefault="00E70DAF" w:rsidP="009A283A">
            <w:pPr>
              <w:keepNext/>
              <w:keepLines/>
              <w:widowControl w:val="0"/>
              <w:autoSpaceDE w:val="0"/>
              <w:autoSpaceDN w:val="0"/>
              <w:ind w:firstLine="0"/>
              <w:jc w:val="center"/>
              <w:rPr>
                <w:szCs w:val="24"/>
              </w:rPr>
            </w:pPr>
            <w:r w:rsidRPr="00A72693">
              <w:rPr>
                <w:szCs w:val="24"/>
              </w:rPr>
              <w:t>3</w:t>
            </w:r>
          </w:p>
        </w:tc>
        <w:tc>
          <w:tcPr>
            <w:tcW w:w="1275" w:type="dxa"/>
            <w:gridSpan w:val="2"/>
          </w:tcPr>
          <w:p w:rsidR="00E70DAF" w:rsidRPr="00A72693" w:rsidRDefault="00E70DAF" w:rsidP="009A283A">
            <w:pPr>
              <w:keepNext/>
              <w:keepLines/>
              <w:widowControl w:val="0"/>
              <w:autoSpaceDE w:val="0"/>
              <w:autoSpaceDN w:val="0"/>
              <w:ind w:firstLine="0"/>
              <w:jc w:val="center"/>
              <w:rPr>
                <w:szCs w:val="24"/>
              </w:rPr>
            </w:pPr>
            <w:r w:rsidRPr="00A72693">
              <w:rPr>
                <w:szCs w:val="24"/>
              </w:rPr>
              <w:t>4</w:t>
            </w:r>
          </w:p>
        </w:tc>
        <w:tc>
          <w:tcPr>
            <w:tcW w:w="1418" w:type="dxa"/>
          </w:tcPr>
          <w:p w:rsidR="00E70DAF" w:rsidRPr="00A72693" w:rsidRDefault="00E70DAF" w:rsidP="009A283A">
            <w:pPr>
              <w:keepNext/>
              <w:keepLines/>
              <w:widowControl w:val="0"/>
              <w:autoSpaceDE w:val="0"/>
              <w:autoSpaceDN w:val="0"/>
              <w:ind w:firstLine="0"/>
              <w:jc w:val="center"/>
              <w:rPr>
                <w:szCs w:val="24"/>
              </w:rPr>
            </w:pPr>
            <w:r w:rsidRPr="00A72693">
              <w:rPr>
                <w:szCs w:val="24"/>
              </w:rPr>
              <w:t>5</w:t>
            </w:r>
          </w:p>
        </w:tc>
      </w:tr>
      <w:tr w:rsidR="00E70DAF" w:rsidRPr="00A72693" w:rsidTr="009A283A">
        <w:tc>
          <w:tcPr>
            <w:tcW w:w="557" w:type="dxa"/>
          </w:tcPr>
          <w:p w:rsidR="00E70DAF" w:rsidRPr="00A72693" w:rsidRDefault="00E70DAF" w:rsidP="009A283A">
            <w:pPr>
              <w:widowControl w:val="0"/>
              <w:autoSpaceDE w:val="0"/>
              <w:autoSpaceDN w:val="0"/>
              <w:ind w:firstLine="0"/>
              <w:jc w:val="center"/>
              <w:rPr>
                <w:szCs w:val="24"/>
              </w:rPr>
            </w:pPr>
            <w:r w:rsidRPr="00A72693">
              <w:rPr>
                <w:szCs w:val="24"/>
              </w:rPr>
              <w:t>1.</w:t>
            </w:r>
          </w:p>
        </w:tc>
        <w:tc>
          <w:tcPr>
            <w:tcW w:w="5459" w:type="dxa"/>
          </w:tcPr>
          <w:p w:rsidR="00E70DAF" w:rsidRPr="00A72693" w:rsidRDefault="00E70DAF" w:rsidP="00EF2C87">
            <w:pPr>
              <w:keepNext/>
              <w:keepLines/>
              <w:widowControl w:val="0"/>
              <w:autoSpaceDE w:val="0"/>
              <w:autoSpaceDN w:val="0"/>
              <w:ind w:firstLine="0"/>
              <w:rPr>
                <w:szCs w:val="24"/>
              </w:rPr>
            </w:pPr>
            <w:r w:rsidRPr="00A72693">
              <w:rPr>
                <w:szCs w:val="24"/>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w:t>
            </w:r>
            <w:r w:rsidRPr="00A72693">
              <w:rPr>
                <w:szCs w:val="24"/>
              </w:rPr>
              <w:lastRenderedPageBreak/>
              <w:t>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551" w:type="dxa"/>
            <w:gridSpan w:val="3"/>
          </w:tcPr>
          <w:p w:rsidR="00E70DAF" w:rsidRPr="00A72693" w:rsidRDefault="00E70DAF" w:rsidP="009A283A">
            <w:pPr>
              <w:keepNext/>
              <w:keepLines/>
              <w:widowControl w:val="0"/>
              <w:autoSpaceDE w:val="0"/>
              <w:autoSpaceDN w:val="0"/>
              <w:ind w:firstLine="0"/>
              <w:jc w:val="center"/>
              <w:rPr>
                <w:szCs w:val="24"/>
              </w:rPr>
            </w:pPr>
            <w:r w:rsidRPr="00A72693">
              <w:rPr>
                <w:szCs w:val="24"/>
              </w:rPr>
              <w:lastRenderedPageBreak/>
              <w:t>не более 25</w:t>
            </w:r>
          </w:p>
        </w:tc>
        <w:tc>
          <w:tcPr>
            <w:tcW w:w="1418" w:type="dxa"/>
          </w:tcPr>
          <w:p w:rsidR="00E70DAF" w:rsidRPr="00A72693" w:rsidRDefault="00E70DAF" w:rsidP="009A283A">
            <w:pPr>
              <w:keepNext/>
              <w:keepLines/>
              <w:widowControl w:val="0"/>
              <w:autoSpaceDE w:val="0"/>
              <w:autoSpaceDN w:val="0"/>
              <w:ind w:firstLine="0"/>
              <w:jc w:val="left"/>
              <w:rPr>
                <w:szCs w:val="24"/>
              </w:rPr>
            </w:pPr>
            <w:r w:rsidRPr="00A72693">
              <w:rPr>
                <w:szCs w:val="24"/>
              </w:rPr>
              <w:t>-</w:t>
            </w:r>
          </w:p>
        </w:tc>
      </w:tr>
      <w:tr w:rsidR="00E70DAF" w:rsidRPr="00A72693" w:rsidTr="009A283A">
        <w:tc>
          <w:tcPr>
            <w:tcW w:w="557" w:type="dxa"/>
          </w:tcPr>
          <w:p w:rsidR="00E70DAF" w:rsidRPr="00A72693" w:rsidRDefault="00E70DAF" w:rsidP="009A283A">
            <w:pPr>
              <w:widowControl w:val="0"/>
              <w:autoSpaceDE w:val="0"/>
              <w:autoSpaceDN w:val="0"/>
              <w:ind w:firstLine="0"/>
              <w:jc w:val="center"/>
              <w:rPr>
                <w:szCs w:val="24"/>
              </w:rPr>
            </w:pPr>
            <w:r w:rsidRPr="00A72693">
              <w:rPr>
                <w:szCs w:val="24"/>
              </w:rPr>
              <w:t>2.</w:t>
            </w:r>
          </w:p>
        </w:tc>
        <w:tc>
          <w:tcPr>
            <w:tcW w:w="5459" w:type="dxa"/>
          </w:tcPr>
          <w:p w:rsidR="00E70DAF" w:rsidRPr="00A72693" w:rsidRDefault="00E70DAF" w:rsidP="00EF2C87">
            <w:pPr>
              <w:autoSpaceDE w:val="0"/>
              <w:autoSpaceDN w:val="0"/>
              <w:adjustRightInd w:val="0"/>
              <w:ind w:firstLine="0"/>
              <w:jc w:val="left"/>
              <w:rPr>
                <w:szCs w:val="24"/>
                <w:lang w:eastAsia="en-US"/>
              </w:rPr>
            </w:pPr>
            <w:r w:rsidRPr="00A72693">
              <w:rPr>
                <w:szCs w:val="24"/>
                <w:lang w:eastAsia="en-US"/>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w:t>
            </w:r>
          </w:p>
        </w:tc>
        <w:tc>
          <w:tcPr>
            <w:tcW w:w="2551" w:type="dxa"/>
            <w:gridSpan w:val="3"/>
          </w:tcPr>
          <w:p w:rsidR="00E70DAF" w:rsidRPr="00A72693" w:rsidRDefault="00E70DAF" w:rsidP="009A283A">
            <w:pPr>
              <w:keepNext/>
              <w:keepLines/>
              <w:widowControl w:val="0"/>
              <w:autoSpaceDE w:val="0"/>
              <w:autoSpaceDN w:val="0"/>
              <w:ind w:firstLine="0"/>
              <w:jc w:val="center"/>
              <w:rPr>
                <w:szCs w:val="24"/>
              </w:rPr>
            </w:pPr>
            <w:r w:rsidRPr="00A72693">
              <w:rPr>
                <w:szCs w:val="24"/>
              </w:rPr>
              <w:t>не более 49</w:t>
            </w:r>
          </w:p>
        </w:tc>
        <w:tc>
          <w:tcPr>
            <w:tcW w:w="1418" w:type="dxa"/>
          </w:tcPr>
          <w:p w:rsidR="00E70DAF" w:rsidRPr="00A72693" w:rsidRDefault="00E70DAF" w:rsidP="009A283A">
            <w:pPr>
              <w:keepNext/>
              <w:keepLines/>
              <w:widowControl w:val="0"/>
              <w:autoSpaceDE w:val="0"/>
              <w:autoSpaceDN w:val="0"/>
              <w:ind w:firstLine="0"/>
              <w:jc w:val="left"/>
              <w:rPr>
                <w:szCs w:val="24"/>
              </w:rPr>
            </w:pPr>
            <w:r w:rsidRPr="00A72693">
              <w:rPr>
                <w:szCs w:val="24"/>
              </w:rPr>
              <w:t>-</w:t>
            </w:r>
          </w:p>
        </w:tc>
      </w:tr>
      <w:tr w:rsidR="00E70DAF" w:rsidRPr="00A72693" w:rsidTr="006950A3">
        <w:trPr>
          <w:trHeight w:val="1380"/>
        </w:trPr>
        <w:tc>
          <w:tcPr>
            <w:tcW w:w="557" w:type="dxa"/>
          </w:tcPr>
          <w:p w:rsidR="00E70DAF" w:rsidRPr="00A72693" w:rsidRDefault="00E70DAF" w:rsidP="009A283A">
            <w:pPr>
              <w:widowControl w:val="0"/>
              <w:autoSpaceDE w:val="0"/>
              <w:autoSpaceDN w:val="0"/>
              <w:ind w:firstLine="0"/>
              <w:jc w:val="center"/>
              <w:rPr>
                <w:szCs w:val="24"/>
              </w:rPr>
            </w:pPr>
            <w:r w:rsidRPr="00A72693">
              <w:rPr>
                <w:szCs w:val="24"/>
              </w:rPr>
              <w:t>3.</w:t>
            </w:r>
          </w:p>
        </w:tc>
        <w:tc>
          <w:tcPr>
            <w:tcW w:w="5459" w:type="dxa"/>
          </w:tcPr>
          <w:p w:rsidR="00E70DAF" w:rsidRPr="00A72693" w:rsidRDefault="00E70DAF" w:rsidP="00EF2C87">
            <w:pPr>
              <w:autoSpaceDE w:val="0"/>
              <w:autoSpaceDN w:val="0"/>
              <w:adjustRightInd w:val="0"/>
              <w:ind w:firstLine="0"/>
              <w:jc w:val="left"/>
              <w:rPr>
                <w:szCs w:val="24"/>
                <w:lang w:eastAsia="en-US"/>
              </w:rPr>
            </w:pPr>
            <w:r w:rsidRPr="00A72693">
              <w:rPr>
                <w:szCs w:val="24"/>
                <w:lang w:eastAsia="en-US"/>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551" w:type="dxa"/>
            <w:gridSpan w:val="3"/>
          </w:tcPr>
          <w:p w:rsidR="00E70DAF" w:rsidRPr="00A72693" w:rsidRDefault="00E70DAF" w:rsidP="009A283A">
            <w:pPr>
              <w:keepNext/>
              <w:keepLines/>
              <w:widowControl w:val="0"/>
              <w:autoSpaceDE w:val="0"/>
              <w:autoSpaceDN w:val="0"/>
              <w:ind w:firstLine="0"/>
              <w:jc w:val="center"/>
              <w:rPr>
                <w:szCs w:val="24"/>
              </w:rPr>
            </w:pPr>
            <w:r w:rsidRPr="00A72693">
              <w:rPr>
                <w:szCs w:val="24"/>
                <w:lang w:eastAsia="en-US"/>
              </w:rPr>
              <w:t>да (нет)</w:t>
            </w:r>
          </w:p>
        </w:tc>
        <w:tc>
          <w:tcPr>
            <w:tcW w:w="1418" w:type="dxa"/>
          </w:tcPr>
          <w:p w:rsidR="00E70DAF" w:rsidRPr="00A72693" w:rsidRDefault="00E70DAF" w:rsidP="009A283A">
            <w:pPr>
              <w:keepNext/>
              <w:keepLines/>
              <w:widowControl w:val="0"/>
              <w:autoSpaceDE w:val="0"/>
              <w:autoSpaceDN w:val="0"/>
              <w:ind w:firstLine="0"/>
              <w:jc w:val="left"/>
              <w:rPr>
                <w:szCs w:val="24"/>
              </w:rPr>
            </w:pPr>
            <w:r w:rsidRPr="00A72693">
              <w:rPr>
                <w:szCs w:val="24"/>
              </w:rPr>
              <w:t>-</w:t>
            </w:r>
          </w:p>
        </w:tc>
      </w:tr>
      <w:tr w:rsidR="00E70DAF" w:rsidRPr="00A72693" w:rsidTr="006950A3">
        <w:trPr>
          <w:trHeight w:val="300"/>
        </w:trPr>
        <w:tc>
          <w:tcPr>
            <w:tcW w:w="557" w:type="dxa"/>
          </w:tcPr>
          <w:p w:rsidR="00E70DAF" w:rsidRPr="00A72693" w:rsidRDefault="00E70DAF" w:rsidP="006950A3">
            <w:pPr>
              <w:widowControl w:val="0"/>
              <w:autoSpaceDE w:val="0"/>
              <w:autoSpaceDN w:val="0"/>
              <w:ind w:firstLine="0"/>
              <w:jc w:val="center"/>
              <w:rPr>
                <w:szCs w:val="24"/>
              </w:rPr>
            </w:pPr>
            <w:r w:rsidRPr="00A72693">
              <w:rPr>
                <w:szCs w:val="24"/>
              </w:rPr>
              <w:t>4</w:t>
            </w:r>
          </w:p>
        </w:tc>
        <w:tc>
          <w:tcPr>
            <w:tcW w:w="5459" w:type="dxa"/>
          </w:tcPr>
          <w:p w:rsidR="00E70DAF" w:rsidRPr="00A72693" w:rsidRDefault="00E70DAF" w:rsidP="006950A3">
            <w:pPr>
              <w:autoSpaceDE w:val="0"/>
              <w:autoSpaceDN w:val="0"/>
              <w:adjustRightInd w:val="0"/>
              <w:ind w:firstLine="0"/>
              <w:jc w:val="left"/>
              <w:rPr>
                <w:szCs w:val="24"/>
                <w:lang w:eastAsia="en-US"/>
              </w:rPr>
            </w:pPr>
            <w:r w:rsidRPr="00A72693">
              <w:rPr>
                <w:szCs w:val="24"/>
                <w:lang w:eastAsia="en-US"/>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551" w:type="dxa"/>
            <w:gridSpan w:val="3"/>
          </w:tcPr>
          <w:p w:rsidR="00E70DAF" w:rsidRPr="00A72693" w:rsidRDefault="00E70DAF" w:rsidP="009A283A">
            <w:pPr>
              <w:keepNext/>
              <w:keepLines/>
              <w:widowControl w:val="0"/>
              <w:autoSpaceDE w:val="0"/>
              <w:autoSpaceDN w:val="0"/>
              <w:jc w:val="center"/>
              <w:rPr>
                <w:szCs w:val="24"/>
                <w:lang w:eastAsia="en-US"/>
              </w:rPr>
            </w:pPr>
            <w:r w:rsidRPr="00A72693">
              <w:rPr>
                <w:szCs w:val="24"/>
                <w:lang w:eastAsia="en-US"/>
              </w:rPr>
              <w:t>да (нет)</w:t>
            </w:r>
          </w:p>
        </w:tc>
        <w:tc>
          <w:tcPr>
            <w:tcW w:w="1418" w:type="dxa"/>
          </w:tcPr>
          <w:p w:rsidR="00E70DAF" w:rsidRPr="00A72693" w:rsidRDefault="00E70DAF" w:rsidP="009A283A">
            <w:pPr>
              <w:keepNext/>
              <w:keepLines/>
              <w:widowControl w:val="0"/>
              <w:autoSpaceDE w:val="0"/>
              <w:autoSpaceDN w:val="0"/>
              <w:jc w:val="left"/>
              <w:rPr>
                <w:szCs w:val="24"/>
              </w:rPr>
            </w:pPr>
          </w:p>
        </w:tc>
      </w:tr>
      <w:tr w:rsidR="00E70DAF" w:rsidRPr="00A72693" w:rsidTr="006950A3">
        <w:trPr>
          <w:trHeight w:val="885"/>
        </w:trPr>
        <w:tc>
          <w:tcPr>
            <w:tcW w:w="557" w:type="dxa"/>
          </w:tcPr>
          <w:p w:rsidR="00E70DAF" w:rsidRPr="00A72693" w:rsidRDefault="00E70DAF" w:rsidP="006950A3">
            <w:pPr>
              <w:widowControl w:val="0"/>
              <w:autoSpaceDE w:val="0"/>
              <w:autoSpaceDN w:val="0"/>
              <w:ind w:firstLine="0"/>
              <w:jc w:val="center"/>
              <w:rPr>
                <w:szCs w:val="24"/>
              </w:rPr>
            </w:pPr>
            <w:r w:rsidRPr="00A72693">
              <w:rPr>
                <w:szCs w:val="24"/>
              </w:rPr>
              <w:t>5</w:t>
            </w:r>
          </w:p>
        </w:tc>
        <w:tc>
          <w:tcPr>
            <w:tcW w:w="5459" w:type="dxa"/>
          </w:tcPr>
          <w:p w:rsidR="00E70DAF" w:rsidRPr="00A72693" w:rsidRDefault="00E70DAF" w:rsidP="00EF2C87">
            <w:pPr>
              <w:autoSpaceDE w:val="0"/>
              <w:autoSpaceDN w:val="0"/>
              <w:adjustRightInd w:val="0"/>
              <w:ind w:firstLine="0"/>
              <w:jc w:val="left"/>
              <w:rPr>
                <w:szCs w:val="24"/>
                <w:lang w:eastAsia="en-US"/>
              </w:rPr>
            </w:pPr>
            <w:r w:rsidRPr="00A72693">
              <w:rPr>
                <w:szCs w:val="24"/>
                <w:lang w:eastAsia="en-US"/>
              </w:rPr>
              <w:t xml:space="preserve">Наличие у хозяйственного общества, хозяйственного партнерства статуса участника проекта в соответствии с Федеральным </w:t>
            </w:r>
            <w:hyperlink r:id="rId27" w:history="1">
              <w:r w:rsidRPr="00A72693">
                <w:rPr>
                  <w:szCs w:val="24"/>
                  <w:lang w:eastAsia="en-US"/>
                </w:rPr>
                <w:t>законом</w:t>
              </w:r>
            </w:hyperlink>
            <w:r w:rsidRPr="00A72693">
              <w:rPr>
                <w:szCs w:val="24"/>
                <w:lang w:eastAsia="en-US"/>
              </w:rPr>
              <w:t xml:space="preserve"> «Об инновационном центре «</w:t>
            </w:r>
            <w:proofErr w:type="spellStart"/>
            <w:r w:rsidRPr="00A72693">
              <w:rPr>
                <w:szCs w:val="24"/>
                <w:lang w:eastAsia="en-US"/>
              </w:rPr>
              <w:t>Сколково</w:t>
            </w:r>
            <w:proofErr w:type="spellEnd"/>
            <w:r w:rsidRPr="00A72693">
              <w:rPr>
                <w:szCs w:val="24"/>
                <w:lang w:eastAsia="en-US"/>
              </w:rPr>
              <w:t>»</w:t>
            </w:r>
          </w:p>
        </w:tc>
        <w:tc>
          <w:tcPr>
            <w:tcW w:w="2551" w:type="dxa"/>
            <w:gridSpan w:val="3"/>
          </w:tcPr>
          <w:p w:rsidR="00E70DAF" w:rsidRPr="00A72693" w:rsidRDefault="00E70DAF" w:rsidP="009A283A">
            <w:pPr>
              <w:keepNext/>
              <w:keepLines/>
              <w:widowControl w:val="0"/>
              <w:autoSpaceDE w:val="0"/>
              <w:autoSpaceDN w:val="0"/>
              <w:jc w:val="center"/>
              <w:rPr>
                <w:szCs w:val="24"/>
                <w:lang w:eastAsia="en-US"/>
              </w:rPr>
            </w:pPr>
            <w:r w:rsidRPr="00A72693">
              <w:rPr>
                <w:szCs w:val="24"/>
                <w:lang w:eastAsia="en-US"/>
              </w:rPr>
              <w:t>да (нет)</w:t>
            </w:r>
          </w:p>
        </w:tc>
        <w:tc>
          <w:tcPr>
            <w:tcW w:w="1418" w:type="dxa"/>
          </w:tcPr>
          <w:p w:rsidR="00E70DAF" w:rsidRPr="00A72693" w:rsidRDefault="00E70DAF" w:rsidP="009A283A">
            <w:pPr>
              <w:keepNext/>
              <w:keepLines/>
              <w:widowControl w:val="0"/>
              <w:autoSpaceDE w:val="0"/>
              <w:autoSpaceDN w:val="0"/>
              <w:jc w:val="left"/>
              <w:rPr>
                <w:szCs w:val="24"/>
              </w:rPr>
            </w:pPr>
          </w:p>
        </w:tc>
      </w:tr>
      <w:tr w:rsidR="00E70DAF" w:rsidRPr="00A72693" w:rsidTr="009A283A">
        <w:tc>
          <w:tcPr>
            <w:tcW w:w="557" w:type="dxa"/>
          </w:tcPr>
          <w:p w:rsidR="00E70DAF" w:rsidRPr="00A72693" w:rsidRDefault="00E70DAF" w:rsidP="006950A3">
            <w:pPr>
              <w:widowControl w:val="0"/>
              <w:autoSpaceDE w:val="0"/>
              <w:autoSpaceDN w:val="0"/>
              <w:ind w:firstLine="0"/>
              <w:jc w:val="center"/>
              <w:rPr>
                <w:szCs w:val="24"/>
              </w:rPr>
            </w:pPr>
            <w:r w:rsidRPr="00A72693">
              <w:rPr>
                <w:szCs w:val="24"/>
              </w:rPr>
              <w:t>6</w:t>
            </w:r>
          </w:p>
        </w:tc>
        <w:tc>
          <w:tcPr>
            <w:tcW w:w="5459" w:type="dxa"/>
          </w:tcPr>
          <w:p w:rsidR="00E70DAF" w:rsidRPr="00A72693" w:rsidRDefault="00E70DAF" w:rsidP="006950A3">
            <w:pPr>
              <w:autoSpaceDE w:val="0"/>
              <w:autoSpaceDN w:val="0"/>
              <w:adjustRightInd w:val="0"/>
              <w:ind w:firstLine="0"/>
              <w:jc w:val="left"/>
              <w:rPr>
                <w:szCs w:val="24"/>
                <w:lang w:eastAsia="en-US"/>
              </w:rPr>
            </w:pPr>
            <w:r w:rsidRPr="00A72693">
              <w:rPr>
                <w:szCs w:val="24"/>
                <w:lang w:eastAsia="en-US"/>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28" w:history="1">
              <w:r w:rsidRPr="00A72693">
                <w:rPr>
                  <w:szCs w:val="24"/>
                  <w:lang w:eastAsia="en-US"/>
                </w:rPr>
                <w:t>законом</w:t>
              </w:r>
            </w:hyperlink>
            <w:r w:rsidRPr="00A72693">
              <w:rPr>
                <w:szCs w:val="24"/>
                <w:lang w:eastAsia="en-US"/>
              </w:rPr>
              <w:t xml:space="preserve"> «О науке и государственной научно-технической политике»</w:t>
            </w:r>
          </w:p>
        </w:tc>
        <w:tc>
          <w:tcPr>
            <w:tcW w:w="2551" w:type="dxa"/>
            <w:gridSpan w:val="3"/>
          </w:tcPr>
          <w:p w:rsidR="00E70DAF" w:rsidRPr="00A72693" w:rsidRDefault="00E70DAF" w:rsidP="009A283A">
            <w:pPr>
              <w:keepNext/>
              <w:keepLines/>
              <w:widowControl w:val="0"/>
              <w:autoSpaceDE w:val="0"/>
              <w:autoSpaceDN w:val="0"/>
              <w:jc w:val="center"/>
              <w:rPr>
                <w:szCs w:val="24"/>
                <w:lang w:eastAsia="en-US"/>
              </w:rPr>
            </w:pPr>
            <w:r w:rsidRPr="00A72693">
              <w:rPr>
                <w:szCs w:val="24"/>
                <w:lang w:eastAsia="en-US"/>
              </w:rPr>
              <w:t>да (нет)</w:t>
            </w:r>
          </w:p>
        </w:tc>
        <w:tc>
          <w:tcPr>
            <w:tcW w:w="1418" w:type="dxa"/>
          </w:tcPr>
          <w:p w:rsidR="00E70DAF" w:rsidRPr="00A72693" w:rsidRDefault="00E70DAF" w:rsidP="009A283A">
            <w:pPr>
              <w:keepNext/>
              <w:keepLines/>
              <w:widowControl w:val="0"/>
              <w:autoSpaceDE w:val="0"/>
              <w:autoSpaceDN w:val="0"/>
              <w:jc w:val="left"/>
              <w:rPr>
                <w:szCs w:val="24"/>
              </w:rPr>
            </w:pPr>
          </w:p>
        </w:tc>
      </w:tr>
      <w:tr w:rsidR="00E70DAF" w:rsidRPr="00A72693" w:rsidTr="009A283A">
        <w:tc>
          <w:tcPr>
            <w:tcW w:w="557" w:type="dxa"/>
            <w:vMerge w:val="restart"/>
          </w:tcPr>
          <w:p w:rsidR="00E70DAF" w:rsidRPr="00A72693" w:rsidRDefault="00E70DAF" w:rsidP="009A283A">
            <w:pPr>
              <w:widowControl w:val="0"/>
              <w:autoSpaceDE w:val="0"/>
              <w:autoSpaceDN w:val="0"/>
              <w:ind w:firstLine="0"/>
              <w:jc w:val="center"/>
              <w:rPr>
                <w:szCs w:val="24"/>
              </w:rPr>
            </w:pPr>
            <w:r w:rsidRPr="00A72693">
              <w:rPr>
                <w:szCs w:val="24"/>
              </w:rPr>
              <w:t>7.</w:t>
            </w:r>
          </w:p>
        </w:tc>
        <w:tc>
          <w:tcPr>
            <w:tcW w:w="5459" w:type="dxa"/>
            <w:vMerge w:val="restart"/>
          </w:tcPr>
          <w:p w:rsidR="00E70DAF" w:rsidRPr="00A72693" w:rsidRDefault="00E70DAF" w:rsidP="006950A3">
            <w:pPr>
              <w:autoSpaceDE w:val="0"/>
              <w:autoSpaceDN w:val="0"/>
              <w:adjustRightInd w:val="0"/>
              <w:ind w:firstLine="0"/>
              <w:jc w:val="left"/>
              <w:rPr>
                <w:szCs w:val="24"/>
                <w:lang w:eastAsia="en-US"/>
              </w:rPr>
            </w:pPr>
            <w:r w:rsidRPr="00A72693">
              <w:rPr>
                <w:szCs w:val="24"/>
                <w:lang w:eastAsia="en-US"/>
              </w:rPr>
              <w:t xml:space="preserve">Среднесписочная численность работников за </w:t>
            </w:r>
            <w:r w:rsidRPr="00A72693">
              <w:rPr>
                <w:szCs w:val="24"/>
                <w:lang w:eastAsia="en-US"/>
              </w:rPr>
              <w:lastRenderedPageBreak/>
              <w:t>предшествующий календарный год, человек</w:t>
            </w:r>
          </w:p>
          <w:p w:rsidR="00E70DAF" w:rsidRPr="00A72693" w:rsidRDefault="00E70DAF" w:rsidP="009A283A">
            <w:pPr>
              <w:keepNext/>
              <w:keepLines/>
              <w:widowControl w:val="0"/>
              <w:autoSpaceDE w:val="0"/>
              <w:autoSpaceDN w:val="0"/>
              <w:ind w:firstLine="0"/>
              <w:rPr>
                <w:szCs w:val="24"/>
              </w:rPr>
            </w:pPr>
          </w:p>
        </w:tc>
        <w:tc>
          <w:tcPr>
            <w:tcW w:w="1276" w:type="dxa"/>
          </w:tcPr>
          <w:p w:rsidR="00E70DAF" w:rsidRPr="00A72693" w:rsidRDefault="00E70DAF" w:rsidP="009A283A">
            <w:pPr>
              <w:keepNext/>
              <w:keepLines/>
              <w:widowControl w:val="0"/>
              <w:autoSpaceDE w:val="0"/>
              <w:autoSpaceDN w:val="0"/>
              <w:ind w:firstLine="0"/>
              <w:jc w:val="center"/>
              <w:rPr>
                <w:szCs w:val="24"/>
              </w:rPr>
            </w:pPr>
            <w:r w:rsidRPr="00A72693">
              <w:rPr>
                <w:szCs w:val="24"/>
              </w:rPr>
              <w:lastRenderedPageBreak/>
              <w:t xml:space="preserve">до 100 </w:t>
            </w:r>
            <w:r w:rsidRPr="00A72693">
              <w:rPr>
                <w:szCs w:val="24"/>
              </w:rPr>
              <w:lastRenderedPageBreak/>
              <w:t>включительно</w:t>
            </w:r>
          </w:p>
        </w:tc>
        <w:tc>
          <w:tcPr>
            <w:tcW w:w="1275" w:type="dxa"/>
            <w:gridSpan w:val="2"/>
            <w:vMerge w:val="restart"/>
          </w:tcPr>
          <w:p w:rsidR="00E70DAF" w:rsidRPr="00A72693" w:rsidRDefault="00E70DAF" w:rsidP="009A283A">
            <w:pPr>
              <w:keepNext/>
              <w:keepLines/>
              <w:widowControl w:val="0"/>
              <w:autoSpaceDE w:val="0"/>
              <w:autoSpaceDN w:val="0"/>
              <w:ind w:firstLine="0"/>
              <w:jc w:val="center"/>
              <w:rPr>
                <w:szCs w:val="24"/>
              </w:rPr>
            </w:pPr>
            <w:r w:rsidRPr="00A72693">
              <w:rPr>
                <w:szCs w:val="24"/>
              </w:rPr>
              <w:lastRenderedPageBreak/>
              <w:t xml:space="preserve">от 101 до </w:t>
            </w:r>
            <w:r w:rsidRPr="00A72693">
              <w:rPr>
                <w:szCs w:val="24"/>
              </w:rPr>
              <w:lastRenderedPageBreak/>
              <w:t>250 включительно</w:t>
            </w:r>
          </w:p>
        </w:tc>
        <w:tc>
          <w:tcPr>
            <w:tcW w:w="1418" w:type="dxa"/>
            <w:vMerge w:val="restart"/>
          </w:tcPr>
          <w:p w:rsidR="00E70DAF" w:rsidRPr="00A72693" w:rsidRDefault="00E70DAF" w:rsidP="006950A3">
            <w:pPr>
              <w:keepNext/>
              <w:keepLines/>
              <w:widowControl w:val="0"/>
              <w:autoSpaceDE w:val="0"/>
              <w:autoSpaceDN w:val="0"/>
              <w:ind w:firstLine="0"/>
              <w:jc w:val="left"/>
              <w:rPr>
                <w:szCs w:val="24"/>
              </w:rPr>
            </w:pPr>
            <w:r w:rsidRPr="00A72693">
              <w:rPr>
                <w:szCs w:val="24"/>
                <w:lang w:eastAsia="en-US"/>
              </w:rPr>
              <w:lastRenderedPageBreak/>
              <w:t xml:space="preserve">указывается </w:t>
            </w:r>
            <w:r w:rsidRPr="00A72693">
              <w:rPr>
                <w:szCs w:val="24"/>
                <w:lang w:eastAsia="en-US"/>
              </w:rPr>
              <w:lastRenderedPageBreak/>
              <w:t>количество человек (за предшествующий календарный год)</w:t>
            </w:r>
          </w:p>
        </w:tc>
      </w:tr>
      <w:tr w:rsidR="00E70DAF" w:rsidRPr="00A72693" w:rsidTr="006950A3">
        <w:trPr>
          <w:trHeight w:val="677"/>
        </w:trPr>
        <w:tc>
          <w:tcPr>
            <w:tcW w:w="557" w:type="dxa"/>
            <w:vMerge/>
          </w:tcPr>
          <w:p w:rsidR="00E70DAF" w:rsidRPr="00A72693" w:rsidRDefault="00E70DAF" w:rsidP="009A283A">
            <w:pPr>
              <w:widowControl w:val="0"/>
              <w:ind w:firstLine="0"/>
              <w:jc w:val="left"/>
              <w:rPr>
                <w:szCs w:val="24"/>
                <w:lang w:eastAsia="en-US"/>
              </w:rPr>
            </w:pPr>
          </w:p>
        </w:tc>
        <w:tc>
          <w:tcPr>
            <w:tcW w:w="5459" w:type="dxa"/>
            <w:vMerge/>
          </w:tcPr>
          <w:p w:rsidR="00E70DAF" w:rsidRPr="00A72693" w:rsidRDefault="00E70DAF" w:rsidP="009A283A">
            <w:pPr>
              <w:keepNext/>
              <w:keepLines/>
              <w:ind w:firstLine="0"/>
              <w:jc w:val="left"/>
              <w:rPr>
                <w:szCs w:val="24"/>
                <w:lang w:eastAsia="en-US"/>
              </w:rPr>
            </w:pPr>
          </w:p>
        </w:tc>
        <w:tc>
          <w:tcPr>
            <w:tcW w:w="1276" w:type="dxa"/>
          </w:tcPr>
          <w:p w:rsidR="00E70DAF" w:rsidRPr="00A72693" w:rsidRDefault="00E70DAF" w:rsidP="009A283A">
            <w:pPr>
              <w:keepNext/>
              <w:keepLines/>
              <w:widowControl w:val="0"/>
              <w:autoSpaceDE w:val="0"/>
              <w:autoSpaceDN w:val="0"/>
              <w:ind w:firstLine="0"/>
              <w:jc w:val="center"/>
              <w:rPr>
                <w:szCs w:val="24"/>
              </w:rPr>
            </w:pPr>
            <w:r w:rsidRPr="00A72693">
              <w:rPr>
                <w:szCs w:val="24"/>
              </w:rPr>
              <w:t xml:space="preserve">до 15 - </w:t>
            </w:r>
            <w:proofErr w:type="spellStart"/>
            <w:r w:rsidRPr="00A72693">
              <w:rPr>
                <w:szCs w:val="24"/>
              </w:rPr>
              <w:t>микропредприятие</w:t>
            </w:r>
            <w:proofErr w:type="spellEnd"/>
          </w:p>
        </w:tc>
        <w:tc>
          <w:tcPr>
            <w:tcW w:w="1275" w:type="dxa"/>
            <w:gridSpan w:val="2"/>
            <w:vMerge/>
          </w:tcPr>
          <w:p w:rsidR="00E70DAF" w:rsidRPr="00A72693" w:rsidRDefault="00E70DAF" w:rsidP="009A283A">
            <w:pPr>
              <w:keepNext/>
              <w:keepLines/>
              <w:ind w:firstLine="0"/>
              <w:jc w:val="left"/>
              <w:rPr>
                <w:szCs w:val="24"/>
                <w:lang w:eastAsia="en-US"/>
              </w:rPr>
            </w:pPr>
          </w:p>
        </w:tc>
        <w:tc>
          <w:tcPr>
            <w:tcW w:w="1418" w:type="dxa"/>
            <w:vMerge/>
          </w:tcPr>
          <w:p w:rsidR="00E70DAF" w:rsidRPr="00A72693" w:rsidRDefault="00E70DAF" w:rsidP="009A283A">
            <w:pPr>
              <w:keepNext/>
              <w:keepLines/>
              <w:ind w:firstLine="0"/>
              <w:jc w:val="left"/>
              <w:rPr>
                <w:szCs w:val="24"/>
                <w:lang w:eastAsia="en-US"/>
              </w:rPr>
            </w:pPr>
          </w:p>
        </w:tc>
      </w:tr>
      <w:tr w:rsidR="00E70DAF" w:rsidRPr="00A72693" w:rsidTr="006950A3">
        <w:trPr>
          <w:trHeight w:val="722"/>
        </w:trPr>
        <w:tc>
          <w:tcPr>
            <w:tcW w:w="557" w:type="dxa"/>
            <w:vMerge w:val="restart"/>
          </w:tcPr>
          <w:p w:rsidR="00E70DAF" w:rsidRPr="00A72693" w:rsidRDefault="00E70DAF" w:rsidP="009A283A">
            <w:pPr>
              <w:widowControl w:val="0"/>
              <w:autoSpaceDE w:val="0"/>
              <w:autoSpaceDN w:val="0"/>
              <w:ind w:firstLine="0"/>
              <w:jc w:val="center"/>
              <w:rPr>
                <w:szCs w:val="24"/>
              </w:rPr>
            </w:pPr>
            <w:r w:rsidRPr="00A72693">
              <w:rPr>
                <w:szCs w:val="24"/>
              </w:rPr>
              <w:t>8.</w:t>
            </w:r>
          </w:p>
        </w:tc>
        <w:tc>
          <w:tcPr>
            <w:tcW w:w="5459" w:type="dxa"/>
            <w:vMerge w:val="restart"/>
          </w:tcPr>
          <w:p w:rsidR="00E70DAF" w:rsidRPr="00A72693" w:rsidRDefault="00E70DAF" w:rsidP="006950A3">
            <w:pPr>
              <w:autoSpaceDE w:val="0"/>
              <w:autoSpaceDN w:val="0"/>
              <w:adjustRightInd w:val="0"/>
              <w:ind w:firstLine="0"/>
              <w:jc w:val="left"/>
              <w:rPr>
                <w:szCs w:val="24"/>
                <w:lang w:eastAsia="en-US"/>
              </w:rPr>
            </w:pPr>
            <w:r w:rsidRPr="00A72693">
              <w:rPr>
                <w:szCs w:val="24"/>
                <w:lang w:eastAsia="en-US"/>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276" w:type="dxa"/>
          </w:tcPr>
          <w:p w:rsidR="00E70DAF" w:rsidRPr="00A72693" w:rsidRDefault="00E70DAF" w:rsidP="009A283A">
            <w:pPr>
              <w:keepNext/>
              <w:keepLines/>
              <w:widowControl w:val="0"/>
              <w:autoSpaceDE w:val="0"/>
              <w:autoSpaceDN w:val="0"/>
              <w:ind w:firstLine="0"/>
              <w:jc w:val="center"/>
              <w:rPr>
                <w:szCs w:val="24"/>
              </w:rPr>
            </w:pPr>
            <w:r w:rsidRPr="00A72693">
              <w:rPr>
                <w:szCs w:val="24"/>
              </w:rPr>
              <w:t>800</w:t>
            </w:r>
          </w:p>
        </w:tc>
        <w:tc>
          <w:tcPr>
            <w:tcW w:w="1275" w:type="dxa"/>
            <w:gridSpan w:val="2"/>
            <w:vMerge w:val="restart"/>
          </w:tcPr>
          <w:p w:rsidR="00E70DAF" w:rsidRPr="00A72693" w:rsidRDefault="00E70DAF" w:rsidP="009A283A">
            <w:pPr>
              <w:keepNext/>
              <w:keepLines/>
              <w:widowControl w:val="0"/>
              <w:autoSpaceDE w:val="0"/>
              <w:autoSpaceDN w:val="0"/>
              <w:ind w:firstLine="0"/>
              <w:jc w:val="center"/>
              <w:rPr>
                <w:szCs w:val="24"/>
              </w:rPr>
            </w:pPr>
            <w:r w:rsidRPr="00A72693">
              <w:rPr>
                <w:szCs w:val="24"/>
              </w:rPr>
              <w:t>2000</w:t>
            </w:r>
          </w:p>
        </w:tc>
        <w:tc>
          <w:tcPr>
            <w:tcW w:w="1418" w:type="dxa"/>
            <w:vMerge w:val="restart"/>
          </w:tcPr>
          <w:p w:rsidR="00E70DAF" w:rsidRPr="00A72693" w:rsidRDefault="00E70DAF" w:rsidP="009A283A">
            <w:pPr>
              <w:keepNext/>
              <w:keepLines/>
              <w:widowControl w:val="0"/>
              <w:autoSpaceDE w:val="0"/>
              <w:autoSpaceDN w:val="0"/>
              <w:ind w:firstLine="0"/>
              <w:jc w:val="left"/>
              <w:rPr>
                <w:szCs w:val="24"/>
              </w:rPr>
            </w:pPr>
            <w:r w:rsidRPr="00A72693">
              <w:rPr>
                <w:szCs w:val="24"/>
                <w:lang w:eastAsia="en-US"/>
              </w:rPr>
              <w:t>указывается в млн. рублей (за предшествующий календарный год)</w:t>
            </w:r>
          </w:p>
        </w:tc>
      </w:tr>
      <w:tr w:rsidR="00E70DAF" w:rsidRPr="00A72693" w:rsidTr="006950A3">
        <w:trPr>
          <w:trHeight w:val="1061"/>
        </w:trPr>
        <w:tc>
          <w:tcPr>
            <w:tcW w:w="557" w:type="dxa"/>
            <w:vMerge/>
          </w:tcPr>
          <w:p w:rsidR="00E70DAF" w:rsidRPr="00A72693" w:rsidRDefault="00E70DAF" w:rsidP="009A283A">
            <w:pPr>
              <w:widowControl w:val="0"/>
              <w:ind w:firstLine="0"/>
              <w:jc w:val="left"/>
              <w:rPr>
                <w:szCs w:val="24"/>
                <w:lang w:eastAsia="en-US"/>
              </w:rPr>
            </w:pPr>
          </w:p>
        </w:tc>
        <w:tc>
          <w:tcPr>
            <w:tcW w:w="5459" w:type="dxa"/>
            <w:vMerge/>
          </w:tcPr>
          <w:p w:rsidR="00E70DAF" w:rsidRPr="00A72693" w:rsidRDefault="00E70DAF" w:rsidP="009A283A">
            <w:pPr>
              <w:keepNext/>
              <w:keepLines/>
              <w:ind w:firstLine="0"/>
              <w:jc w:val="left"/>
              <w:rPr>
                <w:szCs w:val="24"/>
                <w:lang w:eastAsia="en-US"/>
              </w:rPr>
            </w:pPr>
          </w:p>
        </w:tc>
        <w:tc>
          <w:tcPr>
            <w:tcW w:w="1276" w:type="dxa"/>
          </w:tcPr>
          <w:p w:rsidR="00E70DAF" w:rsidRPr="00A72693" w:rsidRDefault="00E70DAF" w:rsidP="009A283A">
            <w:pPr>
              <w:keepNext/>
              <w:keepLines/>
              <w:widowControl w:val="0"/>
              <w:autoSpaceDE w:val="0"/>
              <w:autoSpaceDN w:val="0"/>
              <w:ind w:firstLine="0"/>
              <w:jc w:val="center"/>
              <w:rPr>
                <w:szCs w:val="24"/>
              </w:rPr>
            </w:pPr>
            <w:r w:rsidRPr="00A72693">
              <w:rPr>
                <w:szCs w:val="24"/>
              </w:rPr>
              <w:t xml:space="preserve">120 в год - </w:t>
            </w:r>
            <w:proofErr w:type="spellStart"/>
            <w:r w:rsidRPr="00A72693">
              <w:rPr>
                <w:szCs w:val="24"/>
              </w:rPr>
              <w:t>микропредприятие</w:t>
            </w:r>
            <w:proofErr w:type="spellEnd"/>
          </w:p>
        </w:tc>
        <w:tc>
          <w:tcPr>
            <w:tcW w:w="1275" w:type="dxa"/>
            <w:gridSpan w:val="2"/>
            <w:vMerge/>
          </w:tcPr>
          <w:p w:rsidR="00E70DAF" w:rsidRPr="00A72693" w:rsidRDefault="00E70DAF" w:rsidP="009A283A">
            <w:pPr>
              <w:keepNext/>
              <w:keepLines/>
              <w:ind w:firstLine="0"/>
              <w:jc w:val="left"/>
              <w:rPr>
                <w:szCs w:val="24"/>
                <w:lang w:eastAsia="en-US"/>
              </w:rPr>
            </w:pPr>
          </w:p>
        </w:tc>
        <w:tc>
          <w:tcPr>
            <w:tcW w:w="1418" w:type="dxa"/>
            <w:vMerge/>
          </w:tcPr>
          <w:p w:rsidR="00E70DAF" w:rsidRPr="00A72693" w:rsidRDefault="00E70DAF" w:rsidP="009A283A">
            <w:pPr>
              <w:keepNext/>
              <w:keepLines/>
              <w:widowControl w:val="0"/>
              <w:autoSpaceDE w:val="0"/>
              <w:autoSpaceDN w:val="0"/>
              <w:ind w:firstLine="0"/>
              <w:jc w:val="left"/>
              <w:rPr>
                <w:szCs w:val="24"/>
              </w:rPr>
            </w:pPr>
          </w:p>
        </w:tc>
      </w:tr>
      <w:tr w:rsidR="00E70DAF" w:rsidRPr="00A72693" w:rsidTr="007A204A">
        <w:tc>
          <w:tcPr>
            <w:tcW w:w="557" w:type="dxa"/>
          </w:tcPr>
          <w:p w:rsidR="00E70DAF" w:rsidRPr="00A72693" w:rsidRDefault="00E70DAF" w:rsidP="009A283A">
            <w:pPr>
              <w:widowControl w:val="0"/>
              <w:autoSpaceDE w:val="0"/>
              <w:autoSpaceDN w:val="0"/>
              <w:ind w:firstLine="0"/>
              <w:jc w:val="center"/>
              <w:rPr>
                <w:szCs w:val="24"/>
              </w:rPr>
            </w:pPr>
            <w:r w:rsidRPr="00A72693">
              <w:rPr>
                <w:szCs w:val="24"/>
              </w:rPr>
              <w:t>9.</w:t>
            </w:r>
          </w:p>
        </w:tc>
        <w:tc>
          <w:tcPr>
            <w:tcW w:w="5459" w:type="dxa"/>
          </w:tcPr>
          <w:p w:rsidR="00E70DAF" w:rsidRPr="00A72693" w:rsidRDefault="00E70DAF" w:rsidP="00EF2C87">
            <w:pPr>
              <w:autoSpaceDE w:val="0"/>
              <w:autoSpaceDN w:val="0"/>
              <w:adjustRightInd w:val="0"/>
              <w:ind w:firstLine="0"/>
              <w:jc w:val="left"/>
              <w:rPr>
                <w:szCs w:val="24"/>
                <w:lang w:eastAsia="en-US"/>
              </w:rPr>
            </w:pPr>
            <w:r w:rsidRPr="00A72693">
              <w:rPr>
                <w:szCs w:val="24"/>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551" w:type="dxa"/>
            <w:gridSpan w:val="3"/>
          </w:tcPr>
          <w:p w:rsidR="00E70DAF" w:rsidRPr="00A72693" w:rsidRDefault="00E70DAF" w:rsidP="009A283A">
            <w:pPr>
              <w:keepNext/>
              <w:keepLines/>
              <w:widowControl w:val="0"/>
              <w:autoSpaceDE w:val="0"/>
              <w:autoSpaceDN w:val="0"/>
              <w:ind w:firstLine="0"/>
              <w:jc w:val="center"/>
              <w:rPr>
                <w:szCs w:val="24"/>
              </w:rPr>
            </w:pPr>
            <w:r w:rsidRPr="00A72693">
              <w:rPr>
                <w:szCs w:val="24"/>
                <w:lang w:eastAsia="en-US"/>
              </w:rPr>
              <w:t>подлежит заполнению</w:t>
            </w:r>
          </w:p>
        </w:tc>
        <w:tc>
          <w:tcPr>
            <w:tcW w:w="1418" w:type="dxa"/>
          </w:tcPr>
          <w:p w:rsidR="00E70DAF" w:rsidRPr="00A72693" w:rsidRDefault="00E70DAF" w:rsidP="009A283A">
            <w:pPr>
              <w:keepNext/>
              <w:keepLines/>
              <w:widowControl w:val="0"/>
              <w:autoSpaceDE w:val="0"/>
              <w:autoSpaceDN w:val="0"/>
              <w:ind w:firstLine="0"/>
              <w:jc w:val="center"/>
              <w:rPr>
                <w:szCs w:val="24"/>
              </w:rPr>
            </w:pPr>
          </w:p>
        </w:tc>
      </w:tr>
      <w:tr w:rsidR="00E70DAF" w:rsidRPr="00A72693" w:rsidTr="007A204A">
        <w:trPr>
          <w:trHeight w:val="566"/>
        </w:trPr>
        <w:tc>
          <w:tcPr>
            <w:tcW w:w="557" w:type="dxa"/>
          </w:tcPr>
          <w:p w:rsidR="00E70DAF" w:rsidRPr="00A72693" w:rsidRDefault="00E70DAF" w:rsidP="009A283A">
            <w:pPr>
              <w:widowControl w:val="0"/>
              <w:autoSpaceDE w:val="0"/>
              <w:autoSpaceDN w:val="0"/>
              <w:ind w:firstLine="0"/>
              <w:jc w:val="center"/>
              <w:rPr>
                <w:szCs w:val="24"/>
              </w:rPr>
            </w:pPr>
            <w:r w:rsidRPr="00A72693">
              <w:rPr>
                <w:szCs w:val="24"/>
              </w:rPr>
              <w:t>10.</w:t>
            </w:r>
          </w:p>
        </w:tc>
        <w:tc>
          <w:tcPr>
            <w:tcW w:w="5459" w:type="dxa"/>
          </w:tcPr>
          <w:p w:rsidR="00E70DAF" w:rsidRPr="00A72693" w:rsidRDefault="00E70DAF" w:rsidP="006950A3">
            <w:pPr>
              <w:autoSpaceDE w:val="0"/>
              <w:autoSpaceDN w:val="0"/>
              <w:adjustRightInd w:val="0"/>
              <w:ind w:firstLine="0"/>
              <w:jc w:val="left"/>
              <w:rPr>
                <w:szCs w:val="24"/>
                <w:lang w:eastAsia="en-US"/>
              </w:rPr>
            </w:pPr>
            <w:r w:rsidRPr="00A72693">
              <w:rPr>
                <w:szCs w:val="24"/>
                <w:lang w:eastAsia="en-US"/>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29" w:history="1">
              <w:r w:rsidRPr="00A72693">
                <w:rPr>
                  <w:szCs w:val="24"/>
                  <w:lang w:eastAsia="en-US"/>
                </w:rPr>
                <w:t>ОКВЭД2</w:t>
              </w:r>
            </w:hyperlink>
            <w:r w:rsidRPr="00A72693">
              <w:rPr>
                <w:szCs w:val="24"/>
                <w:lang w:eastAsia="en-US"/>
              </w:rPr>
              <w:t xml:space="preserve"> и </w:t>
            </w:r>
            <w:hyperlink r:id="rId30" w:history="1">
              <w:r w:rsidRPr="00A72693">
                <w:rPr>
                  <w:szCs w:val="24"/>
                  <w:lang w:eastAsia="en-US"/>
                </w:rPr>
                <w:t>ОКПД2</w:t>
              </w:r>
            </w:hyperlink>
          </w:p>
        </w:tc>
        <w:tc>
          <w:tcPr>
            <w:tcW w:w="2551" w:type="dxa"/>
            <w:gridSpan w:val="3"/>
          </w:tcPr>
          <w:p w:rsidR="00E70DAF" w:rsidRPr="00A72693" w:rsidRDefault="00E70DAF" w:rsidP="009A283A">
            <w:pPr>
              <w:keepNext/>
              <w:keepLines/>
              <w:widowControl w:val="0"/>
              <w:autoSpaceDE w:val="0"/>
              <w:autoSpaceDN w:val="0"/>
              <w:ind w:firstLine="0"/>
              <w:jc w:val="center"/>
              <w:rPr>
                <w:szCs w:val="24"/>
              </w:rPr>
            </w:pPr>
            <w:r w:rsidRPr="00A72693">
              <w:rPr>
                <w:szCs w:val="24"/>
                <w:lang w:eastAsia="en-US"/>
              </w:rPr>
              <w:t>подлежит заполнению</w:t>
            </w:r>
          </w:p>
        </w:tc>
        <w:tc>
          <w:tcPr>
            <w:tcW w:w="1418" w:type="dxa"/>
          </w:tcPr>
          <w:p w:rsidR="00E70DAF" w:rsidRPr="00A72693" w:rsidRDefault="00E70DAF" w:rsidP="009A283A">
            <w:pPr>
              <w:keepNext/>
              <w:keepLines/>
              <w:widowControl w:val="0"/>
              <w:autoSpaceDE w:val="0"/>
              <w:autoSpaceDN w:val="0"/>
              <w:ind w:firstLine="0"/>
              <w:jc w:val="center"/>
              <w:rPr>
                <w:szCs w:val="24"/>
              </w:rPr>
            </w:pPr>
          </w:p>
        </w:tc>
      </w:tr>
      <w:tr w:rsidR="00E70DAF" w:rsidRPr="00A72693" w:rsidTr="007A204A">
        <w:trPr>
          <w:trHeight w:val="808"/>
        </w:trPr>
        <w:tc>
          <w:tcPr>
            <w:tcW w:w="557" w:type="dxa"/>
          </w:tcPr>
          <w:p w:rsidR="00E70DAF" w:rsidRPr="00A72693" w:rsidRDefault="00E70DAF" w:rsidP="006950A3">
            <w:pPr>
              <w:widowControl w:val="0"/>
              <w:autoSpaceDE w:val="0"/>
              <w:autoSpaceDN w:val="0"/>
              <w:ind w:firstLine="0"/>
              <w:jc w:val="center"/>
              <w:rPr>
                <w:szCs w:val="24"/>
              </w:rPr>
            </w:pPr>
            <w:r w:rsidRPr="00A72693">
              <w:rPr>
                <w:szCs w:val="24"/>
              </w:rPr>
              <w:t>11.</w:t>
            </w:r>
          </w:p>
        </w:tc>
        <w:tc>
          <w:tcPr>
            <w:tcW w:w="5459" w:type="dxa"/>
          </w:tcPr>
          <w:p w:rsidR="00E70DAF" w:rsidRPr="00A72693" w:rsidRDefault="00E70DAF" w:rsidP="006950A3">
            <w:pPr>
              <w:autoSpaceDE w:val="0"/>
              <w:autoSpaceDN w:val="0"/>
              <w:adjustRightInd w:val="0"/>
              <w:ind w:firstLine="0"/>
              <w:jc w:val="left"/>
              <w:rPr>
                <w:szCs w:val="24"/>
                <w:lang w:eastAsia="en-US"/>
              </w:rPr>
            </w:pPr>
            <w:r w:rsidRPr="00A72693">
              <w:rPr>
                <w:szCs w:val="24"/>
                <w:lang w:eastAsia="en-US"/>
              </w:rPr>
              <w:t xml:space="preserve">Сведения о производимых субъектами малого и среднего предпринимательства товарах, работах, услугах с указанием кодов </w:t>
            </w:r>
            <w:hyperlink r:id="rId31" w:history="1">
              <w:r w:rsidRPr="00A72693">
                <w:rPr>
                  <w:szCs w:val="24"/>
                  <w:lang w:eastAsia="en-US"/>
                </w:rPr>
                <w:t>ОКВЭД2</w:t>
              </w:r>
            </w:hyperlink>
            <w:r w:rsidRPr="00A72693">
              <w:rPr>
                <w:szCs w:val="24"/>
                <w:lang w:eastAsia="en-US"/>
              </w:rPr>
              <w:t xml:space="preserve"> и </w:t>
            </w:r>
            <w:hyperlink r:id="rId32" w:history="1">
              <w:r w:rsidRPr="00A72693">
                <w:rPr>
                  <w:szCs w:val="24"/>
                  <w:lang w:eastAsia="en-US"/>
                </w:rPr>
                <w:t>ОКПД2</w:t>
              </w:r>
            </w:hyperlink>
          </w:p>
        </w:tc>
        <w:tc>
          <w:tcPr>
            <w:tcW w:w="2551" w:type="dxa"/>
            <w:gridSpan w:val="3"/>
          </w:tcPr>
          <w:p w:rsidR="00E70DAF" w:rsidRPr="00A72693" w:rsidRDefault="00E70DAF" w:rsidP="009A283A">
            <w:pPr>
              <w:keepNext/>
              <w:keepLines/>
              <w:widowControl w:val="0"/>
              <w:autoSpaceDE w:val="0"/>
              <w:autoSpaceDN w:val="0"/>
              <w:ind w:firstLine="0"/>
              <w:jc w:val="center"/>
              <w:rPr>
                <w:szCs w:val="24"/>
              </w:rPr>
            </w:pPr>
            <w:r w:rsidRPr="00A72693">
              <w:rPr>
                <w:szCs w:val="24"/>
                <w:lang w:eastAsia="en-US"/>
              </w:rPr>
              <w:t>подлежит заполнению</w:t>
            </w:r>
          </w:p>
        </w:tc>
        <w:tc>
          <w:tcPr>
            <w:tcW w:w="1418" w:type="dxa"/>
          </w:tcPr>
          <w:p w:rsidR="00E70DAF" w:rsidRPr="00A72693" w:rsidRDefault="00E70DAF" w:rsidP="009A283A">
            <w:pPr>
              <w:keepNext/>
              <w:keepLines/>
              <w:widowControl w:val="0"/>
              <w:autoSpaceDE w:val="0"/>
              <w:autoSpaceDN w:val="0"/>
              <w:ind w:firstLine="0"/>
              <w:jc w:val="center"/>
              <w:rPr>
                <w:szCs w:val="24"/>
              </w:rPr>
            </w:pPr>
          </w:p>
        </w:tc>
      </w:tr>
      <w:tr w:rsidR="00E70DAF" w:rsidRPr="00A72693" w:rsidTr="007A204A">
        <w:trPr>
          <w:trHeight w:val="911"/>
        </w:trPr>
        <w:tc>
          <w:tcPr>
            <w:tcW w:w="557" w:type="dxa"/>
          </w:tcPr>
          <w:p w:rsidR="00E70DAF" w:rsidRPr="00A72693" w:rsidRDefault="00E70DAF" w:rsidP="009A283A">
            <w:pPr>
              <w:widowControl w:val="0"/>
              <w:autoSpaceDE w:val="0"/>
              <w:autoSpaceDN w:val="0"/>
              <w:ind w:firstLine="0"/>
              <w:jc w:val="center"/>
              <w:rPr>
                <w:szCs w:val="24"/>
              </w:rPr>
            </w:pPr>
            <w:r w:rsidRPr="00A72693">
              <w:rPr>
                <w:szCs w:val="24"/>
              </w:rPr>
              <w:t>12.</w:t>
            </w:r>
          </w:p>
        </w:tc>
        <w:tc>
          <w:tcPr>
            <w:tcW w:w="5459" w:type="dxa"/>
          </w:tcPr>
          <w:p w:rsidR="00E70DAF" w:rsidRPr="00A72693" w:rsidRDefault="00E70DAF" w:rsidP="007A204A">
            <w:pPr>
              <w:autoSpaceDE w:val="0"/>
              <w:autoSpaceDN w:val="0"/>
              <w:adjustRightInd w:val="0"/>
              <w:ind w:firstLine="0"/>
              <w:jc w:val="left"/>
              <w:rPr>
                <w:szCs w:val="24"/>
                <w:lang w:eastAsia="en-US"/>
              </w:rPr>
            </w:pPr>
            <w:r w:rsidRPr="00A72693">
              <w:rPr>
                <w:szCs w:val="24"/>
                <w:lang w:eastAsia="en-US"/>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551" w:type="dxa"/>
            <w:gridSpan w:val="3"/>
          </w:tcPr>
          <w:p w:rsidR="00E70DAF" w:rsidRPr="00A72693" w:rsidRDefault="00E70DAF" w:rsidP="007A204A">
            <w:pPr>
              <w:keepNext/>
              <w:keepLines/>
              <w:widowControl w:val="0"/>
              <w:autoSpaceDE w:val="0"/>
              <w:autoSpaceDN w:val="0"/>
              <w:ind w:firstLine="0"/>
              <w:jc w:val="center"/>
              <w:rPr>
                <w:szCs w:val="24"/>
              </w:rPr>
            </w:pPr>
            <w:r w:rsidRPr="00A72693">
              <w:rPr>
                <w:szCs w:val="24"/>
              </w:rPr>
              <w:t>да (нет)</w:t>
            </w:r>
          </w:p>
        </w:tc>
        <w:tc>
          <w:tcPr>
            <w:tcW w:w="1418" w:type="dxa"/>
          </w:tcPr>
          <w:p w:rsidR="00E70DAF" w:rsidRPr="00A72693" w:rsidRDefault="00E70DAF" w:rsidP="007A204A">
            <w:pPr>
              <w:keepNext/>
              <w:keepLines/>
              <w:widowControl w:val="0"/>
              <w:autoSpaceDE w:val="0"/>
              <w:autoSpaceDN w:val="0"/>
              <w:ind w:firstLine="0"/>
              <w:jc w:val="center"/>
              <w:rPr>
                <w:szCs w:val="24"/>
              </w:rPr>
            </w:pPr>
          </w:p>
        </w:tc>
      </w:tr>
      <w:tr w:rsidR="00E70DAF" w:rsidRPr="00A72693" w:rsidTr="007A204A">
        <w:tc>
          <w:tcPr>
            <w:tcW w:w="557" w:type="dxa"/>
          </w:tcPr>
          <w:p w:rsidR="00E70DAF" w:rsidRPr="00A72693" w:rsidRDefault="00E70DAF" w:rsidP="007A204A">
            <w:pPr>
              <w:widowControl w:val="0"/>
              <w:autoSpaceDE w:val="0"/>
              <w:autoSpaceDN w:val="0"/>
              <w:ind w:firstLine="0"/>
              <w:jc w:val="center"/>
              <w:rPr>
                <w:szCs w:val="24"/>
              </w:rPr>
            </w:pPr>
            <w:r w:rsidRPr="00A72693">
              <w:rPr>
                <w:szCs w:val="24"/>
              </w:rPr>
              <w:t>13.</w:t>
            </w:r>
          </w:p>
        </w:tc>
        <w:tc>
          <w:tcPr>
            <w:tcW w:w="5459" w:type="dxa"/>
          </w:tcPr>
          <w:p w:rsidR="00E70DAF" w:rsidRPr="00A72693" w:rsidRDefault="00E70DAF" w:rsidP="007A204A">
            <w:pPr>
              <w:autoSpaceDE w:val="0"/>
              <w:autoSpaceDN w:val="0"/>
              <w:adjustRightInd w:val="0"/>
              <w:ind w:firstLine="0"/>
              <w:jc w:val="left"/>
              <w:rPr>
                <w:szCs w:val="24"/>
                <w:lang w:eastAsia="en-US"/>
              </w:rPr>
            </w:pPr>
            <w:r w:rsidRPr="00A72693">
              <w:rPr>
                <w:szCs w:val="24"/>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535" w:type="dxa"/>
            <w:gridSpan w:val="2"/>
          </w:tcPr>
          <w:p w:rsidR="00E70DAF" w:rsidRPr="00A72693" w:rsidRDefault="00E70DAF" w:rsidP="009A283A">
            <w:pPr>
              <w:keepNext/>
              <w:keepLines/>
              <w:widowControl w:val="0"/>
              <w:autoSpaceDE w:val="0"/>
              <w:autoSpaceDN w:val="0"/>
              <w:ind w:firstLine="0"/>
              <w:jc w:val="center"/>
              <w:rPr>
                <w:szCs w:val="24"/>
                <w:lang w:eastAsia="en-US"/>
              </w:rPr>
            </w:pPr>
            <w:r w:rsidRPr="00A72693">
              <w:rPr>
                <w:szCs w:val="24"/>
                <w:lang w:eastAsia="en-US"/>
              </w:rPr>
              <w:t xml:space="preserve">да (нет) </w:t>
            </w:r>
          </w:p>
          <w:p w:rsidR="00E70DAF" w:rsidRPr="00A72693" w:rsidRDefault="00E70DAF" w:rsidP="009A283A">
            <w:pPr>
              <w:keepNext/>
              <w:keepLines/>
              <w:widowControl w:val="0"/>
              <w:autoSpaceDE w:val="0"/>
              <w:autoSpaceDN w:val="0"/>
              <w:ind w:firstLine="0"/>
              <w:jc w:val="center"/>
              <w:rPr>
                <w:szCs w:val="24"/>
              </w:rPr>
            </w:pPr>
            <w:r w:rsidRPr="00A72693">
              <w:rPr>
                <w:szCs w:val="24"/>
                <w:lang w:eastAsia="en-US"/>
              </w:rPr>
              <w:t>(в случае участия - наименование заказчика, реализующего программу партнерства)</w:t>
            </w:r>
          </w:p>
        </w:tc>
        <w:tc>
          <w:tcPr>
            <w:tcW w:w="1434" w:type="dxa"/>
            <w:gridSpan w:val="2"/>
          </w:tcPr>
          <w:p w:rsidR="00E70DAF" w:rsidRPr="00A72693" w:rsidRDefault="00E70DAF" w:rsidP="009A283A">
            <w:pPr>
              <w:keepNext/>
              <w:keepLines/>
              <w:widowControl w:val="0"/>
              <w:autoSpaceDE w:val="0"/>
              <w:autoSpaceDN w:val="0"/>
              <w:ind w:firstLine="0"/>
              <w:jc w:val="center"/>
              <w:rPr>
                <w:szCs w:val="24"/>
              </w:rPr>
            </w:pPr>
          </w:p>
        </w:tc>
      </w:tr>
      <w:tr w:rsidR="00E70DAF" w:rsidRPr="00A72693" w:rsidTr="007A204A">
        <w:tc>
          <w:tcPr>
            <w:tcW w:w="557" w:type="dxa"/>
          </w:tcPr>
          <w:p w:rsidR="00E70DAF" w:rsidRPr="00A72693" w:rsidRDefault="00E70DAF" w:rsidP="007A204A">
            <w:pPr>
              <w:widowControl w:val="0"/>
              <w:autoSpaceDE w:val="0"/>
              <w:autoSpaceDN w:val="0"/>
              <w:ind w:firstLine="0"/>
              <w:jc w:val="center"/>
              <w:rPr>
                <w:szCs w:val="24"/>
              </w:rPr>
            </w:pPr>
            <w:r w:rsidRPr="00A72693">
              <w:rPr>
                <w:szCs w:val="24"/>
              </w:rPr>
              <w:t>14.</w:t>
            </w:r>
          </w:p>
        </w:tc>
        <w:tc>
          <w:tcPr>
            <w:tcW w:w="5459" w:type="dxa"/>
          </w:tcPr>
          <w:p w:rsidR="00E70DAF" w:rsidRPr="00A72693" w:rsidRDefault="00E70DAF" w:rsidP="00AF5CC3">
            <w:pPr>
              <w:autoSpaceDE w:val="0"/>
              <w:autoSpaceDN w:val="0"/>
              <w:adjustRightInd w:val="0"/>
              <w:ind w:firstLine="0"/>
              <w:jc w:val="left"/>
              <w:rPr>
                <w:szCs w:val="24"/>
                <w:lang w:eastAsia="en-US"/>
              </w:rPr>
            </w:pPr>
            <w:r w:rsidRPr="00A72693">
              <w:rPr>
                <w:szCs w:val="24"/>
                <w:lang w:eastAsia="en-US"/>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33" w:history="1">
              <w:r w:rsidRPr="00A72693">
                <w:rPr>
                  <w:szCs w:val="24"/>
                  <w:lang w:eastAsia="en-US"/>
                </w:rPr>
                <w:t>законом</w:t>
              </w:r>
            </w:hyperlink>
            <w:r w:rsidRPr="00A72693">
              <w:rPr>
                <w:szCs w:val="24"/>
                <w:lang w:eastAsia="en-US"/>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34" w:history="1">
              <w:r w:rsidRPr="00A72693">
                <w:rPr>
                  <w:szCs w:val="24"/>
                  <w:lang w:eastAsia="en-US"/>
                </w:rPr>
                <w:t>законом</w:t>
              </w:r>
            </w:hyperlink>
            <w:r w:rsidRPr="00A72693">
              <w:rPr>
                <w:szCs w:val="24"/>
                <w:lang w:eastAsia="en-US"/>
              </w:rPr>
              <w:t xml:space="preserve"> «О закупках товаров, работ, услуг отдельными видами юридических лиц»</w:t>
            </w:r>
          </w:p>
        </w:tc>
        <w:tc>
          <w:tcPr>
            <w:tcW w:w="2535" w:type="dxa"/>
            <w:gridSpan w:val="2"/>
          </w:tcPr>
          <w:p w:rsidR="00E70DAF" w:rsidRPr="00A72693" w:rsidRDefault="00E70DAF" w:rsidP="009A283A">
            <w:pPr>
              <w:keepNext/>
              <w:keepLines/>
              <w:widowControl w:val="0"/>
              <w:autoSpaceDE w:val="0"/>
              <w:autoSpaceDN w:val="0"/>
              <w:ind w:firstLine="0"/>
              <w:jc w:val="center"/>
              <w:rPr>
                <w:szCs w:val="24"/>
                <w:lang w:eastAsia="en-US"/>
              </w:rPr>
            </w:pPr>
            <w:r w:rsidRPr="00A72693">
              <w:rPr>
                <w:szCs w:val="24"/>
                <w:lang w:eastAsia="en-US"/>
              </w:rPr>
              <w:lastRenderedPageBreak/>
              <w:t xml:space="preserve">да (нет) </w:t>
            </w:r>
          </w:p>
          <w:p w:rsidR="00E70DAF" w:rsidRPr="00A72693" w:rsidRDefault="00E70DAF" w:rsidP="009A283A">
            <w:pPr>
              <w:keepNext/>
              <w:keepLines/>
              <w:widowControl w:val="0"/>
              <w:autoSpaceDE w:val="0"/>
              <w:autoSpaceDN w:val="0"/>
              <w:ind w:firstLine="0"/>
              <w:jc w:val="center"/>
              <w:rPr>
                <w:szCs w:val="24"/>
              </w:rPr>
            </w:pPr>
            <w:r w:rsidRPr="00A72693">
              <w:rPr>
                <w:szCs w:val="24"/>
                <w:lang w:eastAsia="en-US"/>
              </w:rPr>
              <w:t xml:space="preserve">(при наличии - количество исполненных </w:t>
            </w:r>
            <w:r w:rsidRPr="00A72693">
              <w:rPr>
                <w:szCs w:val="24"/>
                <w:lang w:eastAsia="en-US"/>
              </w:rPr>
              <w:lastRenderedPageBreak/>
              <w:t>контрактов или договоров и общая сумма)</w:t>
            </w:r>
          </w:p>
        </w:tc>
        <w:tc>
          <w:tcPr>
            <w:tcW w:w="1434" w:type="dxa"/>
            <w:gridSpan w:val="2"/>
          </w:tcPr>
          <w:p w:rsidR="00E70DAF" w:rsidRPr="00A72693" w:rsidRDefault="00E70DAF" w:rsidP="007A204A">
            <w:pPr>
              <w:keepNext/>
              <w:keepLines/>
              <w:widowControl w:val="0"/>
              <w:autoSpaceDE w:val="0"/>
              <w:autoSpaceDN w:val="0"/>
              <w:ind w:firstLine="0"/>
              <w:jc w:val="center"/>
              <w:rPr>
                <w:szCs w:val="24"/>
              </w:rPr>
            </w:pPr>
          </w:p>
        </w:tc>
      </w:tr>
      <w:tr w:rsidR="00E70DAF" w:rsidRPr="00A72693" w:rsidTr="007A204A">
        <w:tc>
          <w:tcPr>
            <w:tcW w:w="557" w:type="dxa"/>
          </w:tcPr>
          <w:p w:rsidR="00E70DAF" w:rsidRPr="00A72693" w:rsidRDefault="00E70DAF" w:rsidP="007A204A">
            <w:pPr>
              <w:widowControl w:val="0"/>
              <w:autoSpaceDE w:val="0"/>
              <w:autoSpaceDN w:val="0"/>
              <w:ind w:firstLine="0"/>
              <w:jc w:val="center"/>
              <w:rPr>
                <w:szCs w:val="24"/>
              </w:rPr>
            </w:pPr>
            <w:r w:rsidRPr="00A72693">
              <w:rPr>
                <w:szCs w:val="24"/>
              </w:rPr>
              <w:t>15.</w:t>
            </w:r>
          </w:p>
        </w:tc>
        <w:tc>
          <w:tcPr>
            <w:tcW w:w="5459" w:type="dxa"/>
          </w:tcPr>
          <w:p w:rsidR="00E70DAF" w:rsidRPr="00A72693" w:rsidRDefault="00E70DAF" w:rsidP="007A204A">
            <w:pPr>
              <w:autoSpaceDE w:val="0"/>
              <w:autoSpaceDN w:val="0"/>
              <w:adjustRightInd w:val="0"/>
              <w:ind w:firstLine="0"/>
              <w:jc w:val="left"/>
              <w:rPr>
                <w:szCs w:val="24"/>
                <w:lang w:eastAsia="en-US"/>
              </w:rPr>
            </w:pPr>
            <w:r w:rsidRPr="00A72693">
              <w:rPr>
                <w:szCs w:val="24"/>
                <w:lang w:eastAsia="en-US"/>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2535" w:type="dxa"/>
            <w:gridSpan w:val="2"/>
          </w:tcPr>
          <w:p w:rsidR="00E70DAF" w:rsidRPr="00A72693" w:rsidRDefault="00E70DAF" w:rsidP="007A204A">
            <w:pPr>
              <w:keepNext/>
              <w:keepLines/>
              <w:widowControl w:val="0"/>
              <w:autoSpaceDE w:val="0"/>
              <w:autoSpaceDN w:val="0"/>
              <w:ind w:firstLine="0"/>
              <w:jc w:val="center"/>
              <w:rPr>
                <w:szCs w:val="24"/>
              </w:rPr>
            </w:pPr>
            <w:r w:rsidRPr="00A72693">
              <w:rPr>
                <w:szCs w:val="24"/>
                <w:lang w:eastAsia="en-US"/>
              </w:rPr>
              <w:t>да (нет)</w:t>
            </w:r>
          </w:p>
        </w:tc>
        <w:tc>
          <w:tcPr>
            <w:tcW w:w="1434" w:type="dxa"/>
            <w:gridSpan w:val="2"/>
          </w:tcPr>
          <w:p w:rsidR="00E70DAF" w:rsidRPr="00A72693" w:rsidRDefault="00E70DAF" w:rsidP="007A204A">
            <w:pPr>
              <w:keepNext/>
              <w:keepLines/>
              <w:widowControl w:val="0"/>
              <w:autoSpaceDE w:val="0"/>
              <w:autoSpaceDN w:val="0"/>
              <w:ind w:firstLine="0"/>
              <w:jc w:val="center"/>
              <w:rPr>
                <w:szCs w:val="24"/>
              </w:rPr>
            </w:pPr>
          </w:p>
        </w:tc>
      </w:tr>
      <w:tr w:rsidR="00E70DAF" w:rsidRPr="00A72693" w:rsidTr="007A204A">
        <w:tc>
          <w:tcPr>
            <w:tcW w:w="557" w:type="dxa"/>
          </w:tcPr>
          <w:p w:rsidR="00E70DAF" w:rsidRPr="00A72693" w:rsidRDefault="00E70DAF" w:rsidP="007A204A">
            <w:pPr>
              <w:widowControl w:val="0"/>
              <w:autoSpaceDE w:val="0"/>
              <w:autoSpaceDN w:val="0"/>
              <w:ind w:firstLine="0"/>
              <w:jc w:val="center"/>
              <w:rPr>
                <w:szCs w:val="24"/>
              </w:rPr>
            </w:pPr>
            <w:r w:rsidRPr="00A72693">
              <w:rPr>
                <w:szCs w:val="24"/>
              </w:rPr>
              <w:t>16.</w:t>
            </w:r>
          </w:p>
        </w:tc>
        <w:tc>
          <w:tcPr>
            <w:tcW w:w="5459" w:type="dxa"/>
          </w:tcPr>
          <w:p w:rsidR="00E70DAF" w:rsidRPr="00A72693" w:rsidRDefault="00E70DAF" w:rsidP="007A204A">
            <w:pPr>
              <w:autoSpaceDE w:val="0"/>
              <w:autoSpaceDN w:val="0"/>
              <w:adjustRightInd w:val="0"/>
              <w:ind w:firstLine="0"/>
              <w:jc w:val="left"/>
              <w:rPr>
                <w:szCs w:val="24"/>
                <w:lang w:eastAsia="en-US"/>
              </w:rPr>
            </w:pPr>
            <w:r w:rsidRPr="00A72693">
              <w:rPr>
                <w:szCs w:val="24"/>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5" w:history="1">
              <w:r w:rsidRPr="00A72693">
                <w:rPr>
                  <w:szCs w:val="24"/>
                  <w:lang w:eastAsia="en-US"/>
                </w:rPr>
                <w:t>О закупках товаров</w:t>
              </w:r>
            </w:hyperlink>
            <w:r w:rsidRPr="00A72693">
              <w:rPr>
                <w:szCs w:val="24"/>
                <w:lang w:eastAsia="en-US"/>
              </w:rPr>
              <w:t>, работ, услуг отдельными видами юридических лиц» и «</w:t>
            </w:r>
            <w:hyperlink r:id="rId36" w:history="1">
              <w:r w:rsidRPr="00A72693">
                <w:rPr>
                  <w:szCs w:val="24"/>
                  <w:lang w:eastAsia="en-US"/>
                </w:rPr>
                <w:t>О контрактной системе</w:t>
              </w:r>
            </w:hyperlink>
            <w:r w:rsidRPr="00A72693">
              <w:rPr>
                <w:szCs w:val="24"/>
                <w:lang w:eastAsia="en-US"/>
              </w:rPr>
              <w:t xml:space="preserve"> в сфере закупок товаров, работ, услуг для обеспечения государственных и муниципальных нужд»</w:t>
            </w:r>
          </w:p>
        </w:tc>
        <w:tc>
          <w:tcPr>
            <w:tcW w:w="2535" w:type="dxa"/>
            <w:gridSpan w:val="2"/>
          </w:tcPr>
          <w:p w:rsidR="00E70DAF" w:rsidRPr="00A72693" w:rsidRDefault="00E70DAF" w:rsidP="009A283A">
            <w:pPr>
              <w:keepNext/>
              <w:keepLines/>
              <w:widowControl w:val="0"/>
              <w:autoSpaceDE w:val="0"/>
              <w:autoSpaceDN w:val="0"/>
              <w:ind w:firstLine="0"/>
              <w:jc w:val="center"/>
              <w:rPr>
                <w:szCs w:val="24"/>
              </w:rPr>
            </w:pPr>
            <w:r w:rsidRPr="00A72693">
              <w:rPr>
                <w:szCs w:val="24"/>
              </w:rPr>
              <w:t>да (нет)</w:t>
            </w:r>
          </w:p>
        </w:tc>
        <w:tc>
          <w:tcPr>
            <w:tcW w:w="1434" w:type="dxa"/>
            <w:gridSpan w:val="2"/>
          </w:tcPr>
          <w:p w:rsidR="00E70DAF" w:rsidRPr="00A72693" w:rsidRDefault="00E70DAF" w:rsidP="007A204A">
            <w:pPr>
              <w:keepNext/>
              <w:keepLines/>
              <w:widowControl w:val="0"/>
              <w:autoSpaceDE w:val="0"/>
              <w:autoSpaceDN w:val="0"/>
              <w:ind w:firstLine="0"/>
              <w:jc w:val="center"/>
              <w:rPr>
                <w:szCs w:val="24"/>
              </w:rPr>
            </w:pPr>
          </w:p>
        </w:tc>
      </w:tr>
    </w:tbl>
    <w:p w:rsidR="00E70DAF" w:rsidRPr="00A72693" w:rsidRDefault="00E70DAF" w:rsidP="00B36CD2">
      <w:pPr>
        <w:widowControl w:val="0"/>
        <w:autoSpaceDE w:val="0"/>
        <w:autoSpaceDN w:val="0"/>
        <w:adjustRightInd w:val="0"/>
        <w:ind w:firstLine="0"/>
        <w:rPr>
          <w:iCs/>
          <w:szCs w:val="24"/>
          <w:lang w:eastAsia="en-US"/>
        </w:rPr>
      </w:pPr>
    </w:p>
    <w:p w:rsidR="00E70DAF" w:rsidRPr="00A72693" w:rsidRDefault="00E70DAF" w:rsidP="00B36CD2">
      <w:pPr>
        <w:widowControl w:val="0"/>
        <w:autoSpaceDE w:val="0"/>
        <w:autoSpaceDN w:val="0"/>
        <w:adjustRightInd w:val="0"/>
        <w:ind w:firstLine="0"/>
        <w:rPr>
          <w:iCs/>
          <w:szCs w:val="24"/>
          <w:lang w:eastAsia="en-US"/>
        </w:rPr>
      </w:pPr>
      <w:r w:rsidRPr="00A72693">
        <w:rPr>
          <w:iCs/>
          <w:szCs w:val="24"/>
          <w:lang w:eastAsia="en-US"/>
        </w:rPr>
        <w:t>___________________________________          _________________________</w:t>
      </w:r>
    </w:p>
    <w:p w:rsidR="00E70DAF" w:rsidRPr="00A72693" w:rsidRDefault="00E70DAF" w:rsidP="00B36CD2">
      <w:pPr>
        <w:widowControl w:val="0"/>
        <w:autoSpaceDE w:val="0"/>
        <w:autoSpaceDN w:val="0"/>
        <w:adjustRightInd w:val="0"/>
        <w:ind w:firstLine="0"/>
        <w:rPr>
          <w:iCs/>
          <w:szCs w:val="24"/>
          <w:lang w:eastAsia="en-US"/>
        </w:rPr>
      </w:pPr>
      <w:r w:rsidRPr="00A72693">
        <w:rPr>
          <w:iCs/>
          <w:szCs w:val="24"/>
          <w:lang w:eastAsia="en-US"/>
        </w:rPr>
        <w:t xml:space="preserve">       (</w:t>
      </w:r>
      <w:r w:rsidRPr="00A72693">
        <w:rPr>
          <w:i/>
          <w:iCs/>
          <w:szCs w:val="24"/>
          <w:shd w:val="clear" w:color="auto" w:fill="FFFFCC"/>
          <w:lang w:eastAsia="en-US"/>
        </w:rPr>
        <w:t>подпись уполномоченного лица</w:t>
      </w:r>
      <w:r w:rsidRPr="00A72693">
        <w:rPr>
          <w:iCs/>
          <w:szCs w:val="24"/>
          <w:lang w:eastAsia="en-US"/>
        </w:rPr>
        <w:t>)</w:t>
      </w:r>
      <w:r w:rsidRPr="00A72693">
        <w:rPr>
          <w:iCs/>
          <w:szCs w:val="24"/>
          <w:lang w:eastAsia="en-US"/>
        </w:rPr>
        <w:tab/>
        <w:t xml:space="preserve">       (</w:t>
      </w:r>
      <w:r w:rsidRPr="00A72693">
        <w:rPr>
          <w:i/>
          <w:iCs/>
          <w:szCs w:val="24"/>
          <w:shd w:val="clear" w:color="auto" w:fill="FFFFCC"/>
          <w:lang w:eastAsia="en-US"/>
        </w:rPr>
        <w:t>ФИО и должность подписавшего</w:t>
      </w:r>
      <w:r w:rsidRPr="00A72693">
        <w:rPr>
          <w:iCs/>
          <w:szCs w:val="24"/>
          <w:lang w:eastAsia="en-US"/>
        </w:rPr>
        <w:t>)</w:t>
      </w:r>
    </w:p>
    <w:p w:rsidR="00E70DAF" w:rsidRPr="00A72693" w:rsidRDefault="00E70DAF" w:rsidP="00B36CD2">
      <w:pPr>
        <w:widowControl w:val="0"/>
        <w:autoSpaceDE w:val="0"/>
        <w:autoSpaceDN w:val="0"/>
        <w:adjustRightInd w:val="0"/>
        <w:ind w:firstLine="708"/>
        <w:rPr>
          <w:b/>
          <w:iCs/>
          <w:szCs w:val="24"/>
          <w:lang w:eastAsia="en-US"/>
        </w:rPr>
      </w:pPr>
      <w:r w:rsidRPr="00A72693">
        <w:rPr>
          <w:iCs/>
          <w:szCs w:val="24"/>
          <w:lang w:eastAsia="en-US"/>
        </w:rPr>
        <w:t xml:space="preserve">                 М.П</w:t>
      </w:r>
    </w:p>
    <w:p w:rsidR="00E70DAF" w:rsidRPr="00A72693" w:rsidRDefault="00E70DAF" w:rsidP="00074BA2">
      <w:pPr>
        <w:widowControl w:val="0"/>
        <w:shd w:val="clear" w:color="auto" w:fill="D9D9D9"/>
        <w:autoSpaceDE w:val="0"/>
        <w:autoSpaceDN w:val="0"/>
        <w:adjustRightInd w:val="0"/>
        <w:spacing w:before="240"/>
        <w:ind w:firstLine="0"/>
        <w:rPr>
          <w:iCs/>
          <w:szCs w:val="24"/>
        </w:rPr>
      </w:pPr>
      <w:r w:rsidRPr="00A72693">
        <w:rPr>
          <w:szCs w:val="24"/>
        </w:rPr>
        <w:t>____________________________</w:t>
      </w:r>
      <w:r w:rsidRPr="00A72693">
        <w:rPr>
          <w:szCs w:val="24"/>
          <w:u w:val="single"/>
        </w:rPr>
        <w:t>конец формы</w:t>
      </w:r>
      <w:r w:rsidRPr="00A72693">
        <w:rPr>
          <w:szCs w:val="24"/>
        </w:rPr>
        <w:t>___________________________</w:t>
      </w:r>
    </w:p>
    <w:p w:rsidR="00E70DAF" w:rsidRPr="00A72693" w:rsidRDefault="00E70DAF" w:rsidP="005E4092">
      <w:pPr>
        <w:rPr>
          <w:szCs w:val="24"/>
        </w:rPr>
      </w:pPr>
    </w:p>
    <w:p w:rsidR="00E70DAF" w:rsidRPr="00A72693" w:rsidRDefault="00E70DAF" w:rsidP="00092FF8">
      <w:pPr>
        <w:pStyle w:val="af8"/>
        <w:pageBreakBefore/>
        <w:numPr>
          <w:ilvl w:val="2"/>
          <w:numId w:val="10"/>
        </w:numPr>
        <w:tabs>
          <w:tab w:val="num" w:pos="993"/>
        </w:tabs>
        <w:ind w:left="1134"/>
        <w:rPr>
          <w:rFonts w:ascii="Times New Roman" w:hAnsi="Times New Roman"/>
          <w:b/>
          <w:sz w:val="24"/>
          <w:szCs w:val="24"/>
        </w:rPr>
      </w:pPr>
      <w:r w:rsidRPr="00A72693">
        <w:rPr>
          <w:rFonts w:ascii="Times New Roman" w:hAnsi="Times New Roman"/>
          <w:b/>
          <w:sz w:val="24"/>
          <w:szCs w:val="24"/>
        </w:rPr>
        <w:lastRenderedPageBreak/>
        <w:t>Инструкция по заполнению</w:t>
      </w:r>
    </w:p>
    <w:p w:rsidR="00E70DAF" w:rsidRPr="00A72693" w:rsidRDefault="00E70DAF" w:rsidP="00092FF8">
      <w:pPr>
        <w:pStyle w:val="afa"/>
        <w:widowControl w:val="0"/>
        <w:numPr>
          <w:ilvl w:val="3"/>
          <w:numId w:val="10"/>
        </w:numPr>
        <w:shd w:val="clear" w:color="auto" w:fill="FFFFFF"/>
        <w:tabs>
          <w:tab w:val="num" w:pos="851"/>
        </w:tabs>
        <w:ind w:left="851" w:hanging="851"/>
        <w:rPr>
          <w:rFonts w:ascii="Times New Roman" w:hAnsi="Times New Roman"/>
          <w:szCs w:val="24"/>
        </w:rPr>
      </w:pPr>
      <w:r w:rsidRPr="00A72693">
        <w:rPr>
          <w:rFonts w:ascii="Times New Roman" w:hAnsi="Times New Roman"/>
          <w:szCs w:val="24"/>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p w:rsidR="00E70DAF" w:rsidRPr="00A72693" w:rsidRDefault="00E70DAF" w:rsidP="00092FF8">
      <w:pPr>
        <w:pStyle w:val="afa"/>
        <w:widowControl w:val="0"/>
        <w:numPr>
          <w:ilvl w:val="3"/>
          <w:numId w:val="10"/>
        </w:numPr>
        <w:shd w:val="clear" w:color="auto" w:fill="FFFFFF"/>
        <w:tabs>
          <w:tab w:val="num" w:pos="851"/>
        </w:tabs>
        <w:ind w:left="851" w:hanging="851"/>
        <w:rPr>
          <w:rFonts w:ascii="Times New Roman" w:hAnsi="Times New Roman"/>
          <w:szCs w:val="24"/>
        </w:rPr>
      </w:pPr>
      <w:r w:rsidRPr="00A72693">
        <w:rPr>
          <w:rFonts w:ascii="Times New Roman" w:hAnsi="Times New Roman"/>
          <w:szCs w:val="24"/>
        </w:rPr>
        <w:t xml:space="preserve">Ограничения в отношении суммарной доли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w:t>
      </w:r>
      <w:hyperlink r:id="rId37" w:history="1">
        <w:r w:rsidRPr="00A72693">
          <w:rPr>
            <w:rFonts w:ascii="Times New Roman" w:hAnsi="Times New Roman"/>
            <w:szCs w:val="24"/>
          </w:rPr>
          <w:t>законом</w:t>
        </w:r>
      </w:hyperlink>
      <w:r w:rsidRPr="00A72693">
        <w:rPr>
          <w:rFonts w:ascii="Times New Roman" w:hAnsi="Times New Roman"/>
          <w:szCs w:val="24"/>
        </w:rPr>
        <w:t xml:space="preserve"> от 28 сентября 2010 г. N 244-ФЗ «Об инновационном центре «</w:t>
      </w:r>
      <w:proofErr w:type="spellStart"/>
      <w:r w:rsidRPr="00A72693">
        <w:rPr>
          <w:rFonts w:ascii="Times New Roman" w:hAnsi="Times New Roman"/>
          <w:szCs w:val="24"/>
        </w:rPr>
        <w:t>Сколково</w:t>
      </w:r>
      <w:proofErr w:type="spellEnd"/>
      <w:r w:rsidRPr="00A72693">
        <w:rPr>
          <w:rFonts w:ascii="Times New Roman" w:hAnsi="Times New Roman"/>
          <w:szCs w:val="24"/>
        </w:rPr>
        <w:t xml:space="preserve">», на юридические 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8" w:history="1">
        <w:r w:rsidRPr="00A72693">
          <w:rPr>
            <w:rFonts w:ascii="Times New Roman" w:hAnsi="Times New Roman"/>
            <w:szCs w:val="24"/>
          </w:rPr>
          <w:t>законом</w:t>
        </w:r>
      </w:hyperlink>
      <w:r w:rsidRPr="00A72693">
        <w:rPr>
          <w:rFonts w:ascii="Times New Roman" w:hAnsi="Times New Roman"/>
          <w:szCs w:val="24"/>
        </w:rPr>
        <w:t xml:space="preserve"> от 23 августа 1996 г. N 127-ФЗ «О науке и государственной научно-технической политике».</w:t>
      </w:r>
    </w:p>
    <w:p w:rsidR="00E70DAF" w:rsidRPr="00A72693" w:rsidRDefault="00E70DAF" w:rsidP="00092FF8">
      <w:pPr>
        <w:pStyle w:val="afa"/>
        <w:widowControl w:val="0"/>
        <w:numPr>
          <w:ilvl w:val="3"/>
          <w:numId w:val="10"/>
        </w:numPr>
        <w:shd w:val="clear" w:color="auto" w:fill="FFFFFF"/>
        <w:tabs>
          <w:tab w:val="num" w:pos="851"/>
        </w:tabs>
        <w:ind w:left="851" w:hanging="851"/>
        <w:rPr>
          <w:rFonts w:ascii="Times New Roman" w:hAnsi="Times New Roman"/>
          <w:szCs w:val="24"/>
        </w:rPr>
      </w:pPr>
      <w:r w:rsidRPr="00A72693">
        <w:rPr>
          <w:rFonts w:ascii="Times New Roman" w:hAnsi="Times New Roman"/>
          <w:szCs w:val="24"/>
        </w:rPr>
        <w:t>Пункты 1 - 11 являются обязательными для заполнения.</w:t>
      </w:r>
    </w:p>
    <w:p w:rsidR="00E70DAF" w:rsidRPr="00A72693" w:rsidRDefault="00E70DAF" w:rsidP="00E42D89">
      <w:pPr>
        <w:pStyle w:val="af8"/>
        <w:widowControl w:val="0"/>
        <w:tabs>
          <w:tab w:val="clear" w:pos="5387"/>
          <w:tab w:val="num" w:pos="1844"/>
        </w:tabs>
        <w:spacing w:after="120"/>
        <w:ind w:left="0" w:firstLine="0"/>
        <w:rPr>
          <w:rFonts w:ascii="Times New Roman" w:hAnsi="Times New Roman"/>
          <w:b/>
          <w:color w:val="000000"/>
          <w:sz w:val="24"/>
          <w:szCs w:val="24"/>
        </w:rPr>
      </w:pPr>
    </w:p>
    <w:p w:rsidR="00E70DAF" w:rsidRPr="00A72693" w:rsidRDefault="00E70DAF" w:rsidP="00F43E54">
      <w:pPr>
        <w:widowControl w:val="0"/>
        <w:autoSpaceDE w:val="0"/>
        <w:autoSpaceDN w:val="0"/>
        <w:adjustRightInd w:val="0"/>
        <w:ind w:firstLine="708"/>
        <w:rPr>
          <w:b/>
          <w:iCs/>
          <w:szCs w:val="24"/>
          <w:lang w:eastAsia="en-US"/>
        </w:rPr>
      </w:pPr>
    </w:p>
    <w:p w:rsidR="00E70DAF" w:rsidRPr="00A72693" w:rsidRDefault="00E70DAF" w:rsidP="00F43E54">
      <w:pPr>
        <w:widowControl w:val="0"/>
        <w:autoSpaceDE w:val="0"/>
        <w:autoSpaceDN w:val="0"/>
        <w:adjustRightInd w:val="0"/>
        <w:ind w:firstLine="708"/>
        <w:rPr>
          <w:b/>
          <w:szCs w:val="24"/>
        </w:rPr>
        <w:sectPr w:rsidR="00E70DAF" w:rsidRPr="00A72693" w:rsidSect="008A44D6">
          <w:pgSz w:w="11906" w:h="16838"/>
          <w:pgMar w:top="851" w:right="567" w:bottom="851" w:left="1418" w:header="709" w:footer="709" w:gutter="0"/>
          <w:cols w:space="708"/>
          <w:docGrid w:linePitch="360"/>
        </w:sectPr>
      </w:pPr>
    </w:p>
    <w:p w:rsidR="00E70DAF" w:rsidRPr="00A72693" w:rsidRDefault="00E70DAF" w:rsidP="00092FF8">
      <w:pPr>
        <w:pStyle w:val="21"/>
        <w:pageBreakBefore/>
        <w:numPr>
          <w:ilvl w:val="1"/>
          <w:numId w:val="10"/>
        </w:numPr>
        <w:tabs>
          <w:tab w:val="clear" w:pos="1314"/>
          <w:tab w:val="num" w:pos="851"/>
        </w:tabs>
        <w:ind w:left="850" w:hanging="850"/>
        <w:rPr>
          <w:szCs w:val="24"/>
        </w:rPr>
      </w:pPr>
      <w:bookmarkStart w:id="451" w:name="_Ref462216103"/>
      <w:bookmarkStart w:id="452" w:name="_Toc462299494"/>
      <w:bookmarkStart w:id="453" w:name="_Toc462645454"/>
      <w:bookmarkStart w:id="454" w:name="_Toc462911320"/>
      <w:bookmarkStart w:id="455" w:name="_Toc462918380"/>
      <w:bookmarkStart w:id="456" w:name="_Toc463433151"/>
      <w:bookmarkStart w:id="457" w:name="_Toc468778227"/>
      <w:bookmarkStart w:id="458" w:name="_Ref483476560"/>
      <w:bookmarkStart w:id="459" w:name="_Ref483476739"/>
      <w:bookmarkStart w:id="460" w:name="_Toc496002486"/>
      <w:bookmarkStart w:id="461" w:name="_Ref55336389"/>
      <w:bookmarkStart w:id="462" w:name="_Toc57314677"/>
      <w:bookmarkStart w:id="463" w:name="_Toc69728991"/>
      <w:bookmarkStart w:id="464" w:name="_Toc436653855"/>
      <w:r w:rsidRPr="00A72693">
        <w:rPr>
          <w:szCs w:val="24"/>
        </w:rPr>
        <w:lastRenderedPageBreak/>
        <w:t>План распределения объемов поставки продукции (форма 4)</w:t>
      </w:r>
      <w:bookmarkEnd w:id="451"/>
      <w:bookmarkEnd w:id="452"/>
      <w:bookmarkEnd w:id="453"/>
      <w:bookmarkEnd w:id="454"/>
      <w:bookmarkEnd w:id="455"/>
      <w:bookmarkEnd w:id="456"/>
      <w:bookmarkEnd w:id="457"/>
      <w:bookmarkEnd w:id="458"/>
      <w:bookmarkEnd w:id="459"/>
      <w:bookmarkEnd w:id="460"/>
    </w:p>
    <w:p w:rsidR="00E70DAF" w:rsidRPr="00A72693" w:rsidRDefault="00E70DAF" w:rsidP="00092FF8">
      <w:pPr>
        <w:pStyle w:val="af8"/>
        <w:widowControl w:val="0"/>
        <w:numPr>
          <w:ilvl w:val="2"/>
          <w:numId w:val="10"/>
        </w:numPr>
        <w:tabs>
          <w:tab w:val="num" w:pos="851"/>
        </w:tabs>
        <w:ind w:left="0" w:firstLine="0"/>
        <w:rPr>
          <w:rFonts w:ascii="Times New Roman" w:hAnsi="Times New Roman"/>
          <w:color w:val="000000"/>
          <w:sz w:val="24"/>
          <w:szCs w:val="24"/>
        </w:rPr>
      </w:pPr>
      <w:bookmarkStart w:id="465" w:name="_Toc90385125"/>
      <w:bookmarkStart w:id="466" w:name="_Ref314250898"/>
      <w:r w:rsidRPr="00A72693">
        <w:rPr>
          <w:rFonts w:ascii="Times New Roman" w:hAnsi="Times New Roman"/>
          <w:color w:val="000000"/>
          <w:sz w:val="24"/>
          <w:szCs w:val="24"/>
        </w:rPr>
        <w:t xml:space="preserve">Форма плана распределения </w:t>
      </w:r>
      <w:bookmarkEnd w:id="465"/>
      <w:bookmarkEnd w:id="466"/>
      <w:r w:rsidRPr="00A72693">
        <w:rPr>
          <w:rFonts w:ascii="Times New Roman" w:hAnsi="Times New Roman"/>
          <w:sz w:val="24"/>
          <w:szCs w:val="24"/>
        </w:rPr>
        <w:t>объемов поставки продукции</w:t>
      </w:r>
    </w:p>
    <w:p w:rsidR="00E70DAF" w:rsidRPr="00A72693" w:rsidRDefault="00E70DAF" w:rsidP="000A4879">
      <w:pPr>
        <w:pStyle w:val="af8"/>
        <w:widowControl w:val="0"/>
        <w:shd w:val="clear" w:color="auto" w:fill="FFFFCC"/>
        <w:tabs>
          <w:tab w:val="clear" w:pos="5387"/>
          <w:tab w:val="num" w:pos="1702"/>
        </w:tabs>
        <w:ind w:left="0" w:firstLine="0"/>
        <w:rPr>
          <w:rFonts w:ascii="Times New Roman" w:hAnsi="Times New Roman"/>
          <w:i/>
          <w:color w:val="000000"/>
          <w:sz w:val="24"/>
          <w:szCs w:val="24"/>
        </w:rPr>
      </w:pPr>
      <w:r w:rsidRPr="00A72693">
        <w:rPr>
          <w:rFonts w:ascii="Times New Roman" w:hAnsi="Times New Roman"/>
          <w:i/>
          <w:sz w:val="24"/>
          <w:szCs w:val="24"/>
        </w:rPr>
        <w:t>(</w:t>
      </w:r>
      <w:r w:rsidRPr="00A72693">
        <w:rPr>
          <w:rFonts w:ascii="Times New Roman" w:hAnsi="Times New Roman"/>
          <w:i/>
          <w:sz w:val="24"/>
          <w:szCs w:val="24"/>
          <w:lang w:eastAsia="en-US"/>
        </w:rPr>
        <w:t xml:space="preserve">Форма заполняется в случае, если заявка подается коллективным участником или генеральным подрядчиком, участие в закупке которого возможно только в случае привлечения субъектов МСП в качестве субподрядчиков в соответствии с пунктом </w:t>
      </w:r>
      <w:r w:rsidR="00DC4DA3">
        <w:fldChar w:fldCharType="begin"/>
      </w:r>
      <w:r w:rsidR="00DC4DA3">
        <w:instrText xml:space="preserve"> REF _Ref326578875 \r \h  \* MERGEFORMAT </w:instrText>
      </w:r>
      <w:r w:rsidR="00DC4DA3">
        <w:fldChar w:fldCharType="separate"/>
      </w:r>
      <w:r w:rsidRPr="005540FA">
        <w:rPr>
          <w:rFonts w:ascii="Times New Roman" w:hAnsi="Times New Roman"/>
          <w:i/>
          <w:sz w:val="24"/>
          <w:szCs w:val="24"/>
          <w:lang w:eastAsia="en-US"/>
        </w:rPr>
        <w:t>4.1.6</w:t>
      </w:r>
      <w:r w:rsidR="00DC4DA3">
        <w:fldChar w:fldCharType="end"/>
      </w:r>
      <w:r w:rsidRPr="00A72693">
        <w:rPr>
          <w:rFonts w:ascii="Times New Roman" w:hAnsi="Times New Roman"/>
          <w:i/>
          <w:sz w:val="24"/>
          <w:szCs w:val="24"/>
          <w:lang w:eastAsia="en-US"/>
        </w:rPr>
        <w:t>)</w:t>
      </w:r>
    </w:p>
    <w:p w:rsidR="00E70DAF" w:rsidRPr="00A72693" w:rsidRDefault="00E70DAF" w:rsidP="000A4879">
      <w:pPr>
        <w:ind w:firstLine="0"/>
        <w:rPr>
          <w:szCs w:val="24"/>
        </w:rPr>
      </w:pPr>
      <w:r w:rsidRPr="00A72693">
        <w:rPr>
          <w:szCs w:val="24"/>
        </w:rPr>
        <w:t>______________________________________________________________________________________________________________</w:t>
      </w:r>
    </w:p>
    <w:p w:rsidR="00E70DAF" w:rsidRPr="00A72693" w:rsidRDefault="00E70DAF" w:rsidP="00074BA2">
      <w:pPr>
        <w:shd w:val="clear" w:color="auto" w:fill="D9D9D9"/>
        <w:ind w:firstLine="0"/>
        <w:jc w:val="center"/>
        <w:rPr>
          <w:szCs w:val="24"/>
        </w:rPr>
      </w:pPr>
      <w:r w:rsidRPr="00A72693">
        <w:rPr>
          <w:szCs w:val="24"/>
        </w:rPr>
        <w:t>начало формы</w:t>
      </w:r>
    </w:p>
    <w:p w:rsidR="00E70DAF" w:rsidRPr="00A72693" w:rsidRDefault="00E70DAF" w:rsidP="00DE79F7">
      <w:pPr>
        <w:suppressAutoHyphens/>
        <w:spacing w:before="120"/>
        <w:ind w:firstLine="0"/>
        <w:jc w:val="right"/>
        <w:rPr>
          <w:szCs w:val="24"/>
        </w:rPr>
      </w:pPr>
      <w:r w:rsidRPr="00A72693">
        <w:rPr>
          <w:szCs w:val="24"/>
        </w:rPr>
        <w:t>Приложение №__</w:t>
      </w:r>
    </w:p>
    <w:p w:rsidR="00E70DAF" w:rsidRPr="00A72693" w:rsidRDefault="00E70DAF" w:rsidP="00DE79F7">
      <w:pPr>
        <w:suppressAutoHyphens/>
        <w:spacing w:before="120"/>
        <w:ind w:firstLine="0"/>
        <w:jc w:val="right"/>
        <w:rPr>
          <w:szCs w:val="24"/>
        </w:rPr>
      </w:pPr>
      <w:r w:rsidRPr="00A72693">
        <w:rPr>
          <w:szCs w:val="24"/>
        </w:rPr>
        <w:t>к заявке № _____от _____________</w:t>
      </w:r>
    </w:p>
    <w:p w:rsidR="00E70DAF" w:rsidRPr="00A72693" w:rsidRDefault="00E70DAF" w:rsidP="000A4879">
      <w:pPr>
        <w:spacing w:before="480" w:after="240"/>
        <w:ind w:firstLine="0"/>
        <w:jc w:val="center"/>
        <w:rPr>
          <w:b/>
          <w:iCs/>
          <w:szCs w:val="24"/>
        </w:rPr>
      </w:pPr>
      <w:r w:rsidRPr="00A72693">
        <w:rPr>
          <w:b/>
          <w:iCs/>
          <w:szCs w:val="24"/>
        </w:rPr>
        <w:t xml:space="preserve">ПЛАН РАСПРЕДЕЛЕНИЯ ОБЪЕМОВ ПОСТАВКИ ПРОДУКЦИИ </w:t>
      </w:r>
    </w:p>
    <w:p w:rsidR="00E70DAF" w:rsidRPr="00A72693" w:rsidRDefault="00E70DAF" w:rsidP="000A4879">
      <w:pPr>
        <w:ind w:firstLine="0"/>
        <w:rPr>
          <w:szCs w:val="24"/>
        </w:rPr>
      </w:pPr>
      <w:r w:rsidRPr="00A72693">
        <w:rPr>
          <w:szCs w:val="24"/>
        </w:rPr>
        <w:t>Наименование и места нахождения участника закупки: ____________________</w:t>
      </w:r>
    </w:p>
    <w:p w:rsidR="00E70DAF" w:rsidRPr="00A72693" w:rsidRDefault="00E70DAF" w:rsidP="000A4879">
      <w:pPr>
        <w:spacing w:after="120"/>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2552"/>
        <w:gridCol w:w="992"/>
        <w:gridCol w:w="851"/>
        <w:gridCol w:w="1275"/>
        <w:gridCol w:w="1276"/>
      </w:tblGrid>
      <w:tr w:rsidR="00E70DAF" w:rsidRPr="00A72693" w:rsidTr="00844A2F">
        <w:trPr>
          <w:cantSplit/>
        </w:trPr>
        <w:tc>
          <w:tcPr>
            <w:tcW w:w="675" w:type="dxa"/>
            <w:vMerge w:val="restart"/>
            <w:shd w:val="clear" w:color="auto" w:fill="D9D9D9"/>
            <w:vAlign w:val="center"/>
          </w:tcPr>
          <w:p w:rsidR="00E70DAF" w:rsidRPr="00A72693" w:rsidRDefault="00E70DAF" w:rsidP="00F479A7">
            <w:pPr>
              <w:spacing w:before="120" w:after="120"/>
              <w:ind w:left="-108" w:right="-96" w:hanging="34"/>
              <w:jc w:val="center"/>
              <w:rPr>
                <w:szCs w:val="24"/>
              </w:rPr>
            </w:pPr>
            <w:r w:rsidRPr="00A72693">
              <w:rPr>
                <w:szCs w:val="24"/>
              </w:rPr>
              <w:t>№ п/п</w:t>
            </w:r>
          </w:p>
        </w:tc>
        <w:tc>
          <w:tcPr>
            <w:tcW w:w="2268" w:type="dxa"/>
            <w:vMerge w:val="restart"/>
            <w:shd w:val="clear" w:color="auto" w:fill="D9D9D9"/>
            <w:vAlign w:val="center"/>
          </w:tcPr>
          <w:p w:rsidR="00E70DAF" w:rsidRPr="00A72693" w:rsidRDefault="00E70DAF" w:rsidP="00F479A7">
            <w:pPr>
              <w:spacing w:before="120" w:after="120"/>
              <w:ind w:left="-108" w:right="-96" w:firstLine="0"/>
              <w:jc w:val="center"/>
              <w:rPr>
                <w:szCs w:val="24"/>
              </w:rPr>
            </w:pPr>
            <w:r w:rsidRPr="00A72693">
              <w:rPr>
                <w:szCs w:val="24"/>
              </w:rPr>
              <w:t>Наименование продукции (предмет договора) с указанием количества</w:t>
            </w:r>
          </w:p>
        </w:tc>
        <w:tc>
          <w:tcPr>
            <w:tcW w:w="2552" w:type="dxa"/>
            <w:vMerge w:val="restart"/>
            <w:shd w:val="clear" w:color="auto" w:fill="D9D9D9"/>
            <w:vAlign w:val="center"/>
          </w:tcPr>
          <w:p w:rsidR="00E70DAF" w:rsidRPr="00A72693" w:rsidRDefault="00E70DAF" w:rsidP="005D7AD0">
            <w:pPr>
              <w:spacing w:before="120" w:after="120"/>
              <w:ind w:left="-108" w:right="-96" w:firstLine="0"/>
              <w:jc w:val="center"/>
              <w:rPr>
                <w:szCs w:val="24"/>
              </w:rPr>
            </w:pPr>
            <w:r w:rsidRPr="00A72693">
              <w:rPr>
                <w:szCs w:val="24"/>
              </w:rPr>
              <w:t>Наименование лица, поставляющего данную продукцию и его роль в проекте (</w:t>
            </w:r>
            <w:r w:rsidRPr="00A72693">
              <w:rPr>
                <w:szCs w:val="24"/>
                <w:shd w:val="clear" w:color="auto" w:fill="FFFFCC"/>
              </w:rPr>
              <w:t xml:space="preserve">субподрядчик </w:t>
            </w:r>
            <w:r w:rsidRPr="00A72693">
              <w:rPr>
                <w:szCs w:val="24"/>
              </w:rPr>
              <w:t>/ член коллективного участника)</w:t>
            </w:r>
          </w:p>
        </w:tc>
        <w:tc>
          <w:tcPr>
            <w:tcW w:w="992" w:type="dxa"/>
            <w:vMerge w:val="restart"/>
            <w:shd w:val="clear" w:color="auto" w:fill="D9D9D9"/>
            <w:vAlign w:val="center"/>
          </w:tcPr>
          <w:p w:rsidR="00E70DAF" w:rsidRPr="00A72693" w:rsidRDefault="00E70DAF" w:rsidP="005D7AD0">
            <w:pPr>
              <w:spacing w:before="120" w:after="120"/>
              <w:ind w:left="-108" w:right="-96" w:firstLine="0"/>
              <w:jc w:val="center"/>
              <w:rPr>
                <w:szCs w:val="24"/>
              </w:rPr>
            </w:pPr>
            <w:r w:rsidRPr="00A72693">
              <w:rPr>
                <w:szCs w:val="24"/>
              </w:rPr>
              <w:t>Страна происхождения</w:t>
            </w:r>
          </w:p>
        </w:tc>
        <w:tc>
          <w:tcPr>
            <w:tcW w:w="2126" w:type="dxa"/>
            <w:gridSpan w:val="2"/>
            <w:shd w:val="clear" w:color="auto" w:fill="D9D9D9"/>
            <w:vAlign w:val="center"/>
          </w:tcPr>
          <w:p w:rsidR="00E70DAF" w:rsidRPr="00A72693" w:rsidRDefault="00E70DAF" w:rsidP="005D7AD0">
            <w:pPr>
              <w:spacing w:before="120" w:after="120"/>
              <w:ind w:left="-108" w:right="-96" w:firstLine="0"/>
              <w:jc w:val="center"/>
              <w:rPr>
                <w:szCs w:val="24"/>
              </w:rPr>
            </w:pPr>
            <w:r w:rsidRPr="00A72693">
              <w:rPr>
                <w:szCs w:val="24"/>
              </w:rPr>
              <w:t>Стоимость продукции</w:t>
            </w:r>
          </w:p>
        </w:tc>
        <w:tc>
          <w:tcPr>
            <w:tcW w:w="1276" w:type="dxa"/>
            <w:vMerge w:val="restart"/>
            <w:shd w:val="clear" w:color="auto" w:fill="D9D9D9"/>
            <w:vAlign w:val="center"/>
          </w:tcPr>
          <w:p w:rsidR="00E70DAF" w:rsidRPr="00A72693" w:rsidRDefault="00E70DAF" w:rsidP="005D7AD0">
            <w:pPr>
              <w:spacing w:before="120" w:after="120"/>
              <w:ind w:left="-108" w:right="-96" w:firstLine="0"/>
              <w:jc w:val="center"/>
              <w:rPr>
                <w:szCs w:val="24"/>
              </w:rPr>
            </w:pPr>
            <w:r w:rsidRPr="00A72693">
              <w:rPr>
                <w:szCs w:val="24"/>
              </w:rPr>
              <w:t>Сроки поставки (начало и окончание)</w:t>
            </w:r>
          </w:p>
        </w:tc>
      </w:tr>
      <w:tr w:rsidR="00E70DAF" w:rsidRPr="00A72693" w:rsidTr="00844A2F">
        <w:trPr>
          <w:cantSplit/>
        </w:trPr>
        <w:tc>
          <w:tcPr>
            <w:tcW w:w="675" w:type="dxa"/>
            <w:vMerge/>
          </w:tcPr>
          <w:p w:rsidR="00E70DAF" w:rsidRPr="00A72693" w:rsidRDefault="00E70DAF" w:rsidP="005D7AD0">
            <w:pPr>
              <w:spacing w:before="120" w:after="120"/>
              <w:ind w:left="-108" w:right="-96"/>
              <w:jc w:val="center"/>
              <w:rPr>
                <w:szCs w:val="24"/>
              </w:rPr>
            </w:pPr>
          </w:p>
        </w:tc>
        <w:tc>
          <w:tcPr>
            <w:tcW w:w="2268" w:type="dxa"/>
            <w:vMerge/>
          </w:tcPr>
          <w:p w:rsidR="00E70DAF" w:rsidRPr="00A72693" w:rsidRDefault="00E70DAF" w:rsidP="005D7AD0">
            <w:pPr>
              <w:spacing w:before="120" w:after="120"/>
              <w:ind w:left="-108" w:right="-96" w:firstLine="0"/>
              <w:jc w:val="center"/>
              <w:rPr>
                <w:szCs w:val="24"/>
              </w:rPr>
            </w:pPr>
          </w:p>
        </w:tc>
        <w:tc>
          <w:tcPr>
            <w:tcW w:w="2552" w:type="dxa"/>
            <w:vMerge/>
          </w:tcPr>
          <w:p w:rsidR="00E70DAF" w:rsidRPr="00A72693" w:rsidRDefault="00E70DAF" w:rsidP="005D7AD0">
            <w:pPr>
              <w:spacing w:before="120" w:after="120"/>
              <w:ind w:left="-108" w:right="-96" w:firstLine="0"/>
              <w:jc w:val="center"/>
              <w:rPr>
                <w:szCs w:val="24"/>
              </w:rPr>
            </w:pPr>
          </w:p>
        </w:tc>
        <w:tc>
          <w:tcPr>
            <w:tcW w:w="992" w:type="dxa"/>
            <w:vMerge/>
          </w:tcPr>
          <w:p w:rsidR="00E70DAF" w:rsidRPr="00A72693" w:rsidRDefault="00E70DAF" w:rsidP="005D7AD0">
            <w:pPr>
              <w:spacing w:before="120" w:after="120"/>
              <w:ind w:left="-108" w:right="-96" w:firstLine="0"/>
              <w:jc w:val="center"/>
              <w:rPr>
                <w:szCs w:val="24"/>
              </w:rPr>
            </w:pPr>
          </w:p>
        </w:tc>
        <w:tc>
          <w:tcPr>
            <w:tcW w:w="851" w:type="dxa"/>
            <w:shd w:val="clear" w:color="auto" w:fill="D9D9D9"/>
            <w:vAlign w:val="center"/>
          </w:tcPr>
          <w:p w:rsidR="00E70DAF" w:rsidRPr="00A72693" w:rsidRDefault="00E70DAF" w:rsidP="00844A2F">
            <w:pPr>
              <w:spacing w:before="120" w:after="120"/>
              <w:ind w:left="-108" w:right="-96" w:firstLine="0"/>
              <w:jc w:val="center"/>
              <w:rPr>
                <w:szCs w:val="24"/>
              </w:rPr>
            </w:pPr>
            <w:r w:rsidRPr="00A72693">
              <w:rPr>
                <w:szCs w:val="24"/>
              </w:rPr>
              <w:t>в, руб. (с НДС)</w:t>
            </w:r>
          </w:p>
        </w:tc>
        <w:tc>
          <w:tcPr>
            <w:tcW w:w="1275" w:type="dxa"/>
            <w:shd w:val="clear" w:color="auto" w:fill="D9D9D9"/>
            <w:vAlign w:val="center"/>
          </w:tcPr>
          <w:p w:rsidR="00E70DAF" w:rsidRPr="00A72693" w:rsidRDefault="00E70DAF" w:rsidP="005D7AD0">
            <w:pPr>
              <w:spacing w:before="120" w:after="120"/>
              <w:ind w:left="-108" w:right="-96" w:firstLine="0"/>
              <w:jc w:val="center"/>
              <w:rPr>
                <w:szCs w:val="24"/>
              </w:rPr>
            </w:pPr>
            <w:r w:rsidRPr="00A72693">
              <w:rPr>
                <w:szCs w:val="24"/>
              </w:rPr>
              <w:t>в % от общей стоимости продукции</w:t>
            </w:r>
          </w:p>
        </w:tc>
        <w:tc>
          <w:tcPr>
            <w:tcW w:w="1276" w:type="dxa"/>
            <w:vMerge/>
          </w:tcPr>
          <w:p w:rsidR="00E70DAF" w:rsidRPr="00A72693" w:rsidRDefault="00E70DAF" w:rsidP="005D7AD0">
            <w:pPr>
              <w:keepNext/>
              <w:ind w:left="57" w:right="57" w:firstLine="0"/>
              <w:rPr>
                <w:szCs w:val="24"/>
              </w:rPr>
            </w:pPr>
          </w:p>
        </w:tc>
      </w:tr>
      <w:tr w:rsidR="00E70DAF" w:rsidRPr="00A72693" w:rsidTr="00844A2F">
        <w:tc>
          <w:tcPr>
            <w:tcW w:w="675" w:type="dxa"/>
          </w:tcPr>
          <w:p w:rsidR="00E70DAF" w:rsidRPr="00A72693" w:rsidRDefault="00E70DAF" w:rsidP="00857E2B">
            <w:pPr>
              <w:numPr>
                <w:ilvl w:val="0"/>
                <w:numId w:val="20"/>
              </w:numPr>
              <w:rPr>
                <w:szCs w:val="24"/>
              </w:rPr>
            </w:pPr>
          </w:p>
        </w:tc>
        <w:tc>
          <w:tcPr>
            <w:tcW w:w="2268" w:type="dxa"/>
          </w:tcPr>
          <w:p w:rsidR="00E70DAF" w:rsidRPr="00A72693" w:rsidRDefault="00E70DAF" w:rsidP="005D7AD0">
            <w:pPr>
              <w:ind w:left="57" w:right="57" w:firstLine="0"/>
              <w:jc w:val="center"/>
              <w:rPr>
                <w:szCs w:val="24"/>
              </w:rPr>
            </w:pPr>
          </w:p>
        </w:tc>
        <w:tc>
          <w:tcPr>
            <w:tcW w:w="2552" w:type="dxa"/>
          </w:tcPr>
          <w:p w:rsidR="00E70DAF" w:rsidRPr="00A72693" w:rsidRDefault="00E70DAF" w:rsidP="005D7AD0">
            <w:pPr>
              <w:ind w:left="57" w:right="57" w:firstLine="0"/>
              <w:jc w:val="center"/>
              <w:rPr>
                <w:szCs w:val="24"/>
              </w:rPr>
            </w:pPr>
          </w:p>
        </w:tc>
        <w:tc>
          <w:tcPr>
            <w:tcW w:w="992" w:type="dxa"/>
          </w:tcPr>
          <w:p w:rsidR="00E70DAF" w:rsidRPr="00A72693" w:rsidRDefault="00E70DAF" w:rsidP="005D7AD0">
            <w:pPr>
              <w:ind w:left="57" w:right="57" w:firstLine="0"/>
              <w:jc w:val="center"/>
              <w:rPr>
                <w:szCs w:val="24"/>
              </w:rPr>
            </w:pPr>
          </w:p>
        </w:tc>
        <w:tc>
          <w:tcPr>
            <w:tcW w:w="851" w:type="dxa"/>
          </w:tcPr>
          <w:p w:rsidR="00E70DAF" w:rsidRPr="00A72693" w:rsidRDefault="00E70DAF" w:rsidP="005D7AD0">
            <w:pPr>
              <w:ind w:left="57" w:right="57" w:firstLine="0"/>
              <w:jc w:val="center"/>
              <w:rPr>
                <w:szCs w:val="24"/>
              </w:rPr>
            </w:pPr>
          </w:p>
        </w:tc>
        <w:tc>
          <w:tcPr>
            <w:tcW w:w="1275" w:type="dxa"/>
          </w:tcPr>
          <w:p w:rsidR="00E70DAF" w:rsidRPr="00A72693" w:rsidRDefault="00E70DAF" w:rsidP="005D7AD0">
            <w:pPr>
              <w:ind w:left="57" w:right="57" w:firstLine="0"/>
              <w:jc w:val="center"/>
              <w:rPr>
                <w:szCs w:val="24"/>
              </w:rPr>
            </w:pPr>
          </w:p>
        </w:tc>
        <w:tc>
          <w:tcPr>
            <w:tcW w:w="1276" w:type="dxa"/>
          </w:tcPr>
          <w:p w:rsidR="00E70DAF" w:rsidRPr="00A72693" w:rsidRDefault="00E70DAF" w:rsidP="005D7AD0">
            <w:pPr>
              <w:ind w:left="57" w:right="57" w:firstLine="0"/>
              <w:jc w:val="center"/>
              <w:rPr>
                <w:szCs w:val="24"/>
              </w:rPr>
            </w:pPr>
          </w:p>
        </w:tc>
      </w:tr>
      <w:tr w:rsidR="00E70DAF" w:rsidRPr="00A72693" w:rsidTr="00844A2F">
        <w:tc>
          <w:tcPr>
            <w:tcW w:w="675" w:type="dxa"/>
          </w:tcPr>
          <w:p w:rsidR="00E70DAF" w:rsidRPr="00A72693" w:rsidRDefault="00E70DAF" w:rsidP="00857E2B">
            <w:pPr>
              <w:numPr>
                <w:ilvl w:val="0"/>
                <w:numId w:val="20"/>
              </w:numPr>
              <w:rPr>
                <w:szCs w:val="24"/>
              </w:rPr>
            </w:pPr>
          </w:p>
        </w:tc>
        <w:tc>
          <w:tcPr>
            <w:tcW w:w="2268" w:type="dxa"/>
          </w:tcPr>
          <w:p w:rsidR="00E70DAF" w:rsidRPr="00A72693" w:rsidRDefault="00E70DAF" w:rsidP="005D7AD0">
            <w:pPr>
              <w:ind w:left="57" w:right="57" w:firstLine="0"/>
              <w:jc w:val="center"/>
              <w:rPr>
                <w:szCs w:val="24"/>
              </w:rPr>
            </w:pPr>
          </w:p>
        </w:tc>
        <w:tc>
          <w:tcPr>
            <w:tcW w:w="2552" w:type="dxa"/>
          </w:tcPr>
          <w:p w:rsidR="00E70DAF" w:rsidRPr="00A72693" w:rsidRDefault="00E70DAF" w:rsidP="005D7AD0">
            <w:pPr>
              <w:ind w:left="57" w:right="57" w:firstLine="0"/>
              <w:jc w:val="center"/>
              <w:rPr>
                <w:szCs w:val="24"/>
              </w:rPr>
            </w:pPr>
          </w:p>
        </w:tc>
        <w:tc>
          <w:tcPr>
            <w:tcW w:w="992" w:type="dxa"/>
          </w:tcPr>
          <w:p w:rsidR="00E70DAF" w:rsidRPr="00A72693" w:rsidRDefault="00E70DAF" w:rsidP="005D7AD0">
            <w:pPr>
              <w:ind w:left="57" w:right="57" w:firstLine="0"/>
              <w:jc w:val="center"/>
              <w:rPr>
                <w:szCs w:val="24"/>
              </w:rPr>
            </w:pPr>
          </w:p>
        </w:tc>
        <w:tc>
          <w:tcPr>
            <w:tcW w:w="851" w:type="dxa"/>
          </w:tcPr>
          <w:p w:rsidR="00E70DAF" w:rsidRPr="00A72693" w:rsidRDefault="00E70DAF" w:rsidP="005D7AD0">
            <w:pPr>
              <w:ind w:left="57" w:right="57" w:firstLine="0"/>
              <w:jc w:val="center"/>
              <w:rPr>
                <w:szCs w:val="24"/>
              </w:rPr>
            </w:pPr>
          </w:p>
        </w:tc>
        <w:tc>
          <w:tcPr>
            <w:tcW w:w="1275" w:type="dxa"/>
          </w:tcPr>
          <w:p w:rsidR="00E70DAF" w:rsidRPr="00A72693" w:rsidRDefault="00E70DAF" w:rsidP="005D7AD0">
            <w:pPr>
              <w:ind w:left="57" w:right="57" w:firstLine="0"/>
              <w:jc w:val="center"/>
              <w:rPr>
                <w:szCs w:val="24"/>
              </w:rPr>
            </w:pPr>
          </w:p>
        </w:tc>
        <w:tc>
          <w:tcPr>
            <w:tcW w:w="1276" w:type="dxa"/>
          </w:tcPr>
          <w:p w:rsidR="00E70DAF" w:rsidRPr="00A72693" w:rsidRDefault="00E70DAF" w:rsidP="005D7AD0">
            <w:pPr>
              <w:ind w:left="57" w:right="57" w:firstLine="0"/>
              <w:jc w:val="center"/>
              <w:rPr>
                <w:szCs w:val="24"/>
              </w:rPr>
            </w:pPr>
          </w:p>
        </w:tc>
      </w:tr>
      <w:tr w:rsidR="00E70DAF" w:rsidRPr="00A72693" w:rsidTr="00844A2F">
        <w:tc>
          <w:tcPr>
            <w:tcW w:w="675" w:type="dxa"/>
          </w:tcPr>
          <w:p w:rsidR="00E70DAF" w:rsidRPr="00A72693" w:rsidRDefault="00E70DAF" w:rsidP="00857E2B">
            <w:pPr>
              <w:numPr>
                <w:ilvl w:val="0"/>
                <w:numId w:val="20"/>
              </w:numPr>
              <w:rPr>
                <w:szCs w:val="24"/>
              </w:rPr>
            </w:pPr>
          </w:p>
        </w:tc>
        <w:tc>
          <w:tcPr>
            <w:tcW w:w="2268" w:type="dxa"/>
          </w:tcPr>
          <w:p w:rsidR="00E70DAF" w:rsidRPr="00A72693" w:rsidRDefault="00E70DAF" w:rsidP="005D7AD0">
            <w:pPr>
              <w:ind w:left="57" w:right="57" w:firstLine="0"/>
              <w:jc w:val="center"/>
              <w:rPr>
                <w:szCs w:val="24"/>
              </w:rPr>
            </w:pPr>
          </w:p>
        </w:tc>
        <w:tc>
          <w:tcPr>
            <w:tcW w:w="2552" w:type="dxa"/>
          </w:tcPr>
          <w:p w:rsidR="00E70DAF" w:rsidRPr="00A72693" w:rsidRDefault="00E70DAF" w:rsidP="005D7AD0">
            <w:pPr>
              <w:ind w:left="57" w:right="57" w:firstLine="0"/>
              <w:jc w:val="center"/>
              <w:rPr>
                <w:szCs w:val="24"/>
              </w:rPr>
            </w:pPr>
          </w:p>
        </w:tc>
        <w:tc>
          <w:tcPr>
            <w:tcW w:w="992" w:type="dxa"/>
          </w:tcPr>
          <w:p w:rsidR="00E70DAF" w:rsidRPr="00A72693" w:rsidRDefault="00E70DAF" w:rsidP="005D7AD0">
            <w:pPr>
              <w:ind w:left="57" w:right="57" w:firstLine="0"/>
              <w:jc w:val="center"/>
              <w:rPr>
                <w:szCs w:val="24"/>
              </w:rPr>
            </w:pPr>
          </w:p>
        </w:tc>
        <w:tc>
          <w:tcPr>
            <w:tcW w:w="851" w:type="dxa"/>
          </w:tcPr>
          <w:p w:rsidR="00E70DAF" w:rsidRPr="00A72693" w:rsidRDefault="00E70DAF" w:rsidP="005D7AD0">
            <w:pPr>
              <w:ind w:left="57" w:right="57" w:firstLine="0"/>
              <w:jc w:val="center"/>
              <w:rPr>
                <w:szCs w:val="24"/>
              </w:rPr>
            </w:pPr>
          </w:p>
        </w:tc>
        <w:tc>
          <w:tcPr>
            <w:tcW w:w="1275" w:type="dxa"/>
          </w:tcPr>
          <w:p w:rsidR="00E70DAF" w:rsidRPr="00A72693" w:rsidRDefault="00E70DAF" w:rsidP="005D7AD0">
            <w:pPr>
              <w:ind w:left="57" w:right="57" w:firstLine="0"/>
              <w:jc w:val="center"/>
              <w:rPr>
                <w:szCs w:val="24"/>
              </w:rPr>
            </w:pPr>
          </w:p>
        </w:tc>
        <w:tc>
          <w:tcPr>
            <w:tcW w:w="1276" w:type="dxa"/>
          </w:tcPr>
          <w:p w:rsidR="00E70DAF" w:rsidRPr="00A72693" w:rsidRDefault="00E70DAF" w:rsidP="005D7AD0">
            <w:pPr>
              <w:ind w:left="57" w:right="57" w:firstLine="0"/>
              <w:jc w:val="center"/>
              <w:rPr>
                <w:szCs w:val="24"/>
              </w:rPr>
            </w:pPr>
          </w:p>
        </w:tc>
      </w:tr>
      <w:tr w:rsidR="00E70DAF" w:rsidRPr="00A72693" w:rsidTr="00844A2F">
        <w:tc>
          <w:tcPr>
            <w:tcW w:w="675" w:type="dxa"/>
          </w:tcPr>
          <w:p w:rsidR="00E70DAF" w:rsidRPr="00A72693" w:rsidRDefault="00E70DAF" w:rsidP="005D7AD0">
            <w:pPr>
              <w:ind w:left="57" w:right="57"/>
              <w:jc w:val="center"/>
              <w:rPr>
                <w:szCs w:val="24"/>
              </w:rPr>
            </w:pPr>
            <w:r w:rsidRPr="00A72693">
              <w:rPr>
                <w:szCs w:val="24"/>
              </w:rPr>
              <w:t>…</w:t>
            </w:r>
          </w:p>
        </w:tc>
        <w:tc>
          <w:tcPr>
            <w:tcW w:w="2268" w:type="dxa"/>
          </w:tcPr>
          <w:p w:rsidR="00E70DAF" w:rsidRPr="00A72693" w:rsidRDefault="00E70DAF" w:rsidP="005D7AD0">
            <w:pPr>
              <w:ind w:left="57" w:right="57" w:firstLine="0"/>
              <w:jc w:val="center"/>
              <w:rPr>
                <w:szCs w:val="24"/>
              </w:rPr>
            </w:pPr>
          </w:p>
        </w:tc>
        <w:tc>
          <w:tcPr>
            <w:tcW w:w="2552" w:type="dxa"/>
          </w:tcPr>
          <w:p w:rsidR="00E70DAF" w:rsidRPr="00A72693" w:rsidRDefault="00E70DAF" w:rsidP="005D7AD0">
            <w:pPr>
              <w:ind w:left="57" w:right="57" w:firstLine="0"/>
              <w:jc w:val="center"/>
              <w:rPr>
                <w:szCs w:val="24"/>
              </w:rPr>
            </w:pPr>
          </w:p>
        </w:tc>
        <w:tc>
          <w:tcPr>
            <w:tcW w:w="992" w:type="dxa"/>
          </w:tcPr>
          <w:p w:rsidR="00E70DAF" w:rsidRPr="00A72693" w:rsidRDefault="00E70DAF" w:rsidP="005D7AD0">
            <w:pPr>
              <w:ind w:left="57" w:right="57" w:firstLine="0"/>
              <w:jc w:val="center"/>
              <w:rPr>
                <w:szCs w:val="24"/>
              </w:rPr>
            </w:pPr>
          </w:p>
        </w:tc>
        <w:tc>
          <w:tcPr>
            <w:tcW w:w="851" w:type="dxa"/>
          </w:tcPr>
          <w:p w:rsidR="00E70DAF" w:rsidRPr="00A72693" w:rsidRDefault="00E70DAF" w:rsidP="005D7AD0">
            <w:pPr>
              <w:ind w:left="57" w:right="57" w:firstLine="0"/>
              <w:jc w:val="center"/>
              <w:rPr>
                <w:szCs w:val="24"/>
              </w:rPr>
            </w:pPr>
          </w:p>
        </w:tc>
        <w:tc>
          <w:tcPr>
            <w:tcW w:w="1275" w:type="dxa"/>
          </w:tcPr>
          <w:p w:rsidR="00E70DAF" w:rsidRPr="00A72693" w:rsidRDefault="00E70DAF" w:rsidP="005D7AD0">
            <w:pPr>
              <w:ind w:left="57" w:right="57" w:firstLine="0"/>
              <w:jc w:val="center"/>
              <w:rPr>
                <w:szCs w:val="24"/>
              </w:rPr>
            </w:pPr>
          </w:p>
        </w:tc>
        <w:tc>
          <w:tcPr>
            <w:tcW w:w="1276" w:type="dxa"/>
          </w:tcPr>
          <w:p w:rsidR="00E70DAF" w:rsidRPr="00A72693" w:rsidRDefault="00E70DAF" w:rsidP="005D7AD0">
            <w:pPr>
              <w:ind w:left="57" w:right="57" w:firstLine="0"/>
              <w:jc w:val="center"/>
              <w:rPr>
                <w:szCs w:val="24"/>
              </w:rPr>
            </w:pPr>
          </w:p>
        </w:tc>
      </w:tr>
      <w:tr w:rsidR="00E70DAF" w:rsidRPr="00A72693" w:rsidTr="00844A2F">
        <w:tc>
          <w:tcPr>
            <w:tcW w:w="6487" w:type="dxa"/>
            <w:gridSpan w:val="4"/>
          </w:tcPr>
          <w:p w:rsidR="00E70DAF" w:rsidRPr="00A72693" w:rsidRDefault="00E70DAF" w:rsidP="005D7AD0">
            <w:pPr>
              <w:ind w:left="57" w:right="57" w:firstLine="0"/>
              <w:jc w:val="right"/>
              <w:rPr>
                <w:b/>
                <w:szCs w:val="24"/>
              </w:rPr>
            </w:pPr>
            <w:r w:rsidRPr="00A72693">
              <w:rPr>
                <w:b/>
                <w:szCs w:val="24"/>
              </w:rPr>
              <w:t>ИТОГО</w:t>
            </w:r>
          </w:p>
        </w:tc>
        <w:tc>
          <w:tcPr>
            <w:tcW w:w="851" w:type="dxa"/>
          </w:tcPr>
          <w:p w:rsidR="00E70DAF" w:rsidRPr="00A72693" w:rsidRDefault="00E70DAF" w:rsidP="005D7AD0">
            <w:pPr>
              <w:ind w:left="57" w:right="57" w:firstLine="0"/>
              <w:jc w:val="center"/>
              <w:rPr>
                <w:b/>
                <w:szCs w:val="24"/>
              </w:rPr>
            </w:pPr>
          </w:p>
        </w:tc>
        <w:tc>
          <w:tcPr>
            <w:tcW w:w="1275" w:type="dxa"/>
          </w:tcPr>
          <w:p w:rsidR="00E70DAF" w:rsidRPr="00A72693" w:rsidRDefault="00E70DAF" w:rsidP="005D7AD0">
            <w:pPr>
              <w:ind w:left="57" w:right="57" w:firstLine="0"/>
              <w:jc w:val="center"/>
              <w:rPr>
                <w:b/>
                <w:szCs w:val="24"/>
              </w:rPr>
            </w:pPr>
            <w:r w:rsidRPr="00A72693">
              <w:rPr>
                <w:b/>
                <w:szCs w:val="24"/>
              </w:rPr>
              <w:t>100%</w:t>
            </w:r>
          </w:p>
        </w:tc>
        <w:tc>
          <w:tcPr>
            <w:tcW w:w="1276" w:type="dxa"/>
          </w:tcPr>
          <w:p w:rsidR="00E70DAF" w:rsidRPr="00A72693" w:rsidRDefault="00E70DAF" w:rsidP="005D7AD0">
            <w:pPr>
              <w:ind w:left="57" w:right="57" w:firstLine="0"/>
              <w:jc w:val="center"/>
              <w:rPr>
                <w:szCs w:val="24"/>
              </w:rPr>
            </w:pPr>
            <w:r w:rsidRPr="00A72693">
              <w:rPr>
                <w:szCs w:val="24"/>
              </w:rPr>
              <w:t>Х</w:t>
            </w:r>
          </w:p>
        </w:tc>
      </w:tr>
    </w:tbl>
    <w:p w:rsidR="00E70DAF" w:rsidRPr="00A72693" w:rsidRDefault="00E70DAF" w:rsidP="000A4879">
      <w:pPr>
        <w:widowControl w:val="0"/>
        <w:autoSpaceDE w:val="0"/>
        <w:autoSpaceDN w:val="0"/>
        <w:adjustRightInd w:val="0"/>
        <w:ind w:firstLine="0"/>
        <w:rPr>
          <w:iCs/>
          <w:szCs w:val="24"/>
          <w:lang w:eastAsia="en-US"/>
        </w:rPr>
      </w:pPr>
    </w:p>
    <w:p w:rsidR="00E70DAF" w:rsidRPr="00A72693" w:rsidRDefault="00E70DAF" w:rsidP="000A4879">
      <w:pPr>
        <w:widowControl w:val="0"/>
        <w:autoSpaceDE w:val="0"/>
        <w:autoSpaceDN w:val="0"/>
        <w:adjustRightInd w:val="0"/>
        <w:ind w:firstLine="0"/>
        <w:rPr>
          <w:iCs/>
          <w:szCs w:val="24"/>
          <w:lang w:eastAsia="en-US"/>
        </w:rPr>
      </w:pPr>
      <w:r w:rsidRPr="00A72693">
        <w:rPr>
          <w:iCs/>
          <w:szCs w:val="24"/>
          <w:lang w:eastAsia="en-US"/>
        </w:rPr>
        <w:t>_______________________________          ______________________________</w:t>
      </w:r>
    </w:p>
    <w:p w:rsidR="00E70DAF" w:rsidRPr="00A72693" w:rsidRDefault="00E70DAF" w:rsidP="000A4879">
      <w:pPr>
        <w:widowControl w:val="0"/>
        <w:autoSpaceDE w:val="0"/>
        <w:autoSpaceDN w:val="0"/>
        <w:adjustRightInd w:val="0"/>
        <w:ind w:firstLine="0"/>
        <w:rPr>
          <w:iCs/>
          <w:szCs w:val="24"/>
          <w:lang w:eastAsia="en-US"/>
        </w:rPr>
      </w:pPr>
      <w:r w:rsidRPr="00A72693">
        <w:rPr>
          <w:iCs/>
          <w:szCs w:val="24"/>
          <w:lang w:eastAsia="en-US"/>
        </w:rPr>
        <w:t xml:space="preserve">      (</w:t>
      </w:r>
      <w:r w:rsidRPr="00A72693">
        <w:rPr>
          <w:i/>
          <w:iCs/>
          <w:szCs w:val="24"/>
          <w:shd w:val="clear" w:color="auto" w:fill="FFFFCC"/>
          <w:lang w:eastAsia="en-US"/>
        </w:rPr>
        <w:t>подпись уполномоченного лица</w:t>
      </w:r>
      <w:r w:rsidRPr="00A72693">
        <w:rPr>
          <w:iCs/>
          <w:szCs w:val="24"/>
          <w:lang w:eastAsia="en-US"/>
        </w:rPr>
        <w:t>)</w:t>
      </w:r>
      <w:r w:rsidRPr="00A72693">
        <w:rPr>
          <w:iCs/>
          <w:szCs w:val="24"/>
          <w:lang w:eastAsia="en-US"/>
        </w:rPr>
        <w:tab/>
        <w:t xml:space="preserve">       (</w:t>
      </w:r>
      <w:r w:rsidRPr="00A72693">
        <w:rPr>
          <w:i/>
          <w:iCs/>
          <w:szCs w:val="24"/>
          <w:shd w:val="clear" w:color="auto" w:fill="FFFFCC"/>
          <w:lang w:eastAsia="en-US"/>
        </w:rPr>
        <w:t>ФИО и должность подписавшего</w:t>
      </w:r>
      <w:r w:rsidRPr="00A72693">
        <w:rPr>
          <w:iCs/>
          <w:szCs w:val="24"/>
          <w:lang w:eastAsia="en-US"/>
        </w:rPr>
        <w:t>)</w:t>
      </w:r>
    </w:p>
    <w:p w:rsidR="00E70DAF" w:rsidRPr="00A72693" w:rsidRDefault="00E70DAF" w:rsidP="000A4879">
      <w:pPr>
        <w:widowControl w:val="0"/>
        <w:autoSpaceDE w:val="0"/>
        <w:autoSpaceDN w:val="0"/>
        <w:adjustRightInd w:val="0"/>
        <w:ind w:firstLine="708"/>
        <w:rPr>
          <w:b/>
          <w:iCs/>
          <w:szCs w:val="24"/>
          <w:lang w:eastAsia="en-US"/>
        </w:rPr>
      </w:pPr>
      <w:r w:rsidRPr="00A72693">
        <w:rPr>
          <w:iCs/>
          <w:szCs w:val="24"/>
          <w:lang w:eastAsia="en-US"/>
        </w:rPr>
        <w:t xml:space="preserve">                 М.П</w:t>
      </w:r>
    </w:p>
    <w:p w:rsidR="00E70DAF" w:rsidRPr="00A72693" w:rsidRDefault="00E70DAF" w:rsidP="00074BA2">
      <w:pPr>
        <w:widowControl w:val="0"/>
        <w:shd w:val="clear" w:color="auto" w:fill="D9D9D9"/>
        <w:autoSpaceDE w:val="0"/>
        <w:autoSpaceDN w:val="0"/>
        <w:adjustRightInd w:val="0"/>
        <w:spacing w:before="240"/>
        <w:ind w:firstLine="0"/>
        <w:rPr>
          <w:iCs/>
          <w:szCs w:val="24"/>
        </w:rPr>
      </w:pPr>
      <w:r w:rsidRPr="00A72693">
        <w:rPr>
          <w:szCs w:val="24"/>
        </w:rPr>
        <w:t>____________________________</w:t>
      </w:r>
      <w:r w:rsidRPr="00A72693">
        <w:rPr>
          <w:szCs w:val="24"/>
          <w:u w:val="single"/>
        </w:rPr>
        <w:t>конец формы</w:t>
      </w:r>
      <w:r w:rsidRPr="00A72693">
        <w:rPr>
          <w:szCs w:val="24"/>
        </w:rPr>
        <w:t>___________________________</w:t>
      </w:r>
    </w:p>
    <w:p w:rsidR="00E70DAF" w:rsidRPr="00A72693" w:rsidRDefault="00E70DAF" w:rsidP="00092FF8">
      <w:pPr>
        <w:pStyle w:val="af8"/>
        <w:pageBreakBefore/>
        <w:widowControl w:val="0"/>
        <w:numPr>
          <w:ilvl w:val="2"/>
          <w:numId w:val="10"/>
        </w:numPr>
        <w:tabs>
          <w:tab w:val="num" w:pos="851"/>
        </w:tabs>
        <w:ind w:left="0" w:firstLine="0"/>
        <w:rPr>
          <w:rFonts w:ascii="Times New Roman" w:hAnsi="Times New Roman"/>
          <w:color w:val="000000"/>
          <w:sz w:val="24"/>
          <w:szCs w:val="24"/>
          <w:lang w:eastAsia="en-US"/>
        </w:rPr>
      </w:pPr>
      <w:r w:rsidRPr="00A72693">
        <w:rPr>
          <w:rFonts w:ascii="Times New Roman" w:hAnsi="Times New Roman"/>
          <w:b/>
          <w:color w:val="000000"/>
          <w:sz w:val="24"/>
          <w:szCs w:val="24"/>
        </w:rPr>
        <w:lastRenderedPageBreak/>
        <w:t>Инструкции</w:t>
      </w:r>
      <w:r w:rsidRPr="00A72693">
        <w:rPr>
          <w:rFonts w:ascii="Times New Roman" w:hAnsi="Times New Roman"/>
          <w:b/>
          <w:bCs/>
          <w:color w:val="000000"/>
          <w:sz w:val="24"/>
          <w:szCs w:val="24"/>
          <w:lang w:eastAsia="en-US"/>
        </w:rPr>
        <w:t xml:space="preserve"> по заполнению </w:t>
      </w:r>
    </w:p>
    <w:p w:rsidR="00E70DAF" w:rsidRPr="00A72693" w:rsidRDefault="00E70DAF" w:rsidP="00092FF8">
      <w:pPr>
        <w:pStyle w:val="afa"/>
        <w:numPr>
          <w:ilvl w:val="3"/>
          <w:numId w:val="10"/>
        </w:numPr>
        <w:tabs>
          <w:tab w:val="clear" w:pos="3686"/>
          <w:tab w:val="num" w:pos="851"/>
        </w:tabs>
        <w:ind w:left="851" w:hanging="851"/>
        <w:rPr>
          <w:rFonts w:ascii="Times New Roman" w:hAnsi="Times New Roman"/>
          <w:color w:val="000000"/>
          <w:szCs w:val="24"/>
          <w:lang w:eastAsia="en-US"/>
        </w:rPr>
      </w:pPr>
      <w:r w:rsidRPr="00A72693">
        <w:rPr>
          <w:rFonts w:ascii="Times New Roman" w:hAnsi="Times New Roman"/>
          <w:color w:val="000000"/>
          <w:szCs w:val="24"/>
          <w:lang w:eastAsia="en-US"/>
        </w:rPr>
        <w:t xml:space="preserve">Данная форма заполняется в случае, если заявка на участие в процедуре подается </w:t>
      </w:r>
      <w:r w:rsidRPr="00A72693">
        <w:rPr>
          <w:rFonts w:ascii="Times New Roman" w:hAnsi="Times New Roman"/>
          <w:szCs w:val="24"/>
        </w:rPr>
        <w:t>коллективным</w:t>
      </w:r>
      <w:r w:rsidRPr="00A72693">
        <w:rPr>
          <w:rFonts w:ascii="Times New Roman" w:hAnsi="Times New Roman"/>
          <w:color w:val="000000"/>
          <w:szCs w:val="24"/>
          <w:lang w:eastAsia="en-US"/>
        </w:rPr>
        <w:t xml:space="preserve"> участником или участником, к которому условиями участия в закупке установлено требование о привлечении субъектов МСП в качестве субподрядчиков, в соответствии с пунктом </w:t>
      </w:r>
      <w:r w:rsidR="00DC4DA3">
        <w:fldChar w:fldCharType="begin"/>
      </w:r>
      <w:r w:rsidR="00DC4DA3">
        <w:instrText xml:space="preserve"> REF _Ref326578875 \r \h  \* MERGEFORMAT </w:instrText>
      </w:r>
      <w:r w:rsidR="00DC4DA3">
        <w:fldChar w:fldCharType="separate"/>
      </w:r>
      <w:r w:rsidRPr="005540FA">
        <w:rPr>
          <w:rFonts w:ascii="Times New Roman" w:hAnsi="Times New Roman"/>
          <w:color w:val="000000"/>
          <w:szCs w:val="24"/>
          <w:lang w:eastAsia="en-US"/>
        </w:rPr>
        <w:t>4.1.6</w:t>
      </w:r>
      <w:r w:rsidR="00DC4DA3">
        <w:fldChar w:fldCharType="end"/>
      </w:r>
      <w:r w:rsidRPr="00A72693">
        <w:rPr>
          <w:rFonts w:ascii="Times New Roman" w:hAnsi="Times New Roman"/>
          <w:color w:val="000000"/>
          <w:szCs w:val="24"/>
          <w:lang w:eastAsia="en-US"/>
        </w:rPr>
        <w:t xml:space="preserve">. </w:t>
      </w:r>
    </w:p>
    <w:p w:rsidR="00E70DAF" w:rsidRPr="00A72693" w:rsidRDefault="00E70DAF" w:rsidP="00092FF8">
      <w:pPr>
        <w:pStyle w:val="afa"/>
        <w:numPr>
          <w:ilvl w:val="3"/>
          <w:numId w:val="10"/>
        </w:numPr>
        <w:tabs>
          <w:tab w:val="clear" w:pos="3686"/>
          <w:tab w:val="num" w:pos="851"/>
        </w:tabs>
        <w:ind w:left="851" w:hanging="851"/>
        <w:rPr>
          <w:rFonts w:ascii="Times New Roman" w:hAnsi="Times New Roman"/>
          <w:szCs w:val="24"/>
        </w:rPr>
      </w:pPr>
      <w:r w:rsidRPr="00A72693">
        <w:rPr>
          <w:rFonts w:ascii="Times New Roman" w:hAnsi="Times New Roman"/>
          <w:szCs w:val="24"/>
        </w:rPr>
        <w:t xml:space="preserve">Участник процедуры указывает дату и номер </w:t>
      </w:r>
      <w:r w:rsidRPr="00A72693">
        <w:rPr>
          <w:rFonts w:ascii="Times New Roman" w:hAnsi="Times New Roman"/>
          <w:color w:val="000000"/>
          <w:szCs w:val="24"/>
        </w:rPr>
        <w:t>процедуры</w:t>
      </w:r>
      <w:r w:rsidRPr="00A72693">
        <w:rPr>
          <w:rFonts w:ascii="Times New Roman" w:hAnsi="Times New Roman"/>
          <w:szCs w:val="24"/>
        </w:rPr>
        <w:t>.</w:t>
      </w:r>
    </w:p>
    <w:p w:rsidR="00E70DAF" w:rsidRPr="00A72693" w:rsidRDefault="00E70DAF" w:rsidP="00092FF8">
      <w:pPr>
        <w:pStyle w:val="afa"/>
        <w:numPr>
          <w:ilvl w:val="3"/>
          <w:numId w:val="10"/>
        </w:numPr>
        <w:tabs>
          <w:tab w:val="clear" w:pos="3686"/>
          <w:tab w:val="num" w:pos="851"/>
        </w:tabs>
        <w:ind w:left="851" w:hanging="851"/>
        <w:rPr>
          <w:rFonts w:ascii="Times New Roman" w:hAnsi="Times New Roman"/>
          <w:szCs w:val="24"/>
        </w:rPr>
      </w:pPr>
      <w:r w:rsidRPr="00A72693">
        <w:rPr>
          <w:rFonts w:ascii="Times New Roman" w:hAnsi="Times New Roman"/>
          <w:szCs w:val="24"/>
        </w:rPr>
        <w:t xml:space="preserve">Участник указывает свое фирменное наименование (в </w:t>
      </w:r>
      <w:proofErr w:type="spellStart"/>
      <w:r w:rsidRPr="00A72693">
        <w:rPr>
          <w:rFonts w:ascii="Times New Roman" w:hAnsi="Times New Roman"/>
          <w:szCs w:val="24"/>
        </w:rPr>
        <w:t>т.ч</w:t>
      </w:r>
      <w:proofErr w:type="spellEnd"/>
      <w:r w:rsidRPr="00A72693">
        <w:rPr>
          <w:rFonts w:ascii="Times New Roman" w:hAnsi="Times New Roman"/>
          <w:szCs w:val="24"/>
        </w:rPr>
        <w:t>. организационно-правовую форму) и место нахождения.</w:t>
      </w:r>
    </w:p>
    <w:p w:rsidR="00E70DAF" w:rsidRPr="00A72693" w:rsidRDefault="00E70DAF" w:rsidP="00092FF8">
      <w:pPr>
        <w:pStyle w:val="afa"/>
        <w:numPr>
          <w:ilvl w:val="3"/>
          <w:numId w:val="10"/>
        </w:numPr>
        <w:tabs>
          <w:tab w:val="clear" w:pos="3686"/>
          <w:tab w:val="num" w:pos="851"/>
        </w:tabs>
        <w:ind w:left="851" w:hanging="851"/>
        <w:rPr>
          <w:rFonts w:ascii="Times New Roman" w:hAnsi="Times New Roman"/>
          <w:szCs w:val="24"/>
        </w:rPr>
      </w:pPr>
      <w:r w:rsidRPr="00A72693">
        <w:rPr>
          <w:rFonts w:ascii="Times New Roman" w:hAnsi="Times New Roman"/>
          <w:szCs w:val="24"/>
        </w:rPr>
        <w:t>В данной форме участник указывает:</w:t>
      </w:r>
    </w:p>
    <w:p w:rsidR="00E70DAF" w:rsidRPr="00A72693" w:rsidRDefault="00E70DAF" w:rsidP="00481ADF">
      <w:pPr>
        <w:pStyle w:val="afa"/>
        <w:numPr>
          <w:ilvl w:val="0"/>
          <w:numId w:val="0"/>
        </w:numPr>
        <w:tabs>
          <w:tab w:val="clear" w:pos="3686"/>
        </w:tabs>
        <w:ind w:left="1276" w:hanging="425"/>
        <w:rPr>
          <w:rFonts w:ascii="Times New Roman" w:hAnsi="Times New Roman"/>
          <w:szCs w:val="24"/>
        </w:rPr>
      </w:pPr>
      <w:r w:rsidRPr="00A72693">
        <w:rPr>
          <w:rFonts w:ascii="Times New Roman" w:hAnsi="Times New Roman"/>
          <w:szCs w:val="24"/>
        </w:rPr>
        <w:t xml:space="preserve">а) перечень поставляемой каждой организацией продукции (выполняемых работ, оказываемых услуг); </w:t>
      </w:r>
    </w:p>
    <w:p w:rsidR="00E70DAF" w:rsidRPr="00A72693" w:rsidRDefault="00E70DAF" w:rsidP="00481ADF">
      <w:pPr>
        <w:pStyle w:val="afa"/>
        <w:numPr>
          <w:ilvl w:val="0"/>
          <w:numId w:val="0"/>
        </w:numPr>
        <w:tabs>
          <w:tab w:val="clear" w:pos="3686"/>
        </w:tabs>
        <w:ind w:left="1276" w:hanging="425"/>
        <w:rPr>
          <w:rFonts w:ascii="Times New Roman" w:hAnsi="Times New Roman"/>
          <w:szCs w:val="24"/>
        </w:rPr>
      </w:pPr>
      <w:r w:rsidRPr="00A72693">
        <w:rPr>
          <w:rFonts w:ascii="Times New Roman" w:hAnsi="Times New Roman"/>
          <w:szCs w:val="24"/>
        </w:rPr>
        <w:t xml:space="preserve">б) принадлежность привлекаемых членов коллективного участника к субъектам малого и среднего предпринимательства, либо указывает слово «нет»; </w:t>
      </w:r>
    </w:p>
    <w:p w:rsidR="00E70DAF" w:rsidRPr="00A72693" w:rsidRDefault="00E70DAF" w:rsidP="00481ADF">
      <w:pPr>
        <w:pStyle w:val="afa"/>
        <w:numPr>
          <w:ilvl w:val="0"/>
          <w:numId w:val="0"/>
        </w:numPr>
        <w:tabs>
          <w:tab w:val="clear" w:pos="3686"/>
        </w:tabs>
        <w:ind w:left="1276" w:hanging="425"/>
        <w:rPr>
          <w:rFonts w:ascii="Times New Roman" w:hAnsi="Times New Roman"/>
          <w:szCs w:val="24"/>
        </w:rPr>
      </w:pPr>
      <w:r w:rsidRPr="00A72693">
        <w:rPr>
          <w:rFonts w:ascii="Times New Roman" w:hAnsi="Times New Roman"/>
          <w:szCs w:val="24"/>
        </w:rPr>
        <w:t xml:space="preserve">в) распределение стоимости в денежном и процентном выражении в соответствии с техническим заданием (предложением) между всеми организациями. </w:t>
      </w:r>
    </w:p>
    <w:p w:rsidR="00E70DAF" w:rsidRPr="00A72693" w:rsidRDefault="00E70DAF" w:rsidP="00092FF8">
      <w:pPr>
        <w:pStyle w:val="21"/>
        <w:pageBreakBefore/>
        <w:numPr>
          <w:ilvl w:val="1"/>
          <w:numId w:val="10"/>
        </w:numPr>
        <w:tabs>
          <w:tab w:val="clear" w:pos="1314"/>
          <w:tab w:val="num" w:pos="851"/>
        </w:tabs>
        <w:ind w:left="850" w:hanging="850"/>
        <w:rPr>
          <w:szCs w:val="24"/>
        </w:rPr>
      </w:pPr>
      <w:bookmarkStart w:id="467" w:name="_Ref419730103"/>
      <w:bookmarkStart w:id="468" w:name="_Toc440558403"/>
      <w:bookmarkStart w:id="469" w:name="_Toc462911321"/>
      <w:bookmarkStart w:id="470" w:name="_Toc462918381"/>
      <w:bookmarkStart w:id="471" w:name="_Toc463433152"/>
      <w:bookmarkStart w:id="472" w:name="_Toc468778228"/>
      <w:bookmarkStart w:id="473" w:name="_Toc496002487"/>
      <w:bookmarkStart w:id="474" w:name="_Toc462299495"/>
      <w:bookmarkStart w:id="475" w:name="_Toc462645455"/>
      <w:r w:rsidRPr="00A72693">
        <w:rPr>
          <w:szCs w:val="24"/>
        </w:rPr>
        <w:lastRenderedPageBreak/>
        <w:t>Декларация соответствия члена коллективного участника (форма 5)</w:t>
      </w:r>
      <w:bookmarkEnd w:id="467"/>
      <w:bookmarkEnd w:id="468"/>
      <w:bookmarkEnd w:id="469"/>
      <w:bookmarkEnd w:id="470"/>
      <w:bookmarkEnd w:id="471"/>
      <w:bookmarkEnd w:id="472"/>
      <w:bookmarkEnd w:id="473"/>
    </w:p>
    <w:p w:rsidR="00E70DAF" w:rsidRPr="00A72693" w:rsidRDefault="00E70DAF" w:rsidP="00092FF8">
      <w:pPr>
        <w:pStyle w:val="af8"/>
        <w:widowControl w:val="0"/>
        <w:numPr>
          <w:ilvl w:val="2"/>
          <w:numId w:val="10"/>
        </w:numPr>
        <w:tabs>
          <w:tab w:val="num" w:pos="851"/>
        </w:tabs>
        <w:ind w:left="0" w:firstLine="0"/>
        <w:rPr>
          <w:rFonts w:ascii="Times New Roman" w:hAnsi="Times New Roman"/>
          <w:sz w:val="24"/>
          <w:szCs w:val="24"/>
        </w:rPr>
      </w:pPr>
      <w:r w:rsidRPr="00A72693">
        <w:rPr>
          <w:rFonts w:ascii="Times New Roman" w:hAnsi="Times New Roman"/>
          <w:sz w:val="24"/>
          <w:szCs w:val="24"/>
        </w:rPr>
        <w:t>Форма Декларации соответствия члена коллективного участника</w:t>
      </w:r>
    </w:p>
    <w:p w:rsidR="00E70DAF" w:rsidRPr="00A72693" w:rsidRDefault="00E70DAF" w:rsidP="00C814D8">
      <w:pPr>
        <w:pStyle w:val="af8"/>
        <w:widowControl w:val="0"/>
        <w:shd w:val="clear" w:color="auto" w:fill="FFFFCC"/>
        <w:tabs>
          <w:tab w:val="clear" w:pos="5387"/>
          <w:tab w:val="num" w:pos="1702"/>
        </w:tabs>
        <w:ind w:left="0" w:firstLine="0"/>
        <w:rPr>
          <w:rFonts w:ascii="Times New Roman" w:hAnsi="Times New Roman"/>
          <w:i/>
          <w:color w:val="000000"/>
          <w:sz w:val="24"/>
          <w:szCs w:val="24"/>
        </w:rPr>
      </w:pPr>
      <w:r w:rsidRPr="00A72693">
        <w:rPr>
          <w:rFonts w:ascii="Times New Roman" w:hAnsi="Times New Roman"/>
          <w:i/>
          <w:sz w:val="24"/>
          <w:szCs w:val="24"/>
        </w:rPr>
        <w:t>(</w:t>
      </w:r>
      <w:r w:rsidRPr="00A72693">
        <w:rPr>
          <w:rFonts w:ascii="Times New Roman" w:hAnsi="Times New Roman"/>
          <w:i/>
          <w:sz w:val="24"/>
          <w:szCs w:val="24"/>
          <w:lang w:eastAsia="en-US"/>
        </w:rPr>
        <w:t>Данная форма заполняется только в том случае, если заявка подается коллективным участником)</w:t>
      </w:r>
    </w:p>
    <w:p w:rsidR="00E70DAF" w:rsidRPr="00A72693" w:rsidRDefault="00E70DAF" w:rsidP="00C814D8">
      <w:pPr>
        <w:ind w:firstLine="0"/>
        <w:rPr>
          <w:szCs w:val="24"/>
        </w:rPr>
      </w:pPr>
      <w:r w:rsidRPr="00A72693">
        <w:rPr>
          <w:szCs w:val="24"/>
        </w:rPr>
        <w:t>_________________________________________________________________________________</w:t>
      </w:r>
    </w:p>
    <w:p w:rsidR="00E70DAF" w:rsidRPr="00A72693" w:rsidRDefault="00E70DAF" w:rsidP="00074BA2">
      <w:pPr>
        <w:shd w:val="clear" w:color="auto" w:fill="D9D9D9"/>
        <w:ind w:firstLine="0"/>
        <w:jc w:val="center"/>
        <w:rPr>
          <w:szCs w:val="24"/>
        </w:rPr>
      </w:pPr>
      <w:r w:rsidRPr="00A72693">
        <w:rPr>
          <w:szCs w:val="24"/>
        </w:rPr>
        <w:t>начало формы</w:t>
      </w:r>
    </w:p>
    <w:p w:rsidR="00E70DAF" w:rsidRPr="00A72693" w:rsidRDefault="00E70DAF" w:rsidP="00DE79F7">
      <w:pPr>
        <w:suppressAutoHyphens/>
        <w:spacing w:before="120"/>
        <w:ind w:firstLine="0"/>
        <w:jc w:val="right"/>
        <w:rPr>
          <w:szCs w:val="24"/>
        </w:rPr>
      </w:pPr>
      <w:r w:rsidRPr="00A72693">
        <w:rPr>
          <w:szCs w:val="24"/>
        </w:rPr>
        <w:t>Приложение №__</w:t>
      </w:r>
    </w:p>
    <w:p w:rsidR="00E70DAF" w:rsidRPr="00A72693" w:rsidRDefault="00E70DAF" w:rsidP="00DE79F7">
      <w:pPr>
        <w:suppressAutoHyphens/>
        <w:spacing w:before="120"/>
        <w:ind w:firstLine="0"/>
        <w:jc w:val="right"/>
        <w:rPr>
          <w:szCs w:val="24"/>
        </w:rPr>
      </w:pPr>
      <w:r w:rsidRPr="00A72693">
        <w:rPr>
          <w:szCs w:val="24"/>
        </w:rPr>
        <w:t>к заявке № _____от _____________</w:t>
      </w:r>
    </w:p>
    <w:p w:rsidR="00E70DAF" w:rsidRPr="00A72693" w:rsidRDefault="00E70DAF" w:rsidP="00C814D8">
      <w:pPr>
        <w:spacing w:before="480" w:after="240"/>
        <w:jc w:val="center"/>
        <w:rPr>
          <w:b/>
          <w:iCs/>
          <w:szCs w:val="24"/>
        </w:rPr>
      </w:pPr>
      <w:r w:rsidRPr="00A72693">
        <w:rPr>
          <w:b/>
          <w:iCs/>
          <w:szCs w:val="24"/>
        </w:rPr>
        <w:t>ДЕКЛАРАЦИЯ СООТВЕТСТВИЯ ЧЛЕНА КОЛЛЕКТИВНОГО УЧАСТНИКА</w:t>
      </w:r>
    </w:p>
    <w:p w:rsidR="00E70DAF" w:rsidRPr="00A72693" w:rsidRDefault="00E70DAF" w:rsidP="00C814D8">
      <w:pPr>
        <w:spacing w:before="120"/>
        <w:rPr>
          <w:iCs/>
          <w:szCs w:val="24"/>
        </w:rPr>
      </w:pPr>
      <w:r w:rsidRPr="00A72693">
        <w:rPr>
          <w:szCs w:val="24"/>
        </w:rPr>
        <w:t xml:space="preserve">Выступая в качестве члена коллективного участника, лидером которого является ___________________________ </w:t>
      </w:r>
      <w:r w:rsidRPr="00A72693">
        <w:rPr>
          <w:i/>
          <w:iCs/>
          <w:szCs w:val="24"/>
          <w:shd w:val="clear" w:color="auto" w:fill="FFFFCC"/>
        </w:rPr>
        <w:t>(</w:t>
      </w:r>
      <w:r w:rsidRPr="00A72693">
        <w:rPr>
          <w:i/>
          <w:szCs w:val="24"/>
          <w:shd w:val="clear" w:color="auto" w:fill="FFFFCC"/>
        </w:rPr>
        <w:t>наименование участника процедуры, от имени которого подается заявка</w:t>
      </w:r>
      <w:r w:rsidRPr="00A72693">
        <w:rPr>
          <w:i/>
          <w:iCs/>
          <w:szCs w:val="24"/>
          <w:shd w:val="clear" w:color="auto" w:fill="FFFFCC"/>
        </w:rPr>
        <w:t>)</w:t>
      </w:r>
      <w:r w:rsidRPr="00A72693">
        <w:rPr>
          <w:szCs w:val="24"/>
        </w:rPr>
        <w:t xml:space="preserve">, </w:t>
      </w:r>
      <w:r w:rsidRPr="00A72693">
        <w:rPr>
          <w:iCs/>
          <w:szCs w:val="24"/>
        </w:rPr>
        <w:t xml:space="preserve">настоящим подтверждаем, что в отношении _________________________ </w:t>
      </w:r>
      <w:r w:rsidRPr="00A72693">
        <w:rPr>
          <w:i/>
          <w:iCs/>
          <w:szCs w:val="24"/>
          <w:shd w:val="clear" w:color="auto" w:fill="FFFFCC"/>
        </w:rPr>
        <w:t>(</w:t>
      </w:r>
      <w:r w:rsidRPr="00A72693">
        <w:rPr>
          <w:i/>
          <w:szCs w:val="24"/>
          <w:shd w:val="clear" w:color="auto" w:fill="FFFFCC"/>
        </w:rPr>
        <w:t>наименование члена коллективного участника</w:t>
      </w:r>
      <w:r w:rsidRPr="00A72693">
        <w:rPr>
          <w:i/>
          <w:iCs/>
          <w:szCs w:val="24"/>
          <w:shd w:val="clear" w:color="auto" w:fill="FFFFCC"/>
        </w:rPr>
        <w:t>)</w:t>
      </w:r>
      <w:r w:rsidRPr="00A72693">
        <w:rPr>
          <w:iCs/>
          <w:szCs w:val="24"/>
        </w:rPr>
        <w:t xml:space="preserve"> не проводится процедура ликвидации, отсутствует решение арбитражного суда о признании несостоятельным (банкротом) </w:t>
      </w:r>
      <w:r w:rsidRPr="00A72693">
        <w:rPr>
          <w:szCs w:val="24"/>
        </w:rPr>
        <w:t>или об открытии конкурсного производства</w:t>
      </w:r>
      <w:r w:rsidRPr="00A72693">
        <w:rPr>
          <w:iCs/>
          <w:szCs w:val="24"/>
        </w:rPr>
        <w:t xml:space="preserve">, деятельность ______________________________ </w:t>
      </w:r>
      <w:r w:rsidRPr="00A72693">
        <w:rPr>
          <w:i/>
          <w:iCs/>
          <w:szCs w:val="24"/>
          <w:shd w:val="clear" w:color="auto" w:fill="FFFFCC"/>
        </w:rPr>
        <w:t>(</w:t>
      </w:r>
      <w:r w:rsidRPr="00A72693">
        <w:rPr>
          <w:i/>
          <w:szCs w:val="24"/>
          <w:shd w:val="clear" w:color="auto" w:fill="FFFFCC"/>
        </w:rPr>
        <w:t>наименование члена коллективного участника</w:t>
      </w:r>
      <w:r w:rsidRPr="00A72693">
        <w:rPr>
          <w:i/>
          <w:iCs/>
          <w:szCs w:val="24"/>
          <w:shd w:val="clear" w:color="auto" w:fill="FFFFCC"/>
        </w:rPr>
        <w:t>)</w:t>
      </w:r>
      <w:r w:rsidRPr="00A72693">
        <w:rPr>
          <w:iCs/>
          <w:szCs w:val="24"/>
        </w:rPr>
        <w:t xml:space="preserve"> не приостановлена, а также, что размер задолженности по налогам, сборам и иным обязательным платежам в бюджеты </w:t>
      </w:r>
      <w:r w:rsidRPr="00A72693">
        <w:rPr>
          <w:szCs w:val="24"/>
        </w:rPr>
        <w:t>бюджетной системы Российской Федерации</w:t>
      </w:r>
      <w:r w:rsidRPr="00A72693">
        <w:rPr>
          <w:iCs/>
          <w:szCs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E70DAF" w:rsidRPr="00A72693" w:rsidRDefault="00E70DAF" w:rsidP="00C814D8">
      <w:pPr>
        <w:spacing w:before="120"/>
        <w:rPr>
          <w:szCs w:val="24"/>
        </w:rPr>
      </w:pPr>
      <w:r w:rsidRPr="00A72693">
        <w:rPr>
          <w:szCs w:val="24"/>
        </w:rPr>
        <w:t xml:space="preserve">В соответствии с дополнительными требованиями к участникам закупки подтверждаем отсутствие сведений об </w:t>
      </w:r>
      <w:r w:rsidRPr="00A72693">
        <w:rPr>
          <w:iCs/>
          <w:szCs w:val="24"/>
        </w:rPr>
        <w:t xml:space="preserve">______________________________ </w:t>
      </w:r>
      <w:r w:rsidRPr="00A72693">
        <w:rPr>
          <w:i/>
          <w:iCs/>
          <w:szCs w:val="24"/>
          <w:shd w:val="clear" w:color="auto" w:fill="FFFFCC"/>
        </w:rPr>
        <w:t>(</w:t>
      </w:r>
      <w:r w:rsidRPr="00A72693">
        <w:rPr>
          <w:i/>
          <w:szCs w:val="24"/>
          <w:shd w:val="clear" w:color="auto" w:fill="FFFFCC"/>
        </w:rPr>
        <w:t>наименование члена коллективного участника</w:t>
      </w:r>
      <w:r w:rsidRPr="00A72693">
        <w:rPr>
          <w:i/>
          <w:iCs/>
          <w:szCs w:val="24"/>
          <w:shd w:val="clear" w:color="auto" w:fill="FFFFCC"/>
        </w:rPr>
        <w:t>)</w:t>
      </w:r>
      <w:r w:rsidRPr="00A72693">
        <w:rPr>
          <w:iCs/>
          <w:szCs w:val="24"/>
        </w:rPr>
        <w:t xml:space="preserve"> </w:t>
      </w:r>
      <w:r w:rsidRPr="00A72693">
        <w:rPr>
          <w:szCs w:val="24"/>
        </w:rPr>
        <w:t>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E70DAF" w:rsidRPr="00A72693" w:rsidRDefault="00E70DAF" w:rsidP="00E529F9">
      <w:pPr>
        <w:ind w:firstLine="0"/>
        <w:rPr>
          <w:iCs/>
          <w:szCs w:val="24"/>
        </w:rPr>
      </w:pPr>
    </w:p>
    <w:p w:rsidR="00E70DAF" w:rsidRPr="00A72693" w:rsidRDefault="00E70DAF" w:rsidP="00E529F9">
      <w:pPr>
        <w:widowControl w:val="0"/>
        <w:autoSpaceDE w:val="0"/>
        <w:autoSpaceDN w:val="0"/>
        <w:adjustRightInd w:val="0"/>
        <w:ind w:firstLine="0"/>
        <w:rPr>
          <w:iCs/>
          <w:szCs w:val="24"/>
          <w:lang w:eastAsia="en-US"/>
        </w:rPr>
      </w:pPr>
      <w:r w:rsidRPr="00A72693">
        <w:rPr>
          <w:iCs/>
          <w:szCs w:val="24"/>
          <w:lang w:eastAsia="en-US"/>
        </w:rPr>
        <w:t>_______________________________          ______________________________</w:t>
      </w:r>
    </w:p>
    <w:p w:rsidR="00E70DAF" w:rsidRPr="00A72693" w:rsidRDefault="00E70DAF" w:rsidP="00E529F9">
      <w:pPr>
        <w:widowControl w:val="0"/>
        <w:autoSpaceDE w:val="0"/>
        <w:autoSpaceDN w:val="0"/>
        <w:adjustRightInd w:val="0"/>
        <w:ind w:firstLine="0"/>
        <w:rPr>
          <w:iCs/>
          <w:szCs w:val="24"/>
          <w:lang w:eastAsia="en-US"/>
        </w:rPr>
      </w:pPr>
      <w:r w:rsidRPr="00A72693">
        <w:rPr>
          <w:iCs/>
          <w:szCs w:val="24"/>
          <w:lang w:eastAsia="en-US"/>
        </w:rPr>
        <w:t xml:space="preserve">      (</w:t>
      </w:r>
      <w:r w:rsidRPr="00A72693">
        <w:rPr>
          <w:i/>
          <w:iCs/>
          <w:szCs w:val="24"/>
          <w:shd w:val="clear" w:color="auto" w:fill="FFFFCC"/>
          <w:lang w:eastAsia="en-US"/>
        </w:rPr>
        <w:t>подпись уполномоченного лица</w:t>
      </w:r>
      <w:r w:rsidRPr="00A72693">
        <w:rPr>
          <w:iCs/>
          <w:szCs w:val="24"/>
          <w:lang w:eastAsia="en-US"/>
        </w:rPr>
        <w:t>)</w:t>
      </w:r>
      <w:r w:rsidRPr="00A72693">
        <w:rPr>
          <w:iCs/>
          <w:szCs w:val="24"/>
          <w:lang w:eastAsia="en-US"/>
        </w:rPr>
        <w:tab/>
        <w:t xml:space="preserve">       (</w:t>
      </w:r>
      <w:r w:rsidRPr="00A72693">
        <w:rPr>
          <w:i/>
          <w:iCs/>
          <w:szCs w:val="24"/>
          <w:shd w:val="clear" w:color="auto" w:fill="FFFFCC"/>
          <w:lang w:eastAsia="en-US"/>
        </w:rPr>
        <w:t>ФИО и должность подписавшего</w:t>
      </w:r>
      <w:r w:rsidRPr="00A72693">
        <w:rPr>
          <w:iCs/>
          <w:szCs w:val="24"/>
          <w:lang w:eastAsia="en-US"/>
        </w:rPr>
        <w:t>)</w:t>
      </w:r>
    </w:p>
    <w:p w:rsidR="00E70DAF" w:rsidRPr="00A72693" w:rsidRDefault="00E70DAF" w:rsidP="003C15D4">
      <w:pPr>
        <w:widowControl w:val="0"/>
        <w:autoSpaceDE w:val="0"/>
        <w:autoSpaceDN w:val="0"/>
        <w:adjustRightInd w:val="0"/>
        <w:ind w:firstLine="708"/>
        <w:rPr>
          <w:iCs/>
          <w:szCs w:val="24"/>
        </w:rPr>
      </w:pPr>
      <w:r w:rsidRPr="00A72693">
        <w:rPr>
          <w:iCs/>
          <w:szCs w:val="24"/>
          <w:lang w:eastAsia="en-US"/>
        </w:rPr>
        <w:t xml:space="preserve">                 М.П</w:t>
      </w:r>
      <w:bookmarkEnd w:id="461"/>
      <w:bookmarkEnd w:id="462"/>
      <w:bookmarkEnd w:id="463"/>
      <w:bookmarkEnd w:id="464"/>
      <w:bookmarkEnd w:id="474"/>
      <w:bookmarkEnd w:id="475"/>
    </w:p>
    <w:sectPr w:rsidR="00E70DAF" w:rsidRPr="00A72693" w:rsidSect="008A44D6">
      <w:headerReference w:type="even" r:id="rId39"/>
      <w:headerReference w:type="default" r:id="rId40"/>
      <w:footerReference w:type="even" r:id="rId41"/>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528" w:rsidRDefault="00177528" w:rsidP="00B74D17">
      <w:r>
        <w:separator/>
      </w:r>
    </w:p>
  </w:endnote>
  <w:endnote w:type="continuationSeparator" w:id="0">
    <w:p w:rsidR="00177528" w:rsidRDefault="00177528" w:rsidP="00B7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charset w:val="CC"/>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287" w:usb1="5000E0F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PartnerCondensed-Normal">
    <w:altName w:val="Courier New"/>
    <w:panose1 w:val="00000000000000000000"/>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DA3" w:rsidRPr="006D3E35" w:rsidRDefault="00DC4DA3" w:rsidP="00682CDA">
    <w:pPr>
      <w:shd w:val="clear" w:color="auto" w:fill="F2F2F2"/>
      <w:tabs>
        <w:tab w:val="center" w:pos="4253"/>
        <w:tab w:val="right" w:pos="10065"/>
      </w:tabs>
      <w:snapToGrid w:val="0"/>
      <w:ind w:right="-426" w:firstLine="0"/>
      <w:rPr>
        <w:sz w:val="20"/>
      </w:rPr>
    </w:pPr>
    <w:r w:rsidRPr="001D3F24">
      <w:rPr>
        <w:rFonts w:ascii="PartnerCondensed-Normal" w:hAnsi="PartnerCondensed-Normal"/>
        <w:szCs w:val="24"/>
      </w:rPr>
      <w:t>_____________________________________________________________________</w:t>
    </w:r>
  </w:p>
  <w:p w:rsidR="00DC4DA3" w:rsidRPr="00C22794" w:rsidRDefault="00DC4DA3" w:rsidP="00C22794">
    <w:pPr>
      <w:tabs>
        <w:tab w:val="center" w:pos="4253"/>
        <w:tab w:val="right" w:pos="9356"/>
      </w:tabs>
      <w:snapToGrid w:val="0"/>
      <w:ind w:firstLine="0"/>
      <w:jc w:val="right"/>
      <w:rPr>
        <w:rFonts w:ascii="PartnerCondensed-Normal" w:hAnsi="PartnerCondensed-Normal"/>
        <w:szCs w:val="24"/>
      </w:rPr>
    </w:pPr>
    <w:r w:rsidRPr="00BE080E">
      <w:rPr>
        <w:sz w:val="22"/>
        <w:szCs w:val="22"/>
      </w:rPr>
      <w:t xml:space="preserve"> </w:t>
    </w:r>
    <w:r w:rsidRPr="00BE080E">
      <w:rPr>
        <w:bCs/>
        <w:sz w:val="22"/>
        <w:szCs w:val="22"/>
      </w:rPr>
      <w:fldChar w:fldCharType="begin"/>
    </w:r>
    <w:r w:rsidRPr="00BE080E">
      <w:rPr>
        <w:bCs/>
        <w:sz w:val="22"/>
        <w:szCs w:val="22"/>
      </w:rPr>
      <w:instrText>PAGE</w:instrText>
    </w:r>
    <w:r w:rsidRPr="00BE080E">
      <w:rPr>
        <w:bCs/>
        <w:sz w:val="22"/>
        <w:szCs w:val="22"/>
      </w:rPr>
      <w:fldChar w:fldCharType="separate"/>
    </w:r>
    <w:r w:rsidR="009B30A8">
      <w:rPr>
        <w:bCs/>
        <w:noProof/>
        <w:sz w:val="22"/>
        <w:szCs w:val="22"/>
      </w:rPr>
      <w:t>32</w:t>
    </w:r>
    <w:r w:rsidRPr="00BE080E">
      <w:rPr>
        <w:bCs/>
        <w:sz w:val="22"/>
        <w:szCs w:val="22"/>
      </w:rPr>
      <w:fldChar w:fldCharType="end"/>
    </w:r>
    <w:r w:rsidRPr="00BE080E">
      <w:rPr>
        <w:sz w:val="22"/>
        <w:szCs w:val="22"/>
      </w:rPr>
      <w:t xml:space="preserve"> из </w:t>
    </w:r>
    <w:r w:rsidRPr="00BE080E">
      <w:rPr>
        <w:bCs/>
        <w:sz w:val="22"/>
        <w:szCs w:val="22"/>
      </w:rPr>
      <w:fldChar w:fldCharType="begin"/>
    </w:r>
    <w:r w:rsidRPr="00BE080E">
      <w:rPr>
        <w:bCs/>
        <w:sz w:val="22"/>
        <w:szCs w:val="22"/>
      </w:rPr>
      <w:instrText>NUMPAGES</w:instrText>
    </w:r>
    <w:r w:rsidRPr="00BE080E">
      <w:rPr>
        <w:bCs/>
        <w:sz w:val="22"/>
        <w:szCs w:val="22"/>
      </w:rPr>
      <w:fldChar w:fldCharType="separate"/>
    </w:r>
    <w:r w:rsidR="009B30A8">
      <w:rPr>
        <w:bCs/>
        <w:noProof/>
        <w:sz w:val="22"/>
        <w:szCs w:val="22"/>
      </w:rPr>
      <w:t>54</w:t>
    </w:r>
    <w:r w:rsidRPr="00BE080E">
      <w:rPr>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DA3" w:rsidRDefault="00DC4DA3">
    <w:pPr>
      <w:pStyle w:val="a9"/>
      <w:framePr w:wrap="around" w:vAnchor="text" w:hAnchor="margin" w:xAlign="right" w:y="1"/>
      <w:rPr>
        <w:rStyle w:val="ad"/>
        <w:sz w:val="22"/>
      </w:rPr>
    </w:pPr>
    <w:r>
      <w:rPr>
        <w:rStyle w:val="ad"/>
        <w:sz w:val="22"/>
      </w:rPr>
      <w:fldChar w:fldCharType="begin"/>
    </w:r>
    <w:r>
      <w:rPr>
        <w:rStyle w:val="ad"/>
        <w:sz w:val="22"/>
      </w:rPr>
      <w:instrText xml:space="preserve">PAGE  </w:instrText>
    </w:r>
    <w:r>
      <w:rPr>
        <w:rStyle w:val="ad"/>
        <w:sz w:val="22"/>
      </w:rPr>
      <w:fldChar w:fldCharType="separate"/>
    </w:r>
    <w:r>
      <w:rPr>
        <w:rStyle w:val="ad"/>
        <w:noProof/>
        <w:sz w:val="22"/>
      </w:rPr>
      <w:t>74</w:t>
    </w:r>
    <w:r>
      <w:rPr>
        <w:rStyle w:val="ad"/>
        <w:sz w:val="22"/>
      </w:rPr>
      <w:fldChar w:fldCharType="end"/>
    </w:r>
  </w:p>
  <w:p w:rsidR="00DC4DA3" w:rsidRDefault="00DC4DA3">
    <w:pPr>
      <w:pStyle w:val="a9"/>
      <w:ind w:right="360"/>
      <w:rPr>
        <w:sz w:val="21"/>
      </w:rPr>
    </w:pPr>
  </w:p>
  <w:p w:rsidR="00DC4DA3" w:rsidRDefault="00DC4DA3"/>
  <w:p w:rsidR="00DC4DA3" w:rsidRDefault="00DC4D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528" w:rsidRDefault="00177528" w:rsidP="00B74D17">
      <w:r>
        <w:separator/>
      </w:r>
    </w:p>
  </w:footnote>
  <w:footnote w:type="continuationSeparator" w:id="0">
    <w:p w:rsidR="00177528" w:rsidRDefault="00177528" w:rsidP="00B74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DA3" w:rsidRDefault="00DC4DA3">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74</w:t>
    </w:r>
    <w:r>
      <w:rPr>
        <w:rStyle w:val="ad"/>
      </w:rPr>
      <w:fldChar w:fldCharType="end"/>
    </w:r>
  </w:p>
  <w:p w:rsidR="00DC4DA3" w:rsidRDefault="00DC4DA3">
    <w:pPr>
      <w:pStyle w:val="a7"/>
      <w:ind w:right="360"/>
    </w:pPr>
  </w:p>
  <w:p w:rsidR="00DC4DA3" w:rsidRDefault="00DC4DA3"/>
  <w:p w:rsidR="00DC4DA3" w:rsidRDefault="00DC4D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DA3" w:rsidRPr="00AA320C" w:rsidRDefault="00DC4DA3" w:rsidP="00AA320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0888812"/>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7EAADA8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AA2594"/>
    <w:multiLevelType w:val="hybridMultilevel"/>
    <w:tmpl w:val="C526E89C"/>
    <w:lvl w:ilvl="0" w:tplc="1110144A">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7DF3562"/>
    <w:multiLevelType w:val="multilevel"/>
    <w:tmpl w:val="5E96183C"/>
    <w:lvl w:ilvl="0">
      <w:start w:val="1"/>
      <w:numFmt w:val="decimal"/>
      <w:pStyle w:val="2"/>
      <w:lvlText w:val="%1."/>
      <w:lvlJc w:val="left"/>
      <w:pPr>
        <w:ind w:left="1134" w:hanging="1134"/>
      </w:pPr>
      <w:rPr>
        <w:rFonts w:cs="Times New Roman" w:hint="default"/>
      </w:rPr>
    </w:lvl>
    <w:lvl w:ilvl="1">
      <w:start w:val="1"/>
      <w:numFmt w:val="decimal"/>
      <w:pStyle w:val="3"/>
      <w:lvlText w:val="%1.%2"/>
      <w:lvlJc w:val="left"/>
      <w:pPr>
        <w:ind w:left="2269" w:hanging="1134"/>
      </w:pPr>
      <w:rPr>
        <w:rFonts w:cs="Times New Roman" w:hint="default"/>
      </w:rPr>
    </w:lvl>
    <w:lvl w:ilvl="2">
      <w:start w:val="1"/>
      <w:numFmt w:val="decimal"/>
      <w:pStyle w:val="4"/>
      <w:lvlText w:val="%1.%2.%3"/>
      <w:lvlJc w:val="left"/>
      <w:pPr>
        <w:ind w:left="1134" w:hanging="1134"/>
      </w:pPr>
      <w:rPr>
        <w:rFonts w:cs="Times New Roman" w:hint="default"/>
        <w:b w:val="0"/>
      </w:rPr>
    </w:lvl>
    <w:lvl w:ilvl="3">
      <w:start w:val="1"/>
      <w:numFmt w:val="decimal"/>
      <w:pStyle w:val="5"/>
      <w:lvlText w:val="(%4)"/>
      <w:lvlJc w:val="left"/>
      <w:pPr>
        <w:ind w:left="1985" w:hanging="851"/>
      </w:pPr>
      <w:rPr>
        <w:rFonts w:cs="Times New Roman" w:hint="default"/>
        <w:b w:val="0"/>
        <w:i w:val="0"/>
      </w:rPr>
    </w:lvl>
    <w:lvl w:ilvl="4">
      <w:start w:val="1"/>
      <w:numFmt w:val="russianLower"/>
      <w:pStyle w:val="6"/>
      <w:lvlText w:val="(%5)"/>
      <w:lvlJc w:val="left"/>
      <w:pPr>
        <w:ind w:left="2977" w:hanging="850"/>
      </w:pPr>
      <w:rPr>
        <w:rFonts w:cs="Times New Roman"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5" w15:restartNumberingAfterBreak="0">
    <w:nsid w:val="0A187E40"/>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0BFF5B5A"/>
    <w:multiLevelType w:val="hybridMultilevel"/>
    <w:tmpl w:val="6262C54E"/>
    <w:lvl w:ilvl="0" w:tplc="F530E67A">
      <w:start w:val="1"/>
      <w:numFmt w:val="lowerLetter"/>
      <w:lvlText w:val="%1)"/>
      <w:lvlJc w:val="left"/>
      <w:pPr>
        <w:ind w:left="780" w:hanging="360"/>
      </w:pPr>
      <w:rPr>
        <w:rFonts w:cs="Times New Roman"/>
        <w:sz w:val="24"/>
        <w:szCs w:val="24"/>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B8A4646"/>
    <w:multiLevelType w:val="hybridMultilevel"/>
    <w:tmpl w:val="D9AAF31E"/>
    <w:lvl w:ilvl="0" w:tplc="0419000F">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FA11554"/>
    <w:multiLevelType w:val="multilevel"/>
    <w:tmpl w:val="E05E24F8"/>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32F772D9"/>
    <w:multiLevelType w:val="hybridMultilevel"/>
    <w:tmpl w:val="47E48CFA"/>
    <w:lvl w:ilvl="0" w:tplc="12FEFE7A">
      <w:start w:val="1"/>
      <w:numFmt w:val="russianLower"/>
      <w:lvlText w:val="%1)"/>
      <w:lvlJc w:val="left"/>
      <w:pPr>
        <w:ind w:left="1571" w:hanging="360"/>
      </w:pPr>
      <w:rPr>
        <w:rFonts w:cs="Times New Roman" w:hint="default"/>
      </w:rPr>
    </w:lvl>
    <w:lvl w:ilvl="1" w:tplc="E9365338">
      <w:start w:val="1"/>
      <w:numFmt w:val="decimal"/>
      <w:lvlText w:val="%2."/>
      <w:lvlJc w:val="left"/>
      <w:pPr>
        <w:ind w:left="2291" w:hanging="36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1" w15:restartNumberingAfterBreak="0">
    <w:nsid w:val="33BC6D36"/>
    <w:multiLevelType w:val="hybridMultilevel"/>
    <w:tmpl w:val="DEB2E9CA"/>
    <w:lvl w:ilvl="0" w:tplc="A6B89060">
      <w:start w:val="1"/>
      <w:numFmt w:val="russianLower"/>
      <w:lvlText w:val="%1)"/>
      <w:lvlJc w:val="left"/>
      <w:pPr>
        <w:ind w:left="1146" w:hanging="360"/>
      </w:pPr>
      <w:rPr>
        <w:rFonts w:cs="Times New Roman" w:hint="default"/>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44325F3"/>
    <w:multiLevelType w:val="hybridMultilevel"/>
    <w:tmpl w:val="9146AD36"/>
    <w:lvl w:ilvl="0" w:tplc="023E4064">
      <w:start w:val="1"/>
      <w:numFmt w:val="bullet"/>
      <w:pStyle w:val="a1"/>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rPr>
        <w:rFonts w:cs="Times New Roman"/>
      </w:rPr>
    </w:lvl>
    <w:lvl w:ilvl="2" w:tplc="DED40000" w:tentative="1">
      <w:start w:val="1"/>
      <w:numFmt w:val="lowerRoman"/>
      <w:lvlText w:val="%3."/>
      <w:lvlJc w:val="right"/>
      <w:pPr>
        <w:tabs>
          <w:tab w:val="num" w:pos="2727"/>
        </w:tabs>
        <w:ind w:left="2727" w:hanging="180"/>
      </w:pPr>
      <w:rPr>
        <w:rFonts w:cs="Times New Roman"/>
      </w:rPr>
    </w:lvl>
    <w:lvl w:ilvl="3" w:tplc="74BCE59A" w:tentative="1">
      <w:start w:val="1"/>
      <w:numFmt w:val="decimal"/>
      <w:lvlText w:val="%4."/>
      <w:lvlJc w:val="left"/>
      <w:pPr>
        <w:tabs>
          <w:tab w:val="num" w:pos="3447"/>
        </w:tabs>
        <w:ind w:left="3447" w:hanging="360"/>
      </w:pPr>
      <w:rPr>
        <w:rFonts w:cs="Times New Roman"/>
      </w:rPr>
    </w:lvl>
    <w:lvl w:ilvl="4" w:tplc="C15EDADA" w:tentative="1">
      <w:start w:val="1"/>
      <w:numFmt w:val="lowerLetter"/>
      <w:lvlText w:val="%5."/>
      <w:lvlJc w:val="left"/>
      <w:pPr>
        <w:tabs>
          <w:tab w:val="num" w:pos="4167"/>
        </w:tabs>
        <w:ind w:left="4167" w:hanging="360"/>
      </w:pPr>
      <w:rPr>
        <w:rFonts w:cs="Times New Roman"/>
      </w:rPr>
    </w:lvl>
    <w:lvl w:ilvl="5" w:tplc="565429D8" w:tentative="1">
      <w:start w:val="1"/>
      <w:numFmt w:val="lowerRoman"/>
      <w:lvlText w:val="%6."/>
      <w:lvlJc w:val="right"/>
      <w:pPr>
        <w:tabs>
          <w:tab w:val="num" w:pos="4887"/>
        </w:tabs>
        <w:ind w:left="4887" w:hanging="180"/>
      </w:pPr>
      <w:rPr>
        <w:rFonts w:cs="Times New Roman"/>
      </w:rPr>
    </w:lvl>
    <w:lvl w:ilvl="6" w:tplc="9FA062BA" w:tentative="1">
      <w:start w:val="1"/>
      <w:numFmt w:val="decimal"/>
      <w:lvlText w:val="%7."/>
      <w:lvlJc w:val="left"/>
      <w:pPr>
        <w:tabs>
          <w:tab w:val="num" w:pos="5607"/>
        </w:tabs>
        <w:ind w:left="5607" w:hanging="360"/>
      </w:pPr>
      <w:rPr>
        <w:rFonts w:cs="Times New Roman"/>
      </w:rPr>
    </w:lvl>
    <w:lvl w:ilvl="7" w:tplc="F532468A" w:tentative="1">
      <w:start w:val="1"/>
      <w:numFmt w:val="lowerLetter"/>
      <w:lvlText w:val="%8."/>
      <w:lvlJc w:val="left"/>
      <w:pPr>
        <w:tabs>
          <w:tab w:val="num" w:pos="6327"/>
        </w:tabs>
        <w:ind w:left="6327" w:hanging="360"/>
      </w:pPr>
      <w:rPr>
        <w:rFonts w:cs="Times New Roman"/>
      </w:rPr>
    </w:lvl>
    <w:lvl w:ilvl="8" w:tplc="7F4E4064" w:tentative="1">
      <w:start w:val="1"/>
      <w:numFmt w:val="lowerRoman"/>
      <w:lvlText w:val="%9."/>
      <w:lvlJc w:val="right"/>
      <w:pPr>
        <w:tabs>
          <w:tab w:val="num" w:pos="7047"/>
        </w:tabs>
        <w:ind w:left="7047" w:hanging="180"/>
      </w:pPr>
      <w:rPr>
        <w:rFonts w:cs="Times New Roman"/>
      </w:rPr>
    </w:lvl>
  </w:abstractNum>
  <w:abstractNum w:abstractNumId="13" w15:restartNumberingAfterBreak="0">
    <w:nsid w:val="348057DC"/>
    <w:multiLevelType w:val="hybridMultilevel"/>
    <w:tmpl w:val="DEB2E9CA"/>
    <w:lvl w:ilvl="0" w:tplc="A6B89060">
      <w:start w:val="1"/>
      <w:numFmt w:val="russianLower"/>
      <w:lvlText w:val="%1)"/>
      <w:lvlJc w:val="left"/>
      <w:pPr>
        <w:ind w:left="1146" w:hanging="360"/>
      </w:pPr>
      <w:rPr>
        <w:rFonts w:cs="Times New Roman" w:hint="default"/>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56A5FCE"/>
    <w:multiLevelType w:val="multilevel"/>
    <w:tmpl w:val="E12E3910"/>
    <w:lvl w:ilvl="0">
      <w:start w:val="1"/>
      <w:numFmt w:val="decimal"/>
      <w:pStyle w:val="a2"/>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15" w15:restartNumberingAfterBreak="0">
    <w:nsid w:val="3BC814E3"/>
    <w:multiLevelType w:val="hybridMultilevel"/>
    <w:tmpl w:val="682E35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134"/>
        </w:tabs>
        <w:ind w:left="1134" w:hanging="1134"/>
      </w:pPr>
      <w:rPr>
        <w:rFonts w:cs="Times New Roman" w:hint="default"/>
      </w:rPr>
    </w:lvl>
    <w:lvl w:ilvl="3">
      <w:start w:val="1"/>
      <w:numFmt w:val="decimal"/>
      <w:pStyle w:val="40"/>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78A395C"/>
    <w:multiLevelType w:val="multilevel"/>
    <w:tmpl w:val="E07E05FE"/>
    <w:lvl w:ilvl="0">
      <w:start w:val="1"/>
      <w:numFmt w:val="decimal"/>
      <w:lvlText w:val="%1."/>
      <w:lvlJc w:val="left"/>
      <w:pPr>
        <w:tabs>
          <w:tab w:val="num" w:pos="1134"/>
        </w:tabs>
        <w:ind w:left="1134" w:hanging="1134"/>
      </w:pPr>
      <w:rPr>
        <w:rFonts w:cs="Times New Roman" w:hint="default"/>
        <w:b/>
      </w:rPr>
    </w:lvl>
    <w:lvl w:ilvl="1">
      <w:start w:val="1"/>
      <w:numFmt w:val="decimal"/>
      <w:lvlText w:val="%1.%2"/>
      <w:lvlJc w:val="left"/>
      <w:pPr>
        <w:tabs>
          <w:tab w:val="num" w:pos="1314"/>
        </w:tabs>
        <w:ind w:left="1314" w:hanging="1134"/>
      </w:pPr>
      <w:rPr>
        <w:rFonts w:ascii="Times New Roman" w:hAnsi="Times New Roman" w:cs="Times New Roman" w:hint="default"/>
        <w:b w:val="0"/>
        <w:i w:val="0"/>
        <w:sz w:val="24"/>
        <w:szCs w:val="24"/>
      </w:rPr>
    </w:lvl>
    <w:lvl w:ilvl="2">
      <w:start w:val="1"/>
      <w:numFmt w:val="decimal"/>
      <w:lvlText w:val="%1.%2.%3"/>
      <w:lvlJc w:val="left"/>
      <w:pPr>
        <w:tabs>
          <w:tab w:val="num" w:pos="5387"/>
        </w:tabs>
        <w:ind w:left="5387" w:hanging="1134"/>
      </w:pPr>
      <w:rPr>
        <w:rFonts w:ascii="Times New Roman" w:hAnsi="Times New Roman" w:cs="Times New Roman" w:hint="default"/>
        <w:b w:val="0"/>
        <w:i w:val="0"/>
        <w:color w:val="auto"/>
        <w:sz w:val="24"/>
        <w:szCs w:val="24"/>
      </w:rPr>
    </w:lvl>
    <w:lvl w:ilvl="3">
      <w:start w:val="1"/>
      <w:numFmt w:val="decimal"/>
      <w:lvlText w:val="%1.%2.%3.%4"/>
      <w:lvlJc w:val="left"/>
      <w:pPr>
        <w:tabs>
          <w:tab w:val="num" w:pos="3686"/>
        </w:tabs>
        <w:ind w:left="3686" w:hanging="1134"/>
      </w:pPr>
      <w:rPr>
        <w:rFonts w:ascii="Times New Roman" w:hAnsi="Times New Roman" w:cs="Times New Roman" w:hint="default"/>
        <w:b w:val="0"/>
        <w:i w:val="0"/>
        <w:sz w:val="24"/>
        <w:szCs w:val="24"/>
      </w:rPr>
    </w:lvl>
    <w:lvl w:ilvl="4">
      <w:start w:val="1"/>
      <w:numFmt w:val="russianLower"/>
      <w:lvlText w:val="%5)"/>
      <w:lvlJc w:val="left"/>
      <w:pPr>
        <w:tabs>
          <w:tab w:val="num" w:pos="993"/>
        </w:tabs>
        <w:ind w:left="993" w:hanging="567"/>
      </w:pPr>
      <w:rPr>
        <w:rFonts w:cs="Times New Roman" w:hint="default"/>
        <w:b w:val="0"/>
        <w:i w:val="0"/>
        <w:color w:val="auto"/>
        <w:sz w:val="24"/>
        <w:szCs w:val="24"/>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98667FA"/>
    <w:multiLevelType w:val="multilevel"/>
    <w:tmpl w:val="13FAE340"/>
    <w:lvl w:ilvl="0">
      <w:start w:val="2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4C5E7160"/>
    <w:multiLevelType w:val="multilevel"/>
    <w:tmpl w:val="0344BFE2"/>
    <w:lvl w:ilvl="0">
      <w:start w:val="1"/>
      <w:numFmt w:val="decimal"/>
      <w:pStyle w:val="1"/>
      <w:lvlText w:val="%1."/>
      <w:lvlJc w:val="center"/>
      <w:pPr>
        <w:tabs>
          <w:tab w:val="num" w:pos="567"/>
        </w:tabs>
        <w:ind w:left="567" w:hanging="279"/>
      </w:pPr>
      <w:rPr>
        <w:rFonts w:cs="Times New Roman" w:hint="default"/>
      </w:rPr>
    </w:lvl>
    <w:lvl w:ilvl="1">
      <w:start w:val="1"/>
      <w:numFmt w:val="decimal"/>
      <w:pStyle w:val="20"/>
      <w:lvlText w:val="%1.%2."/>
      <w:lvlJc w:val="left"/>
      <w:pPr>
        <w:tabs>
          <w:tab w:val="num" w:pos="851"/>
        </w:tabs>
        <w:ind w:left="851" w:hanging="851"/>
      </w:pPr>
      <w:rPr>
        <w:rFonts w:cs="Times New Roman" w:hint="default"/>
      </w:rPr>
    </w:lvl>
    <w:lvl w:ilvl="2">
      <w:start w:val="1"/>
      <w:numFmt w:val="decimal"/>
      <w:pStyle w:val="31"/>
      <w:lvlText w:val="%1.%2.%3."/>
      <w:lvlJc w:val="left"/>
      <w:pPr>
        <w:tabs>
          <w:tab w:val="num" w:pos="851"/>
        </w:tabs>
        <w:ind w:left="851" w:hanging="851"/>
      </w:pPr>
      <w:rPr>
        <w:rFonts w:cs="Times New Roman" w:hint="default"/>
      </w:rPr>
    </w:lvl>
    <w:lvl w:ilvl="3">
      <w:start w:val="1"/>
      <w:numFmt w:val="decimal"/>
      <w:pStyle w:val="41"/>
      <w:lvlText w:val="%1.%2.%3.%4."/>
      <w:lvlJc w:val="left"/>
      <w:pPr>
        <w:tabs>
          <w:tab w:val="num" w:pos="1844"/>
        </w:tabs>
        <w:ind w:left="1844" w:hanging="567"/>
      </w:pPr>
      <w:rPr>
        <w:rFonts w:cs="Times New Roman" w:hint="default"/>
      </w:rPr>
    </w:lvl>
    <w:lvl w:ilvl="4">
      <w:start w:val="1"/>
      <w:numFmt w:val="lowerLetter"/>
      <w:pStyle w:val="5ABCD"/>
      <w:lvlText w:val="%5)"/>
      <w:lvlJc w:val="left"/>
      <w:pPr>
        <w:tabs>
          <w:tab w:val="num" w:pos="3560"/>
        </w:tabs>
        <w:ind w:left="3560"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0"/>
      <w:lvlText w:val="%1.%2.%3.%4.%5"/>
      <w:lvlJc w:val="left"/>
      <w:pPr>
        <w:tabs>
          <w:tab w:val="num" w:pos="1008"/>
        </w:tabs>
        <w:ind w:left="1008" w:hanging="1008"/>
      </w:pPr>
      <w:rPr>
        <w:rFonts w:cs="Times New Roman" w:hint="default"/>
      </w:rPr>
    </w:lvl>
    <w:lvl w:ilvl="5">
      <w:start w:val="1"/>
      <w:numFmt w:val="decimal"/>
      <w:pStyle w:val="60"/>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3E455D7"/>
    <w:multiLevelType w:val="hybridMultilevel"/>
    <w:tmpl w:val="20DCEB3C"/>
    <w:lvl w:ilvl="0" w:tplc="3FAE6F4C">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7B1A58BC"/>
    <w:multiLevelType w:val="multilevel"/>
    <w:tmpl w:val="EE10A3B6"/>
    <w:lvl w:ilvl="0">
      <w:start w:val="6"/>
      <w:numFmt w:val="decimal"/>
      <w:pStyle w:val="10"/>
      <w:lvlText w:val="%1."/>
      <w:lvlJc w:val="left"/>
      <w:pPr>
        <w:tabs>
          <w:tab w:val="num" w:pos="540"/>
        </w:tabs>
        <w:ind w:left="540" w:hanging="540"/>
      </w:pPr>
      <w:rPr>
        <w:rFonts w:cs="Times New Roman" w:hint="default"/>
        <w:color w:val="auto"/>
      </w:rPr>
    </w:lvl>
    <w:lvl w:ilvl="1">
      <w:start w:val="8"/>
      <w:numFmt w:val="decimal"/>
      <w:lvlText w:val="%1.%2."/>
      <w:lvlJc w:val="left"/>
      <w:pPr>
        <w:tabs>
          <w:tab w:val="num" w:pos="540"/>
        </w:tabs>
        <w:ind w:left="540" w:hanging="540"/>
      </w:pPr>
      <w:rPr>
        <w:rFonts w:cs="Times New Roman" w:hint="default"/>
        <w:color w:val="auto"/>
      </w:rPr>
    </w:lvl>
    <w:lvl w:ilvl="2">
      <w:start w:val="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5" w15:restartNumberingAfterBreak="0">
    <w:nsid w:val="7DA44A71"/>
    <w:multiLevelType w:val="hybridMultilevel"/>
    <w:tmpl w:val="F9D891D8"/>
    <w:lvl w:ilvl="0" w:tplc="271E06D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16"/>
  </w:num>
  <w:num w:numId="8">
    <w:abstractNumId w:val="21"/>
  </w:num>
  <w:num w:numId="9">
    <w:abstractNumId w:val="12"/>
  </w:num>
  <w:num w:numId="10">
    <w:abstractNumId w:val="17"/>
  </w:num>
  <w:num w:numId="11">
    <w:abstractNumId w:val="7"/>
  </w:num>
  <w:num w:numId="12">
    <w:abstractNumId w:val="14"/>
  </w:num>
  <w:num w:numId="13">
    <w:abstractNumId w:val="24"/>
  </w:num>
  <w:num w:numId="14">
    <w:abstractNumId w:val="20"/>
  </w:num>
  <w:num w:numId="15">
    <w:abstractNumId w:val="3"/>
  </w:num>
  <w:num w:numId="16">
    <w:abstractNumId w:val="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4"/>
  </w:num>
  <w:num w:numId="20">
    <w:abstractNumId w:val="18"/>
  </w:num>
  <w:num w:numId="21">
    <w:abstractNumId w:val="2"/>
  </w:num>
  <w:num w:numId="22">
    <w:abstractNumId w:val="23"/>
  </w:num>
  <w:num w:numId="23">
    <w:abstractNumId w:val="22"/>
  </w:num>
  <w:num w:numId="24">
    <w:abstractNumId w:val="11"/>
  </w:num>
  <w:num w:numId="25">
    <w:abstractNumId w:val="10"/>
  </w:num>
  <w:num w:numId="26">
    <w:abstractNumId w:val="25"/>
  </w:num>
  <w:num w:numId="27">
    <w:abstractNumId w:val="13"/>
  </w:num>
  <w:num w:numId="28">
    <w:abstractNumId w:val="15"/>
  </w:num>
  <w:num w:numId="29">
    <w:abstractNumId w:val="6"/>
  </w:num>
  <w:num w:numId="30">
    <w:abstractNumId w:val="9"/>
  </w:num>
  <w:num w:numId="31">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oNotTrackMoves/>
  <w:defaultTabStop w:val="709"/>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40A"/>
    <w:rsid w:val="00000E42"/>
    <w:rsid w:val="00001222"/>
    <w:rsid w:val="0000129F"/>
    <w:rsid w:val="00001C1A"/>
    <w:rsid w:val="000022B0"/>
    <w:rsid w:val="000023E5"/>
    <w:rsid w:val="00002485"/>
    <w:rsid w:val="000036F5"/>
    <w:rsid w:val="00003D08"/>
    <w:rsid w:val="00005B26"/>
    <w:rsid w:val="00005FCB"/>
    <w:rsid w:val="000062E1"/>
    <w:rsid w:val="00006F49"/>
    <w:rsid w:val="000074D1"/>
    <w:rsid w:val="00007E10"/>
    <w:rsid w:val="00010A6B"/>
    <w:rsid w:val="00010B87"/>
    <w:rsid w:val="000115F8"/>
    <w:rsid w:val="00011E7F"/>
    <w:rsid w:val="0001382D"/>
    <w:rsid w:val="00014683"/>
    <w:rsid w:val="00015766"/>
    <w:rsid w:val="000157AE"/>
    <w:rsid w:val="0001582A"/>
    <w:rsid w:val="0001624C"/>
    <w:rsid w:val="0001717D"/>
    <w:rsid w:val="0001727A"/>
    <w:rsid w:val="0001750A"/>
    <w:rsid w:val="00017659"/>
    <w:rsid w:val="000204BA"/>
    <w:rsid w:val="000212E5"/>
    <w:rsid w:val="00021666"/>
    <w:rsid w:val="000219F2"/>
    <w:rsid w:val="000225A0"/>
    <w:rsid w:val="0002526B"/>
    <w:rsid w:val="00025435"/>
    <w:rsid w:val="00025A6C"/>
    <w:rsid w:val="000308E5"/>
    <w:rsid w:val="00030FC7"/>
    <w:rsid w:val="00032739"/>
    <w:rsid w:val="00033124"/>
    <w:rsid w:val="000335D6"/>
    <w:rsid w:val="00033E1E"/>
    <w:rsid w:val="00033E46"/>
    <w:rsid w:val="000347FA"/>
    <w:rsid w:val="0003563D"/>
    <w:rsid w:val="00036EB8"/>
    <w:rsid w:val="00037103"/>
    <w:rsid w:val="00037A78"/>
    <w:rsid w:val="00040834"/>
    <w:rsid w:val="000408CC"/>
    <w:rsid w:val="0004101D"/>
    <w:rsid w:val="00041296"/>
    <w:rsid w:val="00041F5A"/>
    <w:rsid w:val="00042AD0"/>
    <w:rsid w:val="00044801"/>
    <w:rsid w:val="00044BDE"/>
    <w:rsid w:val="00045136"/>
    <w:rsid w:val="000465DF"/>
    <w:rsid w:val="00046FDC"/>
    <w:rsid w:val="0004747F"/>
    <w:rsid w:val="000477AE"/>
    <w:rsid w:val="00047C24"/>
    <w:rsid w:val="00051463"/>
    <w:rsid w:val="00052AAF"/>
    <w:rsid w:val="00053D4A"/>
    <w:rsid w:val="00055CBE"/>
    <w:rsid w:val="000561D2"/>
    <w:rsid w:val="00057658"/>
    <w:rsid w:val="00062FA4"/>
    <w:rsid w:val="00064731"/>
    <w:rsid w:val="000648A7"/>
    <w:rsid w:val="000648F6"/>
    <w:rsid w:val="0006581D"/>
    <w:rsid w:val="00065855"/>
    <w:rsid w:val="000665B6"/>
    <w:rsid w:val="00067297"/>
    <w:rsid w:val="000674D0"/>
    <w:rsid w:val="00067CE0"/>
    <w:rsid w:val="00070002"/>
    <w:rsid w:val="00070F3B"/>
    <w:rsid w:val="000710C4"/>
    <w:rsid w:val="000719B2"/>
    <w:rsid w:val="0007440A"/>
    <w:rsid w:val="00074BA2"/>
    <w:rsid w:val="00075486"/>
    <w:rsid w:val="00075F41"/>
    <w:rsid w:val="00076345"/>
    <w:rsid w:val="00076B53"/>
    <w:rsid w:val="00077C80"/>
    <w:rsid w:val="00077F6C"/>
    <w:rsid w:val="00082286"/>
    <w:rsid w:val="000826D9"/>
    <w:rsid w:val="00083256"/>
    <w:rsid w:val="00083A2A"/>
    <w:rsid w:val="00084D75"/>
    <w:rsid w:val="00084F11"/>
    <w:rsid w:val="000865A8"/>
    <w:rsid w:val="00086E07"/>
    <w:rsid w:val="0009025A"/>
    <w:rsid w:val="000905CE"/>
    <w:rsid w:val="0009084E"/>
    <w:rsid w:val="00091B4B"/>
    <w:rsid w:val="00091ECA"/>
    <w:rsid w:val="00092FF8"/>
    <w:rsid w:val="000949B9"/>
    <w:rsid w:val="00094CB6"/>
    <w:rsid w:val="00094F11"/>
    <w:rsid w:val="00095FBD"/>
    <w:rsid w:val="0009639C"/>
    <w:rsid w:val="00096A54"/>
    <w:rsid w:val="00096C21"/>
    <w:rsid w:val="00097C45"/>
    <w:rsid w:val="000A0C8F"/>
    <w:rsid w:val="000A1312"/>
    <w:rsid w:val="000A2B52"/>
    <w:rsid w:val="000A2C0C"/>
    <w:rsid w:val="000A4286"/>
    <w:rsid w:val="000A4879"/>
    <w:rsid w:val="000A5607"/>
    <w:rsid w:val="000A5642"/>
    <w:rsid w:val="000A6670"/>
    <w:rsid w:val="000A6781"/>
    <w:rsid w:val="000A7466"/>
    <w:rsid w:val="000A7C83"/>
    <w:rsid w:val="000B10DA"/>
    <w:rsid w:val="000B11CF"/>
    <w:rsid w:val="000B2907"/>
    <w:rsid w:val="000B3E70"/>
    <w:rsid w:val="000B4FB2"/>
    <w:rsid w:val="000B5157"/>
    <w:rsid w:val="000B582D"/>
    <w:rsid w:val="000B590F"/>
    <w:rsid w:val="000B5A74"/>
    <w:rsid w:val="000B6EAD"/>
    <w:rsid w:val="000B72AF"/>
    <w:rsid w:val="000C04B8"/>
    <w:rsid w:val="000C1340"/>
    <w:rsid w:val="000C14BD"/>
    <w:rsid w:val="000C1F02"/>
    <w:rsid w:val="000C2EC8"/>
    <w:rsid w:val="000C2F50"/>
    <w:rsid w:val="000C34F7"/>
    <w:rsid w:val="000C43FA"/>
    <w:rsid w:val="000C4E35"/>
    <w:rsid w:val="000C5694"/>
    <w:rsid w:val="000C6B11"/>
    <w:rsid w:val="000C7E64"/>
    <w:rsid w:val="000D0183"/>
    <w:rsid w:val="000D12BA"/>
    <w:rsid w:val="000D2C6C"/>
    <w:rsid w:val="000D327F"/>
    <w:rsid w:val="000D35A1"/>
    <w:rsid w:val="000D426B"/>
    <w:rsid w:val="000D5A5F"/>
    <w:rsid w:val="000D5A8B"/>
    <w:rsid w:val="000D60C5"/>
    <w:rsid w:val="000D7381"/>
    <w:rsid w:val="000D759C"/>
    <w:rsid w:val="000E029E"/>
    <w:rsid w:val="000E10C5"/>
    <w:rsid w:val="000E186A"/>
    <w:rsid w:val="000E1C0D"/>
    <w:rsid w:val="000E45DE"/>
    <w:rsid w:val="000E4A7E"/>
    <w:rsid w:val="000E642E"/>
    <w:rsid w:val="000E6C7E"/>
    <w:rsid w:val="000E7C14"/>
    <w:rsid w:val="000F03E8"/>
    <w:rsid w:val="000F1991"/>
    <w:rsid w:val="000F2442"/>
    <w:rsid w:val="000F2B30"/>
    <w:rsid w:val="000F2ECA"/>
    <w:rsid w:val="000F3246"/>
    <w:rsid w:val="000F3269"/>
    <w:rsid w:val="000F3C69"/>
    <w:rsid w:val="000F4DE8"/>
    <w:rsid w:val="000F51C2"/>
    <w:rsid w:val="000F5ADB"/>
    <w:rsid w:val="000F6363"/>
    <w:rsid w:val="000F63CA"/>
    <w:rsid w:val="000F6543"/>
    <w:rsid w:val="000F6B89"/>
    <w:rsid w:val="000F6C34"/>
    <w:rsid w:val="000F6F46"/>
    <w:rsid w:val="000F72FC"/>
    <w:rsid w:val="00100079"/>
    <w:rsid w:val="0010075E"/>
    <w:rsid w:val="001053FC"/>
    <w:rsid w:val="00106326"/>
    <w:rsid w:val="00106431"/>
    <w:rsid w:val="0010668E"/>
    <w:rsid w:val="00107480"/>
    <w:rsid w:val="00110B3F"/>
    <w:rsid w:val="001115ED"/>
    <w:rsid w:val="00111AF4"/>
    <w:rsid w:val="00111DA1"/>
    <w:rsid w:val="00112C1A"/>
    <w:rsid w:val="00112DCD"/>
    <w:rsid w:val="001138BF"/>
    <w:rsid w:val="00113E2F"/>
    <w:rsid w:val="001142B9"/>
    <w:rsid w:val="001149C0"/>
    <w:rsid w:val="00114ABA"/>
    <w:rsid w:val="001154B5"/>
    <w:rsid w:val="001155BC"/>
    <w:rsid w:val="00116071"/>
    <w:rsid w:val="00116C3C"/>
    <w:rsid w:val="00116D36"/>
    <w:rsid w:val="0012003F"/>
    <w:rsid w:val="001202B9"/>
    <w:rsid w:val="00120963"/>
    <w:rsid w:val="00120D86"/>
    <w:rsid w:val="00120DAA"/>
    <w:rsid w:val="00121084"/>
    <w:rsid w:val="00121A78"/>
    <w:rsid w:val="00121AD9"/>
    <w:rsid w:val="00121CA4"/>
    <w:rsid w:val="00122FC0"/>
    <w:rsid w:val="00123583"/>
    <w:rsid w:val="00123FC1"/>
    <w:rsid w:val="0012455A"/>
    <w:rsid w:val="00124629"/>
    <w:rsid w:val="0012502B"/>
    <w:rsid w:val="00125443"/>
    <w:rsid w:val="0012608B"/>
    <w:rsid w:val="00126526"/>
    <w:rsid w:val="00126552"/>
    <w:rsid w:val="001268F2"/>
    <w:rsid w:val="00126B68"/>
    <w:rsid w:val="00127831"/>
    <w:rsid w:val="001315B9"/>
    <w:rsid w:val="001318EE"/>
    <w:rsid w:val="00131C61"/>
    <w:rsid w:val="00133557"/>
    <w:rsid w:val="0013358E"/>
    <w:rsid w:val="00133634"/>
    <w:rsid w:val="001344BF"/>
    <w:rsid w:val="00135210"/>
    <w:rsid w:val="00135632"/>
    <w:rsid w:val="001362E7"/>
    <w:rsid w:val="0013671E"/>
    <w:rsid w:val="001369F1"/>
    <w:rsid w:val="0014003C"/>
    <w:rsid w:val="00141993"/>
    <w:rsid w:val="00144E2B"/>
    <w:rsid w:val="00145022"/>
    <w:rsid w:val="0014572C"/>
    <w:rsid w:val="00146179"/>
    <w:rsid w:val="00147436"/>
    <w:rsid w:val="00147B44"/>
    <w:rsid w:val="0015106D"/>
    <w:rsid w:val="00151084"/>
    <w:rsid w:val="0015136C"/>
    <w:rsid w:val="0015374C"/>
    <w:rsid w:val="00153D31"/>
    <w:rsid w:val="001544C9"/>
    <w:rsid w:val="001556DB"/>
    <w:rsid w:val="001561EA"/>
    <w:rsid w:val="001567CE"/>
    <w:rsid w:val="00156C30"/>
    <w:rsid w:val="001579FD"/>
    <w:rsid w:val="00160034"/>
    <w:rsid w:val="001647C1"/>
    <w:rsid w:val="00165901"/>
    <w:rsid w:val="001664AE"/>
    <w:rsid w:val="001673AF"/>
    <w:rsid w:val="00170165"/>
    <w:rsid w:val="00170860"/>
    <w:rsid w:val="00170C0C"/>
    <w:rsid w:val="0017103F"/>
    <w:rsid w:val="0017122C"/>
    <w:rsid w:val="001724B8"/>
    <w:rsid w:val="0017251C"/>
    <w:rsid w:val="00172695"/>
    <w:rsid w:val="001733E3"/>
    <w:rsid w:val="00173E46"/>
    <w:rsid w:val="00174008"/>
    <w:rsid w:val="00174BE0"/>
    <w:rsid w:val="001771EA"/>
    <w:rsid w:val="00177528"/>
    <w:rsid w:val="0017796A"/>
    <w:rsid w:val="00177FAE"/>
    <w:rsid w:val="00180330"/>
    <w:rsid w:val="001809CE"/>
    <w:rsid w:val="00180A54"/>
    <w:rsid w:val="00182661"/>
    <w:rsid w:val="00182A7B"/>
    <w:rsid w:val="00182F31"/>
    <w:rsid w:val="0018474D"/>
    <w:rsid w:val="0018488A"/>
    <w:rsid w:val="001855F3"/>
    <w:rsid w:val="00187177"/>
    <w:rsid w:val="001873D2"/>
    <w:rsid w:val="00190298"/>
    <w:rsid w:val="00190B9F"/>
    <w:rsid w:val="0019101B"/>
    <w:rsid w:val="00191B34"/>
    <w:rsid w:val="00193D0C"/>
    <w:rsid w:val="0019594A"/>
    <w:rsid w:val="00196847"/>
    <w:rsid w:val="0019685D"/>
    <w:rsid w:val="001969C1"/>
    <w:rsid w:val="00196D17"/>
    <w:rsid w:val="001A006A"/>
    <w:rsid w:val="001A15D3"/>
    <w:rsid w:val="001A3242"/>
    <w:rsid w:val="001A32CF"/>
    <w:rsid w:val="001A42DD"/>
    <w:rsid w:val="001A42FD"/>
    <w:rsid w:val="001A4341"/>
    <w:rsid w:val="001A43C1"/>
    <w:rsid w:val="001A4CC7"/>
    <w:rsid w:val="001A51E6"/>
    <w:rsid w:val="001A7992"/>
    <w:rsid w:val="001B180B"/>
    <w:rsid w:val="001B1D25"/>
    <w:rsid w:val="001B1FFD"/>
    <w:rsid w:val="001B253D"/>
    <w:rsid w:val="001B27F9"/>
    <w:rsid w:val="001B374B"/>
    <w:rsid w:val="001B5116"/>
    <w:rsid w:val="001B51E4"/>
    <w:rsid w:val="001B5AC2"/>
    <w:rsid w:val="001B6441"/>
    <w:rsid w:val="001C0A87"/>
    <w:rsid w:val="001C0C98"/>
    <w:rsid w:val="001C3448"/>
    <w:rsid w:val="001C3862"/>
    <w:rsid w:val="001C3AF9"/>
    <w:rsid w:val="001C3B67"/>
    <w:rsid w:val="001C46E3"/>
    <w:rsid w:val="001C5530"/>
    <w:rsid w:val="001C78C8"/>
    <w:rsid w:val="001D1A10"/>
    <w:rsid w:val="001D1B48"/>
    <w:rsid w:val="001D1EF4"/>
    <w:rsid w:val="001D270E"/>
    <w:rsid w:val="001D3F24"/>
    <w:rsid w:val="001D44CF"/>
    <w:rsid w:val="001D664F"/>
    <w:rsid w:val="001E0157"/>
    <w:rsid w:val="001E06A5"/>
    <w:rsid w:val="001E0CD8"/>
    <w:rsid w:val="001E131B"/>
    <w:rsid w:val="001E1424"/>
    <w:rsid w:val="001E289E"/>
    <w:rsid w:val="001E29C8"/>
    <w:rsid w:val="001E2C8C"/>
    <w:rsid w:val="001E2CBD"/>
    <w:rsid w:val="001E40D5"/>
    <w:rsid w:val="001E4787"/>
    <w:rsid w:val="001E6418"/>
    <w:rsid w:val="001E6BA9"/>
    <w:rsid w:val="001F0FB8"/>
    <w:rsid w:val="001F102A"/>
    <w:rsid w:val="001F102C"/>
    <w:rsid w:val="001F1E1A"/>
    <w:rsid w:val="001F22E5"/>
    <w:rsid w:val="001F3976"/>
    <w:rsid w:val="001F39FC"/>
    <w:rsid w:val="001F45E4"/>
    <w:rsid w:val="001F4A9C"/>
    <w:rsid w:val="001F4AEE"/>
    <w:rsid w:val="001F60C0"/>
    <w:rsid w:val="001F6F23"/>
    <w:rsid w:val="0020066F"/>
    <w:rsid w:val="00200D7F"/>
    <w:rsid w:val="00200DD6"/>
    <w:rsid w:val="00202614"/>
    <w:rsid w:val="00203DB4"/>
    <w:rsid w:val="002047F3"/>
    <w:rsid w:val="00205163"/>
    <w:rsid w:val="00205183"/>
    <w:rsid w:val="00206A3B"/>
    <w:rsid w:val="00207136"/>
    <w:rsid w:val="002071B6"/>
    <w:rsid w:val="00211625"/>
    <w:rsid w:val="002119D6"/>
    <w:rsid w:val="00211C02"/>
    <w:rsid w:val="00214992"/>
    <w:rsid w:val="00215F29"/>
    <w:rsid w:val="002173E4"/>
    <w:rsid w:val="0021764D"/>
    <w:rsid w:val="0022095F"/>
    <w:rsid w:val="002209AD"/>
    <w:rsid w:val="0022190F"/>
    <w:rsid w:val="002228CC"/>
    <w:rsid w:val="00223C18"/>
    <w:rsid w:val="00225CB6"/>
    <w:rsid w:val="002261E8"/>
    <w:rsid w:val="0022754E"/>
    <w:rsid w:val="00227F4A"/>
    <w:rsid w:val="00230F42"/>
    <w:rsid w:val="00230FBB"/>
    <w:rsid w:val="0023124F"/>
    <w:rsid w:val="002323C4"/>
    <w:rsid w:val="00232406"/>
    <w:rsid w:val="00233094"/>
    <w:rsid w:val="002338E4"/>
    <w:rsid w:val="00233D30"/>
    <w:rsid w:val="002361EB"/>
    <w:rsid w:val="00237ED8"/>
    <w:rsid w:val="0024033C"/>
    <w:rsid w:val="00241075"/>
    <w:rsid w:val="00241DCB"/>
    <w:rsid w:val="002420DB"/>
    <w:rsid w:val="00242238"/>
    <w:rsid w:val="00242A8C"/>
    <w:rsid w:val="00242D67"/>
    <w:rsid w:val="0024338F"/>
    <w:rsid w:val="002438AB"/>
    <w:rsid w:val="00243AA2"/>
    <w:rsid w:val="00246586"/>
    <w:rsid w:val="00246D43"/>
    <w:rsid w:val="00247077"/>
    <w:rsid w:val="00247534"/>
    <w:rsid w:val="0025002E"/>
    <w:rsid w:val="002505FC"/>
    <w:rsid w:val="0025106F"/>
    <w:rsid w:val="00251BD4"/>
    <w:rsid w:val="00252461"/>
    <w:rsid w:val="00252F34"/>
    <w:rsid w:val="002533E5"/>
    <w:rsid w:val="00253539"/>
    <w:rsid w:val="00253F04"/>
    <w:rsid w:val="0025569B"/>
    <w:rsid w:val="0025628E"/>
    <w:rsid w:val="00257149"/>
    <w:rsid w:val="002577E5"/>
    <w:rsid w:val="002578A0"/>
    <w:rsid w:val="00260C31"/>
    <w:rsid w:val="002625ED"/>
    <w:rsid w:val="00262FCD"/>
    <w:rsid w:val="00263E15"/>
    <w:rsid w:val="00264A47"/>
    <w:rsid w:val="00264D7F"/>
    <w:rsid w:val="00265B1C"/>
    <w:rsid w:val="0026609D"/>
    <w:rsid w:val="002669CC"/>
    <w:rsid w:val="0026731E"/>
    <w:rsid w:val="00267D9C"/>
    <w:rsid w:val="002703C5"/>
    <w:rsid w:val="002724E3"/>
    <w:rsid w:val="00272C2C"/>
    <w:rsid w:val="00273DDB"/>
    <w:rsid w:val="00275303"/>
    <w:rsid w:val="002772AB"/>
    <w:rsid w:val="00277653"/>
    <w:rsid w:val="00277D64"/>
    <w:rsid w:val="0028024C"/>
    <w:rsid w:val="00280374"/>
    <w:rsid w:val="00281710"/>
    <w:rsid w:val="00282D6F"/>
    <w:rsid w:val="002830C5"/>
    <w:rsid w:val="00284C85"/>
    <w:rsid w:val="00286DC9"/>
    <w:rsid w:val="00287511"/>
    <w:rsid w:val="002904B8"/>
    <w:rsid w:val="00290C9F"/>
    <w:rsid w:val="00291187"/>
    <w:rsid w:val="0029321C"/>
    <w:rsid w:val="0029419B"/>
    <w:rsid w:val="00294C31"/>
    <w:rsid w:val="0029510E"/>
    <w:rsid w:val="002962E4"/>
    <w:rsid w:val="0029699D"/>
    <w:rsid w:val="00296BC6"/>
    <w:rsid w:val="00297293"/>
    <w:rsid w:val="00297296"/>
    <w:rsid w:val="00297B5F"/>
    <w:rsid w:val="00297BBB"/>
    <w:rsid w:val="002A0075"/>
    <w:rsid w:val="002A0329"/>
    <w:rsid w:val="002A0678"/>
    <w:rsid w:val="002A06F2"/>
    <w:rsid w:val="002A21ED"/>
    <w:rsid w:val="002A361A"/>
    <w:rsid w:val="002A3F57"/>
    <w:rsid w:val="002A42CF"/>
    <w:rsid w:val="002A4E15"/>
    <w:rsid w:val="002A50A2"/>
    <w:rsid w:val="002A5B3D"/>
    <w:rsid w:val="002A5C96"/>
    <w:rsid w:val="002A71D2"/>
    <w:rsid w:val="002A7E9F"/>
    <w:rsid w:val="002B0516"/>
    <w:rsid w:val="002B1F9B"/>
    <w:rsid w:val="002B23A5"/>
    <w:rsid w:val="002B2FCF"/>
    <w:rsid w:val="002B3BEE"/>
    <w:rsid w:val="002B4374"/>
    <w:rsid w:val="002B4D79"/>
    <w:rsid w:val="002B63AD"/>
    <w:rsid w:val="002B6860"/>
    <w:rsid w:val="002B77AC"/>
    <w:rsid w:val="002B7D1E"/>
    <w:rsid w:val="002C03EE"/>
    <w:rsid w:val="002C0AE4"/>
    <w:rsid w:val="002C150E"/>
    <w:rsid w:val="002C3763"/>
    <w:rsid w:val="002C3790"/>
    <w:rsid w:val="002C5ECE"/>
    <w:rsid w:val="002C6BDC"/>
    <w:rsid w:val="002C7D70"/>
    <w:rsid w:val="002D0EB0"/>
    <w:rsid w:val="002D37CE"/>
    <w:rsid w:val="002D385A"/>
    <w:rsid w:val="002D42B9"/>
    <w:rsid w:val="002D43AD"/>
    <w:rsid w:val="002D48B5"/>
    <w:rsid w:val="002D4F72"/>
    <w:rsid w:val="002D5263"/>
    <w:rsid w:val="002D62D0"/>
    <w:rsid w:val="002D652E"/>
    <w:rsid w:val="002D79E2"/>
    <w:rsid w:val="002D7B39"/>
    <w:rsid w:val="002D7F78"/>
    <w:rsid w:val="002E0671"/>
    <w:rsid w:val="002E2610"/>
    <w:rsid w:val="002E2E72"/>
    <w:rsid w:val="002E2F4B"/>
    <w:rsid w:val="002E4A8E"/>
    <w:rsid w:val="002E5AE5"/>
    <w:rsid w:val="002E5DA0"/>
    <w:rsid w:val="002E7FE5"/>
    <w:rsid w:val="002F06B8"/>
    <w:rsid w:val="002F1676"/>
    <w:rsid w:val="002F1D03"/>
    <w:rsid w:val="002F217B"/>
    <w:rsid w:val="002F23BB"/>
    <w:rsid w:val="002F2E03"/>
    <w:rsid w:val="002F31AD"/>
    <w:rsid w:val="002F32C7"/>
    <w:rsid w:val="002F3A7D"/>
    <w:rsid w:val="002F41FA"/>
    <w:rsid w:val="002F427A"/>
    <w:rsid w:val="002F4602"/>
    <w:rsid w:val="002F487C"/>
    <w:rsid w:val="002F48B5"/>
    <w:rsid w:val="002F6FA4"/>
    <w:rsid w:val="002F7529"/>
    <w:rsid w:val="002F7B50"/>
    <w:rsid w:val="00300E09"/>
    <w:rsid w:val="003011B2"/>
    <w:rsid w:val="00301398"/>
    <w:rsid w:val="003017CB"/>
    <w:rsid w:val="0030326F"/>
    <w:rsid w:val="00304021"/>
    <w:rsid w:val="0030497D"/>
    <w:rsid w:val="003062F8"/>
    <w:rsid w:val="00306C22"/>
    <w:rsid w:val="00310422"/>
    <w:rsid w:val="00310D65"/>
    <w:rsid w:val="003113C9"/>
    <w:rsid w:val="00311C1A"/>
    <w:rsid w:val="003123C9"/>
    <w:rsid w:val="00312684"/>
    <w:rsid w:val="003141C0"/>
    <w:rsid w:val="00314884"/>
    <w:rsid w:val="0031596A"/>
    <w:rsid w:val="003169C6"/>
    <w:rsid w:val="0031727D"/>
    <w:rsid w:val="00317780"/>
    <w:rsid w:val="00320AE9"/>
    <w:rsid w:val="00320D89"/>
    <w:rsid w:val="003211C0"/>
    <w:rsid w:val="003246B9"/>
    <w:rsid w:val="00325D15"/>
    <w:rsid w:val="003260C9"/>
    <w:rsid w:val="00327B94"/>
    <w:rsid w:val="00330515"/>
    <w:rsid w:val="00330ABE"/>
    <w:rsid w:val="00330CD8"/>
    <w:rsid w:val="00330E00"/>
    <w:rsid w:val="00331888"/>
    <w:rsid w:val="00331AEE"/>
    <w:rsid w:val="00331D66"/>
    <w:rsid w:val="003333C8"/>
    <w:rsid w:val="00333790"/>
    <w:rsid w:val="00333E7C"/>
    <w:rsid w:val="00334A63"/>
    <w:rsid w:val="00334F73"/>
    <w:rsid w:val="00335B8A"/>
    <w:rsid w:val="00337023"/>
    <w:rsid w:val="00337BA0"/>
    <w:rsid w:val="003407A1"/>
    <w:rsid w:val="003409D8"/>
    <w:rsid w:val="00340C34"/>
    <w:rsid w:val="003423C5"/>
    <w:rsid w:val="0034246B"/>
    <w:rsid w:val="00342609"/>
    <w:rsid w:val="00342A13"/>
    <w:rsid w:val="00342B9A"/>
    <w:rsid w:val="00342D45"/>
    <w:rsid w:val="0034333F"/>
    <w:rsid w:val="00343954"/>
    <w:rsid w:val="0034398C"/>
    <w:rsid w:val="00343DAA"/>
    <w:rsid w:val="00343DAB"/>
    <w:rsid w:val="003440A8"/>
    <w:rsid w:val="00345785"/>
    <w:rsid w:val="00346F11"/>
    <w:rsid w:val="00347164"/>
    <w:rsid w:val="0034749C"/>
    <w:rsid w:val="0035171F"/>
    <w:rsid w:val="00353017"/>
    <w:rsid w:val="00353A34"/>
    <w:rsid w:val="00353BA2"/>
    <w:rsid w:val="0035455C"/>
    <w:rsid w:val="0035594C"/>
    <w:rsid w:val="00355C1F"/>
    <w:rsid w:val="00356158"/>
    <w:rsid w:val="00361770"/>
    <w:rsid w:val="00362861"/>
    <w:rsid w:val="003635BD"/>
    <w:rsid w:val="003639B2"/>
    <w:rsid w:val="00365409"/>
    <w:rsid w:val="00367E34"/>
    <w:rsid w:val="00370044"/>
    <w:rsid w:val="00370297"/>
    <w:rsid w:val="003717B3"/>
    <w:rsid w:val="00372474"/>
    <w:rsid w:val="00372868"/>
    <w:rsid w:val="00372ACC"/>
    <w:rsid w:val="00372D13"/>
    <w:rsid w:val="0037309D"/>
    <w:rsid w:val="003733B1"/>
    <w:rsid w:val="00373BE3"/>
    <w:rsid w:val="00374DC4"/>
    <w:rsid w:val="00375052"/>
    <w:rsid w:val="003758BC"/>
    <w:rsid w:val="00375E3C"/>
    <w:rsid w:val="003763EA"/>
    <w:rsid w:val="00376C04"/>
    <w:rsid w:val="00376E1F"/>
    <w:rsid w:val="00377295"/>
    <w:rsid w:val="00381A5E"/>
    <w:rsid w:val="00382145"/>
    <w:rsid w:val="003822D8"/>
    <w:rsid w:val="00382F96"/>
    <w:rsid w:val="0038324A"/>
    <w:rsid w:val="00383A4F"/>
    <w:rsid w:val="00384137"/>
    <w:rsid w:val="00384948"/>
    <w:rsid w:val="0038688D"/>
    <w:rsid w:val="00387914"/>
    <w:rsid w:val="00387A4F"/>
    <w:rsid w:val="003904DE"/>
    <w:rsid w:val="00390EFE"/>
    <w:rsid w:val="003913AA"/>
    <w:rsid w:val="00391A9A"/>
    <w:rsid w:val="00392605"/>
    <w:rsid w:val="00392740"/>
    <w:rsid w:val="00394165"/>
    <w:rsid w:val="0039417D"/>
    <w:rsid w:val="003954BA"/>
    <w:rsid w:val="00397659"/>
    <w:rsid w:val="003978CD"/>
    <w:rsid w:val="003A09F4"/>
    <w:rsid w:val="003A0A14"/>
    <w:rsid w:val="003A26F4"/>
    <w:rsid w:val="003A2EAC"/>
    <w:rsid w:val="003A3B69"/>
    <w:rsid w:val="003A3BBB"/>
    <w:rsid w:val="003A3D0D"/>
    <w:rsid w:val="003A4977"/>
    <w:rsid w:val="003A4F4B"/>
    <w:rsid w:val="003B09C9"/>
    <w:rsid w:val="003B0F0E"/>
    <w:rsid w:val="003B1DCB"/>
    <w:rsid w:val="003B2941"/>
    <w:rsid w:val="003B2A3F"/>
    <w:rsid w:val="003B2BAD"/>
    <w:rsid w:val="003B2F38"/>
    <w:rsid w:val="003B3C67"/>
    <w:rsid w:val="003B42EF"/>
    <w:rsid w:val="003B48F1"/>
    <w:rsid w:val="003B6243"/>
    <w:rsid w:val="003B63EE"/>
    <w:rsid w:val="003B657E"/>
    <w:rsid w:val="003B7C23"/>
    <w:rsid w:val="003B7E7B"/>
    <w:rsid w:val="003C021F"/>
    <w:rsid w:val="003C0282"/>
    <w:rsid w:val="003C0B13"/>
    <w:rsid w:val="003C15D4"/>
    <w:rsid w:val="003C2AEF"/>
    <w:rsid w:val="003C3276"/>
    <w:rsid w:val="003C3B48"/>
    <w:rsid w:val="003C57D1"/>
    <w:rsid w:val="003C5920"/>
    <w:rsid w:val="003C7994"/>
    <w:rsid w:val="003C7D84"/>
    <w:rsid w:val="003D0606"/>
    <w:rsid w:val="003D068E"/>
    <w:rsid w:val="003D1077"/>
    <w:rsid w:val="003D12AF"/>
    <w:rsid w:val="003D176B"/>
    <w:rsid w:val="003D2122"/>
    <w:rsid w:val="003D24D5"/>
    <w:rsid w:val="003D2D89"/>
    <w:rsid w:val="003D32DC"/>
    <w:rsid w:val="003D3569"/>
    <w:rsid w:val="003D4831"/>
    <w:rsid w:val="003D49E9"/>
    <w:rsid w:val="003D5C41"/>
    <w:rsid w:val="003D5CE0"/>
    <w:rsid w:val="003D640B"/>
    <w:rsid w:val="003D6F23"/>
    <w:rsid w:val="003D7578"/>
    <w:rsid w:val="003E016C"/>
    <w:rsid w:val="003E0192"/>
    <w:rsid w:val="003E0852"/>
    <w:rsid w:val="003E11B0"/>
    <w:rsid w:val="003E47C5"/>
    <w:rsid w:val="003E5014"/>
    <w:rsid w:val="003E57E3"/>
    <w:rsid w:val="003E5D8E"/>
    <w:rsid w:val="003E5E93"/>
    <w:rsid w:val="003E677D"/>
    <w:rsid w:val="003E67ED"/>
    <w:rsid w:val="003E6E1C"/>
    <w:rsid w:val="003E70D7"/>
    <w:rsid w:val="003E78EB"/>
    <w:rsid w:val="003F20FE"/>
    <w:rsid w:val="003F2D9D"/>
    <w:rsid w:val="003F3F9B"/>
    <w:rsid w:val="003F400A"/>
    <w:rsid w:val="003F4087"/>
    <w:rsid w:val="003F40B2"/>
    <w:rsid w:val="003F526B"/>
    <w:rsid w:val="003F5C5C"/>
    <w:rsid w:val="003F5DAC"/>
    <w:rsid w:val="003F67EF"/>
    <w:rsid w:val="003F7EF7"/>
    <w:rsid w:val="00402B21"/>
    <w:rsid w:val="004032BA"/>
    <w:rsid w:val="00403BDF"/>
    <w:rsid w:val="00406DBC"/>
    <w:rsid w:val="00407810"/>
    <w:rsid w:val="00407E3F"/>
    <w:rsid w:val="004109CF"/>
    <w:rsid w:val="00410EFB"/>
    <w:rsid w:val="00412607"/>
    <w:rsid w:val="0041312B"/>
    <w:rsid w:val="00413FDD"/>
    <w:rsid w:val="004141CA"/>
    <w:rsid w:val="004160E5"/>
    <w:rsid w:val="004165C3"/>
    <w:rsid w:val="004174D7"/>
    <w:rsid w:val="00417D43"/>
    <w:rsid w:val="00417E90"/>
    <w:rsid w:val="004211E2"/>
    <w:rsid w:val="004215B3"/>
    <w:rsid w:val="004247E4"/>
    <w:rsid w:val="00425591"/>
    <w:rsid w:val="00425B41"/>
    <w:rsid w:val="00425BE2"/>
    <w:rsid w:val="0042654C"/>
    <w:rsid w:val="00430177"/>
    <w:rsid w:val="004303F7"/>
    <w:rsid w:val="00430B30"/>
    <w:rsid w:val="00430FE1"/>
    <w:rsid w:val="0043114F"/>
    <w:rsid w:val="00431C2A"/>
    <w:rsid w:val="00433691"/>
    <w:rsid w:val="00436BBB"/>
    <w:rsid w:val="0043727D"/>
    <w:rsid w:val="00440061"/>
    <w:rsid w:val="00440BE8"/>
    <w:rsid w:val="00440E55"/>
    <w:rsid w:val="00441073"/>
    <w:rsid w:val="004419EA"/>
    <w:rsid w:val="00442291"/>
    <w:rsid w:val="00443EA7"/>
    <w:rsid w:val="0044441C"/>
    <w:rsid w:val="00444738"/>
    <w:rsid w:val="00444769"/>
    <w:rsid w:val="00444977"/>
    <w:rsid w:val="004449C6"/>
    <w:rsid w:val="00445C5D"/>
    <w:rsid w:val="00445EE6"/>
    <w:rsid w:val="00446296"/>
    <w:rsid w:val="00446702"/>
    <w:rsid w:val="00446BB6"/>
    <w:rsid w:val="00446C3F"/>
    <w:rsid w:val="00447733"/>
    <w:rsid w:val="0045089C"/>
    <w:rsid w:val="00451C86"/>
    <w:rsid w:val="00452485"/>
    <w:rsid w:val="0045250F"/>
    <w:rsid w:val="00454EA6"/>
    <w:rsid w:val="00454F41"/>
    <w:rsid w:val="00455319"/>
    <w:rsid w:val="00455489"/>
    <w:rsid w:val="004554A5"/>
    <w:rsid w:val="00456005"/>
    <w:rsid w:val="00456820"/>
    <w:rsid w:val="00457226"/>
    <w:rsid w:val="0046224C"/>
    <w:rsid w:val="0046302A"/>
    <w:rsid w:val="00464C88"/>
    <w:rsid w:val="00464EEC"/>
    <w:rsid w:val="00465899"/>
    <w:rsid w:val="0046652D"/>
    <w:rsid w:val="0046671A"/>
    <w:rsid w:val="0046719E"/>
    <w:rsid w:val="0046797D"/>
    <w:rsid w:val="00467A97"/>
    <w:rsid w:val="004712E1"/>
    <w:rsid w:val="00471D98"/>
    <w:rsid w:val="004721D5"/>
    <w:rsid w:val="004739CE"/>
    <w:rsid w:val="00473DFE"/>
    <w:rsid w:val="00474970"/>
    <w:rsid w:val="00474E09"/>
    <w:rsid w:val="00475BB3"/>
    <w:rsid w:val="00476226"/>
    <w:rsid w:val="00476730"/>
    <w:rsid w:val="00477124"/>
    <w:rsid w:val="00477B8D"/>
    <w:rsid w:val="00477E1C"/>
    <w:rsid w:val="00480388"/>
    <w:rsid w:val="00481ADF"/>
    <w:rsid w:val="004836E8"/>
    <w:rsid w:val="004851A5"/>
    <w:rsid w:val="00486816"/>
    <w:rsid w:val="00486AF3"/>
    <w:rsid w:val="00486B01"/>
    <w:rsid w:val="0049084D"/>
    <w:rsid w:val="004920A5"/>
    <w:rsid w:val="00492344"/>
    <w:rsid w:val="004924FC"/>
    <w:rsid w:val="00492522"/>
    <w:rsid w:val="00493E11"/>
    <w:rsid w:val="00493FDF"/>
    <w:rsid w:val="004940FA"/>
    <w:rsid w:val="00494AE4"/>
    <w:rsid w:val="004965CB"/>
    <w:rsid w:val="00497129"/>
    <w:rsid w:val="004A05C1"/>
    <w:rsid w:val="004A0A68"/>
    <w:rsid w:val="004A0B6A"/>
    <w:rsid w:val="004A0C42"/>
    <w:rsid w:val="004A1273"/>
    <w:rsid w:val="004A27EB"/>
    <w:rsid w:val="004A2CBF"/>
    <w:rsid w:val="004A2CC3"/>
    <w:rsid w:val="004A3737"/>
    <w:rsid w:val="004A3A0B"/>
    <w:rsid w:val="004A75CD"/>
    <w:rsid w:val="004A796C"/>
    <w:rsid w:val="004B060D"/>
    <w:rsid w:val="004B1AAA"/>
    <w:rsid w:val="004B1BB0"/>
    <w:rsid w:val="004B209D"/>
    <w:rsid w:val="004B2157"/>
    <w:rsid w:val="004B2954"/>
    <w:rsid w:val="004B3BC8"/>
    <w:rsid w:val="004B3EC4"/>
    <w:rsid w:val="004B40BC"/>
    <w:rsid w:val="004B549F"/>
    <w:rsid w:val="004B55E7"/>
    <w:rsid w:val="004B6AA9"/>
    <w:rsid w:val="004C023E"/>
    <w:rsid w:val="004C0DB9"/>
    <w:rsid w:val="004C2AA2"/>
    <w:rsid w:val="004C2D7B"/>
    <w:rsid w:val="004C32C5"/>
    <w:rsid w:val="004C5686"/>
    <w:rsid w:val="004C59A5"/>
    <w:rsid w:val="004C5C7B"/>
    <w:rsid w:val="004C6837"/>
    <w:rsid w:val="004C6D6E"/>
    <w:rsid w:val="004C7555"/>
    <w:rsid w:val="004C7E21"/>
    <w:rsid w:val="004C7FD3"/>
    <w:rsid w:val="004D026F"/>
    <w:rsid w:val="004D0865"/>
    <w:rsid w:val="004D162C"/>
    <w:rsid w:val="004D4DAA"/>
    <w:rsid w:val="004D5D44"/>
    <w:rsid w:val="004D5F72"/>
    <w:rsid w:val="004D6628"/>
    <w:rsid w:val="004D7233"/>
    <w:rsid w:val="004E213B"/>
    <w:rsid w:val="004E2D3A"/>
    <w:rsid w:val="004E3C04"/>
    <w:rsid w:val="004E3DAB"/>
    <w:rsid w:val="004E4CE6"/>
    <w:rsid w:val="004E624B"/>
    <w:rsid w:val="004E78D4"/>
    <w:rsid w:val="004F1763"/>
    <w:rsid w:val="004F229B"/>
    <w:rsid w:val="004F3715"/>
    <w:rsid w:val="004F37F4"/>
    <w:rsid w:val="004F3858"/>
    <w:rsid w:val="004F5BD2"/>
    <w:rsid w:val="004F668E"/>
    <w:rsid w:val="004F6A76"/>
    <w:rsid w:val="004F6B39"/>
    <w:rsid w:val="004F74CE"/>
    <w:rsid w:val="004F7CAB"/>
    <w:rsid w:val="00501A0E"/>
    <w:rsid w:val="005034B6"/>
    <w:rsid w:val="00504770"/>
    <w:rsid w:val="00504F02"/>
    <w:rsid w:val="005056CD"/>
    <w:rsid w:val="005065A2"/>
    <w:rsid w:val="0050739D"/>
    <w:rsid w:val="00507FE5"/>
    <w:rsid w:val="00510BEF"/>
    <w:rsid w:val="005110A9"/>
    <w:rsid w:val="005111AA"/>
    <w:rsid w:val="00511EB5"/>
    <w:rsid w:val="005133F3"/>
    <w:rsid w:val="00514551"/>
    <w:rsid w:val="005150AE"/>
    <w:rsid w:val="0051604C"/>
    <w:rsid w:val="00516578"/>
    <w:rsid w:val="00517414"/>
    <w:rsid w:val="005175F3"/>
    <w:rsid w:val="005179FA"/>
    <w:rsid w:val="00520429"/>
    <w:rsid w:val="00520AF1"/>
    <w:rsid w:val="00520BAA"/>
    <w:rsid w:val="00520CB8"/>
    <w:rsid w:val="00521BB4"/>
    <w:rsid w:val="005220E8"/>
    <w:rsid w:val="00522C79"/>
    <w:rsid w:val="00523544"/>
    <w:rsid w:val="0052585C"/>
    <w:rsid w:val="0052600F"/>
    <w:rsid w:val="00526CD2"/>
    <w:rsid w:val="00526EA6"/>
    <w:rsid w:val="00527136"/>
    <w:rsid w:val="00530F14"/>
    <w:rsid w:val="00530FE4"/>
    <w:rsid w:val="0053128D"/>
    <w:rsid w:val="005312DC"/>
    <w:rsid w:val="0053154C"/>
    <w:rsid w:val="005327BE"/>
    <w:rsid w:val="00532C5F"/>
    <w:rsid w:val="005331B2"/>
    <w:rsid w:val="00534DDE"/>
    <w:rsid w:val="0053554A"/>
    <w:rsid w:val="0053774E"/>
    <w:rsid w:val="00537D69"/>
    <w:rsid w:val="005404BE"/>
    <w:rsid w:val="00543C02"/>
    <w:rsid w:val="00543E0E"/>
    <w:rsid w:val="00544749"/>
    <w:rsid w:val="005452D4"/>
    <w:rsid w:val="00545ACF"/>
    <w:rsid w:val="005464A2"/>
    <w:rsid w:val="00546755"/>
    <w:rsid w:val="00547384"/>
    <w:rsid w:val="00547F97"/>
    <w:rsid w:val="00550C37"/>
    <w:rsid w:val="00551754"/>
    <w:rsid w:val="00551BF8"/>
    <w:rsid w:val="00551CD9"/>
    <w:rsid w:val="00553E08"/>
    <w:rsid w:val="005540FA"/>
    <w:rsid w:val="00554BF0"/>
    <w:rsid w:val="00557701"/>
    <w:rsid w:val="0055789F"/>
    <w:rsid w:val="0056023C"/>
    <w:rsid w:val="00560929"/>
    <w:rsid w:val="00561BAA"/>
    <w:rsid w:val="00562078"/>
    <w:rsid w:val="005621B6"/>
    <w:rsid w:val="005622B6"/>
    <w:rsid w:val="00562995"/>
    <w:rsid w:val="00563E37"/>
    <w:rsid w:val="005645ED"/>
    <w:rsid w:val="0056495A"/>
    <w:rsid w:val="005652CD"/>
    <w:rsid w:val="005670E0"/>
    <w:rsid w:val="00570428"/>
    <w:rsid w:val="00571428"/>
    <w:rsid w:val="0057255F"/>
    <w:rsid w:val="005727CF"/>
    <w:rsid w:val="00572F48"/>
    <w:rsid w:val="00572F4C"/>
    <w:rsid w:val="00574B51"/>
    <w:rsid w:val="005767E1"/>
    <w:rsid w:val="00577AEF"/>
    <w:rsid w:val="005806F8"/>
    <w:rsid w:val="00581127"/>
    <w:rsid w:val="00582F62"/>
    <w:rsid w:val="00582FFC"/>
    <w:rsid w:val="00583550"/>
    <w:rsid w:val="005848FD"/>
    <w:rsid w:val="00584AC1"/>
    <w:rsid w:val="0058501A"/>
    <w:rsid w:val="00586B1E"/>
    <w:rsid w:val="00586B59"/>
    <w:rsid w:val="005874A3"/>
    <w:rsid w:val="00591731"/>
    <w:rsid w:val="00592116"/>
    <w:rsid w:val="00592D8E"/>
    <w:rsid w:val="00593687"/>
    <w:rsid w:val="005936C9"/>
    <w:rsid w:val="00593A79"/>
    <w:rsid w:val="00593D51"/>
    <w:rsid w:val="00594728"/>
    <w:rsid w:val="00594B9F"/>
    <w:rsid w:val="00595CE0"/>
    <w:rsid w:val="00595DBB"/>
    <w:rsid w:val="0059643D"/>
    <w:rsid w:val="0059684B"/>
    <w:rsid w:val="00597F2E"/>
    <w:rsid w:val="005A05B7"/>
    <w:rsid w:val="005A0682"/>
    <w:rsid w:val="005A14F8"/>
    <w:rsid w:val="005A1FF3"/>
    <w:rsid w:val="005A2354"/>
    <w:rsid w:val="005A2CF5"/>
    <w:rsid w:val="005A2E57"/>
    <w:rsid w:val="005A3767"/>
    <w:rsid w:val="005A4580"/>
    <w:rsid w:val="005A48D0"/>
    <w:rsid w:val="005A4A9D"/>
    <w:rsid w:val="005A507E"/>
    <w:rsid w:val="005A5776"/>
    <w:rsid w:val="005A5F3D"/>
    <w:rsid w:val="005A6F60"/>
    <w:rsid w:val="005B1615"/>
    <w:rsid w:val="005B187E"/>
    <w:rsid w:val="005B46B5"/>
    <w:rsid w:val="005B4956"/>
    <w:rsid w:val="005B7AF7"/>
    <w:rsid w:val="005B7DE1"/>
    <w:rsid w:val="005B7E7E"/>
    <w:rsid w:val="005C0816"/>
    <w:rsid w:val="005C0C58"/>
    <w:rsid w:val="005C2323"/>
    <w:rsid w:val="005C3418"/>
    <w:rsid w:val="005C40C5"/>
    <w:rsid w:val="005C4E1D"/>
    <w:rsid w:val="005C5E8C"/>
    <w:rsid w:val="005C7264"/>
    <w:rsid w:val="005C7B16"/>
    <w:rsid w:val="005D079A"/>
    <w:rsid w:val="005D0AA3"/>
    <w:rsid w:val="005D0F38"/>
    <w:rsid w:val="005D24AB"/>
    <w:rsid w:val="005D2C65"/>
    <w:rsid w:val="005D3F08"/>
    <w:rsid w:val="005D42CF"/>
    <w:rsid w:val="005D5F03"/>
    <w:rsid w:val="005D79E9"/>
    <w:rsid w:val="005D7AD0"/>
    <w:rsid w:val="005D7D0F"/>
    <w:rsid w:val="005D7ED0"/>
    <w:rsid w:val="005E09EA"/>
    <w:rsid w:val="005E2F7D"/>
    <w:rsid w:val="005E32FB"/>
    <w:rsid w:val="005E3381"/>
    <w:rsid w:val="005E3EF0"/>
    <w:rsid w:val="005E4092"/>
    <w:rsid w:val="005E4B57"/>
    <w:rsid w:val="005E50B0"/>
    <w:rsid w:val="005E6861"/>
    <w:rsid w:val="005F0477"/>
    <w:rsid w:val="005F0A3B"/>
    <w:rsid w:val="005F384E"/>
    <w:rsid w:val="005F3DBD"/>
    <w:rsid w:val="005F5411"/>
    <w:rsid w:val="005F5DE4"/>
    <w:rsid w:val="005F6816"/>
    <w:rsid w:val="005F7038"/>
    <w:rsid w:val="005F780C"/>
    <w:rsid w:val="005F7A6D"/>
    <w:rsid w:val="005F7B64"/>
    <w:rsid w:val="00600DFC"/>
    <w:rsid w:val="006012F3"/>
    <w:rsid w:val="0060151F"/>
    <w:rsid w:val="00602830"/>
    <w:rsid w:val="00603098"/>
    <w:rsid w:val="00603C4B"/>
    <w:rsid w:val="00604BBD"/>
    <w:rsid w:val="00604C5A"/>
    <w:rsid w:val="006059F6"/>
    <w:rsid w:val="0060604B"/>
    <w:rsid w:val="006067A1"/>
    <w:rsid w:val="006067EC"/>
    <w:rsid w:val="006071E2"/>
    <w:rsid w:val="00607FAC"/>
    <w:rsid w:val="006103FE"/>
    <w:rsid w:val="00611080"/>
    <w:rsid w:val="00611C0A"/>
    <w:rsid w:val="0061478A"/>
    <w:rsid w:val="00614ECC"/>
    <w:rsid w:val="00615986"/>
    <w:rsid w:val="006160B6"/>
    <w:rsid w:val="0061640A"/>
    <w:rsid w:val="00616835"/>
    <w:rsid w:val="006175AA"/>
    <w:rsid w:val="0062053F"/>
    <w:rsid w:val="00622D96"/>
    <w:rsid w:val="00623171"/>
    <w:rsid w:val="00623CB3"/>
    <w:rsid w:val="006241AC"/>
    <w:rsid w:val="00624570"/>
    <w:rsid w:val="00624EE1"/>
    <w:rsid w:val="006251FF"/>
    <w:rsid w:val="00625A11"/>
    <w:rsid w:val="006262EB"/>
    <w:rsid w:val="00626500"/>
    <w:rsid w:val="00626B8E"/>
    <w:rsid w:val="00626C44"/>
    <w:rsid w:val="00626CE9"/>
    <w:rsid w:val="00632068"/>
    <w:rsid w:val="00632A04"/>
    <w:rsid w:val="00633C0F"/>
    <w:rsid w:val="00634117"/>
    <w:rsid w:val="00635731"/>
    <w:rsid w:val="006366BB"/>
    <w:rsid w:val="006377A0"/>
    <w:rsid w:val="006404E2"/>
    <w:rsid w:val="00640692"/>
    <w:rsid w:val="006417CE"/>
    <w:rsid w:val="00641917"/>
    <w:rsid w:val="006423BA"/>
    <w:rsid w:val="00643232"/>
    <w:rsid w:val="00644C34"/>
    <w:rsid w:val="00644E05"/>
    <w:rsid w:val="00646347"/>
    <w:rsid w:val="006513CF"/>
    <w:rsid w:val="006518C9"/>
    <w:rsid w:val="006559D5"/>
    <w:rsid w:val="00656616"/>
    <w:rsid w:val="006571A9"/>
    <w:rsid w:val="00657B80"/>
    <w:rsid w:val="00661404"/>
    <w:rsid w:val="0066425D"/>
    <w:rsid w:val="0066462E"/>
    <w:rsid w:val="00664981"/>
    <w:rsid w:val="00666733"/>
    <w:rsid w:val="00666954"/>
    <w:rsid w:val="00666B8D"/>
    <w:rsid w:val="006678A8"/>
    <w:rsid w:val="00670C54"/>
    <w:rsid w:val="0067134B"/>
    <w:rsid w:val="00671C2F"/>
    <w:rsid w:val="0067264A"/>
    <w:rsid w:val="00672D97"/>
    <w:rsid w:val="0067351E"/>
    <w:rsid w:val="0067500B"/>
    <w:rsid w:val="00675693"/>
    <w:rsid w:val="00675957"/>
    <w:rsid w:val="00675F7E"/>
    <w:rsid w:val="00676207"/>
    <w:rsid w:val="00676B38"/>
    <w:rsid w:val="00676F7C"/>
    <w:rsid w:val="006772C6"/>
    <w:rsid w:val="00677633"/>
    <w:rsid w:val="0068016E"/>
    <w:rsid w:val="006805DF"/>
    <w:rsid w:val="0068060C"/>
    <w:rsid w:val="00680A12"/>
    <w:rsid w:val="00680CCE"/>
    <w:rsid w:val="00681193"/>
    <w:rsid w:val="00682CDA"/>
    <w:rsid w:val="006849C7"/>
    <w:rsid w:val="00685186"/>
    <w:rsid w:val="00685C45"/>
    <w:rsid w:val="006871CE"/>
    <w:rsid w:val="006917D8"/>
    <w:rsid w:val="00691B33"/>
    <w:rsid w:val="00692E7C"/>
    <w:rsid w:val="00694DBC"/>
    <w:rsid w:val="0069505D"/>
    <w:rsid w:val="006950A3"/>
    <w:rsid w:val="0069520C"/>
    <w:rsid w:val="00695880"/>
    <w:rsid w:val="00696419"/>
    <w:rsid w:val="006964F4"/>
    <w:rsid w:val="006965A5"/>
    <w:rsid w:val="00696E8C"/>
    <w:rsid w:val="006A0B0D"/>
    <w:rsid w:val="006A1B89"/>
    <w:rsid w:val="006A2895"/>
    <w:rsid w:val="006A3387"/>
    <w:rsid w:val="006A33E8"/>
    <w:rsid w:val="006A3972"/>
    <w:rsid w:val="006A3E9A"/>
    <w:rsid w:val="006A4AC1"/>
    <w:rsid w:val="006A4EB2"/>
    <w:rsid w:val="006A583C"/>
    <w:rsid w:val="006A67ED"/>
    <w:rsid w:val="006A6912"/>
    <w:rsid w:val="006A6B99"/>
    <w:rsid w:val="006B0293"/>
    <w:rsid w:val="006B04AB"/>
    <w:rsid w:val="006B05B8"/>
    <w:rsid w:val="006B0994"/>
    <w:rsid w:val="006B1113"/>
    <w:rsid w:val="006B1FD5"/>
    <w:rsid w:val="006B2375"/>
    <w:rsid w:val="006B311C"/>
    <w:rsid w:val="006B36DE"/>
    <w:rsid w:val="006B3E0C"/>
    <w:rsid w:val="006B3E15"/>
    <w:rsid w:val="006B4504"/>
    <w:rsid w:val="006B5C05"/>
    <w:rsid w:val="006B5DCD"/>
    <w:rsid w:val="006B751B"/>
    <w:rsid w:val="006B7B9F"/>
    <w:rsid w:val="006C033B"/>
    <w:rsid w:val="006C092B"/>
    <w:rsid w:val="006C0C89"/>
    <w:rsid w:val="006C1967"/>
    <w:rsid w:val="006C1C4A"/>
    <w:rsid w:val="006C2633"/>
    <w:rsid w:val="006C2649"/>
    <w:rsid w:val="006C28CE"/>
    <w:rsid w:val="006C2B52"/>
    <w:rsid w:val="006C2B7B"/>
    <w:rsid w:val="006C2CE2"/>
    <w:rsid w:val="006C3BB3"/>
    <w:rsid w:val="006C5E8B"/>
    <w:rsid w:val="006C63E8"/>
    <w:rsid w:val="006C7791"/>
    <w:rsid w:val="006D0F5E"/>
    <w:rsid w:val="006D1501"/>
    <w:rsid w:val="006D2D21"/>
    <w:rsid w:val="006D38CF"/>
    <w:rsid w:val="006D3ADE"/>
    <w:rsid w:val="006D3E35"/>
    <w:rsid w:val="006D3EBB"/>
    <w:rsid w:val="006D40A1"/>
    <w:rsid w:val="006D43A0"/>
    <w:rsid w:val="006D4BB0"/>
    <w:rsid w:val="006D72BB"/>
    <w:rsid w:val="006D7546"/>
    <w:rsid w:val="006E0E12"/>
    <w:rsid w:val="006E1CBB"/>
    <w:rsid w:val="006E269A"/>
    <w:rsid w:val="006E2DBD"/>
    <w:rsid w:val="006E34E5"/>
    <w:rsid w:val="006E765E"/>
    <w:rsid w:val="006E7D3E"/>
    <w:rsid w:val="006E7EC9"/>
    <w:rsid w:val="006F0849"/>
    <w:rsid w:val="006F18F3"/>
    <w:rsid w:val="006F2CC7"/>
    <w:rsid w:val="006F33CF"/>
    <w:rsid w:val="006F5F8E"/>
    <w:rsid w:val="006F6251"/>
    <w:rsid w:val="006F6589"/>
    <w:rsid w:val="006F7CD9"/>
    <w:rsid w:val="007002EB"/>
    <w:rsid w:val="0070162E"/>
    <w:rsid w:val="007029FD"/>
    <w:rsid w:val="00702B34"/>
    <w:rsid w:val="00703044"/>
    <w:rsid w:val="007031EE"/>
    <w:rsid w:val="0070358B"/>
    <w:rsid w:val="00703A82"/>
    <w:rsid w:val="00703BAE"/>
    <w:rsid w:val="00706411"/>
    <w:rsid w:val="007064C7"/>
    <w:rsid w:val="00706A59"/>
    <w:rsid w:val="00706CBF"/>
    <w:rsid w:val="00706ED8"/>
    <w:rsid w:val="00710DB1"/>
    <w:rsid w:val="007117D3"/>
    <w:rsid w:val="00711856"/>
    <w:rsid w:val="007136C8"/>
    <w:rsid w:val="007144CE"/>
    <w:rsid w:val="00714B44"/>
    <w:rsid w:val="00715101"/>
    <w:rsid w:val="0071591E"/>
    <w:rsid w:val="00720699"/>
    <w:rsid w:val="007211FD"/>
    <w:rsid w:val="00722B12"/>
    <w:rsid w:val="007254AB"/>
    <w:rsid w:val="00725C19"/>
    <w:rsid w:val="00730336"/>
    <w:rsid w:val="007307FA"/>
    <w:rsid w:val="0073167E"/>
    <w:rsid w:val="007338D6"/>
    <w:rsid w:val="007343D3"/>
    <w:rsid w:val="00735269"/>
    <w:rsid w:val="00736506"/>
    <w:rsid w:val="007377AE"/>
    <w:rsid w:val="00737B2A"/>
    <w:rsid w:val="00737C08"/>
    <w:rsid w:val="00740679"/>
    <w:rsid w:val="007413F4"/>
    <w:rsid w:val="00741456"/>
    <w:rsid w:val="007421CC"/>
    <w:rsid w:val="00743A11"/>
    <w:rsid w:val="0074535B"/>
    <w:rsid w:val="00745E1D"/>
    <w:rsid w:val="007462CB"/>
    <w:rsid w:val="007464B0"/>
    <w:rsid w:val="007473BA"/>
    <w:rsid w:val="007478A2"/>
    <w:rsid w:val="007479D9"/>
    <w:rsid w:val="00750FDA"/>
    <w:rsid w:val="00751116"/>
    <w:rsid w:val="00751256"/>
    <w:rsid w:val="007514F9"/>
    <w:rsid w:val="00753468"/>
    <w:rsid w:val="00753652"/>
    <w:rsid w:val="0075385E"/>
    <w:rsid w:val="0075404A"/>
    <w:rsid w:val="007543D2"/>
    <w:rsid w:val="00756483"/>
    <w:rsid w:val="00756E77"/>
    <w:rsid w:val="00756E8F"/>
    <w:rsid w:val="0075720B"/>
    <w:rsid w:val="00757EB9"/>
    <w:rsid w:val="00760982"/>
    <w:rsid w:val="00761060"/>
    <w:rsid w:val="00761549"/>
    <w:rsid w:val="00761AAA"/>
    <w:rsid w:val="007622FC"/>
    <w:rsid w:val="007629B8"/>
    <w:rsid w:val="0076310A"/>
    <w:rsid w:val="00764FDF"/>
    <w:rsid w:val="0076589D"/>
    <w:rsid w:val="00765E84"/>
    <w:rsid w:val="00765E91"/>
    <w:rsid w:val="00766053"/>
    <w:rsid w:val="00766300"/>
    <w:rsid w:val="00770188"/>
    <w:rsid w:val="00770B7B"/>
    <w:rsid w:val="007726F9"/>
    <w:rsid w:val="00772995"/>
    <w:rsid w:val="00772B43"/>
    <w:rsid w:val="00774A5D"/>
    <w:rsid w:val="00775056"/>
    <w:rsid w:val="00775BA4"/>
    <w:rsid w:val="0077638A"/>
    <w:rsid w:val="00776477"/>
    <w:rsid w:val="00776662"/>
    <w:rsid w:val="00776747"/>
    <w:rsid w:val="00776AE0"/>
    <w:rsid w:val="00776BEF"/>
    <w:rsid w:val="007771BA"/>
    <w:rsid w:val="00780134"/>
    <w:rsid w:val="00780307"/>
    <w:rsid w:val="007805D1"/>
    <w:rsid w:val="00780DB4"/>
    <w:rsid w:val="00781DB0"/>
    <w:rsid w:val="00783610"/>
    <w:rsid w:val="00783CEB"/>
    <w:rsid w:val="00784149"/>
    <w:rsid w:val="00785479"/>
    <w:rsid w:val="00785F12"/>
    <w:rsid w:val="00785FE7"/>
    <w:rsid w:val="00786365"/>
    <w:rsid w:val="0078795D"/>
    <w:rsid w:val="0079138B"/>
    <w:rsid w:val="00791EAF"/>
    <w:rsid w:val="007920C1"/>
    <w:rsid w:val="0079255B"/>
    <w:rsid w:val="007935E2"/>
    <w:rsid w:val="00793839"/>
    <w:rsid w:val="00793B62"/>
    <w:rsid w:val="00793EAF"/>
    <w:rsid w:val="00795B08"/>
    <w:rsid w:val="00797A27"/>
    <w:rsid w:val="00797B1B"/>
    <w:rsid w:val="007A0E4B"/>
    <w:rsid w:val="007A1F28"/>
    <w:rsid w:val="007A204A"/>
    <w:rsid w:val="007A35C8"/>
    <w:rsid w:val="007A3BA6"/>
    <w:rsid w:val="007A4C0D"/>
    <w:rsid w:val="007A4EFD"/>
    <w:rsid w:val="007A5DFF"/>
    <w:rsid w:val="007A5F65"/>
    <w:rsid w:val="007A5F89"/>
    <w:rsid w:val="007A6461"/>
    <w:rsid w:val="007A6836"/>
    <w:rsid w:val="007A6FBD"/>
    <w:rsid w:val="007A7D6D"/>
    <w:rsid w:val="007B0D88"/>
    <w:rsid w:val="007B2215"/>
    <w:rsid w:val="007B2C04"/>
    <w:rsid w:val="007B2C37"/>
    <w:rsid w:val="007B3CFF"/>
    <w:rsid w:val="007B6219"/>
    <w:rsid w:val="007B6A85"/>
    <w:rsid w:val="007B7744"/>
    <w:rsid w:val="007C33B8"/>
    <w:rsid w:val="007C3CBD"/>
    <w:rsid w:val="007C46B7"/>
    <w:rsid w:val="007C71B4"/>
    <w:rsid w:val="007C721B"/>
    <w:rsid w:val="007C75A9"/>
    <w:rsid w:val="007C7AC7"/>
    <w:rsid w:val="007D0AE5"/>
    <w:rsid w:val="007D0EF9"/>
    <w:rsid w:val="007D1829"/>
    <w:rsid w:val="007D1B95"/>
    <w:rsid w:val="007D3DFD"/>
    <w:rsid w:val="007D4340"/>
    <w:rsid w:val="007D50B9"/>
    <w:rsid w:val="007D511B"/>
    <w:rsid w:val="007D7241"/>
    <w:rsid w:val="007D7E80"/>
    <w:rsid w:val="007E0858"/>
    <w:rsid w:val="007E0C62"/>
    <w:rsid w:val="007E1574"/>
    <w:rsid w:val="007E1ABC"/>
    <w:rsid w:val="007E277C"/>
    <w:rsid w:val="007E328A"/>
    <w:rsid w:val="007E3816"/>
    <w:rsid w:val="007E3865"/>
    <w:rsid w:val="007E3EC9"/>
    <w:rsid w:val="007E51A0"/>
    <w:rsid w:val="007E5382"/>
    <w:rsid w:val="007E622B"/>
    <w:rsid w:val="007E73E8"/>
    <w:rsid w:val="007F014A"/>
    <w:rsid w:val="007F074C"/>
    <w:rsid w:val="007F13DB"/>
    <w:rsid w:val="007F200D"/>
    <w:rsid w:val="007F23E2"/>
    <w:rsid w:val="007F2FCC"/>
    <w:rsid w:val="007F308C"/>
    <w:rsid w:val="007F34C9"/>
    <w:rsid w:val="007F6637"/>
    <w:rsid w:val="007F6696"/>
    <w:rsid w:val="00800C98"/>
    <w:rsid w:val="0080105F"/>
    <w:rsid w:val="00801090"/>
    <w:rsid w:val="0080162B"/>
    <w:rsid w:val="00801F4F"/>
    <w:rsid w:val="00805400"/>
    <w:rsid w:val="00805EAD"/>
    <w:rsid w:val="00806624"/>
    <w:rsid w:val="00806DFB"/>
    <w:rsid w:val="0081192E"/>
    <w:rsid w:val="00811D15"/>
    <w:rsid w:val="008132DA"/>
    <w:rsid w:val="00814D1E"/>
    <w:rsid w:val="0081505E"/>
    <w:rsid w:val="00815482"/>
    <w:rsid w:val="00816329"/>
    <w:rsid w:val="00816BB6"/>
    <w:rsid w:val="00817993"/>
    <w:rsid w:val="00821686"/>
    <w:rsid w:val="0082225F"/>
    <w:rsid w:val="00823A51"/>
    <w:rsid w:val="00824C4E"/>
    <w:rsid w:val="008252C2"/>
    <w:rsid w:val="008260EF"/>
    <w:rsid w:val="0082770E"/>
    <w:rsid w:val="00827BE1"/>
    <w:rsid w:val="00830595"/>
    <w:rsid w:val="00830611"/>
    <w:rsid w:val="00830855"/>
    <w:rsid w:val="00830FF3"/>
    <w:rsid w:val="008311C5"/>
    <w:rsid w:val="00831F08"/>
    <w:rsid w:val="0083362A"/>
    <w:rsid w:val="008343E0"/>
    <w:rsid w:val="008351A5"/>
    <w:rsid w:val="00835744"/>
    <w:rsid w:val="00836CB3"/>
    <w:rsid w:val="00837DE7"/>
    <w:rsid w:val="008402EC"/>
    <w:rsid w:val="00840CD8"/>
    <w:rsid w:val="00840DE5"/>
    <w:rsid w:val="00841FCE"/>
    <w:rsid w:val="00842158"/>
    <w:rsid w:val="00843A62"/>
    <w:rsid w:val="00843CC0"/>
    <w:rsid w:val="00843D54"/>
    <w:rsid w:val="00843F02"/>
    <w:rsid w:val="00843FCE"/>
    <w:rsid w:val="00844267"/>
    <w:rsid w:val="00844A2F"/>
    <w:rsid w:val="00845229"/>
    <w:rsid w:val="0084570B"/>
    <w:rsid w:val="00846391"/>
    <w:rsid w:val="008465AE"/>
    <w:rsid w:val="00846A88"/>
    <w:rsid w:val="00846F37"/>
    <w:rsid w:val="00847809"/>
    <w:rsid w:val="00847D05"/>
    <w:rsid w:val="00850A12"/>
    <w:rsid w:val="00850F5F"/>
    <w:rsid w:val="00852547"/>
    <w:rsid w:val="00853ECA"/>
    <w:rsid w:val="008543DC"/>
    <w:rsid w:val="00856A40"/>
    <w:rsid w:val="00857318"/>
    <w:rsid w:val="00857D47"/>
    <w:rsid w:val="00857E2B"/>
    <w:rsid w:val="00860008"/>
    <w:rsid w:val="008603AF"/>
    <w:rsid w:val="00861FF7"/>
    <w:rsid w:val="008629D6"/>
    <w:rsid w:val="00863767"/>
    <w:rsid w:val="0086378F"/>
    <w:rsid w:val="00863952"/>
    <w:rsid w:val="008639B8"/>
    <w:rsid w:val="0086403A"/>
    <w:rsid w:val="00865224"/>
    <w:rsid w:val="008660D2"/>
    <w:rsid w:val="008662EA"/>
    <w:rsid w:val="00866392"/>
    <w:rsid w:val="00867AC8"/>
    <w:rsid w:val="008715FD"/>
    <w:rsid w:val="00872236"/>
    <w:rsid w:val="008723E1"/>
    <w:rsid w:val="00872618"/>
    <w:rsid w:val="00873127"/>
    <w:rsid w:val="00873769"/>
    <w:rsid w:val="00873FB5"/>
    <w:rsid w:val="008747EF"/>
    <w:rsid w:val="00875648"/>
    <w:rsid w:val="00876F97"/>
    <w:rsid w:val="0087747F"/>
    <w:rsid w:val="00877DC6"/>
    <w:rsid w:val="00877F63"/>
    <w:rsid w:val="0088026D"/>
    <w:rsid w:val="0088042D"/>
    <w:rsid w:val="00880FD6"/>
    <w:rsid w:val="00883234"/>
    <w:rsid w:val="008832C8"/>
    <w:rsid w:val="008844FA"/>
    <w:rsid w:val="008851F5"/>
    <w:rsid w:val="00885B9A"/>
    <w:rsid w:val="00885E56"/>
    <w:rsid w:val="00885E5F"/>
    <w:rsid w:val="008864C6"/>
    <w:rsid w:val="00886871"/>
    <w:rsid w:val="00890903"/>
    <w:rsid w:val="00891859"/>
    <w:rsid w:val="00893D43"/>
    <w:rsid w:val="00893E54"/>
    <w:rsid w:val="00894426"/>
    <w:rsid w:val="008950B9"/>
    <w:rsid w:val="0089529D"/>
    <w:rsid w:val="00895432"/>
    <w:rsid w:val="00895D31"/>
    <w:rsid w:val="00895E36"/>
    <w:rsid w:val="00896AEF"/>
    <w:rsid w:val="00897F7F"/>
    <w:rsid w:val="008A0306"/>
    <w:rsid w:val="008A1091"/>
    <w:rsid w:val="008A1128"/>
    <w:rsid w:val="008A1393"/>
    <w:rsid w:val="008A2865"/>
    <w:rsid w:val="008A2A30"/>
    <w:rsid w:val="008A3B32"/>
    <w:rsid w:val="008A44D6"/>
    <w:rsid w:val="008A4AB9"/>
    <w:rsid w:val="008A4EF9"/>
    <w:rsid w:val="008A4FFD"/>
    <w:rsid w:val="008A515C"/>
    <w:rsid w:val="008A5FFF"/>
    <w:rsid w:val="008A774C"/>
    <w:rsid w:val="008A7CF5"/>
    <w:rsid w:val="008A7F65"/>
    <w:rsid w:val="008B0150"/>
    <w:rsid w:val="008B059B"/>
    <w:rsid w:val="008B1FAA"/>
    <w:rsid w:val="008B3DE6"/>
    <w:rsid w:val="008B3FD5"/>
    <w:rsid w:val="008B413B"/>
    <w:rsid w:val="008B4736"/>
    <w:rsid w:val="008B4965"/>
    <w:rsid w:val="008B50DD"/>
    <w:rsid w:val="008B5D5F"/>
    <w:rsid w:val="008B5F8E"/>
    <w:rsid w:val="008B67B7"/>
    <w:rsid w:val="008B68CD"/>
    <w:rsid w:val="008B69DA"/>
    <w:rsid w:val="008B6AF4"/>
    <w:rsid w:val="008B6CA1"/>
    <w:rsid w:val="008B6CC2"/>
    <w:rsid w:val="008B6F60"/>
    <w:rsid w:val="008B7F4F"/>
    <w:rsid w:val="008C0188"/>
    <w:rsid w:val="008C0E7B"/>
    <w:rsid w:val="008C19AD"/>
    <w:rsid w:val="008C25C3"/>
    <w:rsid w:val="008C27F8"/>
    <w:rsid w:val="008C295E"/>
    <w:rsid w:val="008C709A"/>
    <w:rsid w:val="008C74A7"/>
    <w:rsid w:val="008D0861"/>
    <w:rsid w:val="008D0E4D"/>
    <w:rsid w:val="008D2494"/>
    <w:rsid w:val="008D2694"/>
    <w:rsid w:val="008D4083"/>
    <w:rsid w:val="008D4124"/>
    <w:rsid w:val="008D4EE7"/>
    <w:rsid w:val="008D526A"/>
    <w:rsid w:val="008D52F2"/>
    <w:rsid w:val="008D68A5"/>
    <w:rsid w:val="008E097D"/>
    <w:rsid w:val="008E0C12"/>
    <w:rsid w:val="008E20F1"/>
    <w:rsid w:val="008E22AB"/>
    <w:rsid w:val="008E3899"/>
    <w:rsid w:val="008E54A2"/>
    <w:rsid w:val="008E6433"/>
    <w:rsid w:val="008E7060"/>
    <w:rsid w:val="008E7DAD"/>
    <w:rsid w:val="008F13A9"/>
    <w:rsid w:val="008F1549"/>
    <w:rsid w:val="008F2F69"/>
    <w:rsid w:val="008F30F8"/>
    <w:rsid w:val="008F3B36"/>
    <w:rsid w:val="008F4C45"/>
    <w:rsid w:val="008F5225"/>
    <w:rsid w:val="008F5EF9"/>
    <w:rsid w:val="008F655A"/>
    <w:rsid w:val="009000F8"/>
    <w:rsid w:val="0090273E"/>
    <w:rsid w:val="00903BBE"/>
    <w:rsid w:val="00903CF1"/>
    <w:rsid w:val="009045F9"/>
    <w:rsid w:val="00905531"/>
    <w:rsid w:val="0090657D"/>
    <w:rsid w:val="00906E64"/>
    <w:rsid w:val="00906F3D"/>
    <w:rsid w:val="0090700F"/>
    <w:rsid w:val="009103B6"/>
    <w:rsid w:val="00911730"/>
    <w:rsid w:val="0091273C"/>
    <w:rsid w:val="00912B46"/>
    <w:rsid w:val="00912D89"/>
    <w:rsid w:val="009131D0"/>
    <w:rsid w:val="009132D9"/>
    <w:rsid w:val="009137E4"/>
    <w:rsid w:val="00914506"/>
    <w:rsid w:val="0091461A"/>
    <w:rsid w:val="00920BD8"/>
    <w:rsid w:val="0092172E"/>
    <w:rsid w:val="00923B98"/>
    <w:rsid w:val="0092441B"/>
    <w:rsid w:val="00925773"/>
    <w:rsid w:val="00926C47"/>
    <w:rsid w:val="00926CD6"/>
    <w:rsid w:val="00926FA0"/>
    <w:rsid w:val="00927FD1"/>
    <w:rsid w:val="00930B43"/>
    <w:rsid w:val="009319D8"/>
    <w:rsid w:val="00931C11"/>
    <w:rsid w:val="00932461"/>
    <w:rsid w:val="009330D8"/>
    <w:rsid w:val="0093335D"/>
    <w:rsid w:val="009336CD"/>
    <w:rsid w:val="009336DF"/>
    <w:rsid w:val="00933C83"/>
    <w:rsid w:val="00933E2F"/>
    <w:rsid w:val="009355C0"/>
    <w:rsid w:val="0093657C"/>
    <w:rsid w:val="009366FA"/>
    <w:rsid w:val="00940586"/>
    <w:rsid w:val="009435AB"/>
    <w:rsid w:val="00943BA4"/>
    <w:rsid w:val="00944FE6"/>
    <w:rsid w:val="00945A9F"/>
    <w:rsid w:val="00945BC6"/>
    <w:rsid w:val="00946571"/>
    <w:rsid w:val="009467E2"/>
    <w:rsid w:val="009468FC"/>
    <w:rsid w:val="00946DC1"/>
    <w:rsid w:val="009471E4"/>
    <w:rsid w:val="009473F7"/>
    <w:rsid w:val="00947D24"/>
    <w:rsid w:val="00947F8A"/>
    <w:rsid w:val="00951192"/>
    <w:rsid w:val="009517C4"/>
    <w:rsid w:val="009530E2"/>
    <w:rsid w:val="009532F3"/>
    <w:rsid w:val="00953D1D"/>
    <w:rsid w:val="00954215"/>
    <w:rsid w:val="00954DD5"/>
    <w:rsid w:val="009553AC"/>
    <w:rsid w:val="009556DE"/>
    <w:rsid w:val="0095598A"/>
    <w:rsid w:val="00955E48"/>
    <w:rsid w:val="00956CA2"/>
    <w:rsid w:val="0095701A"/>
    <w:rsid w:val="0095765E"/>
    <w:rsid w:val="00957F7C"/>
    <w:rsid w:val="0096129F"/>
    <w:rsid w:val="00961333"/>
    <w:rsid w:val="009616B9"/>
    <w:rsid w:val="00961CAB"/>
    <w:rsid w:val="009622A8"/>
    <w:rsid w:val="00962CD7"/>
    <w:rsid w:val="00963EAF"/>
    <w:rsid w:val="00964FAD"/>
    <w:rsid w:val="009652C4"/>
    <w:rsid w:val="00965BEE"/>
    <w:rsid w:val="009660E7"/>
    <w:rsid w:val="009666EA"/>
    <w:rsid w:val="00966AFF"/>
    <w:rsid w:val="00966BD7"/>
    <w:rsid w:val="00973A50"/>
    <w:rsid w:val="00974231"/>
    <w:rsid w:val="0097451A"/>
    <w:rsid w:val="0097465F"/>
    <w:rsid w:val="0097530C"/>
    <w:rsid w:val="00975858"/>
    <w:rsid w:val="00975BA6"/>
    <w:rsid w:val="00975DDD"/>
    <w:rsid w:val="009765A8"/>
    <w:rsid w:val="00977EF7"/>
    <w:rsid w:val="00980A4F"/>
    <w:rsid w:val="00981058"/>
    <w:rsid w:val="009833D2"/>
    <w:rsid w:val="00983CE6"/>
    <w:rsid w:val="00983DC3"/>
    <w:rsid w:val="00985039"/>
    <w:rsid w:val="00985A41"/>
    <w:rsid w:val="00985D6D"/>
    <w:rsid w:val="00985DA9"/>
    <w:rsid w:val="00987B15"/>
    <w:rsid w:val="00990422"/>
    <w:rsid w:val="009907BF"/>
    <w:rsid w:val="00991088"/>
    <w:rsid w:val="00991634"/>
    <w:rsid w:val="009923F1"/>
    <w:rsid w:val="009925B1"/>
    <w:rsid w:val="009934C7"/>
    <w:rsid w:val="0099358F"/>
    <w:rsid w:val="009935CB"/>
    <w:rsid w:val="009935D6"/>
    <w:rsid w:val="00994979"/>
    <w:rsid w:val="009949E8"/>
    <w:rsid w:val="0099630B"/>
    <w:rsid w:val="0099633B"/>
    <w:rsid w:val="00996C81"/>
    <w:rsid w:val="009A0867"/>
    <w:rsid w:val="009A1EED"/>
    <w:rsid w:val="009A1F05"/>
    <w:rsid w:val="009A283A"/>
    <w:rsid w:val="009A2D0F"/>
    <w:rsid w:val="009A308D"/>
    <w:rsid w:val="009A53F1"/>
    <w:rsid w:val="009A5519"/>
    <w:rsid w:val="009B1054"/>
    <w:rsid w:val="009B15DA"/>
    <w:rsid w:val="009B1FED"/>
    <w:rsid w:val="009B211E"/>
    <w:rsid w:val="009B30A8"/>
    <w:rsid w:val="009B3A3A"/>
    <w:rsid w:val="009B4384"/>
    <w:rsid w:val="009B5013"/>
    <w:rsid w:val="009B6554"/>
    <w:rsid w:val="009B7128"/>
    <w:rsid w:val="009B7996"/>
    <w:rsid w:val="009B7CA6"/>
    <w:rsid w:val="009C0F80"/>
    <w:rsid w:val="009C3A7D"/>
    <w:rsid w:val="009C43F4"/>
    <w:rsid w:val="009C56C9"/>
    <w:rsid w:val="009C5E13"/>
    <w:rsid w:val="009C6F35"/>
    <w:rsid w:val="009C73BE"/>
    <w:rsid w:val="009D197A"/>
    <w:rsid w:val="009D263C"/>
    <w:rsid w:val="009D28C3"/>
    <w:rsid w:val="009D3151"/>
    <w:rsid w:val="009D322E"/>
    <w:rsid w:val="009D3241"/>
    <w:rsid w:val="009D38BE"/>
    <w:rsid w:val="009D394C"/>
    <w:rsid w:val="009D3D86"/>
    <w:rsid w:val="009D56D2"/>
    <w:rsid w:val="009D5CEF"/>
    <w:rsid w:val="009D5DBB"/>
    <w:rsid w:val="009D713F"/>
    <w:rsid w:val="009D7238"/>
    <w:rsid w:val="009D7B51"/>
    <w:rsid w:val="009E0801"/>
    <w:rsid w:val="009E0A42"/>
    <w:rsid w:val="009E152D"/>
    <w:rsid w:val="009E1561"/>
    <w:rsid w:val="009E1DB4"/>
    <w:rsid w:val="009E28B4"/>
    <w:rsid w:val="009E2BFA"/>
    <w:rsid w:val="009E322E"/>
    <w:rsid w:val="009E4704"/>
    <w:rsid w:val="009E606C"/>
    <w:rsid w:val="009E6508"/>
    <w:rsid w:val="009E6F23"/>
    <w:rsid w:val="009E7C2C"/>
    <w:rsid w:val="009F11EC"/>
    <w:rsid w:val="009F122B"/>
    <w:rsid w:val="009F1578"/>
    <w:rsid w:val="009F28F9"/>
    <w:rsid w:val="009F2B12"/>
    <w:rsid w:val="009F33D0"/>
    <w:rsid w:val="009F5C81"/>
    <w:rsid w:val="009F669B"/>
    <w:rsid w:val="00A000EB"/>
    <w:rsid w:val="00A021C7"/>
    <w:rsid w:val="00A02519"/>
    <w:rsid w:val="00A036FE"/>
    <w:rsid w:val="00A040BE"/>
    <w:rsid w:val="00A047BA"/>
    <w:rsid w:val="00A04B03"/>
    <w:rsid w:val="00A05A46"/>
    <w:rsid w:val="00A06B3F"/>
    <w:rsid w:val="00A06C54"/>
    <w:rsid w:val="00A06D0C"/>
    <w:rsid w:val="00A0768B"/>
    <w:rsid w:val="00A07A42"/>
    <w:rsid w:val="00A10A03"/>
    <w:rsid w:val="00A1111A"/>
    <w:rsid w:val="00A11587"/>
    <w:rsid w:val="00A120BF"/>
    <w:rsid w:val="00A121C1"/>
    <w:rsid w:val="00A1252A"/>
    <w:rsid w:val="00A12BE1"/>
    <w:rsid w:val="00A13144"/>
    <w:rsid w:val="00A1378A"/>
    <w:rsid w:val="00A13E3B"/>
    <w:rsid w:val="00A15061"/>
    <w:rsid w:val="00A15A03"/>
    <w:rsid w:val="00A15DBC"/>
    <w:rsid w:val="00A17C5C"/>
    <w:rsid w:val="00A2189A"/>
    <w:rsid w:val="00A219F9"/>
    <w:rsid w:val="00A22022"/>
    <w:rsid w:val="00A2238F"/>
    <w:rsid w:val="00A2255B"/>
    <w:rsid w:val="00A22E4D"/>
    <w:rsid w:val="00A23956"/>
    <w:rsid w:val="00A23B1F"/>
    <w:rsid w:val="00A23B4E"/>
    <w:rsid w:val="00A24609"/>
    <w:rsid w:val="00A25253"/>
    <w:rsid w:val="00A270A5"/>
    <w:rsid w:val="00A27A88"/>
    <w:rsid w:val="00A31166"/>
    <w:rsid w:val="00A32C1D"/>
    <w:rsid w:val="00A32DA4"/>
    <w:rsid w:val="00A330FF"/>
    <w:rsid w:val="00A33944"/>
    <w:rsid w:val="00A35BFA"/>
    <w:rsid w:val="00A36BA8"/>
    <w:rsid w:val="00A375A0"/>
    <w:rsid w:val="00A375FD"/>
    <w:rsid w:val="00A37B04"/>
    <w:rsid w:val="00A37BF6"/>
    <w:rsid w:val="00A40B9C"/>
    <w:rsid w:val="00A411FF"/>
    <w:rsid w:val="00A41461"/>
    <w:rsid w:val="00A41C7E"/>
    <w:rsid w:val="00A42C0C"/>
    <w:rsid w:val="00A42EB8"/>
    <w:rsid w:val="00A43CB0"/>
    <w:rsid w:val="00A448A8"/>
    <w:rsid w:val="00A452CF"/>
    <w:rsid w:val="00A46E73"/>
    <w:rsid w:val="00A47EA9"/>
    <w:rsid w:val="00A50248"/>
    <w:rsid w:val="00A50A6A"/>
    <w:rsid w:val="00A51C56"/>
    <w:rsid w:val="00A522DC"/>
    <w:rsid w:val="00A5266A"/>
    <w:rsid w:val="00A529D8"/>
    <w:rsid w:val="00A53097"/>
    <w:rsid w:val="00A546E6"/>
    <w:rsid w:val="00A54CD8"/>
    <w:rsid w:val="00A54EAC"/>
    <w:rsid w:val="00A55774"/>
    <w:rsid w:val="00A5681B"/>
    <w:rsid w:val="00A56F11"/>
    <w:rsid w:val="00A57845"/>
    <w:rsid w:val="00A60654"/>
    <w:rsid w:val="00A610DA"/>
    <w:rsid w:val="00A62E7A"/>
    <w:rsid w:val="00A6345E"/>
    <w:rsid w:val="00A63F6C"/>
    <w:rsid w:val="00A64168"/>
    <w:rsid w:val="00A653A3"/>
    <w:rsid w:val="00A657B1"/>
    <w:rsid w:val="00A6620C"/>
    <w:rsid w:val="00A67192"/>
    <w:rsid w:val="00A6740A"/>
    <w:rsid w:val="00A67B60"/>
    <w:rsid w:val="00A67EEA"/>
    <w:rsid w:val="00A70204"/>
    <w:rsid w:val="00A70AFB"/>
    <w:rsid w:val="00A70BF0"/>
    <w:rsid w:val="00A723C4"/>
    <w:rsid w:val="00A72693"/>
    <w:rsid w:val="00A733D9"/>
    <w:rsid w:val="00A73E95"/>
    <w:rsid w:val="00A74211"/>
    <w:rsid w:val="00A7453F"/>
    <w:rsid w:val="00A7473F"/>
    <w:rsid w:val="00A7547C"/>
    <w:rsid w:val="00A757CC"/>
    <w:rsid w:val="00A77B37"/>
    <w:rsid w:val="00A8082C"/>
    <w:rsid w:val="00A80AD5"/>
    <w:rsid w:val="00A821FF"/>
    <w:rsid w:val="00A8398A"/>
    <w:rsid w:val="00A83E6B"/>
    <w:rsid w:val="00A83FFC"/>
    <w:rsid w:val="00A85792"/>
    <w:rsid w:val="00A90C9E"/>
    <w:rsid w:val="00A91E79"/>
    <w:rsid w:val="00A928A3"/>
    <w:rsid w:val="00A961B2"/>
    <w:rsid w:val="00A971C0"/>
    <w:rsid w:val="00AA0CC6"/>
    <w:rsid w:val="00AA236E"/>
    <w:rsid w:val="00AA251D"/>
    <w:rsid w:val="00AA2946"/>
    <w:rsid w:val="00AA29F9"/>
    <w:rsid w:val="00AA320C"/>
    <w:rsid w:val="00AA419D"/>
    <w:rsid w:val="00AA4565"/>
    <w:rsid w:val="00AA49CA"/>
    <w:rsid w:val="00AA4B6F"/>
    <w:rsid w:val="00AA4C7A"/>
    <w:rsid w:val="00AA4F68"/>
    <w:rsid w:val="00AA56FC"/>
    <w:rsid w:val="00AB0785"/>
    <w:rsid w:val="00AB1113"/>
    <w:rsid w:val="00AB354D"/>
    <w:rsid w:val="00AB3BD0"/>
    <w:rsid w:val="00AB531A"/>
    <w:rsid w:val="00AB5613"/>
    <w:rsid w:val="00AB648F"/>
    <w:rsid w:val="00AC021D"/>
    <w:rsid w:val="00AC06B6"/>
    <w:rsid w:val="00AC073A"/>
    <w:rsid w:val="00AC0FB2"/>
    <w:rsid w:val="00AC16A6"/>
    <w:rsid w:val="00AC259F"/>
    <w:rsid w:val="00AC3028"/>
    <w:rsid w:val="00AC32F3"/>
    <w:rsid w:val="00AC429F"/>
    <w:rsid w:val="00AC4B64"/>
    <w:rsid w:val="00AC59AE"/>
    <w:rsid w:val="00AC732C"/>
    <w:rsid w:val="00AC7D71"/>
    <w:rsid w:val="00AC7FD1"/>
    <w:rsid w:val="00AD016C"/>
    <w:rsid w:val="00AD06AF"/>
    <w:rsid w:val="00AD2406"/>
    <w:rsid w:val="00AD3DB7"/>
    <w:rsid w:val="00AD3F76"/>
    <w:rsid w:val="00AD3FA1"/>
    <w:rsid w:val="00AD408E"/>
    <w:rsid w:val="00AD4B3D"/>
    <w:rsid w:val="00AD4D8F"/>
    <w:rsid w:val="00AD5D27"/>
    <w:rsid w:val="00AD5D79"/>
    <w:rsid w:val="00AD7049"/>
    <w:rsid w:val="00AE0A36"/>
    <w:rsid w:val="00AE141A"/>
    <w:rsid w:val="00AE1671"/>
    <w:rsid w:val="00AE18D8"/>
    <w:rsid w:val="00AE204F"/>
    <w:rsid w:val="00AE2103"/>
    <w:rsid w:val="00AE307F"/>
    <w:rsid w:val="00AE36E4"/>
    <w:rsid w:val="00AE3AE3"/>
    <w:rsid w:val="00AE4250"/>
    <w:rsid w:val="00AE4FD7"/>
    <w:rsid w:val="00AE54AD"/>
    <w:rsid w:val="00AE55BD"/>
    <w:rsid w:val="00AE5C43"/>
    <w:rsid w:val="00AE6F29"/>
    <w:rsid w:val="00AE7512"/>
    <w:rsid w:val="00AF08AB"/>
    <w:rsid w:val="00AF0966"/>
    <w:rsid w:val="00AF0E6C"/>
    <w:rsid w:val="00AF1F4A"/>
    <w:rsid w:val="00AF2F7F"/>
    <w:rsid w:val="00AF3870"/>
    <w:rsid w:val="00AF465D"/>
    <w:rsid w:val="00AF4B23"/>
    <w:rsid w:val="00AF56AF"/>
    <w:rsid w:val="00AF5CC3"/>
    <w:rsid w:val="00AF5D35"/>
    <w:rsid w:val="00AF6C1C"/>
    <w:rsid w:val="00AF6D25"/>
    <w:rsid w:val="00AF6D70"/>
    <w:rsid w:val="00B01838"/>
    <w:rsid w:val="00B01E37"/>
    <w:rsid w:val="00B02C68"/>
    <w:rsid w:val="00B02D17"/>
    <w:rsid w:val="00B0323E"/>
    <w:rsid w:val="00B03C7E"/>
    <w:rsid w:val="00B03E86"/>
    <w:rsid w:val="00B04249"/>
    <w:rsid w:val="00B045C4"/>
    <w:rsid w:val="00B0467B"/>
    <w:rsid w:val="00B0482B"/>
    <w:rsid w:val="00B06248"/>
    <w:rsid w:val="00B06587"/>
    <w:rsid w:val="00B06681"/>
    <w:rsid w:val="00B10563"/>
    <w:rsid w:val="00B109B1"/>
    <w:rsid w:val="00B10FE6"/>
    <w:rsid w:val="00B1131B"/>
    <w:rsid w:val="00B12745"/>
    <w:rsid w:val="00B1302C"/>
    <w:rsid w:val="00B131EF"/>
    <w:rsid w:val="00B135B1"/>
    <w:rsid w:val="00B13925"/>
    <w:rsid w:val="00B141D9"/>
    <w:rsid w:val="00B14799"/>
    <w:rsid w:val="00B14D91"/>
    <w:rsid w:val="00B14DA9"/>
    <w:rsid w:val="00B14F22"/>
    <w:rsid w:val="00B14FD2"/>
    <w:rsid w:val="00B150DE"/>
    <w:rsid w:val="00B166FA"/>
    <w:rsid w:val="00B176CA"/>
    <w:rsid w:val="00B20B4E"/>
    <w:rsid w:val="00B221B2"/>
    <w:rsid w:val="00B22BB8"/>
    <w:rsid w:val="00B2342F"/>
    <w:rsid w:val="00B235C6"/>
    <w:rsid w:val="00B23EB2"/>
    <w:rsid w:val="00B246E9"/>
    <w:rsid w:val="00B25360"/>
    <w:rsid w:val="00B255EE"/>
    <w:rsid w:val="00B25BF2"/>
    <w:rsid w:val="00B26377"/>
    <w:rsid w:val="00B26BBD"/>
    <w:rsid w:val="00B270F2"/>
    <w:rsid w:val="00B275EB"/>
    <w:rsid w:val="00B277BC"/>
    <w:rsid w:val="00B31470"/>
    <w:rsid w:val="00B328B0"/>
    <w:rsid w:val="00B34E09"/>
    <w:rsid w:val="00B34EC0"/>
    <w:rsid w:val="00B36CD2"/>
    <w:rsid w:val="00B37BC6"/>
    <w:rsid w:val="00B37CD8"/>
    <w:rsid w:val="00B37E6B"/>
    <w:rsid w:val="00B4057A"/>
    <w:rsid w:val="00B4101B"/>
    <w:rsid w:val="00B423B6"/>
    <w:rsid w:val="00B430DD"/>
    <w:rsid w:val="00B4317D"/>
    <w:rsid w:val="00B43D9F"/>
    <w:rsid w:val="00B43FDA"/>
    <w:rsid w:val="00B44736"/>
    <w:rsid w:val="00B451E3"/>
    <w:rsid w:val="00B453FD"/>
    <w:rsid w:val="00B4546C"/>
    <w:rsid w:val="00B456F7"/>
    <w:rsid w:val="00B45C56"/>
    <w:rsid w:val="00B47243"/>
    <w:rsid w:val="00B50751"/>
    <w:rsid w:val="00B52B29"/>
    <w:rsid w:val="00B5492B"/>
    <w:rsid w:val="00B54CC6"/>
    <w:rsid w:val="00B554FF"/>
    <w:rsid w:val="00B566C8"/>
    <w:rsid w:val="00B605D2"/>
    <w:rsid w:val="00B60BBC"/>
    <w:rsid w:val="00B60CFE"/>
    <w:rsid w:val="00B61263"/>
    <w:rsid w:val="00B61F68"/>
    <w:rsid w:val="00B629C2"/>
    <w:rsid w:val="00B63E22"/>
    <w:rsid w:val="00B63E44"/>
    <w:rsid w:val="00B65430"/>
    <w:rsid w:val="00B67289"/>
    <w:rsid w:val="00B70149"/>
    <w:rsid w:val="00B70C48"/>
    <w:rsid w:val="00B71B25"/>
    <w:rsid w:val="00B722D5"/>
    <w:rsid w:val="00B724E9"/>
    <w:rsid w:val="00B7332E"/>
    <w:rsid w:val="00B733CA"/>
    <w:rsid w:val="00B73572"/>
    <w:rsid w:val="00B73E68"/>
    <w:rsid w:val="00B74D17"/>
    <w:rsid w:val="00B74D80"/>
    <w:rsid w:val="00B753EF"/>
    <w:rsid w:val="00B7690B"/>
    <w:rsid w:val="00B80099"/>
    <w:rsid w:val="00B801C4"/>
    <w:rsid w:val="00B80458"/>
    <w:rsid w:val="00B80D29"/>
    <w:rsid w:val="00B82152"/>
    <w:rsid w:val="00B83235"/>
    <w:rsid w:val="00B8436C"/>
    <w:rsid w:val="00B84614"/>
    <w:rsid w:val="00B8482C"/>
    <w:rsid w:val="00B84D93"/>
    <w:rsid w:val="00B84F00"/>
    <w:rsid w:val="00B86542"/>
    <w:rsid w:val="00B87090"/>
    <w:rsid w:val="00B873BD"/>
    <w:rsid w:val="00B87B28"/>
    <w:rsid w:val="00B90351"/>
    <w:rsid w:val="00B90927"/>
    <w:rsid w:val="00B92EFF"/>
    <w:rsid w:val="00B93284"/>
    <w:rsid w:val="00B938F3"/>
    <w:rsid w:val="00B93F6D"/>
    <w:rsid w:val="00B93FE4"/>
    <w:rsid w:val="00B94A9B"/>
    <w:rsid w:val="00B955C8"/>
    <w:rsid w:val="00B95AB2"/>
    <w:rsid w:val="00B96FB5"/>
    <w:rsid w:val="00BA00F0"/>
    <w:rsid w:val="00BA0985"/>
    <w:rsid w:val="00BA0BB3"/>
    <w:rsid w:val="00BA0F61"/>
    <w:rsid w:val="00BA2EBD"/>
    <w:rsid w:val="00BA2F85"/>
    <w:rsid w:val="00BA326C"/>
    <w:rsid w:val="00BA4444"/>
    <w:rsid w:val="00BA4EB4"/>
    <w:rsid w:val="00BA555A"/>
    <w:rsid w:val="00BA5741"/>
    <w:rsid w:val="00BA6803"/>
    <w:rsid w:val="00BA6BE9"/>
    <w:rsid w:val="00BB1690"/>
    <w:rsid w:val="00BB1AA4"/>
    <w:rsid w:val="00BB43B5"/>
    <w:rsid w:val="00BB4D14"/>
    <w:rsid w:val="00BB4D8D"/>
    <w:rsid w:val="00BB54B6"/>
    <w:rsid w:val="00BB64AD"/>
    <w:rsid w:val="00BB7E02"/>
    <w:rsid w:val="00BB7EC8"/>
    <w:rsid w:val="00BC4DBF"/>
    <w:rsid w:val="00BC5617"/>
    <w:rsid w:val="00BC7ABD"/>
    <w:rsid w:val="00BC7F65"/>
    <w:rsid w:val="00BD1FA5"/>
    <w:rsid w:val="00BD23D8"/>
    <w:rsid w:val="00BD2F0C"/>
    <w:rsid w:val="00BD381D"/>
    <w:rsid w:val="00BD53D6"/>
    <w:rsid w:val="00BD618E"/>
    <w:rsid w:val="00BD79F5"/>
    <w:rsid w:val="00BD7EFB"/>
    <w:rsid w:val="00BE0259"/>
    <w:rsid w:val="00BE080E"/>
    <w:rsid w:val="00BE24E4"/>
    <w:rsid w:val="00BE406D"/>
    <w:rsid w:val="00BE42C1"/>
    <w:rsid w:val="00BE50DC"/>
    <w:rsid w:val="00BE54BE"/>
    <w:rsid w:val="00BE5C87"/>
    <w:rsid w:val="00BE6A6F"/>
    <w:rsid w:val="00BE6FC8"/>
    <w:rsid w:val="00BE7B36"/>
    <w:rsid w:val="00BE7EC0"/>
    <w:rsid w:val="00BF0C2F"/>
    <w:rsid w:val="00BF2B73"/>
    <w:rsid w:val="00BF4230"/>
    <w:rsid w:val="00BF44FB"/>
    <w:rsid w:val="00BF5695"/>
    <w:rsid w:val="00BF6703"/>
    <w:rsid w:val="00BF71B6"/>
    <w:rsid w:val="00BF7BDB"/>
    <w:rsid w:val="00C0015A"/>
    <w:rsid w:val="00C012ED"/>
    <w:rsid w:val="00C014F8"/>
    <w:rsid w:val="00C017DA"/>
    <w:rsid w:val="00C01F77"/>
    <w:rsid w:val="00C02E68"/>
    <w:rsid w:val="00C0355E"/>
    <w:rsid w:val="00C03C07"/>
    <w:rsid w:val="00C04973"/>
    <w:rsid w:val="00C04BFC"/>
    <w:rsid w:val="00C05351"/>
    <w:rsid w:val="00C05DB5"/>
    <w:rsid w:val="00C06454"/>
    <w:rsid w:val="00C11688"/>
    <w:rsid w:val="00C125FA"/>
    <w:rsid w:val="00C12B90"/>
    <w:rsid w:val="00C13384"/>
    <w:rsid w:val="00C14063"/>
    <w:rsid w:val="00C14788"/>
    <w:rsid w:val="00C148C3"/>
    <w:rsid w:val="00C14F15"/>
    <w:rsid w:val="00C16208"/>
    <w:rsid w:val="00C1633F"/>
    <w:rsid w:val="00C16B24"/>
    <w:rsid w:val="00C17317"/>
    <w:rsid w:val="00C202BA"/>
    <w:rsid w:val="00C219FF"/>
    <w:rsid w:val="00C2238E"/>
    <w:rsid w:val="00C226C6"/>
    <w:rsid w:val="00C22735"/>
    <w:rsid w:val="00C22794"/>
    <w:rsid w:val="00C230EB"/>
    <w:rsid w:val="00C2375C"/>
    <w:rsid w:val="00C238CB"/>
    <w:rsid w:val="00C23FA1"/>
    <w:rsid w:val="00C24449"/>
    <w:rsid w:val="00C24ABC"/>
    <w:rsid w:val="00C269E2"/>
    <w:rsid w:val="00C278A4"/>
    <w:rsid w:val="00C3148F"/>
    <w:rsid w:val="00C31DF1"/>
    <w:rsid w:val="00C32936"/>
    <w:rsid w:val="00C33644"/>
    <w:rsid w:val="00C33CE5"/>
    <w:rsid w:val="00C36843"/>
    <w:rsid w:val="00C406DF"/>
    <w:rsid w:val="00C41891"/>
    <w:rsid w:val="00C4190E"/>
    <w:rsid w:val="00C41F15"/>
    <w:rsid w:val="00C423A0"/>
    <w:rsid w:val="00C427C8"/>
    <w:rsid w:val="00C42F4A"/>
    <w:rsid w:val="00C43400"/>
    <w:rsid w:val="00C44617"/>
    <w:rsid w:val="00C4472A"/>
    <w:rsid w:val="00C45C45"/>
    <w:rsid w:val="00C46C1B"/>
    <w:rsid w:val="00C47C6C"/>
    <w:rsid w:val="00C510B7"/>
    <w:rsid w:val="00C5146A"/>
    <w:rsid w:val="00C52126"/>
    <w:rsid w:val="00C53377"/>
    <w:rsid w:val="00C539B4"/>
    <w:rsid w:val="00C54AC6"/>
    <w:rsid w:val="00C55CF0"/>
    <w:rsid w:val="00C55E31"/>
    <w:rsid w:val="00C55EBC"/>
    <w:rsid w:val="00C5613B"/>
    <w:rsid w:val="00C56982"/>
    <w:rsid w:val="00C57165"/>
    <w:rsid w:val="00C575D7"/>
    <w:rsid w:val="00C57A18"/>
    <w:rsid w:val="00C60873"/>
    <w:rsid w:val="00C61BAC"/>
    <w:rsid w:val="00C62132"/>
    <w:rsid w:val="00C6279E"/>
    <w:rsid w:val="00C6535B"/>
    <w:rsid w:val="00C657AB"/>
    <w:rsid w:val="00C66540"/>
    <w:rsid w:val="00C67D09"/>
    <w:rsid w:val="00C705E9"/>
    <w:rsid w:val="00C71231"/>
    <w:rsid w:val="00C71305"/>
    <w:rsid w:val="00C713B2"/>
    <w:rsid w:val="00C7148D"/>
    <w:rsid w:val="00C74337"/>
    <w:rsid w:val="00C74D6E"/>
    <w:rsid w:val="00C76D80"/>
    <w:rsid w:val="00C77892"/>
    <w:rsid w:val="00C8098C"/>
    <w:rsid w:val="00C80FB5"/>
    <w:rsid w:val="00C814D8"/>
    <w:rsid w:val="00C81664"/>
    <w:rsid w:val="00C8170E"/>
    <w:rsid w:val="00C8218E"/>
    <w:rsid w:val="00C82CCD"/>
    <w:rsid w:val="00C82FA3"/>
    <w:rsid w:val="00C83264"/>
    <w:rsid w:val="00C83273"/>
    <w:rsid w:val="00C835DB"/>
    <w:rsid w:val="00C83B8F"/>
    <w:rsid w:val="00C83D7B"/>
    <w:rsid w:val="00C8405A"/>
    <w:rsid w:val="00C84989"/>
    <w:rsid w:val="00C86A3F"/>
    <w:rsid w:val="00C86C0D"/>
    <w:rsid w:val="00C877AB"/>
    <w:rsid w:val="00C91440"/>
    <w:rsid w:val="00C916AE"/>
    <w:rsid w:val="00C9226C"/>
    <w:rsid w:val="00C9403A"/>
    <w:rsid w:val="00C948A2"/>
    <w:rsid w:val="00C948C1"/>
    <w:rsid w:val="00C95595"/>
    <w:rsid w:val="00C977FB"/>
    <w:rsid w:val="00CA006C"/>
    <w:rsid w:val="00CA02F2"/>
    <w:rsid w:val="00CA263D"/>
    <w:rsid w:val="00CA3BCE"/>
    <w:rsid w:val="00CA490B"/>
    <w:rsid w:val="00CA495D"/>
    <w:rsid w:val="00CA49BD"/>
    <w:rsid w:val="00CA6146"/>
    <w:rsid w:val="00CA61FF"/>
    <w:rsid w:val="00CA63D7"/>
    <w:rsid w:val="00CA6EAC"/>
    <w:rsid w:val="00CA6F3F"/>
    <w:rsid w:val="00CB0224"/>
    <w:rsid w:val="00CB05FB"/>
    <w:rsid w:val="00CB0ECD"/>
    <w:rsid w:val="00CB2F50"/>
    <w:rsid w:val="00CB3A97"/>
    <w:rsid w:val="00CB560E"/>
    <w:rsid w:val="00CB57DD"/>
    <w:rsid w:val="00CB5858"/>
    <w:rsid w:val="00CB7087"/>
    <w:rsid w:val="00CB7C89"/>
    <w:rsid w:val="00CC25A2"/>
    <w:rsid w:val="00CC3615"/>
    <w:rsid w:val="00CC3624"/>
    <w:rsid w:val="00CC3BE7"/>
    <w:rsid w:val="00CC503A"/>
    <w:rsid w:val="00CC5115"/>
    <w:rsid w:val="00CC756A"/>
    <w:rsid w:val="00CC79BE"/>
    <w:rsid w:val="00CD0E77"/>
    <w:rsid w:val="00CD36C1"/>
    <w:rsid w:val="00CD392B"/>
    <w:rsid w:val="00CD54CC"/>
    <w:rsid w:val="00CD5816"/>
    <w:rsid w:val="00CD5B7B"/>
    <w:rsid w:val="00CD7E38"/>
    <w:rsid w:val="00CE0B2A"/>
    <w:rsid w:val="00CE16B6"/>
    <w:rsid w:val="00CE1975"/>
    <w:rsid w:val="00CE3C03"/>
    <w:rsid w:val="00CE3DB6"/>
    <w:rsid w:val="00CE44C5"/>
    <w:rsid w:val="00CE4D2A"/>
    <w:rsid w:val="00CE4E68"/>
    <w:rsid w:val="00CE68AF"/>
    <w:rsid w:val="00CE70FA"/>
    <w:rsid w:val="00CF029D"/>
    <w:rsid w:val="00CF23E0"/>
    <w:rsid w:val="00CF2890"/>
    <w:rsid w:val="00CF57C7"/>
    <w:rsid w:val="00CF5A68"/>
    <w:rsid w:val="00CF6A82"/>
    <w:rsid w:val="00CF6F94"/>
    <w:rsid w:val="00CF7562"/>
    <w:rsid w:val="00D000B1"/>
    <w:rsid w:val="00D019BA"/>
    <w:rsid w:val="00D01C66"/>
    <w:rsid w:val="00D01E79"/>
    <w:rsid w:val="00D0243A"/>
    <w:rsid w:val="00D02CC7"/>
    <w:rsid w:val="00D035B2"/>
    <w:rsid w:val="00D04ABE"/>
    <w:rsid w:val="00D04BCB"/>
    <w:rsid w:val="00D04C28"/>
    <w:rsid w:val="00D04D6B"/>
    <w:rsid w:val="00D05138"/>
    <w:rsid w:val="00D055DE"/>
    <w:rsid w:val="00D05CD3"/>
    <w:rsid w:val="00D06BD7"/>
    <w:rsid w:val="00D06C2A"/>
    <w:rsid w:val="00D075DA"/>
    <w:rsid w:val="00D10784"/>
    <w:rsid w:val="00D10999"/>
    <w:rsid w:val="00D13945"/>
    <w:rsid w:val="00D13F5D"/>
    <w:rsid w:val="00D140FC"/>
    <w:rsid w:val="00D14797"/>
    <w:rsid w:val="00D17D17"/>
    <w:rsid w:val="00D2079E"/>
    <w:rsid w:val="00D20FD7"/>
    <w:rsid w:val="00D212B5"/>
    <w:rsid w:val="00D21CC5"/>
    <w:rsid w:val="00D222E0"/>
    <w:rsid w:val="00D22D42"/>
    <w:rsid w:val="00D24F2E"/>
    <w:rsid w:val="00D257AD"/>
    <w:rsid w:val="00D25A27"/>
    <w:rsid w:val="00D274B7"/>
    <w:rsid w:val="00D27BF6"/>
    <w:rsid w:val="00D30493"/>
    <w:rsid w:val="00D306A4"/>
    <w:rsid w:val="00D3149F"/>
    <w:rsid w:val="00D3251A"/>
    <w:rsid w:val="00D330C6"/>
    <w:rsid w:val="00D33D86"/>
    <w:rsid w:val="00D33E7D"/>
    <w:rsid w:val="00D34FE4"/>
    <w:rsid w:val="00D35113"/>
    <w:rsid w:val="00D35309"/>
    <w:rsid w:val="00D35814"/>
    <w:rsid w:val="00D35BA4"/>
    <w:rsid w:val="00D35F30"/>
    <w:rsid w:val="00D35F67"/>
    <w:rsid w:val="00D37226"/>
    <w:rsid w:val="00D377D0"/>
    <w:rsid w:val="00D40513"/>
    <w:rsid w:val="00D406DA"/>
    <w:rsid w:val="00D40D97"/>
    <w:rsid w:val="00D4143B"/>
    <w:rsid w:val="00D42C0B"/>
    <w:rsid w:val="00D431DB"/>
    <w:rsid w:val="00D43257"/>
    <w:rsid w:val="00D43948"/>
    <w:rsid w:val="00D44056"/>
    <w:rsid w:val="00D44CC6"/>
    <w:rsid w:val="00D44EC3"/>
    <w:rsid w:val="00D45516"/>
    <w:rsid w:val="00D45C72"/>
    <w:rsid w:val="00D46652"/>
    <w:rsid w:val="00D50786"/>
    <w:rsid w:val="00D507EB"/>
    <w:rsid w:val="00D50C2A"/>
    <w:rsid w:val="00D5138E"/>
    <w:rsid w:val="00D51770"/>
    <w:rsid w:val="00D51EDC"/>
    <w:rsid w:val="00D520E1"/>
    <w:rsid w:val="00D52A5F"/>
    <w:rsid w:val="00D52DC3"/>
    <w:rsid w:val="00D5390D"/>
    <w:rsid w:val="00D546ED"/>
    <w:rsid w:val="00D55007"/>
    <w:rsid w:val="00D5523B"/>
    <w:rsid w:val="00D56396"/>
    <w:rsid w:val="00D577AF"/>
    <w:rsid w:val="00D5794E"/>
    <w:rsid w:val="00D61F33"/>
    <w:rsid w:val="00D63CD6"/>
    <w:rsid w:val="00D643D1"/>
    <w:rsid w:val="00D6475B"/>
    <w:rsid w:val="00D647B1"/>
    <w:rsid w:val="00D64C4B"/>
    <w:rsid w:val="00D6510E"/>
    <w:rsid w:val="00D65555"/>
    <w:rsid w:val="00D65691"/>
    <w:rsid w:val="00D65ADD"/>
    <w:rsid w:val="00D65B27"/>
    <w:rsid w:val="00D65B28"/>
    <w:rsid w:val="00D66A61"/>
    <w:rsid w:val="00D67275"/>
    <w:rsid w:val="00D705A5"/>
    <w:rsid w:val="00D707C1"/>
    <w:rsid w:val="00D70936"/>
    <w:rsid w:val="00D709C3"/>
    <w:rsid w:val="00D72D5A"/>
    <w:rsid w:val="00D755D7"/>
    <w:rsid w:val="00D7591A"/>
    <w:rsid w:val="00D76EA4"/>
    <w:rsid w:val="00D77215"/>
    <w:rsid w:val="00D77631"/>
    <w:rsid w:val="00D77C53"/>
    <w:rsid w:val="00D77C98"/>
    <w:rsid w:val="00D80390"/>
    <w:rsid w:val="00D80834"/>
    <w:rsid w:val="00D813FC"/>
    <w:rsid w:val="00D81BE8"/>
    <w:rsid w:val="00D82238"/>
    <w:rsid w:val="00D846FA"/>
    <w:rsid w:val="00D8631E"/>
    <w:rsid w:val="00D86B94"/>
    <w:rsid w:val="00D86E10"/>
    <w:rsid w:val="00D876A1"/>
    <w:rsid w:val="00D92406"/>
    <w:rsid w:val="00D92494"/>
    <w:rsid w:val="00D92B64"/>
    <w:rsid w:val="00D936D8"/>
    <w:rsid w:val="00D93EA9"/>
    <w:rsid w:val="00D94067"/>
    <w:rsid w:val="00D949B1"/>
    <w:rsid w:val="00D94C7C"/>
    <w:rsid w:val="00D95F69"/>
    <w:rsid w:val="00D9653F"/>
    <w:rsid w:val="00D9679F"/>
    <w:rsid w:val="00D96A01"/>
    <w:rsid w:val="00D96C8A"/>
    <w:rsid w:val="00D97723"/>
    <w:rsid w:val="00DA0403"/>
    <w:rsid w:val="00DA1285"/>
    <w:rsid w:val="00DA1578"/>
    <w:rsid w:val="00DA2578"/>
    <w:rsid w:val="00DA283C"/>
    <w:rsid w:val="00DA3088"/>
    <w:rsid w:val="00DA30DC"/>
    <w:rsid w:val="00DA389B"/>
    <w:rsid w:val="00DA5689"/>
    <w:rsid w:val="00DA672C"/>
    <w:rsid w:val="00DA7EED"/>
    <w:rsid w:val="00DB0A0C"/>
    <w:rsid w:val="00DB0A66"/>
    <w:rsid w:val="00DB199A"/>
    <w:rsid w:val="00DB207A"/>
    <w:rsid w:val="00DB29C5"/>
    <w:rsid w:val="00DB3448"/>
    <w:rsid w:val="00DB3A88"/>
    <w:rsid w:val="00DB3D81"/>
    <w:rsid w:val="00DB4050"/>
    <w:rsid w:val="00DB4BF4"/>
    <w:rsid w:val="00DB4DBC"/>
    <w:rsid w:val="00DB5167"/>
    <w:rsid w:val="00DB5466"/>
    <w:rsid w:val="00DB596B"/>
    <w:rsid w:val="00DB6CFB"/>
    <w:rsid w:val="00DB7B1B"/>
    <w:rsid w:val="00DC069E"/>
    <w:rsid w:val="00DC2886"/>
    <w:rsid w:val="00DC289C"/>
    <w:rsid w:val="00DC2979"/>
    <w:rsid w:val="00DC3258"/>
    <w:rsid w:val="00DC3CDC"/>
    <w:rsid w:val="00DC3D3F"/>
    <w:rsid w:val="00DC4384"/>
    <w:rsid w:val="00DC4DA3"/>
    <w:rsid w:val="00DC58AE"/>
    <w:rsid w:val="00DC5ADC"/>
    <w:rsid w:val="00DC6533"/>
    <w:rsid w:val="00DC691A"/>
    <w:rsid w:val="00DC7D98"/>
    <w:rsid w:val="00DD181E"/>
    <w:rsid w:val="00DD1A35"/>
    <w:rsid w:val="00DD27F0"/>
    <w:rsid w:val="00DD3CBD"/>
    <w:rsid w:val="00DD4623"/>
    <w:rsid w:val="00DD62D3"/>
    <w:rsid w:val="00DD6ECF"/>
    <w:rsid w:val="00DD70C2"/>
    <w:rsid w:val="00DD7442"/>
    <w:rsid w:val="00DD7624"/>
    <w:rsid w:val="00DD78BC"/>
    <w:rsid w:val="00DD7AAA"/>
    <w:rsid w:val="00DD7E89"/>
    <w:rsid w:val="00DE0BF1"/>
    <w:rsid w:val="00DE0CEC"/>
    <w:rsid w:val="00DE13DF"/>
    <w:rsid w:val="00DE16CB"/>
    <w:rsid w:val="00DE1729"/>
    <w:rsid w:val="00DE258E"/>
    <w:rsid w:val="00DE2BE5"/>
    <w:rsid w:val="00DE329A"/>
    <w:rsid w:val="00DE3E5B"/>
    <w:rsid w:val="00DE3FF9"/>
    <w:rsid w:val="00DE4936"/>
    <w:rsid w:val="00DE4DE0"/>
    <w:rsid w:val="00DE5202"/>
    <w:rsid w:val="00DE5DDF"/>
    <w:rsid w:val="00DE6A11"/>
    <w:rsid w:val="00DE75E7"/>
    <w:rsid w:val="00DE778C"/>
    <w:rsid w:val="00DE79F7"/>
    <w:rsid w:val="00DE7AC2"/>
    <w:rsid w:val="00DF02A9"/>
    <w:rsid w:val="00DF02C3"/>
    <w:rsid w:val="00DF07D2"/>
    <w:rsid w:val="00DF0AF5"/>
    <w:rsid w:val="00DF1A17"/>
    <w:rsid w:val="00DF1C61"/>
    <w:rsid w:val="00DF54B2"/>
    <w:rsid w:val="00DF553E"/>
    <w:rsid w:val="00DF5618"/>
    <w:rsid w:val="00DF62B6"/>
    <w:rsid w:val="00DF6668"/>
    <w:rsid w:val="00DF70BB"/>
    <w:rsid w:val="00DF7A4D"/>
    <w:rsid w:val="00E023FC"/>
    <w:rsid w:val="00E025D3"/>
    <w:rsid w:val="00E0262A"/>
    <w:rsid w:val="00E02E94"/>
    <w:rsid w:val="00E03693"/>
    <w:rsid w:val="00E03C07"/>
    <w:rsid w:val="00E03E09"/>
    <w:rsid w:val="00E04B71"/>
    <w:rsid w:val="00E05AA3"/>
    <w:rsid w:val="00E05B9E"/>
    <w:rsid w:val="00E05BC3"/>
    <w:rsid w:val="00E072DD"/>
    <w:rsid w:val="00E076BD"/>
    <w:rsid w:val="00E07A55"/>
    <w:rsid w:val="00E07FDC"/>
    <w:rsid w:val="00E103EC"/>
    <w:rsid w:val="00E10B4E"/>
    <w:rsid w:val="00E10F7F"/>
    <w:rsid w:val="00E11913"/>
    <w:rsid w:val="00E120FE"/>
    <w:rsid w:val="00E12FA6"/>
    <w:rsid w:val="00E134B9"/>
    <w:rsid w:val="00E135EC"/>
    <w:rsid w:val="00E14D62"/>
    <w:rsid w:val="00E14E1A"/>
    <w:rsid w:val="00E1529C"/>
    <w:rsid w:val="00E163BC"/>
    <w:rsid w:val="00E179A4"/>
    <w:rsid w:val="00E17CFD"/>
    <w:rsid w:val="00E20BB1"/>
    <w:rsid w:val="00E20C97"/>
    <w:rsid w:val="00E20D1C"/>
    <w:rsid w:val="00E213F2"/>
    <w:rsid w:val="00E216C0"/>
    <w:rsid w:val="00E21E7D"/>
    <w:rsid w:val="00E23DC5"/>
    <w:rsid w:val="00E24AF3"/>
    <w:rsid w:val="00E25FB3"/>
    <w:rsid w:val="00E26011"/>
    <w:rsid w:val="00E268A0"/>
    <w:rsid w:val="00E268F8"/>
    <w:rsid w:val="00E26C57"/>
    <w:rsid w:val="00E27F2E"/>
    <w:rsid w:val="00E304E8"/>
    <w:rsid w:val="00E306FD"/>
    <w:rsid w:val="00E3151B"/>
    <w:rsid w:val="00E31D52"/>
    <w:rsid w:val="00E3203A"/>
    <w:rsid w:val="00E32CCA"/>
    <w:rsid w:val="00E3550C"/>
    <w:rsid w:val="00E3559D"/>
    <w:rsid w:val="00E40C95"/>
    <w:rsid w:val="00E40F58"/>
    <w:rsid w:val="00E41F16"/>
    <w:rsid w:val="00E4202B"/>
    <w:rsid w:val="00E4249F"/>
    <w:rsid w:val="00E42D89"/>
    <w:rsid w:val="00E43166"/>
    <w:rsid w:val="00E44378"/>
    <w:rsid w:val="00E4572A"/>
    <w:rsid w:val="00E4694B"/>
    <w:rsid w:val="00E46C49"/>
    <w:rsid w:val="00E46F2A"/>
    <w:rsid w:val="00E47DEC"/>
    <w:rsid w:val="00E50642"/>
    <w:rsid w:val="00E529F9"/>
    <w:rsid w:val="00E5312E"/>
    <w:rsid w:val="00E54621"/>
    <w:rsid w:val="00E54D36"/>
    <w:rsid w:val="00E553FD"/>
    <w:rsid w:val="00E55A1E"/>
    <w:rsid w:val="00E55E09"/>
    <w:rsid w:val="00E56EBC"/>
    <w:rsid w:val="00E57EFE"/>
    <w:rsid w:val="00E602CD"/>
    <w:rsid w:val="00E614FD"/>
    <w:rsid w:val="00E61B0D"/>
    <w:rsid w:val="00E62571"/>
    <w:rsid w:val="00E62A19"/>
    <w:rsid w:val="00E64EDD"/>
    <w:rsid w:val="00E65892"/>
    <w:rsid w:val="00E66E8A"/>
    <w:rsid w:val="00E67926"/>
    <w:rsid w:val="00E70AA5"/>
    <w:rsid w:val="00E70DAF"/>
    <w:rsid w:val="00E7108C"/>
    <w:rsid w:val="00E72790"/>
    <w:rsid w:val="00E73DAD"/>
    <w:rsid w:val="00E764C6"/>
    <w:rsid w:val="00E76A21"/>
    <w:rsid w:val="00E778AA"/>
    <w:rsid w:val="00E7799F"/>
    <w:rsid w:val="00E80FC4"/>
    <w:rsid w:val="00E815DD"/>
    <w:rsid w:val="00E82673"/>
    <w:rsid w:val="00E84273"/>
    <w:rsid w:val="00E842DB"/>
    <w:rsid w:val="00E85677"/>
    <w:rsid w:val="00E85848"/>
    <w:rsid w:val="00E86062"/>
    <w:rsid w:val="00E86473"/>
    <w:rsid w:val="00E87E38"/>
    <w:rsid w:val="00E91320"/>
    <w:rsid w:val="00E91F4C"/>
    <w:rsid w:val="00E92730"/>
    <w:rsid w:val="00E92736"/>
    <w:rsid w:val="00E92B82"/>
    <w:rsid w:val="00E93389"/>
    <w:rsid w:val="00E94CAE"/>
    <w:rsid w:val="00E95D84"/>
    <w:rsid w:val="00E964DB"/>
    <w:rsid w:val="00E9763B"/>
    <w:rsid w:val="00EA02DE"/>
    <w:rsid w:val="00EA0E80"/>
    <w:rsid w:val="00EA1D6D"/>
    <w:rsid w:val="00EA27A6"/>
    <w:rsid w:val="00EA3B0C"/>
    <w:rsid w:val="00EA46B0"/>
    <w:rsid w:val="00EA7784"/>
    <w:rsid w:val="00EA79B2"/>
    <w:rsid w:val="00EA7E93"/>
    <w:rsid w:val="00EB22BA"/>
    <w:rsid w:val="00EB3A36"/>
    <w:rsid w:val="00EB4FE7"/>
    <w:rsid w:val="00EB56F7"/>
    <w:rsid w:val="00EB5805"/>
    <w:rsid w:val="00EB6391"/>
    <w:rsid w:val="00EB6F13"/>
    <w:rsid w:val="00EC014E"/>
    <w:rsid w:val="00EC06D8"/>
    <w:rsid w:val="00EC0C7F"/>
    <w:rsid w:val="00EC1043"/>
    <w:rsid w:val="00EC1904"/>
    <w:rsid w:val="00EC25DA"/>
    <w:rsid w:val="00EC3C01"/>
    <w:rsid w:val="00EC45F4"/>
    <w:rsid w:val="00EC492B"/>
    <w:rsid w:val="00EC4FE6"/>
    <w:rsid w:val="00EC5B04"/>
    <w:rsid w:val="00EC5C08"/>
    <w:rsid w:val="00EC6143"/>
    <w:rsid w:val="00EC6201"/>
    <w:rsid w:val="00EC689D"/>
    <w:rsid w:val="00EC6F68"/>
    <w:rsid w:val="00EC74C6"/>
    <w:rsid w:val="00ED0390"/>
    <w:rsid w:val="00ED09D6"/>
    <w:rsid w:val="00ED2550"/>
    <w:rsid w:val="00ED371C"/>
    <w:rsid w:val="00ED4521"/>
    <w:rsid w:val="00ED758F"/>
    <w:rsid w:val="00ED776C"/>
    <w:rsid w:val="00EE27C1"/>
    <w:rsid w:val="00EE2D2A"/>
    <w:rsid w:val="00EE39E7"/>
    <w:rsid w:val="00EE484E"/>
    <w:rsid w:val="00EE4AFD"/>
    <w:rsid w:val="00EE57B9"/>
    <w:rsid w:val="00EE643E"/>
    <w:rsid w:val="00EE7944"/>
    <w:rsid w:val="00EE7995"/>
    <w:rsid w:val="00EE7FC8"/>
    <w:rsid w:val="00EF03BC"/>
    <w:rsid w:val="00EF2C87"/>
    <w:rsid w:val="00EF2E0D"/>
    <w:rsid w:val="00EF42E1"/>
    <w:rsid w:val="00EF46E3"/>
    <w:rsid w:val="00EF5459"/>
    <w:rsid w:val="00EF54DA"/>
    <w:rsid w:val="00EF58FB"/>
    <w:rsid w:val="00EF6FA5"/>
    <w:rsid w:val="00EF7422"/>
    <w:rsid w:val="00EF7979"/>
    <w:rsid w:val="00F0059B"/>
    <w:rsid w:val="00F00896"/>
    <w:rsid w:val="00F01C9B"/>
    <w:rsid w:val="00F02281"/>
    <w:rsid w:val="00F022B5"/>
    <w:rsid w:val="00F0261C"/>
    <w:rsid w:val="00F02C24"/>
    <w:rsid w:val="00F056EC"/>
    <w:rsid w:val="00F06E79"/>
    <w:rsid w:val="00F10381"/>
    <w:rsid w:val="00F1047E"/>
    <w:rsid w:val="00F10551"/>
    <w:rsid w:val="00F109DA"/>
    <w:rsid w:val="00F11A3F"/>
    <w:rsid w:val="00F11C38"/>
    <w:rsid w:val="00F1330E"/>
    <w:rsid w:val="00F134A6"/>
    <w:rsid w:val="00F13FC6"/>
    <w:rsid w:val="00F14938"/>
    <w:rsid w:val="00F16483"/>
    <w:rsid w:val="00F166CB"/>
    <w:rsid w:val="00F16DC5"/>
    <w:rsid w:val="00F172A0"/>
    <w:rsid w:val="00F17FD6"/>
    <w:rsid w:val="00F206B3"/>
    <w:rsid w:val="00F2078E"/>
    <w:rsid w:val="00F223E2"/>
    <w:rsid w:val="00F22985"/>
    <w:rsid w:val="00F24760"/>
    <w:rsid w:val="00F25F28"/>
    <w:rsid w:val="00F26086"/>
    <w:rsid w:val="00F260E9"/>
    <w:rsid w:val="00F262AD"/>
    <w:rsid w:val="00F26630"/>
    <w:rsid w:val="00F2746B"/>
    <w:rsid w:val="00F27551"/>
    <w:rsid w:val="00F30919"/>
    <w:rsid w:val="00F30C81"/>
    <w:rsid w:val="00F30CF1"/>
    <w:rsid w:val="00F32ABC"/>
    <w:rsid w:val="00F32B9C"/>
    <w:rsid w:val="00F33FFE"/>
    <w:rsid w:val="00F3425A"/>
    <w:rsid w:val="00F3454B"/>
    <w:rsid w:val="00F34EFE"/>
    <w:rsid w:val="00F35459"/>
    <w:rsid w:val="00F3768E"/>
    <w:rsid w:val="00F408FB"/>
    <w:rsid w:val="00F409AC"/>
    <w:rsid w:val="00F40B48"/>
    <w:rsid w:val="00F4137B"/>
    <w:rsid w:val="00F417D1"/>
    <w:rsid w:val="00F4223B"/>
    <w:rsid w:val="00F4277F"/>
    <w:rsid w:val="00F42B9E"/>
    <w:rsid w:val="00F435F5"/>
    <w:rsid w:val="00F43787"/>
    <w:rsid w:val="00F43B94"/>
    <w:rsid w:val="00F43E54"/>
    <w:rsid w:val="00F43E79"/>
    <w:rsid w:val="00F449F8"/>
    <w:rsid w:val="00F45982"/>
    <w:rsid w:val="00F465DE"/>
    <w:rsid w:val="00F46AE9"/>
    <w:rsid w:val="00F471BD"/>
    <w:rsid w:val="00F4748A"/>
    <w:rsid w:val="00F477C8"/>
    <w:rsid w:val="00F479A7"/>
    <w:rsid w:val="00F47F86"/>
    <w:rsid w:val="00F50121"/>
    <w:rsid w:val="00F51B64"/>
    <w:rsid w:val="00F52CF7"/>
    <w:rsid w:val="00F52DD0"/>
    <w:rsid w:val="00F53515"/>
    <w:rsid w:val="00F54D4E"/>
    <w:rsid w:val="00F552F8"/>
    <w:rsid w:val="00F55908"/>
    <w:rsid w:val="00F55C98"/>
    <w:rsid w:val="00F61990"/>
    <w:rsid w:val="00F633DC"/>
    <w:rsid w:val="00F6367E"/>
    <w:rsid w:val="00F63C8F"/>
    <w:rsid w:val="00F65818"/>
    <w:rsid w:val="00F6589E"/>
    <w:rsid w:val="00F65CFC"/>
    <w:rsid w:val="00F65ECB"/>
    <w:rsid w:val="00F6798F"/>
    <w:rsid w:val="00F700D5"/>
    <w:rsid w:val="00F71D3C"/>
    <w:rsid w:val="00F740F0"/>
    <w:rsid w:val="00F74608"/>
    <w:rsid w:val="00F74624"/>
    <w:rsid w:val="00F74A8D"/>
    <w:rsid w:val="00F75BD0"/>
    <w:rsid w:val="00F77737"/>
    <w:rsid w:val="00F77BB6"/>
    <w:rsid w:val="00F8039B"/>
    <w:rsid w:val="00F8046F"/>
    <w:rsid w:val="00F81C5B"/>
    <w:rsid w:val="00F821F2"/>
    <w:rsid w:val="00F83465"/>
    <w:rsid w:val="00F841ED"/>
    <w:rsid w:val="00F85722"/>
    <w:rsid w:val="00F87061"/>
    <w:rsid w:val="00F90BE0"/>
    <w:rsid w:val="00F922A7"/>
    <w:rsid w:val="00F92C5D"/>
    <w:rsid w:val="00F92DF0"/>
    <w:rsid w:val="00F92F0A"/>
    <w:rsid w:val="00F93078"/>
    <w:rsid w:val="00F93C02"/>
    <w:rsid w:val="00F949D0"/>
    <w:rsid w:val="00F95AAA"/>
    <w:rsid w:val="00F95B12"/>
    <w:rsid w:val="00F95FB9"/>
    <w:rsid w:val="00F9628C"/>
    <w:rsid w:val="00F9633C"/>
    <w:rsid w:val="00F96AE9"/>
    <w:rsid w:val="00F96D50"/>
    <w:rsid w:val="00F9784E"/>
    <w:rsid w:val="00F97F3D"/>
    <w:rsid w:val="00FA01B6"/>
    <w:rsid w:val="00FA0617"/>
    <w:rsid w:val="00FA0EB5"/>
    <w:rsid w:val="00FA14C1"/>
    <w:rsid w:val="00FA18F4"/>
    <w:rsid w:val="00FA3C80"/>
    <w:rsid w:val="00FA3D85"/>
    <w:rsid w:val="00FA412C"/>
    <w:rsid w:val="00FA4EA5"/>
    <w:rsid w:val="00FA50F9"/>
    <w:rsid w:val="00FA5DFA"/>
    <w:rsid w:val="00FA64F1"/>
    <w:rsid w:val="00FA6EAF"/>
    <w:rsid w:val="00FB0E4D"/>
    <w:rsid w:val="00FB104C"/>
    <w:rsid w:val="00FB25E4"/>
    <w:rsid w:val="00FB26F0"/>
    <w:rsid w:val="00FB53E5"/>
    <w:rsid w:val="00FB62E3"/>
    <w:rsid w:val="00FB6893"/>
    <w:rsid w:val="00FB7F55"/>
    <w:rsid w:val="00FC16BD"/>
    <w:rsid w:val="00FC17DC"/>
    <w:rsid w:val="00FC2272"/>
    <w:rsid w:val="00FC28DA"/>
    <w:rsid w:val="00FC4870"/>
    <w:rsid w:val="00FC4E8B"/>
    <w:rsid w:val="00FC7A44"/>
    <w:rsid w:val="00FD0AAF"/>
    <w:rsid w:val="00FD0B3E"/>
    <w:rsid w:val="00FD12BF"/>
    <w:rsid w:val="00FD1CD0"/>
    <w:rsid w:val="00FD23DA"/>
    <w:rsid w:val="00FD3AF5"/>
    <w:rsid w:val="00FD6ECD"/>
    <w:rsid w:val="00FD7E83"/>
    <w:rsid w:val="00FE0194"/>
    <w:rsid w:val="00FE083E"/>
    <w:rsid w:val="00FE0D45"/>
    <w:rsid w:val="00FE1335"/>
    <w:rsid w:val="00FE1DCC"/>
    <w:rsid w:val="00FE1FC1"/>
    <w:rsid w:val="00FE2DFB"/>
    <w:rsid w:val="00FE36FF"/>
    <w:rsid w:val="00FE3F7F"/>
    <w:rsid w:val="00FE5D3B"/>
    <w:rsid w:val="00FF0135"/>
    <w:rsid w:val="00FF01AD"/>
    <w:rsid w:val="00FF07C5"/>
    <w:rsid w:val="00FF15EF"/>
    <w:rsid w:val="00FF2C21"/>
    <w:rsid w:val="00FF2D57"/>
    <w:rsid w:val="00FF3041"/>
    <w:rsid w:val="00FF397C"/>
    <w:rsid w:val="00FF46F2"/>
    <w:rsid w:val="00FF4AA4"/>
    <w:rsid w:val="00FF4AE0"/>
    <w:rsid w:val="00FF4F8B"/>
    <w:rsid w:val="00FF57A1"/>
    <w:rsid w:val="00FF6EF0"/>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02D17"/>
    <w:pPr>
      <w:ind w:firstLine="709"/>
      <w:jc w:val="both"/>
    </w:pPr>
    <w:rPr>
      <w:rFonts w:ascii="Times New Roman" w:eastAsia="Times New Roman" w:hAnsi="Times New Roman"/>
      <w:sz w:val="24"/>
    </w:rPr>
  </w:style>
  <w:style w:type="paragraph" w:styleId="11">
    <w:name w:val="heading 1"/>
    <w:aliases w:val="1 Заголовок,Заголовок 1_стандарта,Document Header1,H1,H1 Знак,Headi...,Heading 1iz,Б1,Б11,Введение..."/>
    <w:basedOn w:val="a3"/>
    <w:next w:val="a3"/>
    <w:link w:val="12"/>
    <w:uiPriority w:val="99"/>
    <w:qFormat/>
    <w:rsid w:val="003B63EE"/>
    <w:pPr>
      <w:keepNext/>
      <w:keepLines/>
      <w:tabs>
        <w:tab w:val="num" w:pos="1134"/>
      </w:tabs>
      <w:suppressAutoHyphens/>
      <w:spacing w:before="240"/>
      <w:ind w:left="1134" w:hanging="1134"/>
      <w:jc w:val="left"/>
      <w:outlineLvl w:val="0"/>
    </w:pPr>
    <w:rPr>
      <w:b/>
      <w:kern w:val="28"/>
    </w:rPr>
  </w:style>
  <w:style w:type="paragraph" w:styleId="21">
    <w:name w:val="heading 2"/>
    <w:aliases w:val="2 Заголовок,2,22,A,A.B.C.,CHS,Gliederung2,H,H2,H2 Знак,H2-Heading 2,H21,H22,HD2,Header2,Heading 2 Hidden,Heading Indent No L2,Heading2,Level 2 Topic Heading,Major,Numbered text 3,RTC,h2,heading2,iz2,l2,list 2,list2,Б2,Заголовок 21"/>
    <w:basedOn w:val="a3"/>
    <w:next w:val="a3"/>
    <w:link w:val="22"/>
    <w:uiPriority w:val="99"/>
    <w:qFormat/>
    <w:rsid w:val="004F229B"/>
    <w:pPr>
      <w:keepNext/>
      <w:tabs>
        <w:tab w:val="num" w:pos="1314"/>
      </w:tabs>
      <w:suppressAutoHyphens/>
      <w:spacing w:before="120" w:after="120"/>
      <w:ind w:left="1314" w:hanging="1134"/>
      <w:jc w:val="left"/>
      <w:outlineLvl w:val="1"/>
    </w:pPr>
    <w:rPr>
      <w:b/>
    </w:rPr>
  </w:style>
  <w:style w:type="paragraph" w:styleId="30">
    <w:name w:val="heading 3"/>
    <w:basedOn w:val="a3"/>
    <w:next w:val="a3"/>
    <w:link w:val="32"/>
    <w:uiPriority w:val="99"/>
    <w:qFormat/>
    <w:rsid w:val="00A6740A"/>
    <w:pPr>
      <w:keepNext/>
      <w:numPr>
        <w:ilvl w:val="2"/>
        <w:numId w:val="7"/>
      </w:numPr>
      <w:suppressAutoHyphens/>
      <w:spacing w:before="120" w:after="120"/>
      <w:jc w:val="left"/>
      <w:outlineLvl w:val="2"/>
    </w:pPr>
    <w:rPr>
      <w:b/>
    </w:rPr>
  </w:style>
  <w:style w:type="paragraph" w:styleId="40">
    <w:name w:val="heading 4"/>
    <w:basedOn w:val="a3"/>
    <w:next w:val="a3"/>
    <w:link w:val="42"/>
    <w:uiPriority w:val="99"/>
    <w:qFormat/>
    <w:rsid w:val="00A6740A"/>
    <w:pPr>
      <w:keepNext/>
      <w:numPr>
        <w:ilvl w:val="3"/>
        <w:numId w:val="7"/>
      </w:numPr>
      <w:tabs>
        <w:tab w:val="left" w:pos="1134"/>
      </w:tabs>
      <w:suppressAutoHyphens/>
      <w:spacing w:before="240" w:after="120"/>
      <w:outlineLvl w:val="3"/>
    </w:pPr>
    <w:rPr>
      <w:b/>
      <w:i/>
    </w:rPr>
  </w:style>
  <w:style w:type="paragraph" w:styleId="50">
    <w:name w:val="heading 5"/>
    <w:basedOn w:val="a3"/>
    <w:next w:val="a3"/>
    <w:link w:val="51"/>
    <w:uiPriority w:val="99"/>
    <w:qFormat/>
    <w:rsid w:val="00A6740A"/>
    <w:pPr>
      <w:keepNext/>
      <w:numPr>
        <w:ilvl w:val="4"/>
        <w:numId w:val="8"/>
      </w:numPr>
      <w:tabs>
        <w:tab w:val="clear" w:pos="1008"/>
        <w:tab w:val="num" w:pos="360"/>
      </w:tabs>
      <w:suppressAutoHyphens/>
      <w:spacing w:before="60"/>
      <w:ind w:left="0" w:firstLine="0"/>
      <w:outlineLvl w:val="4"/>
    </w:pPr>
    <w:rPr>
      <w:b/>
      <w:sz w:val="26"/>
    </w:rPr>
  </w:style>
  <w:style w:type="paragraph" w:styleId="60">
    <w:name w:val="heading 6"/>
    <w:basedOn w:val="a3"/>
    <w:next w:val="a3"/>
    <w:link w:val="61"/>
    <w:uiPriority w:val="99"/>
    <w:qFormat/>
    <w:rsid w:val="00A6740A"/>
    <w:pPr>
      <w:widowControl w:val="0"/>
      <w:numPr>
        <w:ilvl w:val="5"/>
        <w:numId w:val="8"/>
      </w:numPr>
      <w:tabs>
        <w:tab w:val="clear" w:pos="1152"/>
        <w:tab w:val="num" w:pos="360"/>
      </w:tabs>
      <w:suppressAutoHyphens/>
      <w:spacing w:before="240" w:after="60"/>
      <w:ind w:left="0" w:firstLine="0"/>
      <w:outlineLvl w:val="5"/>
    </w:pPr>
    <w:rPr>
      <w:b/>
      <w:sz w:val="20"/>
    </w:rPr>
  </w:style>
  <w:style w:type="paragraph" w:styleId="7">
    <w:name w:val="heading 7"/>
    <w:basedOn w:val="a3"/>
    <w:next w:val="a3"/>
    <w:link w:val="70"/>
    <w:uiPriority w:val="99"/>
    <w:qFormat/>
    <w:rsid w:val="00A6740A"/>
    <w:pPr>
      <w:widowControl w:val="0"/>
      <w:numPr>
        <w:ilvl w:val="6"/>
        <w:numId w:val="8"/>
      </w:numPr>
      <w:tabs>
        <w:tab w:val="clear" w:pos="1296"/>
        <w:tab w:val="num" w:pos="360"/>
      </w:tabs>
      <w:suppressAutoHyphens/>
      <w:spacing w:before="240" w:after="60"/>
      <w:ind w:left="0" w:firstLine="0"/>
      <w:outlineLvl w:val="6"/>
    </w:pPr>
    <w:rPr>
      <w:sz w:val="26"/>
    </w:rPr>
  </w:style>
  <w:style w:type="paragraph" w:styleId="8">
    <w:name w:val="heading 8"/>
    <w:basedOn w:val="a3"/>
    <w:next w:val="a3"/>
    <w:link w:val="80"/>
    <w:uiPriority w:val="99"/>
    <w:qFormat/>
    <w:rsid w:val="00A6740A"/>
    <w:pPr>
      <w:widowControl w:val="0"/>
      <w:numPr>
        <w:ilvl w:val="7"/>
        <w:numId w:val="8"/>
      </w:numPr>
      <w:tabs>
        <w:tab w:val="clear" w:pos="1440"/>
        <w:tab w:val="num" w:pos="360"/>
      </w:tabs>
      <w:suppressAutoHyphens/>
      <w:spacing w:before="240" w:after="60"/>
      <w:ind w:left="0" w:firstLine="0"/>
      <w:outlineLvl w:val="7"/>
    </w:pPr>
    <w:rPr>
      <w:i/>
      <w:sz w:val="26"/>
    </w:rPr>
  </w:style>
  <w:style w:type="paragraph" w:styleId="9">
    <w:name w:val="heading 9"/>
    <w:basedOn w:val="a3"/>
    <w:next w:val="a3"/>
    <w:link w:val="90"/>
    <w:uiPriority w:val="99"/>
    <w:qFormat/>
    <w:rsid w:val="00A6740A"/>
    <w:pPr>
      <w:widowControl w:val="0"/>
      <w:numPr>
        <w:ilvl w:val="8"/>
        <w:numId w:val="8"/>
      </w:numPr>
      <w:tabs>
        <w:tab w:val="clear" w:pos="1584"/>
        <w:tab w:val="num" w:pos="360"/>
      </w:tabs>
      <w:suppressAutoHyphens/>
      <w:spacing w:before="240" w:after="60"/>
      <w:ind w:left="0" w:firstLine="0"/>
      <w:outlineLvl w:val="8"/>
    </w:pPr>
    <w:rPr>
      <w:rFonts w:ascii="Arial" w:hAnsi="Arial"/>
      <w:sz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1 Заголовок Знак,Заголовок 1_стандарта Знак,Document Header1 Знак,H1 Знак1,H1 Знак Знак,Headi... Знак,Heading 1iz Знак,Б1 Знак,Б11 Знак,Введение... Знак"/>
    <w:link w:val="11"/>
    <w:uiPriority w:val="99"/>
    <w:locked/>
    <w:rsid w:val="003B63EE"/>
    <w:rPr>
      <w:rFonts w:ascii="Times New Roman" w:hAnsi="Times New Roman" w:cs="Times New Roman"/>
      <w:b/>
      <w:kern w:val="28"/>
      <w:sz w:val="20"/>
      <w:szCs w:val="20"/>
    </w:rPr>
  </w:style>
  <w:style w:type="character" w:customStyle="1" w:styleId="22">
    <w:name w:val="Заголовок 2 Знак"/>
    <w:aliases w:val="2 Заголовок Знак,2 Знак,22 Знак,A Знак,A.B.C. Знак,CHS Знак,Gliederung2 Знак,H Знак,H2 Знак1,H2 Знак Знак,H2-Heading 2 Знак,H21 Знак,H22 Знак,HD2 Знак,Header2 Знак,Heading 2 Hidden Знак,Heading Indent No L2 Знак,Heading2 Знак,Major Знак"/>
    <w:link w:val="21"/>
    <w:uiPriority w:val="99"/>
    <w:locked/>
    <w:rsid w:val="004F229B"/>
    <w:rPr>
      <w:rFonts w:ascii="Times New Roman" w:hAnsi="Times New Roman" w:cs="Times New Roman"/>
      <w:b/>
      <w:sz w:val="20"/>
      <w:szCs w:val="20"/>
    </w:rPr>
  </w:style>
  <w:style w:type="character" w:customStyle="1" w:styleId="Heading3Char">
    <w:name w:val="Heading 3 Char"/>
    <w:uiPriority w:val="99"/>
    <w:semiHidden/>
    <w:locked/>
    <w:rsid w:val="00DC5ADC"/>
    <w:rPr>
      <w:rFonts w:ascii="Cambria" w:hAnsi="Cambria" w:cs="Times New Roman"/>
      <w:b/>
      <w:sz w:val="26"/>
    </w:rPr>
  </w:style>
  <w:style w:type="character" w:customStyle="1" w:styleId="Heading4Char">
    <w:name w:val="Heading 4 Char"/>
    <w:uiPriority w:val="99"/>
    <w:semiHidden/>
    <w:locked/>
    <w:rsid w:val="00DC5ADC"/>
    <w:rPr>
      <w:rFonts w:ascii="Calibri" w:hAnsi="Calibri" w:cs="Times New Roman"/>
      <w:b/>
      <w:sz w:val="28"/>
    </w:rPr>
  </w:style>
  <w:style w:type="character" w:customStyle="1" w:styleId="Heading5Char">
    <w:name w:val="Heading 5 Char"/>
    <w:uiPriority w:val="99"/>
    <w:semiHidden/>
    <w:locked/>
    <w:rsid w:val="00DC5ADC"/>
    <w:rPr>
      <w:rFonts w:ascii="Calibri" w:hAnsi="Calibri" w:cs="Times New Roman"/>
      <w:b/>
      <w:i/>
      <w:sz w:val="26"/>
    </w:rPr>
  </w:style>
  <w:style w:type="character" w:customStyle="1" w:styleId="Heading6Char">
    <w:name w:val="Heading 6 Char"/>
    <w:uiPriority w:val="99"/>
    <w:semiHidden/>
    <w:locked/>
    <w:rsid w:val="00DC5ADC"/>
    <w:rPr>
      <w:rFonts w:ascii="Calibri" w:hAnsi="Calibri" w:cs="Times New Roman"/>
      <w:b/>
    </w:rPr>
  </w:style>
  <w:style w:type="character" w:customStyle="1" w:styleId="Heading7Char">
    <w:name w:val="Heading 7 Char"/>
    <w:uiPriority w:val="99"/>
    <w:semiHidden/>
    <w:locked/>
    <w:rsid w:val="00DC5ADC"/>
    <w:rPr>
      <w:rFonts w:ascii="Calibri" w:hAnsi="Calibri" w:cs="Times New Roman"/>
      <w:sz w:val="24"/>
    </w:rPr>
  </w:style>
  <w:style w:type="character" w:customStyle="1" w:styleId="Heading8Char">
    <w:name w:val="Heading 8 Char"/>
    <w:uiPriority w:val="99"/>
    <w:semiHidden/>
    <w:locked/>
    <w:rsid w:val="00DC5ADC"/>
    <w:rPr>
      <w:rFonts w:ascii="Calibri" w:hAnsi="Calibri" w:cs="Times New Roman"/>
      <w:i/>
      <w:sz w:val="24"/>
    </w:rPr>
  </w:style>
  <w:style w:type="character" w:customStyle="1" w:styleId="Heading9Char">
    <w:name w:val="Heading 9 Char"/>
    <w:uiPriority w:val="99"/>
    <w:semiHidden/>
    <w:locked/>
    <w:rsid w:val="00DC5ADC"/>
    <w:rPr>
      <w:rFonts w:ascii="Cambria" w:hAnsi="Cambria" w:cs="Times New Roman"/>
    </w:rPr>
  </w:style>
  <w:style w:type="character" w:customStyle="1" w:styleId="32">
    <w:name w:val="Заголовок 3 Знак"/>
    <w:link w:val="30"/>
    <w:uiPriority w:val="99"/>
    <w:locked/>
    <w:rsid w:val="00A6740A"/>
    <w:rPr>
      <w:rFonts w:ascii="Times New Roman" w:eastAsia="Times New Roman" w:hAnsi="Times New Roman"/>
      <w:b/>
      <w:sz w:val="24"/>
      <w:szCs w:val="20"/>
    </w:rPr>
  </w:style>
  <w:style w:type="character" w:customStyle="1" w:styleId="42">
    <w:name w:val="Заголовок 4 Знак"/>
    <w:link w:val="40"/>
    <w:uiPriority w:val="99"/>
    <w:locked/>
    <w:rsid w:val="00A6740A"/>
    <w:rPr>
      <w:rFonts w:ascii="Times New Roman" w:eastAsia="Times New Roman" w:hAnsi="Times New Roman"/>
      <w:b/>
      <w:i/>
      <w:sz w:val="24"/>
      <w:szCs w:val="20"/>
    </w:rPr>
  </w:style>
  <w:style w:type="character" w:customStyle="1" w:styleId="51">
    <w:name w:val="Заголовок 5 Знак"/>
    <w:link w:val="50"/>
    <w:uiPriority w:val="99"/>
    <w:locked/>
    <w:rsid w:val="00A6740A"/>
    <w:rPr>
      <w:rFonts w:ascii="Times New Roman" w:eastAsia="Times New Roman" w:hAnsi="Times New Roman"/>
      <w:b/>
      <w:sz w:val="26"/>
      <w:szCs w:val="20"/>
    </w:rPr>
  </w:style>
  <w:style w:type="character" w:customStyle="1" w:styleId="61">
    <w:name w:val="Заголовок 6 Знак"/>
    <w:link w:val="60"/>
    <w:uiPriority w:val="99"/>
    <w:locked/>
    <w:rsid w:val="00A6740A"/>
    <w:rPr>
      <w:rFonts w:ascii="Times New Roman" w:eastAsia="Times New Roman" w:hAnsi="Times New Roman"/>
      <w:b/>
      <w:sz w:val="20"/>
      <w:szCs w:val="20"/>
    </w:rPr>
  </w:style>
  <w:style w:type="character" w:customStyle="1" w:styleId="70">
    <w:name w:val="Заголовок 7 Знак"/>
    <w:link w:val="7"/>
    <w:uiPriority w:val="99"/>
    <w:locked/>
    <w:rsid w:val="00A6740A"/>
    <w:rPr>
      <w:rFonts w:ascii="Times New Roman" w:eastAsia="Times New Roman" w:hAnsi="Times New Roman"/>
      <w:sz w:val="26"/>
      <w:szCs w:val="20"/>
    </w:rPr>
  </w:style>
  <w:style w:type="character" w:customStyle="1" w:styleId="80">
    <w:name w:val="Заголовок 8 Знак"/>
    <w:link w:val="8"/>
    <w:uiPriority w:val="99"/>
    <w:locked/>
    <w:rsid w:val="00A6740A"/>
    <w:rPr>
      <w:rFonts w:ascii="Times New Roman" w:eastAsia="Times New Roman" w:hAnsi="Times New Roman"/>
      <w:i/>
      <w:sz w:val="26"/>
      <w:szCs w:val="20"/>
    </w:rPr>
  </w:style>
  <w:style w:type="character" w:customStyle="1" w:styleId="90">
    <w:name w:val="Заголовок 9 Знак"/>
    <w:link w:val="9"/>
    <w:uiPriority w:val="99"/>
    <w:locked/>
    <w:rsid w:val="00A6740A"/>
    <w:rPr>
      <w:rFonts w:ascii="Arial" w:eastAsia="Times New Roman" w:hAnsi="Arial"/>
      <w:sz w:val="20"/>
      <w:szCs w:val="20"/>
    </w:rPr>
  </w:style>
  <w:style w:type="paragraph" w:styleId="a7">
    <w:name w:val="header"/>
    <w:basedOn w:val="a3"/>
    <w:link w:val="a8"/>
    <w:uiPriority w:val="99"/>
    <w:rsid w:val="00A6740A"/>
    <w:pPr>
      <w:pBdr>
        <w:bottom w:val="single" w:sz="4" w:space="1" w:color="auto"/>
      </w:pBdr>
      <w:tabs>
        <w:tab w:val="center" w:pos="4153"/>
        <w:tab w:val="right" w:pos="8306"/>
      </w:tabs>
      <w:ind w:firstLine="0"/>
      <w:jc w:val="center"/>
    </w:pPr>
    <w:rPr>
      <w:i/>
      <w:sz w:val="20"/>
    </w:rPr>
  </w:style>
  <w:style w:type="character" w:customStyle="1" w:styleId="a8">
    <w:name w:val="Верхний колонтитул Знак"/>
    <w:link w:val="a7"/>
    <w:uiPriority w:val="99"/>
    <w:locked/>
    <w:rsid w:val="00A6740A"/>
    <w:rPr>
      <w:rFonts w:ascii="Times New Roman" w:hAnsi="Times New Roman" w:cs="Times New Roman"/>
      <w:i/>
      <w:snapToGrid w:val="0"/>
      <w:sz w:val="20"/>
      <w:lang w:eastAsia="ru-RU"/>
    </w:rPr>
  </w:style>
  <w:style w:type="paragraph" w:styleId="a9">
    <w:name w:val="footer"/>
    <w:basedOn w:val="a3"/>
    <w:link w:val="aa"/>
    <w:uiPriority w:val="99"/>
    <w:rsid w:val="00A6740A"/>
    <w:pPr>
      <w:tabs>
        <w:tab w:val="center" w:pos="4253"/>
        <w:tab w:val="right" w:pos="9356"/>
      </w:tabs>
      <w:ind w:firstLine="0"/>
    </w:pPr>
    <w:rPr>
      <w:rFonts w:eastAsia="Calibri"/>
      <w:sz w:val="20"/>
    </w:rPr>
  </w:style>
  <w:style w:type="character" w:customStyle="1" w:styleId="FooterChar">
    <w:name w:val="Footer Char"/>
    <w:uiPriority w:val="99"/>
    <w:semiHidden/>
    <w:locked/>
    <w:rsid w:val="00DC5ADC"/>
    <w:rPr>
      <w:rFonts w:cs="Times New Roman"/>
      <w:sz w:val="24"/>
    </w:rPr>
  </w:style>
  <w:style w:type="character" w:customStyle="1" w:styleId="aa">
    <w:name w:val="Нижний колонтитул Знак"/>
    <w:link w:val="a9"/>
    <w:uiPriority w:val="99"/>
    <w:locked/>
    <w:rsid w:val="00A6740A"/>
    <w:rPr>
      <w:rFonts w:ascii="Times New Roman" w:hAnsi="Times New Roman"/>
      <w:snapToGrid w:val="0"/>
      <w:sz w:val="20"/>
      <w:lang w:eastAsia="ru-RU"/>
    </w:rPr>
  </w:style>
  <w:style w:type="character" w:styleId="ab">
    <w:name w:val="Hyperlink"/>
    <w:uiPriority w:val="99"/>
    <w:rsid w:val="00A6740A"/>
    <w:rPr>
      <w:rFonts w:cs="Times New Roman"/>
      <w:color w:val="0000FF"/>
      <w:u w:val="single"/>
    </w:rPr>
  </w:style>
  <w:style w:type="character" w:styleId="ac">
    <w:name w:val="footnote reference"/>
    <w:uiPriority w:val="99"/>
    <w:rsid w:val="00A6740A"/>
    <w:rPr>
      <w:rFonts w:cs="Times New Roman"/>
      <w:vertAlign w:val="superscript"/>
    </w:rPr>
  </w:style>
  <w:style w:type="character" w:styleId="ad">
    <w:name w:val="page number"/>
    <w:uiPriority w:val="99"/>
    <w:rsid w:val="00A6740A"/>
    <w:rPr>
      <w:rFonts w:ascii="Times New Roman" w:hAnsi="Times New Roman" w:cs="Times New Roman"/>
      <w:sz w:val="20"/>
    </w:rPr>
  </w:style>
  <w:style w:type="paragraph" w:styleId="13">
    <w:name w:val="toc 1"/>
    <w:basedOn w:val="a3"/>
    <w:next w:val="a3"/>
    <w:autoRedefine/>
    <w:uiPriority w:val="99"/>
    <w:rsid w:val="00DC4DA3"/>
    <w:pPr>
      <w:widowControl w:val="0"/>
      <w:tabs>
        <w:tab w:val="left" w:pos="540"/>
        <w:tab w:val="right" w:leader="dot" w:pos="9781"/>
      </w:tabs>
      <w:ind w:left="539" w:hanging="539"/>
      <w:jc w:val="left"/>
    </w:pPr>
    <w:rPr>
      <w:b/>
      <w:bCs/>
      <w:caps/>
      <w:noProof/>
      <w:szCs w:val="28"/>
    </w:rPr>
  </w:style>
  <w:style w:type="paragraph" w:styleId="23">
    <w:name w:val="toc 2"/>
    <w:basedOn w:val="a3"/>
    <w:next w:val="a3"/>
    <w:autoRedefine/>
    <w:uiPriority w:val="99"/>
    <w:rsid w:val="00BF0C2F"/>
    <w:pPr>
      <w:widowControl w:val="0"/>
      <w:tabs>
        <w:tab w:val="left" w:pos="426"/>
        <w:tab w:val="left" w:pos="1134"/>
        <w:tab w:val="right" w:leader="dot" w:pos="9781"/>
      </w:tabs>
      <w:spacing w:before="120" w:after="120"/>
      <w:ind w:left="426" w:right="1134" w:firstLine="0"/>
      <w:jc w:val="left"/>
    </w:pPr>
    <w:rPr>
      <w:b/>
      <w:noProof/>
      <w:szCs w:val="24"/>
    </w:rPr>
  </w:style>
  <w:style w:type="paragraph" w:styleId="33">
    <w:name w:val="toc 3"/>
    <w:basedOn w:val="a3"/>
    <w:next w:val="a3"/>
    <w:autoRedefine/>
    <w:uiPriority w:val="99"/>
    <w:rsid w:val="00A6740A"/>
    <w:pPr>
      <w:tabs>
        <w:tab w:val="left" w:pos="1980"/>
        <w:tab w:val="right" w:leader="dot" w:pos="10195"/>
      </w:tabs>
      <w:spacing w:after="120"/>
      <w:ind w:left="1985" w:right="1134" w:hanging="851"/>
      <w:jc w:val="left"/>
    </w:pPr>
    <w:rPr>
      <w:iCs/>
      <w:noProof/>
      <w:szCs w:val="24"/>
    </w:rPr>
  </w:style>
  <w:style w:type="paragraph" w:styleId="43">
    <w:name w:val="toc 4"/>
    <w:basedOn w:val="a3"/>
    <w:next w:val="a3"/>
    <w:autoRedefine/>
    <w:uiPriority w:val="99"/>
    <w:rsid w:val="00A6740A"/>
    <w:pPr>
      <w:tabs>
        <w:tab w:val="left" w:pos="2268"/>
        <w:tab w:val="right" w:leader="dot" w:pos="10195"/>
      </w:tabs>
      <w:spacing w:after="60"/>
      <w:ind w:left="2268" w:right="1134" w:hanging="567"/>
      <w:jc w:val="left"/>
    </w:pPr>
    <w:rPr>
      <w:szCs w:val="24"/>
    </w:rPr>
  </w:style>
  <w:style w:type="character" w:styleId="ae">
    <w:name w:val="FollowedHyperlink"/>
    <w:uiPriority w:val="99"/>
    <w:rsid w:val="00A6740A"/>
    <w:rPr>
      <w:rFonts w:cs="Times New Roman"/>
      <w:color w:val="800080"/>
      <w:u w:val="single"/>
    </w:rPr>
  </w:style>
  <w:style w:type="paragraph" w:styleId="af">
    <w:name w:val="Document Map"/>
    <w:basedOn w:val="a3"/>
    <w:link w:val="af0"/>
    <w:uiPriority w:val="99"/>
    <w:semiHidden/>
    <w:rsid w:val="00A6740A"/>
    <w:pPr>
      <w:shd w:val="clear" w:color="auto" w:fill="000080"/>
    </w:pPr>
    <w:rPr>
      <w:rFonts w:ascii="Tahoma" w:hAnsi="Tahoma"/>
      <w:sz w:val="20"/>
    </w:rPr>
  </w:style>
  <w:style w:type="character" w:customStyle="1" w:styleId="af0">
    <w:name w:val="Схема документа Знак"/>
    <w:link w:val="af"/>
    <w:uiPriority w:val="99"/>
    <w:semiHidden/>
    <w:locked/>
    <w:rsid w:val="00A6740A"/>
    <w:rPr>
      <w:rFonts w:ascii="Tahoma" w:hAnsi="Tahoma" w:cs="Times New Roman"/>
      <w:snapToGrid w:val="0"/>
      <w:sz w:val="20"/>
      <w:shd w:val="clear" w:color="auto" w:fill="000080"/>
      <w:lang w:eastAsia="ru-RU"/>
    </w:rPr>
  </w:style>
  <w:style w:type="paragraph" w:customStyle="1" w:styleId="af1">
    <w:name w:val="Таблица шапка"/>
    <w:basedOn w:val="a3"/>
    <w:uiPriority w:val="99"/>
    <w:rsid w:val="00A6740A"/>
    <w:pPr>
      <w:keepNext/>
      <w:spacing w:before="40" w:after="40"/>
      <w:ind w:left="57" w:right="57" w:firstLine="0"/>
      <w:jc w:val="left"/>
    </w:pPr>
    <w:rPr>
      <w:sz w:val="22"/>
    </w:rPr>
  </w:style>
  <w:style w:type="paragraph" w:styleId="af2">
    <w:name w:val="footnote text"/>
    <w:aliases w:val="Знак"/>
    <w:basedOn w:val="a3"/>
    <w:link w:val="af3"/>
    <w:uiPriority w:val="99"/>
    <w:rsid w:val="00A6740A"/>
    <w:rPr>
      <w:sz w:val="20"/>
    </w:rPr>
  </w:style>
  <w:style w:type="character" w:customStyle="1" w:styleId="af3">
    <w:name w:val="Текст сноски Знак"/>
    <w:aliases w:val="Знак Знак2"/>
    <w:link w:val="af2"/>
    <w:uiPriority w:val="99"/>
    <w:locked/>
    <w:rsid w:val="00A6740A"/>
    <w:rPr>
      <w:rFonts w:ascii="Times New Roman" w:hAnsi="Times New Roman" w:cs="Times New Roman"/>
      <w:snapToGrid w:val="0"/>
      <w:sz w:val="20"/>
      <w:lang w:eastAsia="ru-RU"/>
    </w:rPr>
  </w:style>
  <w:style w:type="paragraph" w:customStyle="1" w:styleId="af4">
    <w:name w:val="Таблица текст"/>
    <w:basedOn w:val="a3"/>
    <w:uiPriority w:val="99"/>
    <w:rsid w:val="00A6740A"/>
    <w:pPr>
      <w:spacing w:before="40" w:after="40"/>
      <w:ind w:left="57" w:right="57" w:firstLine="0"/>
      <w:jc w:val="left"/>
    </w:pPr>
  </w:style>
  <w:style w:type="paragraph" w:styleId="af5">
    <w:name w:val="caption"/>
    <w:basedOn w:val="a3"/>
    <w:next w:val="a3"/>
    <w:uiPriority w:val="99"/>
    <w:qFormat/>
    <w:rsid w:val="00A6740A"/>
    <w:pPr>
      <w:pageBreakBefore/>
      <w:suppressAutoHyphens/>
      <w:spacing w:before="120" w:after="120"/>
      <w:ind w:firstLine="0"/>
    </w:pPr>
    <w:rPr>
      <w:bCs/>
      <w:i/>
    </w:rPr>
  </w:style>
  <w:style w:type="paragraph" w:styleId="52">
    <w:name w:val="toc 5"/>
    <w:basedOn w:val="a3"/>
    <w:next w:val="a3"/>
    <w:autoRedefine/>
    <w:uiPriority w:val="99"/>
    <w:rsid w:val="00A6740A"/>
    <w:pPr>
      <w:ind w:left="1120"/>
      <w:jc w:val="left"/>
    </w:pPr>
    <w:rPr>
      <w:sz w:val="18"/>
      <w:szCs w:val="18"/>
    </w:rPr>
  </w:style>
  <w:style w:type="paragraph" w:styleId="62">
    <w:name w:val="toc 6"/>
    <w:basedOn w:val="a3"/>
    <w:next w:val="a3"/>
    <w:autoRedefine/>
    <w:uiPriority w:val="99"/>
    <w:rsid w:val="00A6740A"/>
    <w:pPr>
      <w:ind w:left="1400"/>
      <w:jc w:val="left"/>
    </w:pPr>
    <w:rPr>
      <w:sz w:val="18"/>
      <w:szCs w:val="18"/>
    </w:rPr>
  </w:style>
  <w:style w:type="paragraph" w:styleId="71">
    <w:name w:val="toc 7"/>
    <w:basedOn w:val="a3"/>
    <w:next w:val="a3"/>
    <w:autoRedefine/>
    <w:uiPriority w:val="99"/>
    <w:rsid w:val="00A6740A"/>
    <w:pPr>
      <w:ind w:left="1680"/>
      <w:jc w:val="left"/>
    </w:pPr>
    <w:rPr>
      <w:sz w:val="18"/>
      <w:szCs w:val="18"/>
    </w:rPr>
  </w:style>
  <w:style w:type="paragraph" w:styleId="81">
    <w:name w:val="toc 8"/>
    <w:basedOn w:val="a3"/>
    <w:next w:val="a3"/>
    <w:autoRedefine/>
    <w:uiPriority w:val="99"/>
    <w:rsid w:val="00A6740A"/>
    <w:pPr>
      <w:ind w:left="1960"/>
      <w:jc w:val="left"/>
    </w:pPr>
    <w:rPr>
      <w:sz w:val="18"/>
      <w:szCs w:val="18"/>
    </w:rPr>
  </w:style>
  <w:style w:type="paragraph" w:styleId="91">
    <w:name w:val="toc 9"/>
    <w:basedOn w:val="a3"/>
    <w:next w:val="a3"/>
    <w:autoRedefine/>
    <w:uiPriority w:val="99"/>
    <w:rsid w:val="00A6740A"/>
    <w:pPr>
      <w:ind w:left="2240"/>
      <w:jc w:val="left"/>
    </w:pPr>
    <w:rPr>
      <w:sz w:val="18"/>
      <w:szCs w:val="18"/>
    </w:rPr>
  </w:style>
  <w:style w:type="paragraph" w:customStyle="1" w:styleId="af6">
    <w:name w:val="Служебный"/>
    <w:basedOn w:val="a0"/>
    <w:uiPriority w:val="99"/>
    <w:rsid w:val="00A6740A"/>
  </w:style>
  <w:style w:type="paragraph" w:customStyle="1" w:styleId="a0">
    <w:name w:val="Главы"/>
    <w:basedOn w:val="a1"/>
    <w:next w:val="a3"/>
    <w:uiPriority w:val="99"/>
    <w:rsid w:val="00A6740A"/>
    <w:pPr>
      <w:numPr>
        <w:numId w:val="11"/>
      </w:numPr>
      <w:pBdr>
        <w:bottom w:val="none" w:sz="0" w:space="0" w:color="auto"/>
      </w:pBdr>
      <w:tabs>
        <w:tab w:val="clear" w:pos="567"/>
        <w:tab w:val="num" w:pos="1701"/>
      </w:tabs>
      <w:spacing w:before="1440" w:after="720" w:line="360" w:lineRule="auto"/>
      <w:ind w:left="0" w:right="0" w:firstLine="0"/>
      <w:jc w:val="center"/>
    </w:pPr>
    <w:rPr>
      <w:spacing w:val="40"/>
      <w:sz w:val="44"/>
      <w:szCs w:val="44"/>
    </w:rPr>
  </w:style>
  <w:style w:type="paragraph" w:customStyle="1" w:styleId="a1">
    <w:name w:val="Структура"/>
    <w:basedOn w:val="a3"/>
    <w:uiPriority w:val="99"/>
    <w:rsid w:val="00A6740A"/>
    <w:pPr>
      <w:pageBreakBefore/>
      <w:numPr>
        <w:numId w:val="9"/>
      </w:numPr>
      <w:pBdr>
        <w:bottom w:val="thinThickSmallGap" w:sz="24" w:space="1" w:color="auto"/>
      </w:pBdr>
      <w:tabs>
        <w:tab w:val="clear" w:pos="1701"/>
        <w:tab w:val="num" w:pos="567"/>
        <w:tab w:val="left" w:pos="851"/>
      </w:tabs>
      <w:suppressAutoHyphens/>
      <w:spacing w:before="480" w:after="240"/>
      <w:ind w:left="567" w:right="2835"/>
      <w:jc w:val="left"/>
      <w:outlineLvl w:val="0"/>
    </w:pPr>
    <w:rPr>
      <w:rFonts w:ascii="Arial" w:hAnsi="Arial" w:cs="Arial"/>
      <w:b/>
      <w:caps/>
      <w:sz w:val="36"/>
      <w:szCs w:val="36"/>
    </w:rPr>
  </w:style>
  <w:style w:type="paragraph" w:customStyle="1" w:styleId="af7">
    <w:name w:val="маркированный"/>
    <w:basedOn w:val="a3"/>
    <w:uiPriority w:val="99"/>
    <w:semiHidden/>
    <w:rsid w:val="00A6740A"/>
    <w:pPr>
      <w:tabs>
        <w:tab w:val="num" w:pos="1701"/>
      </w:tabs>
      <w:ind w:left="1701" w:hanging="567"/>
    </w:pPr>
  </w:style>
  <w:style w:type="paragraph" w:customStyle="1" w:styleId="af8">
    <w:name w:val="Пункт"/>
    <w:basedOn w:val="a3"/>
    <w:link w:val="14"/>
    <w:uiPriority w:val="99"/>
    <w:rsid w:val="00A6740A"/>
    <w:pPr>
      <w:tabs>
        <w:tab w:val="num" w:pos="5387"/>
      </w:tabs>
      <w:ind w:left="5387" w:hanging="1134"/>
    </w:pPr>
    <w:rPr>
      <w:rFonts w:ascii="Calibri" w:eastAsia="Calibri" w:hAnsi="Calibri"/>
      <w:sz w:val="20"/>
    </w:rPr>
  </w:style>
  <w:style w:type="character" w:customStyle="1" w:styleId="af9">
    <w:name w:val="Пункт Знак"/>
    <w:uiPriority w:val="99"/>
    <w:rsid w:val="00A6740A"/>
    <w:rPr>
      <w:sz w:val="28"/>
      <w:lang w:val="ru-RU" w:eastAsia="ru-RU"/>
    </w:rPr>
  </w:style>
  <w:style w:type="paragraph" w:customStyle="1" w:styleId="afa">
    <w:name w:val="Подпункт"/>
    <w:basedOn w:val="af8"/>
    <w:link w:val="15"/>
    <w:uiPriority w:val="99"/>
    <w:rsid w:val="00A6740A"/>
    <w:pPr>
      <w:numPr>
        <w:ilvl w:val="3"/>
      </w:numPr>
      <w:tabs>
        <w:tab w:val="num" w:pos="864"/>
        <w:tab w:val="num" w:pos="3686"/>
        <w:tab w:val="num" w:pos="5387"/>
      </w:tabs>
      <w:ind w:left="3686" w:hanging="864"/>
    </w:pPr>
    <w:rPr>
      <w:sz w:val="24"/>
    </w:rPr>
  </w:style>
  <w:style w:type="character" w:customStyle="1" w:styleId="afb">
    <w:name w:val="Подпункт Знак"/>
    <w:uiPriority w:val="99"/>
    <w:rsid w:val="00A6740A"/>
    <w:rPr>
      <w:sz w:val="28"/>
      <w:lang w:val="ru-RU" w:eastAsia="ru-RU"/>
    </w:rPr>
  </w:style>
  <w:style w:type="character" w:customStyle="1" w:styleId="afc">
    <w:name w:val="комментарий"/>
    <w:uiPriority w:val="99"/>
    <w:rsid w:val="00A6740A"/>
    <w:rPr>
      <w:b/>
      <w:i/>
      <w:shd w:val="clear" w:color="auto" w:fill="FFFF99"/>
    </w:rPr>
  </w:style>
  <w:style w:type="paragraph" w:customStyle="1" w:styleId="24">
    <w:name w:val="Пункт2"/>
    <w:basedOn w:val="af8"/>
    <w:link w:val="25"/>
    <w:uiPriority w:val="99"/>
    <w:rsid w:val="00A6740A"/>
    <w:pPr>
      <w:keepNext/>
      <w:suppressAutoHyphens/>
      <w:spacing w:before="240" w:after="120"/>
      <w:jc w:val="left"/>
      <w:outlineLvl w:val="2"/>
    </w:pPr>
    <w:rPr>
      <w:b/>
      <w:sz w:val="24"/>
    </w:rPr>
  </w:style>
  <w:style w:type="paragraph" w:customStyle="1" w:styleId="afd">
    <w:name w:val="Подподпункт"/>
    <w:basedOn w:val="afa"/>
    <w:uiPriority w:val="99"/>
    <w:rsid w:val="00A6740A"/>
    <w:pPr>
      <w:numPr>
        <w:ilvl w:val="0"/>
      </w:numPr>
      <w:tabs>
        <w:tab w:val="num" w:pos="864"/>
        <w:tab w:val="num" w:pos="993"/>
      </w:tabs>
      <w:ind w:left="993" w:hanging="567"/>
    </w:pPr>
  </w:style>
  <w:style w:type="paragraph" w:styleId="a2">
    <w:name w:val="List Number"/>
    <w:basedOn w:val="a3"/>
    <w:uiPriority w:val="99"/>
    <w:rsid w:val="00A6740A"/>
    <w:pPr>
      <w:numPr>
        <w:numId w:val="12"/>
      </w:numPr>
      <w:autoSpaceDE w:val="0"/>
      <w:autoSpaceDN w:val="0"/>
      <w:spacing w:before="60"/>
    </w:pPr>
    <w:rPr>
      <w:szCs w:val="24"/>
    </w:rPr>
  </w:style>
  <w:style w:type="paragraph" w:customStyle="1" w:styleId="afe">
    <w:name w:val="Текст таблицы"/>
    <w:basedOn w:val="a3"/>
    <w:uiPriority w:val="99"/>
    <w:semiHidden/>
    <w:rsid w:val="00A6740A"/>
    <w:pPr>
      <w:spacing w:before="40" w:after="40"/>
      <w:ind w:left="57" w:right="57" w:firstLine="0"/>
      <w:jc w:val="left"/>
    </w:pPr>
    <w:rPr>
      <w:szCs w:val="24"/>
    </w:rPr>
  </w:style>
  <w:style w:type="paragraph" w:customStyle="1" w:styleId="aff">
    <w:name w:val="Пункт б/н"/>
    <w:basedOn w:val="a3"/>
    <w:uiPriority w:val="99"/>
    <w:rsid w:val="00A6740A"/>
    <w:pPr>
      <w:tabs>
        <w:tab w:val="left" w:pos="1134"/>
      </w:tabs>
      <w:ind w:left="1134" w:firstLine="0"/>
    </w:pPr>
  </w:style>
  <w:style w:type="paragraph" w:styleId="aff0">
    <w:name w:val="List Bullet"/>
    <w:basedOn w:val="a3"/>
    <w:autoRedefine/>
    <w:uiPriority w:val="99"/>
    <w:rsid w:val="00A6740A"/>
    <w:pPr>
      <w:tabs>
        <w:tab w:val="num" w:pos="360"/>
      </w:tabs>
      <w:ind w:left="360" w:hanging="360"/>
    </w:pPr>
  </w:style>
  <w:style w:type="paragraph" w:styleId="aff1">
    <w:name w:val="Balloon Text"/>
    <w:basedOn w:val="a3"/>
    <w:link w:val="aff2"/>
    <w:uiPriority w:val="99"/>
    <w:semiHidden/>
    <w:rsid w:val="00A6740A"/>
    <w:rPr>
      <w:rFonts w:ascii="Tahoma" w:eastAsia="Calibri" w:hAnsi="Tahoma"/>
      <w:sz w:val="16"/>
    </w:rPr>
  </w:style>
  <w:style w:type="character" w:customStyle="1" w:styleId="BalloonTextChar">
    <w:name w:val="Balloon Text Char"/>
    <w:uiPriority w:val="99"/>
    <w:semiHidden/>
    <w:locked/>
    <w:rsid w:val="00DC5ADC"/>
    <w:rPr>
      <w:rFonts w:cs="Times New Roman"/>
      <w:sz w:val="2"/>
    </w:rPr>
  </w:style>
  <w:style w:type="character" w:customStyle="1" w:styleId="aff2">
    <w:name w:val="Текст выноски Знак"/>
    <w:link w:val="aff1"/>
    <w:uiPriority w:val="99"/>
    <w:semiHidden/>
    <w:locked/>
    <w:rsid w:val="00A6740A"/>
    <w:rPr>
      <w:rFonts w:ascii="Tahoma" w:hAnsi="Tahoma"/>
      <w:snapToGrid w:val="0"/>
      <w:sz w:val="16"/>
      <w:lang w:eastAsia="ru-RU"/>
    </w:rPr>
  </w:style>
  <w:style w:type="paragraph" w:customStyle="1" w:styleId="aff3">
    <w:name w:val="Подподподпункт"/>
    <w:basedOn w:val="a3"/>
    <w:uiPriority w:val="99"/>
    <w:rsid w:val="00A6740A"/>
    <w:pPr>
      <w:tabs>
        <w:tab w:val="left" w:pos="1134"/>
        <w:tab w:val="left" w:pos="1701"/>
        <w:tab w:val="num" w:pos="3560"/>
      </w:tabs>
      <w:ind w:left="3560" w:hanging="1008"/>
    </w:pPr>
  </w:style>
  <w:style w:type="paragraph" w:styleId="aff4">
    <w:name w:val="annotation text"/>
    <w:basedOn w:val="a3"/>
    <w:link w:val="aff5"/>
    <w:uiPriority w:val="99"/>
    <w:semiHidden/>
    <w:rsid w:val="00A6740A"/>
    <w:rPr>
      <w:rFonts w:eastAsia="Calibri"/>
      <w:sz w:val="20"/>
    </w:rPr>
  </w:style>
  <w:style w:type="character" w:customStyle="1" w:styleId="CommentTextChar">
    <w:name w:val="Comment Text Char"/>
    <w:uiPriority w:val="99"/>
    <w:semiHidden/>
    <w:locked/>
    <w:rsid w:val="00DC5ADC"/>
    <w:rPr>
      <w:rFonts w:cs="Times New Roman"/>
      <w:sz w:val="20"/>
    </w:rPr>
  </w:style>
  <w:style w:type="character" w:customStyle="1" w:styleId="aff5">
    <w:name w:val="Текст примечания Знак"/>
    <w:link w:val="aff4"/>
    <w:uiPriority w:val="99"/>
    <w:semiHidden/>
    <w:locked/>
    <w:rsid w:val="00A6740A"/>
    <w:rPr>
      <w:rFonts w:ascii="Times New Roman" w:hAnsi="Times New Roman"/>
      <w:sz w:val="20"/>
      <w:lang w:eastAsia="ru-RU"/>
    </w:rPr>
  </w:style>
  <w:style w:type="paragraph" w:styleId="aff6">
    <w:name w:val="annotation subject"/>
    <w:basedOn w:val="aff4"/>
    <w:next w:val="aff4"/>
    <w:link w:val="aff7"/>
    <w:uiPriority w:val="99"/>
    <w:semiHidden/>
    <w:rsid w:val="00A6740A"/>
    <w:rPr>
      <w:b/>
    </w:rPr>
  </w:style>
  <w:style w:type="character" w:customStyle="1" w:styleId="CommentSubjectChar">
    <w:name w:val="Comment Subject Char"/>
    <w:uiPriority w:val="99"/>
    <w:semiHidden/>
    <w:locked/>
    <w:rsid w:val="00DC5ADC"/>
    <w:rPr>
      <w:rFonts w:ascii="Times New Roman" w:hAnsi="Times New Roman" w:cs="Times New Roman"/>
      <w:b/>
      <w:sz w:val="20"/>
      <w:lang w:eastAsia="ru-RU"/>
    </w:rPr>
  </w:style>
  <w:style w:type="character" w:customStyle="1" w:styleId="aff7">
    <w:name w:val="Тема примечания Знак"/>
    <w:link w:val="aff6"/>
    <w:uiPriority w:val="99"/>
    <w:semiHidden/>
    <w:locked/>
    <w:rsid w:val="00A6740A"/>
    <w:rPr>
      <w:rFonts w:ascii="Times New Roman" w:hAnsi="Times New Roman"/>
      <w:b/>
      <w:sz w:val="20"/>
      <w:lang w:eastAsia="ru-RU"/>
    </w:rPr>
  </w:style>
  <w:style w:type="paragraph" w:customStyle="1" w:styleId="16">
    <w:name w:val="Стиль1"/>
    <w:basedOn w:val="afa"/>
    <w:uiPriority w:val="99"/>
    <w:rsid w:val="00A6740A"/>
    <w:pPr>
      <w:numPr>
        <w:ilvl w:val="0"/>
      </w:numPr>
      <w:tabs>
        <w:tab w:val="num" w:pos="864"/>
      </w:tabs>
      <w:ind w:left="3686" w:hanging="864"/>
    </w:pPr>
    <w:rPr>
      <w:szCs w:val="28"/>
    </w:rPr>
  </w:style>
  <w:style w:type="paragraph" w:customStyle="1" w:styleId="10">
    <w:name w:val="Пункт1"/>
    <w:basedOn w:val="a3"/>
    <w:uiPriority w:val="99"/>
    <w:rsid w:val="00A6740A"/>
    <w:pPr>
      <w:numPr>
        <w:numId w:val="13"/>
      </w:numPr>
      <w:spacing w:before="240"/>
      <w:jc w:val="center"/>
    </w:pPr>
    <w:rPr>
      <w:rFonts w:ascii="Arial" w:hAnsi="Arial"/>
      <w:b/>
      <w:szCs w:val="28"/>
    </w:rPr>
  </w:style>
  <w:style w:type="character" w:styleId="aff8">
    <w:name w:val="annotation reference"/>
    <w:uiPriority w:val="99"/>
    <w:semiHidden/>
    <w:rsid w:val="00A6740A"/>
    <w:rPr>
      <w:rFonts w:cs="Times New Roman"/>
      <w:sz w:val="16"/>
    </w:rPr>
  </w:style>
  <w:style w:type="character" w:customStyle="1" w:styleId="14">
    <w:name w:val="Пункт Знак1"/>
    <w:link w:val="af8"/>
    <w:uiPriority w:val="99"/>
    <w:locked/>
    <w:rsid w:val="00A6740A"/>
    <w:rPr>
      <w:sz w:val="20"/>
    </w:rPr>
  </w:style>
  <w:style w:type="character" w:customStyle="1" w:styleId="25">
    <w:name w:val="Пункт2 Знак"/>
    <w:link w:val="24"/>
    <w:uiPriority w:val="99"/>
    <w:locked/>
    <w:rsid w:val="00A6740A"/>
    <w:rPr>
      <w:rFonts w:ascii="Calibri" w:hAnsi="Calibri"/>
      <w:b/>
      <w:sz w:val="24"/>
      <w:lang w:val="ru-RU" w:eastAsia="ru-RU"/>
    </w:rPr>
  </w:style>
  <w:style w:type="paragraph" w:customStyle="1" w:styleId="20">
    <w:name w:val="Пункт_2"/>
    <w:basedOn w:val="a3"/>
    <w:uiPriority w:val="99"/>
    <w:rsid w:val="00A6740A"/>
    <w:pPr>
      <w:numPr>
        <w:ilvl w:val="1"/>
        <w:numId w:val="14"/>
      </w:numPr>
      <w:tabs>
        <w:tab w:val="left" w:pos="1134"/>
      </w:tabs>
    </w:pPr>
  </w:style>
  <w:style w:type="paragraph" w:customStyle="1" w:styleId="31">
    <w:name w:val="Пункт_3"/>
    <w:basedOn w:val="20"/>
    <w:uiPriority w:val="99"/>
    <w:rsid w:val="00A6740A"/>
    <w:pPr>
      <w:numPr>
        <w:ilvl w:val="2"/>
      </w:numPr>
      <w:tabs>
        <w:tab w:val="clear" w:pos="1134"/>
        <w:tab w:val="num" w:pos="2835"/>
      </w:tabs>
      <w:ind w:left="360" w:hanging="360"/>
    </w:pPr>
  </w:style>
  <w:style w:type="paragraph" w:customStyle="1" w:styleId="41">
    <w:name w:val="Пункт_4"/>
    <w:basedOn w:val="31"/>
    <w:uiPriority w:val="99"/>
    <w:rsid w:val="00A6740A"/>
    <w:pPr>
      <w:numPr>
        <w:ilvl w:val="3"/>
      </w:numPr>
      <w:tabs>
        <w:tab w:val="num" w:pos="708"/>
        <w:tab w:val="left" w:pos="1134"/>
        <w:tab w:val="left" w:pos="1418"/>
      </w:tabs>
    </w:pPr>
  </w:style>
  <w:style w:type="paragraph" w:customStyle="1" w:styleId="5ABCD">
    <w:name w:val="Пункт_5_ABCD"/>
    <w:basedOn w:val="a3"/>
    <w:uiPriority w:val="99"/>
    <w:rsid w:val="00A6740A"/>
    <w:pPr>
      <w:numPr>
        <w:ilvl w:val="4"/>
        <w:numId w:val="14"/>
      </w:numPr>
      <w:tabs>
        <w:tab w:val="left" w:pos="1134"/>
        <w:tab w:val="left" w:pos="1701"/>
      </w:tabs>
    </w:pPr>
  </w:style>
  <w:style w:type="paragraph" w:customStyle="1" w:styleId="1">
    <w:name w:val="Пункт_1"/>
    <w:basedOn w:val="a3"/>
    <w:uiPriority w:val="99"/>
    <w:rsid w:val="00A6740A"/>
    <w:pPr>
      <w:keepNext/>
      <w:numPr>
        <w:numId w:val="14"/>
      </w:numPr>
      <w:spacing w:before="240"/>
      <w:ind w:hanging="278"/>
      <w:jc w:val="center"/>
    </w:pPr>
    <w:rPr>
      <w:rFonts w:ascii="Arial" w:hAnsi="Arial"/>
      <w:b/>
      <w:szCs w:val="28"/>
    </w:rPr>
  </w:style>
  <w:style w:type="paragraph" w:customStyle="1" w:styleId="tztxtlist">
    <w:name w:val="tz_txt_list"/>
    <w:basedOn w:val="a3"/>
    <w:rsid w:val="00A6740A"/>
    <w:pPr>
      <w:numPr>
        <w:numId w:val="15"/>
      </w:numPr>
    </w:pPr>
  </w:style>
  <w:style w:type="paragraph" w:styleId="aff9">
    <w:name w:val="List Paragraph"/>
    <w:basedOn w:val="a3"/>
    <w:uiPriority w:val="99"/>
    <w:qFormat/>
    <w:rsid w:val="00A6740A"/>
    <w:pPr>
      <w:ind w:left="720" w:firstLine="0"/>
      <w:contextualSpacing/>
      <w:jc w:val="left"/>
    </w:pPr>
    <w:rPr>
      <w:szCs w:val="24"/>
    </w:rPr>
  </w:style>
  <w:style w:type="paragraph" w:customStyle="1" w:styleId="Times12">
    <w:name w:val="Times 12"/>
    <w:basedOn w:val="a3"/>
    <w:uiPriority w:val="99"/>
    <w:rsid w:val="00A6740A"/>
    <w:pPr>
      <w:overflowPunct w:val="0"/>
      <w:autoSpaceDE w:val="0"/>
      <w:autoSpaceDN w:val="0"/>
      <w:adjustRightInd w:val="0"/>
    </w:pPr>
    <w:rPr>
      <w:bCs/>
      <w:szCs w:val="22"/>
    </w:rPr>
  </w:style>
  <w:style w:type="paragraph" w:styleId="affa">
    <w:name w:val="Normal (Web)"/>
    <w:aliases w:val="Обычный (Web),Обычный (веб) Знак Знак,Обычный (Web) Знак Знак Знак"/>
    <w:basedOn w:val="a3"/>
    <w:link w:val="affb"/>
    <w:uiPriority w:val="99"/>
    <w:rsid w:val="00A6740A"/>
    <w:pPr>
      <w:spacing w:before="100" w:beforeAutospacing="1" w:after="100" w:afterAutospacing="1"/>
      <w:ind w:firstLine="0"/>
      <w:jc w:val="left"/>
    </w:pPr>
    <w:rPr>
      <w:rFonts w:eastAsia="Calibri"/>
    </w:rPr>
  </w:style>
  <w:style w:type="character" w:customStyle="1" w:styleId="affb">
    <w:name w:val="Обычный (веб) Знак"/>
    <w:aliases w:val="Обычный (Web) Знак,Обычный (веб) Знак Знак Знак,Обычный (Web) Знак Знак Знак Знак"/>
    <w:link w:val="affa"/>
    <w:uiPriority w:val="99"/>
    <w:locked/>
    <w:rsid w:val="00A6740A"/>
    <w:rPr>
      <w:rFonts w:ascii="Times New Roman" w:hAnsi="Times New Roman"/>
      <w:sz w:val="24"/>
    </w:rPr>
  </w:style>
  <w:style w:type="paragraph" w:styleId="affc">
    <w:name w:val="List Continue"/>
    <w:basedOn w:val="a3"/>
    <w:uiPriority w:val="99"/>
    <w:rsid w:val="00A6740A"/>
    <w:pPr>
      <w:spacing w:after="120"/>
      <w:ind w:left="283"/>
      <w:contextualSpacing/>
    </w:pPr>
  </w:style>
  <w:style w:type="paragraph" w:styleId="34">
    <w:name w:val="Body Text 3"/>
    <w:basedOn w:val="a3"/>
    <w:link w:val="35"/>
    <w:uiPriority w:val="99"/>
    <w:rsid w:val="00A6740A"/>
    <w:pPr>
      <w:spacing w:after="120"/>
      <w:ind w:firstLine="0"/>
      <w:jc w:val="left"/>
    </w:pPr>
    <w:rPr>
      <w:sz w:val="16"/>
      <w:szCs w:val="16"/>
    </w:rPr>
  </w:style>
  <w:style w:type="character" w:customStyle="1" w:styleId="35">
    <w:name w:val="Основной текст 3 Знак"/>
    <w:link w:val="34"/>
    <w:uiPriority w:val="99"/>
    <w:locked/>
    <w:rsid w:val="00A6740A"/>
    <w:rPr>
      <w:rFonts w:ascii="Times New Roman" w:hAnsi="Times New Roman" w:cs="Times New Roman"/>
      <w:sz w:val="16"/>
    </w:rPr>
  </w:style>
  <w:style w:type="paragraph" w:customStyle="1" w:styleId="02statia2">
    <w:name w:val="02statia2"/>
    <w:basedOn w:val="a3"/>
    <w:uiPriority w:val="99"/>
    <w:rsid w:val="00A6740A"/>
    <w:pPr>
      <w:spacing w:before="120" w:line="320" w:lineRule="atLeast"/>
      <w:ind w:left="2020" w:hanging="880"/>
    </w:pPr>
    <w:rPr>
      <w:rFonts w:ascii="GaramondNarrowC" w:hAnsi="GaramondNarrowC"/>
      <w:color w:val="000000"/>
      <w:sz w:val="21"/>
      <w:szCs w:val="21"/>
    </w:rPr>
  </w:style>
  <w:style w:type="paragraph" w:styleId="affd">
    <w:name w:val="Body Text"/>
    <w:basedOn w:val="a3"/>
    <w:link w:val="affe"/>
    <w:uiPriority w:val="99"/>
    <w:rsid w:val="00A6740A"/>
    <w:pPr>
      <w:spacing w:after="120"/>
      <w:ind w:firstLine="0"/>
      <w:jc w:val="left"/>
    </w:pPr>
    <w:rPr>
      <w:rFonts w:eastAsia="Calibri"/>
    </w:rPr>
  </w:style>
  <w:style w:type="character" w:customStyle="1" w:styleId="BodyTextChar">
    <w:name w:val="Body Text Char"/>
    <w:uiPriority w:val="99"/>
    <w:semiHidden/>
    <w:locked/>
    <w:rsid w:val="00DC5ADC"/>
    <w:rPr>
      <w:rFonts w:cs="Times New Roman"/>
      <w:sz w:val="24"/>
    </w:rPr>
  </w:style>
  <w:style w:type="character" w:customStyle="1" w:styleId="affe">
    <w:name w:val="Основной текст Знак"/>
    <w:link w:val="affd"/>
    <w:uiPriority w:val="99"/>
    <w:locked/>
    <w:rsid w:val="00A6740A"/>
    <w:rPr>
      <w:rFonts w:ascii="Times New Roman" w:hAnsi="Times New Roman"/>
      <w:sz w:val="24"/>
      <w:lang w:eastAsia="ru-RU"/>
    </w:rPr>
  </w:style>
  <w:style w:type="paragraph" w:customStyle="1" w:styleId="ConsPlusNonformat">
    <w:name w:val="ConsPlusNonformat"/>
    <w:uiPriority w:val="99"/>
    <w:rsid w:val="00A6740A"/>
    <w:pPr>
      <w:widowControl w:val="0"/>
      <w:autoSpaceDE w:val="0"/>
      <w:autoSpaceDN w:val="0"/>
      <w:adjustRightInd w:val="0"/>
    </w:pPr>
    <w:rPr>
      <w:rFonts w:ascii="Courier New" w:eastAsia="Times New Roman" w:hAnsi="Courier New" w:cs="Courier New"/>
    </w:rPr>
  </w:style>
  <w:style w:type="table" w:styleId="afff">
    <w:name w:val="Table Grid"/>
    <w:basedOn w:val="a5"/>
    <w:uiPriority w:val="99"/>
    <w:rsid w:val="00CF2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basedOn w:val="a3"/>
    <w:uiPriority w:val="99"/>
    <w:rsid w:val="00330515"/>
    <w:pPr>
      <w:widowControl w:val="0"/>
      <w:autoSpaceDE w:val="0"/>
      <w:autoSpaceDN w:val="0"/>
      <w:adjustRightInd w:val="0"/>
      <w:spacing w:line="245" w:lineRule="exact"/>
      <w:ind w:firstLine="566"/>
      <w:jc w:val="left"/>
    </w:pPr>
    <w:rPr>
      <w:rFonts w:ascii="Arial" w:hAnsi="Arial" w:cs="Arial"/>
      <w:szCs w:val="24"/>
    </w:rPr>
  </w:style>
  <w:style w:type="character" w:customStyle="1" w:styleId="FontStyle29">
    <w:name w:val="Font Style29"/>
    <w:uiPriority w:val="99"/>
    <w:rsid w:val="00C05351"/>
    <w:rPr>
      <w:rFonts w:ascii="Arial" w:hAnsi="Arial"/>
      <w:sz w:val="20"/>
    </w:rPr>
  </w:style>
  <w:style w:type="character" w:customStyle="1" w:styleId="apple-converted-space">
    <w:name w:val="apple-converted-space"/>
    <w:uiPriority w:val="99"/>
    <w:rsid w:val="002830C5"/>
    <w:rPr>
      <w:rFonts w:cs="Times New Roman"/>
    </w:rPr>
  </w:style>
  <w:style w:type="character" w:customStyle="1" w:styleId="bold">
    <w:name w:val="bold"/>
    <w:uiPriority w:val="99"/>
    <w:rsid w:val="00AD408E"/>
    <w:rPr>
      <w:rFonts w:cs="Times New Roman"/>
    </w:rPr>
  </w:style>
  <w:style w:type="paragraph" w:customStyle="1" w:styleId="Default">
    <w:name w:val="Default"/>
    <w:uiPriority w:val="99"/>
    <w:rsid w:val="00367E34"/>
    <w:pPr>
      <w:autoSpaceDE w:val="0"/>
      <w:autoSpaceDN w:val="0"/>
      <w:adjustRightInd w:val="0"/>
    </w:pPr>
    <w:rPr>
      <w:rFonts w:cs="Calibri"/>
      <w:color w:val="000000"/>
      <w:sz w:val="24"/>
      <w:szCs w:val="24"/>
      <w:lang w:eastAsia="en-US"/>
    </w:rPr>
  </w:style>
  <w:style w:type="paragraph" w:styleId="afff0">
    <w:name w:val="Plain Text"/>
    <w:basedOn w:val="a3"/>
    <w:link w:val="afff1"/>
    <w:uiPriority w:val="99"/>
    <w:rsid w:val="00297B5F"/>
    <w:pPr>
      <w:ind w:firstLine="0"/>
      <w:jc w:val="left"/>
    </w:pPr>
    <w:rPr>
      <w:rFonts w:ascii="Consolas" w:eastAsia="Calibri" w:hAnsi="Consolas"/>
      <w:sz w:val="21"/>
      <w:szCs w:val="21"/>
    </w:rPr>
  </w:style>
  <w:style w:type="character" w:customStyle="1" w:styleId="afff1">
    <w:name w:val="Текст Знак"/>
    <w:link w:val="afff0"/>
    <w:uiPriority w:val="99"/>
    <w:locked/>
    <w:rsid w:val="00297B5F"/>
    <w:rPr>
      <w:rFonts w:ascii="Consolas" w:hAnsi="Consolas" w:cs="Times New Roman"/>
      <w:sz w:val="21"/>
    </w:rPr>
  </w:style>
  <w:style w:type="paragraph" w:styleId="26">
    <w:name w:val="Body Text Indent 2"/>
    <w:basedOn w:val="a3"/>
    <w:link w:val="27"/>
    <w:uiPriority w:val="99"/>
    <w:rsid w:val="001B180B"/>
    <w:pPr>
      <w:spacing w:after="120" w:line="480" w:lineRule="auto"/>
      <w:ind w:left="283"/>
    </w:pPr>
    <w:rPr>
      <w:sz w:val="28"/>
    </w:rPr>
  </w:style>
  <w:style w:type="character" w:customStyle="1" w:styleId="27">
    <w:name w:val="Основной текст с отступом 2 Знак"/>
    <w:link w:val="26"/>
    <w:uiPriority w:val="99"/>
    <w:locked/>
    <w:rsid w:val="001B180B"/>
    <w:rPr>
      <w:rFonts w:ascii="Times New Roman" w:hAnsi="Times New Roman" w:cs="Times New Roman"/>
      <w:snapToGrid w:val="0"/>
      <w:sz w:val="20"/>
      <w:lang w:eastAsia="ru-RU"/>
    </w:rPr>
  </w:style>
  <w:style w:type="paragraph" w:customStyle="1" w:styleId="ConsPlusNormal">
    <w:name w:val="ConsPlusNormal"/>
    <w:uiPriority w:val="99"/>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3"/>
    <w:link w:val="29"/>
    <w:uiPriority w:val="99"/>
    <w:rsid w:val="001B180B"/>
    <w:pPr>
      <w:spacing w:after="120" w:line="480" w:lineRule="auto"/>
      <w:ind w:firstLine="0"/>
      <w:jc w:val="left"/>
    </w:pPr>
    <w:rPr>
      <w:kern w:val="32"/>
      <w:sz w:val="28"/>
      <w:szCs w:val="28"/>
    </w:rPr>
  </w:style>
  <w:style w:type="character" w:customStyle="1" w:styleId="29">
    <w:name w:val="Основной текст 2 Знак"/>
    <w:link w:val="28"/>
    <w:uiPriority w:val="99"/>
    <w:locked/>
    <w:rsid w:val="001B180B"/>
    <w:rPr>
      <w:rFonts w:ascii="Times New Roman" w:hAnsi="Times New Roman" w:cs="Times New Roman"/>
      <w:kern w:val="32"/>
      <w:sz w:val="28"/>
    </w:rPr>
  </w:style>
  <w:style w:type="paragraph" w:customStyle="1" w:styleId="ConsNormal">
    <w:name w:val="ConsNormal"/>
    <w:uiPriority w:val="99"/>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3"/>
    <w:uiPriority w:val="99"/>
    <w:semiHidden/>
    <w:rsid w:val="001B180B"/>
    <w:pPr>
      <w:tabs>
        <w:tab w:val="left" w:pos="1985"/>
      </w:tabs>
      <w:spacing w:before="120" w:after="60"/>
      <w:ind w:firstLine="0"/>
    </w:pPr>
    <w:rPr>
      <w:rFonts w:ascii="Courier New" w:hAnsi="Courier New" w:cs="Courier New"/>
      <w:b/>
      <w:bCs/>
      <w:szCs w:val="24"/>
    </w:rPr>
  </w:style>
  <w:style w:type="paragraph" w:customStyle="1" w:styleId="afff3">
    <w:name w:val="Стиль текста"/>
    <w:basedOn w:val="affd"/>
    <w:uiPriority w:val="99"/>
    <w:rsid w:val="001B180B"/>
    <w:pPr>
      <w:keepLines/>
      <w:spacing w:before="60" w:after="60"/>
      <w:jc w:val="both"/>
    </w:pPr>
  </w:style>
  <w:style w:type="paragraph" w:styleId="afff4">
    <w:name w:val="TOC Heading"/>
    <w:basedOn w:val="11"/>
    <w:next w:val="a3"/>
    <w:uiPriority w:val="99"/>
    <w:qFormat/>
    <w:rsid w:val="00BA0F61"/>
    <w:pPr>
      <w:tabs>
        <w:tab w:val="clear" w:pos="1134"/>
      </w:tabs>
      <w:suppressAutoHyphens w:val="0"/>
      <w:spacing w:line="276" w:lineRule="auto"/>
      <w:ind w:left="0" w:firstLine="0"/>
      <w:outlineLvl w:val="9"/>
    </w:pPr>
    <w:rPr>
      <w:rFonts w:ascii="Cambria" w:hAnsi="Cambria"/>
      <w:bCs/>
      <w:color w:val="365F91"/>
      <w:kern w:val="0"/>
      <w:sz w:val="28"/>
      <w:szCs w:val="28"/>
    </w:rPr>
  </w:style>
  <w:style w:type="paragraph" w:customStyle="1" w:styleId="pers">
    <w:name w:val="pers"/>
    <w:basedOn w:val="a3"/>
    <w:uiPriority w:val="99"/>
    <w:rsid w:val="00863767"/>
    <w:pPr>
      <w:spacing w:before="75" w:after="75"/>
      <w:ind w:left="105" w:right="75" w:firstLine="0"/>
      <w:jc w:val="left"/>
    </w:pPr>
    <w:rPr>
      <w:rFonts w:ascii="Arial" w:hAnsi="Arial" w:cs="Arial"/>
      <w:color w:val="000000"/>
      <w:sz w:val="17"/>
      <w:szCs w:val="17"/>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7">
    <w:name w:val="Без интервала1"/>
    <w:next w:val="afff6"/>
    <w:uiPriority w:val="99"/>
    <w:rsid w:val="00DC5ADC"/>
    <w:rPr>
      <w:sz w:val="22"/>
      <w:szCs w:val="22"/>
      <w:lang w:eastAsia="en-US"/>
    </w:rPr>
  </w:style>
  <w:style w:type="paragraph" w:customStyle="1" w:styleId="Style4">
    <w:name w:val="Style4"/>
    <w:basedOn w:val="a3"/>
    <w:uiPriority w:val="99"/>
    <w:rsid w:val="00DC5ADC"/>
    <w:pPr>
      <w:widowControl w:val="0"/>
      <w:autoSpaceDE w:val="0"/>
      <w:autoSpaceDN w:val="0"/>
      <w:adjustRightInd w:val="0"/>
      <w:ind w:firstLine="0"/>
      <w:jc w:val="left"/>
    </w:pPr>
    <w:rPr>
      <w:rFonts w:ascii="Arial Narrow" w:hAnsi="Arial Narrow"/>
      <w:szCs w:val="24"/>
    </w:rPr>
  </w:style>
  <w:style w:type="paragraph" w:customStyle="1" w:styleId="Style5">
    <w:name w:val="Style5"/>
    <w:basedOn w:val="a3"/>
    <w:uiPriority w:val="99"/>
    <w:rsid w:val="00DC5ADC"/>
    <w:pPr>
      <w:widowControl w:val="0"/>
      <w:autoSpaceDE w:val="0"/>
      <w:autoSpaceDN w:val="0"/>
      <w:adjustRightInd w:val="0"/>
      <w:spacing w:line="302" w:lineRule="exact"/>
      <w:ind w:firstLine="0"/>
    </w:pPr>
    <w:rPr>
      <w:rFonts w:ascii="Arial Narrow" w:hAnsi="Arial Narrow"/>
      <w:szCs w:val="24"/>
    </w:rPr>
  </w:style>
  <w:style w:type="paragraph" w:customStyle="1" w:styleId="Style7">
    <w:name w:val="Style7"/>
    <w:basedOn w:val="a3"/>
    <w:uiPriority w:val="99"/>
    <w:rsid w:val="00DC5ADC"/>
    <w:pPr>
      <w:widowControl w:val="0"/>
      <w:autoSpaceDE w:val="0"/>
      <w:autoSpaceDN w:val="0"/>
      <w:adjustRightInd w:val="0"/>
      <w:ind w:firstLine="0"/>
      <w:jc w:val="left"/>
    </w:pPr>
    <w:rPr>
      <w:rFonts w:ascii="Arial Narrow" w:hAnsi="Arial Narrow"/>
      <w:szCs w:val="24"/>
    </w:rPr>
  </w:style>
  <w:style w:type="character" w:customStyle="1" w:styleId="FontStyle11">
    <w:name w:val="Font Style11"/>
    <w:uiPriority w:val="99"/>
    <w:rsid w:val="00DC5ADC"/>
    <w:rPr>
      <w:rFonts w:ascii="Arial Narrow" w:hAnsi="Arial Narrow"/>
      <w:b/>
      <w:sz w:val="22"/>
    </w:rPr>
  </w:style>
  <w:style w:type="character" w:customStyle="1" w:styleId="FontStyle12">
    <w:name w:val="Font Style12"/>
    <w:uiPriority w:val="99"/>
    <w:rsid w:val="00DC5ADC"/>
    <w:rPr>
      <w:rFonts w:ascii="Arial Narrow" w:hAnsi="Arial Narrow"/>
      <w:sz w:val="22"/>
    </w:rPr>
  </w:style>
  <w:style w:type="character" w:customStyle="1" w:styleId="FontStyle15">
    <w:name w:val="Font Style15"/>
    <w:uiPriority w:val="99"/>
    <w:rsid w:val="00DC5ADC"/>
    <w:rPr>
      <w:rFonts w:ascii="Arial" w:hAnsi="Arial"/>
      <w:sz w:val="20"/>
    </w:rPr>
  </w:style>
  <w:style w:type="paragraph" w:styleId="afff6">
    <w:name w:val="No Spacing"/>
    <w:uiPriority w:val="99"/>
    <w:qFormat/>
    <w:rsid w:val="00DC5ADC"/>
    <w:pPr>
      <w:ind w:firstLine="567"/>
      <w:jc w:val="both"/>
    </w:pPr>
    <w:rPr>
      <w:rFonts w:ascii="Times New Roman" w:eastAsia="Times New Roman" w:hAnsi="Times New Roman"/>
      <w:sz w:val="28"/>
    </w:rPr>
  </w:style>
  <w:style w:type="table" w:customStyle="1" w:styleId="18">
    <w:name w:val="Сетка таблицы1"/>
    <w:uiPriority w:val="99"/>
    <w:rsid w:val="007F0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99"/>
    <w:qFormat/>
    <w:rsid w:val="00F92F0A"/>
    <w:rPr>
      <w:rFonts w:cs="Times New Roman"/>
      <w:b/>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3"/>
    <w:link w:val="37"/>
    <w:uiPriority w:val="99"/>
    <w:rsid w:val="00504770"/>
    <w:pPr>
      <w:spacing w:after="120"/>
      <w:ind w:left="283"/>
    </w:pPr>
    <w:rPr>
      <w:sz w:val="16"/>
      <w:szCs w:val="16"/>
    </w:rPr>
  </w:style>
  <w:style w:type="character" w:customStyle="1" w:styleId="37">
    <w:name w:val="Основной текст с отступом 3 Знак"/>
    <w:link w:val="36"/>
    <w:uiPriority w:val="99"/>
    <w:locked/>
    <w:rsid w:val="00504770"/>
    <w:rPr>
      <w:rFonts w:ascii="Times New Roman" w:hAnsi="Times New Roman" w:cs="Times New Roman"/>
      <w:snapToGrid w:val="0"/>
      <w:sz w:val="16"/>
      <w:lang w:eastAsia="ru-RU"/>
    </w:rPr>
  </w:style>
  <w:style w:type="paragraph" w:customStyle="1" w:styleId="afff8">
    <w:name w:val="АриалТабл"/>
    <w:basedOn w:val="a3"/>
    <w:uiPriority w:val="99"/>
    <w:rsid w:val="00504770"/>
    <w:pPr>
      <w:widowControl w:val="0"/>
      <w:adjustRightInd w:val="0"/>
      <w:ind w:firstLine="0"/>
      <w:textAlignment w:val="baseline"/>
    </w:pPr>
    <w:rPr>
      <w:rFonts w:ascii="Arial" w:hAnsi="Arial" w:cs="Arial"/>
      <w:szCs w:val="24"/>
    </w:rPr>
  </w:style>
  <w:style w:type="character" w:customStyle="1" w:styleId="FontStyle59">
    <w:name w:val="Font Style59"/>
    <w:uiPriority w:val="99"/>
    <w:rsid w:val="006965A5"/>
    <w:rPr>
      <w:rFonts w:ascii="Franklin Gothic Medium Cond" w:hAnsi="Franklin Gothic Medium Cond"/>
      <w:spacing w:val="10"/>
      <w:sz w:val="24"/>
    </w:rPr>
  </w:style>
  <w:style w:type="paragraph" w:customStyle="1" w:styleId="Style18">
    <w:name w:val="Style18"/>
    <w:basedOn w:val="a3"/>
    <w:uiPriority w:val="99"/>
    <w:rsid w:val="006965A5"/>
    <w:pPr>
      <w:widowControl w:val="0"/>
      <w:autoSpaceDE w:val="0"/>
      <w:autoSpaceDN w:val="0"/>
      <w:adjustRightInd w:val="0"/>
      <w:spacing w:line="387" w:lineRule="exact"/>
      <w:ind w:firstLine="701"/>
    </w:pPr>
    <w:rPr>
      <w:rFonts w:ascii="Franklin Gothic Medium Cond" w:hAnsi="Franklin Gothic Medium Cond"/>
      <w:szCs w:val="24"/>
    </w:rPr>
  </w:style>
  <w:style w:type="paragraph" w:customStyle="1" w:styleId="Style19">
    <w:name w:val="Style19"/>
    <w:basedOn w:val="a3"/>
    <w:uiPriority w:val="99"/>
    <w:rsid w:val="006965A5"/>
    <w:pPr>
      <w:widowControl w:val="0"/>
      <w:autoSpaceDE w:val="0"/>
      <w:autoSpaceDN w:val="0"/>
      <w:adjustRightInd w:val="0"/>
      <w:ind w:firstLine="0"/>
      <w:jc w:val="left"/>
    </w:pPr>
    <w:rPr>
      <w:rFonts w:ascii="Franklin Gothic Medium Cond" w:hAnsi="Franklin Gothic Medium Cond"/>
      <w:szCs w:val="24"/>
    </w:rPr>
  </w:style>
  <w:style w:type="character" w:customStyle="1" w:styleId="FontStyle67">
    <w:name w:val="Font Style67"/>
    <w:uiPriority w:val="99"/>
    <w:rsid w:val="006965A5"/>
    <w:rPr>
      <w:rFonts w:ascii="Franklin Gothic Medium Cond" w:hAnsi="Franklin Gothic Medium Cond"/>
      <w:b/>
      <w:i/>
      <w:spacing w:val="20"/>
      <w:sz w:val="26"/>
    </w:rPr>
  </w:style>
  <w:style w:type="paragraph" w:customStyle="1" w:styleId="Style2">
    <w:name w:val="Style2"/>
    <w:basedOn w:val="a3"/>
    <w:uiPriority w:val="99"/>
    <w:rsid w:val="000F6B89"/>
    <w:pPr>
      <w:widowControl w:val="0"/>
      <w:autoSpaceDE w:val="0"/>
      <w:autoSpaceDN w:val="0"/>
      <w:adjustRightInd w:val="0"/>
      <w:ind w:firstLine="0"/>
      <w:jc w:val="center"/>
    </w:pPr>
    <w:rPr>
      <w:szCs w:val="24"/>
    </w:rPr>
  </w:style>
  <w:style w:type="character" w:customStyle="1" w:styleId="FontStyle17">
    <w:name w:val="Font Style17"/>
    <w:uiPriority w:val="99"/>
    <w:rsid w:val="000F6B89"/>
    <w:rPr>
      <w:rFonts w:ascii="Times New Roman" w:hAnsi="Times New Roman"/>
      <w:b/>
      <w:i/>
      <w:sz w:val="20"/>
    </w:rPr>
  </w:style>
  <w:style w:type="table" w:customStyle="1" w:styleId="2a">
    <w:name w:val="Сетка таблицы2"/>
    <w:uiPriority w:val="99"/>
    <w:rsid w:val="0034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3"/>
    <w:uiPriority w:val="99"/>
    <w:rsid w:val="00457226"/>
    <w:pPr>
      <w:tabs>
        <w:tab w:val="left" w:pos="720"/>
        <w:tab w:val="left" w:pos="864"/>
        <w:tab w:val="left" w:pos="2160"/>
        <w:tab w:val="left" w:pos="4608"/>
      </w:tabs>
      <w:ind w:firstLine="578"/>
    </w:pPr>
    <w:rPr>
      <w:rFonts w:ascii="Arial" w:hAnsi="Arial"/>
    </w:rPr>
  </w:style>
  <w:style w:type="paragraph" w:styleId="afff9">
    <w:name w:val="Title"/>
    <w:basedOn w:val="a3"/>
    <w:link w:val="afffa"/>
    <w:uiPriority w:val="99"/>
    <w:qFormat/>
    <w:rsid w:val="00457226"/>
    <w:pPr>
      <w:overflowPunct w:val="0"/>
      <w:autoSpaceDE w:val="0"/>
      <w:autoSpaceDN w:val="0"/>
      <w:adjustRightInd w:val="0"/>
      <w:spacing w:after="120"/>
      <w:jc w:val="center"/>
      <w:textAlignment w:val="baseline"/>
    </w:pPr>
    <w:rPr>
      <w:b/>
    </w:rPr>
  </w:style>
  <w:style w:type="character" w:customStyle="1" w:styleId="afffa">
    <w:name w:val="Название Знак"/>
    <w:link w:val="afff9"/>
    <w:uiPriority w:val="99"/>
    <w:locked/>
    <w:rsid w:val="00457226"/>
    <w:rPr>
      <w:rFonts w:ascii="Times New Roman" w:hAnsi="Times New Roman" w:cs="Times New Roman"/>
      <w:b/>
      <w:sz w:val="20"/>
      <w:lang w:eastAsia="ru-RU"/>
    </w:rPr>
  </w:style>
  <w:style w:type="table" w:customStyle="1" w:styleId="211">
    <w:name w:val="Сетка таблицы21"/>
    <w:uiPriority w:val="99"/>
    <w:rsid w:val="000C1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Ростех] Наименование Подраздела (Уровень 3)"/>
    <w:link w:val="38"/>
    <w:uiPriority w:val="99"/>
    <w:rsid w:val="0031596A"/>
    <w:pPr>
      <w:keepNext/>
      <w:keepLines/>
      <w:numPr>
        <w:ilvl w:val="1"/>
        <w:numId w:val="19"/>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rsid w:val="0031596A"/>
    <w:pPr>
      <w:keepNext/>
      <w:keepLines/>
      <w:numPr>
        <w:numId w:val="19"/>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ffb"/>
    <w:uiPriority w:val="99"/>
    <w:rsid w:val="0031596A"/>
    <w:pPr>
      <w:numPr>
        <w:ilvl w:val="5"/>
        <w:numId w:val="19"/>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rsid w:val="0031596A"/>
    <w:pPr>
      <w:numPr>
        <w:ilvl w:val="3"/>
        <w:numId w:val="19"/>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locked/>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rsid w:val="0031596A"/>
    <w:pPr>
      <w:numPr>
        <w:ilvl w:val="4"/>
        <w:numId w:val="19"/>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rsid w:val="0031596A"/>
    <w:pPr>
      <w:numPr>
        <w:ilvl w:val="2"/>
        <w:numId w:val="19"/>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locked/>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locked/>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
    <w:uiPriority w:val="99"/>
    <w:locked/>
    <w:rsid w:val="008B6CC2"/>
    <w:rPr>
      <w:rFonts w:ascii="Proxima Nova ExCn Rg" w:eastAsia="Times New Roman" w:hAnsi="Proxima Nova ExCn Rg"/>
      <w:sz w:val="28"/>
      <w:szCs w:val="28"/>
    </w:rPr>
  </w:style>
  <w:style w:type="character" w:styleId="afffc">
    <w:name w:val="Placeholder Text"/>
    <w:uiPriority w:val="99"/>
    <w:semiHidden/>
    <w:rsid w:val="00B45C56"/>
    <w:rPr>
      <w:rFonts w:cs="Times New Roman"/>
      <w:color w:val="808080"/>
    </w:rPr>
  </w:style>
  <w:style w:type="paragraph" w:customStyle="1" w:styleId="afffd">
    <w:name w:val="Стиль"/>
    <w:uiPriority w:val="99"/>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fa"/>
    <w:uiPriority w:val="99"/>
    <w:locked/>
    <w:rsid w:val="009E0801"/>
    <w:rPr>
      <w:rFonts w:ascii="Calibri" w:hAnsi="Calibri"/>
      <w:sz w:val="24"/>
      <w:lang w:val="ru-RU" w:eastAsia="ru-RU"/>
    </w:rPr>
  </w:style>
  <w:style w:type="paragraph" w:customStyle="1" w:styleId="stzag1">
    <w:name w:val="st_zag1"/>
    <w:basedOn w:val="a3"/>
    <w:next w:val="a3"/>
    <w:uiPriority w:val="99"/>
    <w:rsid w:val="00C814D8"/>
    <w:pPr>
      <w:numPr>
        <w:numId w:val="23"/>
      </w:numPr>
      <w:jc w:val="center"/>
    </w:pPr>
    <w:rPr>
      <w:rFonts w:ascii="Arial" w:hAnsi="Arial"/>
      <w:b/>
      <w:sz w:val="36"/>
      <w:szCs w:val="28"/>
    </w:rPr>
  </w:style>
  <w:style w:type="paragraph" w:customStyle="1" w:styleId="sttext12">
    <w:name w:val="st_text12"/>
    <w:basedOn w:val="a3"/>
    <w:uiPriority w:val="99"/>
    <w:rsid w:val="00C814D8"/>
    <w:pPr>
      <w:numPr>
        <w:ilvl w:val="1"/>
        <w:numId w:val="23"/>
      </w:numPr>
    </w:pPr>
    <w:rPr>
      <w:szCs w:val="28"/>
    </w:rPr>
  </w:style>
  <w:style w:type="paragraph" w:customStyle="1" w:styleId="sttext123">
    <w:name w:val="st_text123"/>
    <w:basedOn w:val="a3"/>
    <w:uiPriority w:val="99"/>
    <w:rsid w:val="00C814D8"/>
    <w:pPr>
      <w:numPr>
        <w:ilvl w:val="2"/>
        <w:numId w:val="23"/>
      </w:numPr>
    </w:pPr>
    <w:rPr>
      <w:szCs w:val="28"/>
    </w:rPr>
  </w:style>
  <w:style w:type="paragraph" w:customStyle="1" w:styleId="sttext1234">
    <w:name w:val="st_text1234"/>
    <w:basedOn w:val="a3"/>
    <w:uiPriority w:val="99"/>
    <w:rsid w:val="00C814D8"/>
    <w:pPr>
      <w:numPr>
        <w:ilvl w:val="3"/>
        <w:numId w:val="23"/>
      </w:numPr>
    </w:pPr>
    <w:rPr>
      <w:szCs w:val="28"/>
    </w:rPr>
  </w:style>
  <w:style w:type="table" w:customStyle="1" w:styleId="39">
    <w:name w:val="Сетка таблицы3"/>
    <w:uiPriority w:val="9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uiPriority w:val="99"/>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3"/>
    <w:link w:val="HTML0"/>
    <w:uiPriority w:val="99"/>
    <w:semiHidden/>
    <w:rsid w:val="00964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0">
    <w:name w:val="Стандартный HTML Знак"/>
    <w:link w:val="HTML"/>
    <w:uiPriority w:val="99"/>
    <w:semiHidden/>
    <w:locked/>
    <w:rsid w:val="00964FAD"/>
    <w:rPr>
      <w:rFonts w:ascii="Courier New" w:hAnsi="Courier New" w:cs="Courier New"/>
    </w:rPr>
  </w:style>
  <w:style w:type="paragraph" w:customStyle="1" w:styleId="empty">
    <w:name w:val="empty"/>
    <w:basedOn w:val="a3"/>
    <w:uiPriority w:val="99"/>
    <w:rsid w:val="00964FAD"/>
    <w:pPr>
      <w:spacing w:before="100" w:beforeAutospacing="1" w:after="100" w:afterAutospacing="1"/>
      <w:ind w:firstLine="0"/>
      <w:jc w:val="left"/>
    </w:pPr>
    <w:rPr>
      <w:szCs w:val="24"/>
    </w:rPr>
  </w:style>
  <w:style w:type="paragraph" w:customStyle="1" w:styleId="s16">
    <w:name w:val="s_16"/>
    <w:basedOn w:val="a3"/>
    <w:uiPriority w:val="99"/>
    <w:rsid w:val="00964FAD"/>
    <w:pPr>
      <w:spacing w:before="100" w:beforeAutospacing="1" w:after="100" w:afterAutospacing="1"/>
      <w:ind w:firstLine="0"/>
      <w:jc w:val="left"/>
    </w:pPr>
    <w:rPr>
      <w:szCs w:val="24"/>
    </w:rPr>
  </w:style>
  <w:style w:type="paragraph" w:customStyle="1" w:styleId="s1">
    <w:name w:val="s_1"/>
    <w:basedOn w:val="a3"/>
    <w:uiPriority w:val="99"/>
    <w:rsid w:val="00964FAD"/>
    <w:pPr>
      <w:spacing w:before="100" w:beforeAutospacing="1" w:after="100" w:afterAutospacing="1"/>
      <w:ind w:firstLine="0"/>
      <w:jc w:val="left"/>
    </w:pPr>
    <w:rPr>
      <w:szCs w:val="24"/>
    </w:rPr>
  </w:style>
  <w:style w:type="paragraph" w:customStyle="1" w:styleId="Normal2">
    <w:name w:val="Normal2"/>
    <w:uiPriority w:val="99"/>
    <w:rsid w:val="00964FAD"/>
    <w:pPr>
      <w:snapToGrid w:val="0"/>
    </w:pPr>
    <w:rPr>
      <w:rFonts w:ascii="Times New Roman" w:eastAsia="Times New Roman" w:hAnsi="Times New Roman"/>
      <w:sz w:val="24"/>
    </w:rPr>
  </w:style>
  <w:style w:type="table" w:customStyle="1" w:styleId="410">
    <w:name w:val="Сетка таблицы41"/>
    <w:uiPriority w:val="99"/>
    <w:rsid w:val="00964FAD"/>
    <w:rPr>
      <w:rFonts w:ascii="Times New Roman"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964F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uiPriority w:val="99"/>
    <w:rsid w:val="001A4C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Subtitle"/>
    <w:basedOn w:val="a3"/>
    <w:next w:val="a3"/>
    <w:link w:val="affff"/>
    <w:uiPriority w:val="99"/>
    <w:qFormat/>
    <w:rsid w:val="00DF6668"/>
    <w:pPr>
      <w:numPr>
        <w:ilvl w:val="1"/>
      </w:numPr>
      <w:ind w:firstLine="709"/>
    </w:pPr>
    <w:rPr>
      <w:color w:val="5A5A5A"/>
      <w:szCs w:val="22"/>
    </w:rPr>
  </w:style>
  <w:style w:type="character" w:customStyle="1" w:styleId="affff">
    <w:name w:val="Подзаголовок Знак"/>
    <w:link w:val="afffe"/>
    <w:uiPriority w:val="99"/>
    <w:locked/>
    <w:rsid w:val="00DF6668"/>
    <w:rPr>
      <w:rFonts w:ascii="Times New Roman" w:hAnsi="Times New Roman" w:cs="Times New Roman"/>
      <w:snapToGrid w:val="0"/>
      <w:color w:val="5A5A5A"/>
      <w:sz w:val="22"/>
      <w:szCs w:val="22"/>
    </w:rPr>
  </w:style>
  <w:style w:type="paragraph" w:customStyle="1" w:styleId="3a">
    <w:name w:val="3 Заголовок"/>
    <w:basedOn w:val="a3"/>
    <w:link w:val="3b"/>
    <w:uiPriority w:val="99"/>
    <w:rsid w:val="00DF6668"/>
    <w:pPr>
      <w:pageBreakBefore/>
      <w:widowControl w:val="0"/>
      <w:tabs>
        <w:tab w:val="num" w:pos="851"/>
      </w:tabs>
      <w:spacing w:after="120"/>
      <w:ind w:left="709" w:hanging="709"/>
      <w:outlineLvl w:val="2"/>
    </w:pPr>
    <w:rPr>
      <w:b/>
      <w:szCs w:val="24"/>
    </w:rPr>
  </w:style>
  <w:style w:type="character" w:customStyle="1" w:styleId="3b">
    <w:name w:val="3 Заголовок Знак"/>
    <w:link w:val="3a"/>
    <w:uiPriority w:val="99"/>
    <w:locked/>
    <w:rsid w:val="00DF6668"/>
    <w:rPr>
      <w:rFonts w:ascii="Times New Roman" w:hAnsi="Times New Roman" w:cs="Times New Roman"/>
      <w:b/>
      <w:snapToGrid w:val="0"/>
      <w:sz w:val="24"/>
      <w:szCs w:val="24"/>
    </w:rPr>
  </w:style>
  <w:style w:type="character" w:customStyle="1" w:styleId="2b">
    <w:name w:val="Основной текст (2)_"/>
    <w:link w:val="2c"/>
    <w:uiPriority w:val="99"/>
    <w:locked/>
    <w:rsid w:val="00DC3CDC"/>
    <w:rPr>
      <w:rFonts w:ascii="Trebuchet MS" w:hAnsi="Trebuchet MS"/>
      <w:b/>
      <w:sz w:val="23"/>
    </w:rPr>
  </w:style>
  <w:style w:type="character" w:customStyle="1" w:styleId="affff0">
    <w:name w:val="Основной текст_"/>
    <w:link w:val="46"/>
    <w:uiPriority w:val="99"/>
    <w:locked/>
    <w:rsid w:val="00DC3CDC"/>
    <w:rPr>
      <w:rFonts w:ascii="Trebuchet MS" w:hAnsi="Trebuchet MS"/>
      <w:sz w:val="23"/>
    </w:rPr>
  </w:style>
  <w:style w:type="character" w:customStyle="1" w:styleId="19">
    <w:name w:val="Основной текст1"/>
    <w:uiPriority w:val="99"/>
    <w:rsid w:val="00DC3CDC"/>
    <w:rPr>
      <w:rFonts w:ascii="Trebuchet MS" w:hAnsi="Trebuchet MS"/>
      <w:color w:val="000000"/>
      <w:spacing w:val="0"/>
      <w:w w:val="100"/>
      <w:position w:val="0"/>
      <w:sz w:val="23"/>
      <w:u w:val="none"/>
      <w:lang w:val="ru-RU" w:eastAsia="ru-RU"/>
    </w:rPr>
  </w:style>
  <w:style w:type="character" w:customStyle="1" w:styleId="2d">
    <w:name w:val="Заголовок №2_"/>
    <w:link w:val="2e"/>
    <w:uiPriority w:val="99"/>
    <w:locked/>
    <w:rsid w:val="00DC3CDC"/>
    <w:rPr>
      <w:rFonts w:ascii="Trebuchet MS" w:hAnsi="Trebuchet MS"/>
      <w:b/>
      <w:sz w:val="23"/>
    </w:rPr>
  </w:style>
  <w:style w:type="character" w:customStyle="1" w:styleId="affff1">
    <w:name w:val="Основной текст + Курсив"/>
    <w:uiPriority w:val="99"/>
    <w:rsid w:val="00DC3CDC"/>
    <w:rPr>
      <w:rFonts w:ascii="Trebuchet MS" w:hAnsi="Trebuchet MS"/>
      <w:i/>
      <w:color w:val="000000"/>
      <w:spacing w:val="0"/>
      <w:w w:val="100"/>
      <w:position w:val="0"/>
      <w:sz w:val="23"/>
      <w:u w:val="none"/>
      <w:lang w:val="ru-RU" w:eastAsia="ru-RU"/>
    </w:rPr>
  </w:style>
  <w:style w:type="character" w:customStyle="1" w:styleId="2f">
    <w:name w:val="Основной текст2"/>
    <w:uiPriority w:val="99"/>
    <w:rsid w:val="00DC3CDC"/>
    <w:rPr>
      <w:rFonts w:ascii="Trebuchet MS" w:hAnsi="Trebuchet MS"/>
      <w:color w:val="000000"/>
      <w:spacing w:val="0"/>
      <w:w w:val="100"/>
      <w:position w:val="0"/>
      <w:sz w:val="23"/>
      <w:u w:val="single"/>
      <w:lang w:val="ru-RU" w:eastAsia="ru-RU"/>
    </w:rPr>
  </w:style>
  <w:style w:type="character" w:customStyle="1" w:styleId="1a">
    <w:name w:val="Заголовок №1_"/>
    <w:link w:val="1b"/>
    <w:uiPriority w:val="99"/>
    <w:locked/>
    <w:rsid w:val="00DC3CDC"/>
    <w:rPr>
      <w:rFonts w:ascii="Trebuchet MS" w:hAnsi="Trebuchet MS"/>
      <w:b/>
      <w:spacing w:val="-10"/>
      <w:w w:val="75"/>
      <w:sz w:val="36"/>
    </w:rPr>
  </w:style>
  <w:style w:type="paragraph" w:customStyle="1" w:styleId="46">
    <w:name w:val="Основной текст4"/>
    <w:basedOn w:val="a3"/>
    <w:link w:val="affff0"/>
    <w:uiPriority w:val="99"/>
    <w:rsid w:val="00DC3CDC"/>
    <w:pPr>
      <w:widowControl w:val="0"/>
      <w:shd w:val="clear" w:color="auto" w:fill="FFFFFF"/>
      <w:spacing w:before="420" w:after="720" w:line="240" w:lineRule="atLeast"/>
      <w:ind w:firstLine="0"/>
    </w:pPr>
    <w:rPr>
      <w:rFonts w:ascii="Trebuchet MS" w:eastAsia="Calibri" w:hAnsi="Trebuchet MS"/>
      <w:sz w:val="23"/>
    </w:rPr>
  </w:style>
  <w:style w:type="paragraph" w:customStyle="1" w:styleId="2c">
    <w:name w:val="Основной текст (2)"/>
    <w:basedOn w:val="a3"/>
    <w:link w:val="2b"/>
    <w:uiPriority w:val="99"/>
    <w:rsid w:val="00DC3CDC"/>
    <w:pPr>
      <w:widowControl w:val="0"/>
      <w:shd w:val="clear" w:color="auto" w:fill="FFFFFF"/>
      <w:spacing w:after="60" w:line="240" w:lineRule="atLeast"/>
      <w:ind w:firstLine="0"/>
      <w:jc w:val="center"/>
    </w:pPr>
    <w:rPr>
      <w:rFonts w:ascii="Trebuchet MS" w:eastAsia="Calibri" w:hAnsi="Trebuchet MS"/>
      <w:b/>
      <w:sz w:val="23"/>
    </w:rPr>
  </w:style>
  <w:style w:type="paragraph" w:customStyle="1" w:styleId="2e">
    <w:name w:val="Заголовок №2"/>
    <w:basedOn w:val="a3"/>
    <w:link w:val="2d"/>
    <w:uiPriority w:val="99"/>
    <w:rsid w:val="00DC3CDC"/>
    <w:pPr>
      <w:widowControl w:val="0"/>
      <w:shd w:val="clear" w:color="auto" w:fill="FFFFFF"/>
      <w:spacing w:before="300" w:after="300" w:line="240" w:lineRule="atLeast"/>
      <w:ind w:firstLine="0"/>
      <w:outlineLvl w:val="1"/>
    </w:pPr>
    <w:rPr>
      <w:rFonts w:ascii="Trebuchet MS" w:eastAsia="Calibri" w:hAnsi="Trebuchet MS"/>
      <w:b/>
      <w:sz w:val="23"/>
    </w:rPr>
  </w:style>
  <w:style w:type="paragraph" w:customStyle="1" w:styleId="1b">
    <w:name w:val="Заголовок №1"/>
    <w:basedOn w:val="a3"/>
    <w:link w:val="1a"/>
    <w:uiPriority w:val="99"/>
    <w:rsid w:val="00DC3CDC"/>
    <w:pPr>
      <w:widowControl w:val="0"/>
      <w:shd w:val="clear" w:color="auto" w:fill="FFFFFF"/>
      <w:spacing w:before="300" w:line="240" w:lineRule="atLeast"/>
      <w:ind w:firstLine="0"/>
      <w:jc w:val="right"/>
      <w:outlineLvl w:val="0"/>
    </w:pPr>
    <w:rPr>
      <w:rFonts w:ascii="Trebuchet MS" w:eastAsia="Calibri" w:hAnsi="Trebuchet MS"/>
      <w:b/>
      <w:spacing w:val="-10"/>
      <w:w w:val="75"/>
      <w:sz w:val="36"/>
    </w:rPr>
  </w:style>
  <w:style w:type="paragraph" w:customStyle="1" w:styleId="1c">
    <w:name w:val="Абзац списка1"/>
    <w:basedOn w:val="a3"/>
    <w:uiPriority w:val="99"/>
    <w:rsid w:val="00DC3CDC"/>
    <w:pPr>
      <w:spacing w:after="160" w:line="259" w:lineRule="auto"/>
      <w:ind w:left="720" w:firstLine="0"/>
      <w:contextualSpacing/>
      <w:jc w:val="left"/>
    </w:pPr>
    <w:rPr>
      <w:sz w:val="28"/>
      <w:szCs w:val="28"/>
      <w:lang w:eastAsia="en-US"/>
    </w:rPr>
  </w:style>
  <w:style w:type="character" w:customStyle="1" w:styleId="1d">
    <w:name w:val="Знак Знак1"/>
    <w:uiPriority w:val="99"/>
    <w:rsid w:val="00DC3CDC"/>
    <w:rPr>
      <w:color w:val="000000"/>
      <w:sz w:val="24"/>
    </w:rPr>
  </w:style>
  <w:style w:type="character" w:customStyle="1" w:styleId="affff2">
    <w:name w:val="Знак Знак"/>
    <w:uiPriority w:val="99"/>
    <w:rsid w:val="00DC3CDC"/>
    <w:rPr>
      <w:color w:val="000000"/>
      <w:sz w:val="24"/>
    </w:rPr>
  </w:style>
  <w:style w:type="paragraph" w:customStyle="1" w:styleId="affff3">
    <w:name w:val="Обычный.Нормальный абзац"/>
    <w:uiPriority w:val="99"/>
    <w:rsid w:val="00DC3CDC"/>
    <w:pPr>
      <w:widowControl w:val="0"/>
      <w:autoSpaceDE w:val="0"/>
      <w:autoSpaceDN w:val="0"/>
      <w:ind w:firstLine="709"/>
      <w:jc w:val="both"/>
    </w:pPr>
    <w:rPr>
      <w:rFonts w:cs="Calibri"/>
      <w:sz w:val="24"/>
      <w:szCs w:val="24"/>
    </w:rPr>
  </w:style>
  <w:style w:type="numbering" w:customStyle="1" w:styleId="1111111">
    <w:name w:val="1 / 1.1 / 1.1.11"/>
    <w:rsid w:val="005C74E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547482">
      <w:marLeft w:val="0"/>
      <w:marRight w:val="0"/>
      <w:marTop w:val="0"/>
      <w:marBottom w:val="0"/>
      <w:divBdr>
        <w:top w:val="none" w:sz="0" w:space="0" w:color="auto"/>
        <w:left w:val="none" w:sz="0" w:space="0" w:color="auto"/>
        <w:bottom w:val="none" w:sz="0" w:space="0" w:color="auto"/>
        <w:right w:val="none" w:sz="0" w:space="0" w:color="auto"/>
      </w:divBdr>
    </w:div>
    <w:div w:id="1828547483">
      <w:marLeft w:val="0"/>
      <w:marRight w:val="0"/>
      <w:marTop w:val="0"/>
      <w:marBottom w:val="0"/>
      <w:divBdr>
        <w:top w:val="none" w:sz="0" w:space="0" w:color="auto"/>
        <w:left w:val="none" w:sz="0" w:space="0" w:color="auto"/>
        <w:bottom w:val="none" w:sz="0" w:space="0" w:color="auto"/>
        <w:right w:val="none" w:sz="0" w:space="0" w:color="auto"/>
      </w:divBdr>
    </w:div>
    <w:div w:id="1828547484">
      <w:marLeft w:val="0"/>
      <w:marRight w:val="0"/>
      <w:marTop w:val="0"/>
      <w:marBottom w:val="0"/>
      <w:divBdr>
        <w:top w:val="none" w:sz="0" w:space="0" w:color="auto"/>
        <w:left w:val="none" w:sz="0" w:space="0" w:color="auto"/>
        <w:bottom w:val="none" w:sz="0" w:space="0" w:color="auto"/>
        <w:right w:val="none" w:sz="0" w:space="0" w:color="auto"/>
      </w:divBdr>
    </w:div>
    <w:div w:id="1828547486">
      <w:marLeft w:val="0"/>
      <w:marRight w:val="0"/>
      <w:marTop w:val="0"/>
      <w:marBottom w:val="0"/>
      <w:divBdr>
        <w:top w:val="none" w:sz="0" w:space="0" w:color="auto"/>
        <w:left w:val="none" w:sz="0" w:space="0" w:color="auto"/>
        <w:bottom w:val="none" w:sz="0" w:space="0" w:color="auto"/>
        <w:right w:val="none" w:sz="0" w:space="0" w:color="auto"/>
      </w:divBdr>
    </w:div>
    <w:div w:id="1828547487">
      <w:marLeft w:val="0"/>
      <w:marRight w:val="0"/>
      <w:marTop w:val="0"/>
      <w:marBottom w:val="0"/>
      <w:divBdr>
        <w:top w:val="none" w:sz="0" w:space="0" w:color="auto"/>
        <w:left w:val="none" w:sz="0" w:space="0" w:color="auto"/>
        <w:bottom w:val="none" w:sz="0" w:space="0" w:color="auto"/>
        <w:right w:val="none" w:sz="0" w:space="0" w:color="auto"/>
      </w:divBdr>
      <w:divsChild>
        <w:div w:id="1828547485">
          <w:marLeft w:val="0"/>
          <w:marRight w:val="0"/>
          <w:marTop w:val="0"/>
          <w:marBottom w:val="0"/>
          <w:divBdr>
            <w:top w:val="none" w:sz="0" w:space="0" w:color="auto"/>
            <w:left w:val="none" w:sz="0" w:space="0" w:color="auto"/>
            <w:bottom w:val="none" w:sz="0" w:space="0" w:color="auto"/>
            <w:right w:val="none" w:sz="0" w:space="0" w:color="auto"/>
          </w:divBdr>
        </w:div>
      </w:divsChild>
    </w:div>
    <w:div w:id="1828547488">
      <w:marLeft w:val="0"/>
      <w:marRight w:val="0"/>
      <w:marTop w:val="0"/>
      <w:marBottom w:val="0"/>
      <w:divBdr>
        <w:top w:val="none" w:sz="0" w:space="0" w:color="auto"/>
        <w:left w:val="none" w:sz="0" w:space="0" w:color="auto"/>
        <w:bottom w:val="none" w:sz="0" w:space="0" w:color="auto"/>
        <w:right w:val="none" w:sz="0" w:space="0" w:color="auto"/>
      </w:divBdr>
    </w:div>
    <w:div w:id="1828547489">
      <w:marLeft w:val="0"/>
      <w:marRight w:val="0"/>
      <w:marTop w:val="0"/>
      <w:marBottom w:val="0"/>
      <w:divBdr>
        <w:top w:val="none" w:sz="0" w:space="0" w:color="auto"/>
        <w:left w:val="none" w:sz="0" w:space="0" w:color="auto"/>
        <w:bottom w:val="none" w:sz="0" w:space="0" w:color="auto"/>
        <w:right w:val="none" w:sz="0" w:space="0" w:color="auto"/>
      </w:divBdr>
    </w:div>
    <w:div w:id="1828547490">
      <w:marLeft w:val="0"/>
      <w:marRight w:val="0"/>
      <w:marTop w:val="0"/>
      <w:marBottom w:val="0"/>
      <w:divBdr>
        <w:top w:val="none" w:sz="0" w:space="0" w:color="auto"/>
        <w:left w:val="none" w:sz="0" w:space="0" w:color="auto"/>
        <w:bottom w:val="none" w:sz="0" w:space="0" w:color="auto"/>
        <w:right w:val="none" w:sz="0" w:space="0" w:color="auto"/>
      </w:divBdr>
    </w:div>
    <w:div w:id="1828547491">
      <w:marLeft w:val="0"/>
      <w:marRight w:val="0"/>
      <w:marTop w:val="0"/>
      <w:marBottom w:val="0"/>
      <w:divBdr>
        <w:top w:val="none" w:sz="0" w:space="0" w:color="auto"/>
        <w:left w:val="none" w:sz="0" w:space="0" w:color="auto"/>
        <w:bottom w:val="none" w:sz="0" w:space="0" w:color="auto"/>
        <w:right w:val="none" w:sz="0" w:space="0" w:color="auto"/>
      </w:divBdr>
    </w:div>
    <w:div w:id="1828547492">
      <w:marLeft w:val="0"/>
      <w:marRight w:val="0"/>
      <w:marTop w:val="0"/>
      <w:marBottom w:val="0"/>
      <w:divBdr>
        <w:top w:val="none" w:sz="0" w:space="0" w:color="auto"/>
        <w:left w:val="none" w:sz="0" w:space="0" w:color="auto"/>
        <w:bottom w:val="none" w:sz="0" w:space="0" w:color="auto"/>
        <w:right w:val="none" w:sz="0" w:space="0" w:color="auto"/>
      </w:divBdr>
    </w:div>
    <w:div w:id="1828547493">
      <w:marLeft w:val="0"/>
      <w:marRight w:val="0"/>
      <w:marTop w:val="0"/>
      <w:marBottom w:val="0"/>
      <w:divBdr>
        <w:top w:val="none" w:sz="0" w:space="0" w:color="auto"/>
        <w:left w:val="none" w:sz="0" w:space="0" w:color="auto"/>
        <w:bottom w:val="none" w:sz="0" w:space="0" w:color="auto"/>
        <w:right w:val="none" w:sz="0" w:space="0" w:color="auto"/>
      </w:divBdr>
    </w:div>
    <w:div w:id="1828547494">
      <w:marLeft w:val="0"/>
      <w:marRight w:val="0"/>
      <w:marTop w:val="0"/>
      <w:marBottom w:val="0"/>
      <w:divBdr>
        <w:top w:val="none" w:sz="0" w:space="0" w:color="auto"/>
        <w:left w:val="none" w:sz="0" w:space="0" w:color="auto"/>
        <w:bottom w:val="none" w:sz="0" w:space="0" w:color="auto"/>
        <w:right w:val="none" w:sz="0" w:space="0" w:color="auto"/>
      </w:divBdr>
    </w:div>
    <w:div w:id="1828547495">
      <w:marLeft w:val="0"/>
      <w:marRight w:val="0"/>
      <w:marTop w:val="0"/>
      <w:marBottom w:val="0"/>
      <w:divBdr>
        <w:top w:val="none" w:sz="0" w:space="0" w:color="auto"/>
        <w:left w:val="none" w:sz="0" w:space="0" w:color="auto"/>
        <w:bottom w:val="none" w:sz="0" w:space="0" w:color="auto"/>
        <w:right w:val="none" w:sz="0" w:space="0" w:color="auto"/>
      </w:divBdr>
    </w:div>
    <w:div w:id="1828547496">
      <w:marLeft w:val="0"/>
      <w:marRight w:val="0"/>
      <w:marTop w:val="0"/>
      <w:marBottom w:val="0"/>
      <w:divBdr>
        <w:top w:val="none" w:sz="0" w:space="0" w:color="auto"/>
        <w:left w:val="none" w:sz="0" w:space="0" w:color="auto"/>
        <w:bottom w:val="none" w:sz="0" w:space="0" w:color="auto"/>
        <w:right w:val="none" w:sz="0" w:space="0" w:color="auto"/>
      </w:divBdr>
    </w:div>
    <w:div w:id="1828547497">
      <w:marLeft w:val="0"/>
      <w:marRight w:val="0"/>
      <w:marTop w:val="0"/>
      <w:marBottom w:val="0"/>
      <w:divBdr>
        <w:top w:val="none" w:sz="0" w:space="0" w:color="auto"/>
        <w:left w:val="none" w:sz="0" w:space="0" w:color="auto"/>
        <w:bottom w:val="none" w:sz="0" w:space="0" w:color="auto"/>
        <w:right w:val="none" w:sz="0" w:space="0" w:color="auto"/>
      </w:divBdr>
    </w:div>
    <w:div w:id="1828547498">
      <w:marLeft w:val="0"/>
      <w:marRight w:val="0"/>
      <w:marTop w:val="0"/>
      <w:marBottom w:val="0"/>
      <w:divBdr>
        <w:top w:val="none" w:sz="0" w:space="0" w:color="auto"/>
        <w:left w:val="none" w:sz="0" w:space="0" w:color="auto"/>
        <w:bottom w:val="none" w:sz="0" w:space="0" w:color="auto"/>
        <w:right w:val="none" w:sz="0" w:space="0" w:color="auto"/>
      </w:divBdr>
    </w:div>
    <w:div w:id="1828547499">
      <w:marLeft w:val="0"/>
      <w:marRight w:val="0"/>
      <w:marTop w:val="0"/>
      <w:marBottom w:val="0"/>
      <w:divBdr>
        <w:top w:val="none" w:sz="0" w:space="0" w:color="auto"/>
        <w:left w:val="none" w:sz="0" w:space="0" w:color="auto"/>
        <w:bottom w:val="none" w:sz="0" w:space="0" w:color="auto"/>
        <w:right w:val="none" w:sz="0" w:space="0" w:color="auto"/>
      </w:divBdr>
    </w:div>
    <w:div w:id="1828547500">
      <w:marLeft w:val="0"/>
      <w:marRight w:val="0"/>
      <w:marTop w:val="0"/>
      <w:marBottom w:val="0"/>
      <w:divBdr>
        <w:top w:val="none" w:sz="0" w:space="0" w:color="auto"/>
        <w:left w:val="none" w:sz="0" w:space="0" w:color="auto"/>
        <w:bottom w:val="none" w:sz="0" w:space="0" w:color="auto"/>
        <w:right w:val="none" w:sz="0" w:space="0" w:color="auto"/>
      </w:divBdr>
    </w:div>
    <w:div w:id="1828547501">
      <w:marLeft w:val="0"/>
      <w:marRight w:val="0"/>
      <w:marTop w:val="0"/>
      <w:marBottom w:val="0"/>
      <w:divBdr>
        <w:top w:val="none" w:sz="0" w:space="0" w:color="auto"/>
        <w:left w:val="none" w:sz="0" w:space="0" w:color="auto"/>
        <w:bottom w:val="none" w:sz="0" w:space="0" w:color="auto"/>
        <w:right w:val="none" w:sz="0" w:space="0" w:color="auto"/>
      </w:divBdr>
    </w:div>
    <w:div w:id="1828547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gov.ru" TargetMode="External"/><Relationship Id="rId18" Type="http://schemas.openxmlformats.org/officeDocument/2006/relationships/hyperlink" Target="http://www.fabrikant.ru" TargetMode="External"/><Relationship Id="rId26" Type="http://schemas.openxmlformats.org/officeDocument/2006/relationships/hyperlink" Target="consultantplus://offline/ref=E5E2FD3B9C77186EE5B844E257004AE0188D7BEFE51AAFBCE9BCA8DDF7027F4F908594CBF59A5213V4E5G"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35snab@mail.ru" TargetMode="External"/><Relationship Id="rId34" Type="http://schemas.openxmlformats.org/officeDocument/2006/relationships/hyperlink" Target="consultantplus://offline/ref=58424CCD4602EBCDA9136A8261A7D15BFB1A18DE97E696D2BB3149C5A37017K" TargetMode="External"/><Relationship Id="rId42" Type="http://schemas.openxmlformats.org/officeDocument/2006/relationships/fontTable" Target="fontTable.xml"/><Relationship Id="rId7" Type="http://schemas.openxmlformats.org/officeDocument/2006/relationships/hyperlink" Target="mailto:info@star.ru" TargetMode="External"/><Relationship Id="rId12" Type="http://schemas.openxmlformats.org/officeDocument/2006/relationships/hyperlink" Target="http://www.fabrikant.ru" TargetMode="External"/><Relationship Id="rId17" Type="http://schemas.openxmlformats.org/officeDocument/2006/relationships/hyperlink" Target="consultantplus://offline/ref=7D2A808B704BA9B36FAD61BDF8183564EF7A712DD2D587BEDA9624A88D3263BBFCC611F8H4JEQ" TargetMode="External"/><Relationship Id="rId25" Type="http://schemas.openxmlformats.org/officeDocument/2006/relationships/hyperlink" Target="http://www.fabrikant.ru" TargetMode="External"/><Relationship Id="rId33" Type="http://schemas.openxmlformats.org/officeDocument/2006/relationships/hyperlink" Target="consultantplus://offline/ref=58424CCD4602EBCDA9136A8261A7D15BF8131EDF91E996D2BB3149C5A37017K" TargetMode="External"/><Relationship Id="rId38" Type="http://schemas.openxmlformats.org/officeDocument/2006/relationships/hyperlink" Target="consultantplus://offline/ref=E5E2FD3B9C77186EE5B844E257004AE0188D78EEE41FAFBCE9BCA8DDF7V0E2G" TargetMode="External"/><Relationship Id="rId2" Type="http://schemas.openxmlformats.org/officeDocument/2006/relationships/styles" Target="styles.xml"/><Relationship Id="rId16" Type="http://schemas.openxmlformats.org/officeDocument/2006/relationships/hyperlink" Target="http://www.zakupki.gov.ru" TargetMode="External"/><Relationship Id="rId20" Type="http://schemas.openxmlformats.org/officeDocument/2006/relationships/hyperlink" Target="http://www.astgoz.ru" TargetMode="External"/><Relationship Id="rId29" Type="http://schemas.openxmlformats.org/officeDocument/2006/relationships/hyperlink" Target="consultantplus://offline/ref=784A91B7A50F63E3106822FF7A6F83671207FE952105A3EB8743FC2139j6xBK"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brikant.ru" TargetMode="External"/><Relationship Id="rId24" Type="http://schemas.openxmlformats.org/officeDocument/2006/relationships/hyperlink" Target="http://www.zakupki.gov.ru" TargetMode="External"/><Relationship Id="rId32" Type="http://schemas.openxmlformats.org/officeDocument/2006/relationships/hyperlink" Target="consultantplus://offline/ref=E529C448FDE76C53072D184778ADAA75367F4E16CC46522085FD5E73B0B3y1K" TargetMode="External"/><Relationship Id="rId37" Type="http://schemas.openxmlformats.org/officeDocument/2006/relationships/hyperlink" Target="consultantplus://offline/ref=E5E2FD3B9C77186EE5B844E257004AE0188D7BE1EA1CAFBCE9BCA8DDF7V0E2G"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oter" Target="footer1.xml"/><Relationship Id="rId28" Type="http://schemas.openxmlformats.org/officeDocument/2006/relationships/hyperlink" Target="consultantplus://offline/ref=84A2C1DEDFF3C0F8F87145DDD87EC6BE561519477A3300C006801BB335S4s2K" TargetMode="External"/><Relationship Id="rId36" Type="http://schemas.openxmlformats.org/officeDocument/2006/relationships/hyperlink" Target="consultantplus://offline/ref=C04DFB2B01532798EE6A8E0FF9B8DAFE7601DEE12FCB29A67566A35261V636K" TargetMode="External"/><Relationship Id="rId10" Type="http://schemas.openxmlformats.org/officeDocument/2006/relationships/hyperlink" Target="http://www.zakupki.gov.ru" TargetMode="External"/><Relationship Id="rId19" Type="http://schemas.openxmlformats.org/officeDocument/2006/relationships/hyperlink" Target="http://www.astgoz.ru" TargetMode="External"/><Relationship Id="rId31" Type="http://schemas.openxmlformats.org/officeDocument/2006/relationships/hyperlink" Target="consultantplus://offline/ref=E529C448FDE76C53072D184778ADAA75367F491FC545522085FD5E73B0B3y1K" TargetMode="External"/><Relationship Id="rId4" Type="http://schemas.openxmlformats.org/officeDocument/2006/relationships/webSettings" Target="webSettings.xml"/><Relationship Id="rId9" Type="http://schemas.openxmlformats.org/officeDocument/2006/relationships/hyperlink" Target="http://www.fabrikant.ru" TargetMode="External"/><Relationship Id="rId14" Type="http://schemas.openxmlformats.org/officeDocument/2006/relationships/hyperlink" Target="http://www.fabrikant.ru" TargetMode="External"/><Relationship Id="rId22" Type="http://schemas.openxmlformats.org/officeDocument/2006/relationships/image" Target="media/image2.png"/><Relationship Id="rId27" Type="http://schemas.openxmlformats.org/officeDocument/2006/relationships/hyperlink" Target="consultantplus://offline/ref=D0FF830C39CBFA224EE7EFA631435F69E4486970687C029CA165C516D3y6r2K" TargetMode="External"/><Relationship Id="rId30" Type="http://schemas.openxmlformats.org/officeDocument/2006/relationships/hyperlink" Target="consultantplus://offline/ref=784A91B7A50F63E3106822FF7A6F83671207F99C2806A3EB8743FC2139j6xBK" TargetMode="External"/><Relationship Id="rId35" Type="http://schemas.openxmlformats.org/officeDocument/2006/relationships/hyperlink" Target="consultantplus://offline/ref=C04DFB2B01532798EE6A8E0FF9B8DAFE7508D8E029C429A67566A35261V636K"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1542</TotalTime>
  <Pages>54</Pages>
  <Words>20493</Words>
  <Characters>116815</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45</cp:revision>
  <cp:lastPrinted>2018-12-24T12:18:00Z</cp:lastPrinted>
  <dcterms:created xsi:type="dcterms:W3CDTF">2017-11-09T08:19:00Z</dcterms:created>
  <dcterms:modified xsi:type="dcterms:W3CDTF">2019-01-17T07:57:00Z</dcterms:modified>
</cp:coreProperties>
</file>